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7D132" w14:textId="77777777" w:rsidR="000C75B6" w:rsidRPr="000C75B6" w:rsidRDefault="000C75B6" w:rsidP="000C75B6">
      <w:pPr>
        <w:pStyle w:val="Heading1"/>
        <w:spacing w:line="360" w:lineRule="auto"/>
        <w:rPr>
          <w:rFonts w:ascii="Product Sans" w:hAnsi="Product Sans"/>
          <w:color w:val="000000" w:themeColor="text1"/>
          <w:sz w:val="36"/>
          <w:szCs w:val="36"/>
        </w:rPr>
      </w:pPr>
      <w:bookmarkStart w:id="0" w:name="_GoBack"/>
      <w:r w:rsidRPr="000C75B6">
        <w:rPr>
          <w:rFonts w:ascii="Product Sans" w:hAnsi="Product Sans"/>
          <w:color w:val="000000" w:themeColor="text1"/>
          <w:sz w:val="36"/>
          <w:szCs w:val="36"/>
        </w:rPr>
        <w:t>Standar Operasional Prosedur (SOP) Manajemen: Panduan Lengkap</w:t>
      </w:r>
    </w:p>
    <w:bookmarkEnd w:id="0"/>
    <w:p w14:paraId="0CE08469" w14:textId="1FADC1BB" w:rsidR="000C75B6" w:rsidRPr="000C75B6" w:rsidRDefault="000C75B6" w:rsidP="000C75B6">
      <w:pPr>
        <w:spacing w:line="360" w:lineRule="auto"/>
        <w:rPr>
          <w:rFonts w:ascii="Product Sans" w:hAnsi="Product Sans"/>
          <w:color w:val="000000" w:themeColor="text1"/>
          <w:sz w:val="24"/>
          <w:szCs w:val="24"/>
        </w:rPr>
      </w:pPr>
    </w:p>
    <w:p w14:paraId="2E8B63A4" w14:textId="77777777" w:rsidR="000C75B6" w:rsidRPr="000C75B6" w:rsidRDefault="000C75B6" w:rsidP="000C75B6">
      <w:pPr>
        <w:spacing w:before="100" w:beforeAutospacing="1" w:after="100" w:afterAutospacing="1" w:line="360" w:lineRule="auto"/>
        <w:outlineLvl w:val="4"/>
        <w:rPr>
          <w:rFonts w:ascii="Product Sans" w:eastAsia="Times New Roman" w:hAnsi="Product Sans" w:cs="Times New Roman"/>
          <w:b/>
          <w:bCs/>
          <w:color w:val="000000" w:themeColor="text1"/>
          <w:sz w:val="32"/>
          <w:szCs w:val="32"/>
        </w:rPr>
      </w:pPr>
      <w:r w:rsidRPr="000C75B6">
        <w:rPr>
          <w:rFonts w:ascii="Product Sans" w:eastAsia="Times New Roman" w:hAnsi="Product Sans" w:cs="Times New Roman"/>
          <w:b/>
          <w:bCs/>
          <w:color w:val="000000" w:themeColor="text1"/>
          <w:sz w:val="32"/>
          <w:szCs w:val="32"/>
        </w:rPr>
        <w:t>1. Deskripsi</w:t>
      </w:r>
    </w:p>
    <w:p w14:paraId="347A6983" w14:textId="77777777" w:rsidR="000C75B6" w:rsidRPr="000C75B6" w:rsidRDefault="000C75B6" w:rsidP="000C75B6">
      <w:pPr>
        <w:spacing w:before="100" w:beforeAutospacing="1" w:after="100" w:afterAutospacing="1" w:line="360" w:lineRule="auto"/>
        <w:rPr>
          <w:rFonts w:ascii="Product Sans" w:eastAsia="Times New Roman" w:hAnsi="Product Sans" w:cs="Times New Roman"/>
          <w:color w:val="000000" w:themeColor="text1"/>
          <w:sz w:val="24"/>
          <w:szCs w:val="24"/>
        </w:rPr>
      </w:pPr>
      <w:r w:rsidRPr="000C75B6">
        <w:rPr>
          <w:rFonts w:ascii="Product Sans" w:eastAsia="Times New Roman" w:hAnsi="Product Sans" w:cs="Times New Roman"/>
          <w:color w:val="000000" w:themeColor="text1"/>
          <w:sz w:val="24"/>
          <w:szCs w:val="24"/>
        </w:rPr>
        <w:t>Standar Operasional Prosedur (SOP) Manajemen adalah serangkaian pedoman tertulis yang mengatur proses kerja dalam suatu organisasi untuk memastikan efisiensi, konsistensi, dan kualitas dalam pengelolaan bisnis. SOP ini sangat penting untuk meningkatkan produktivitas, meminimalkan kesalahan, serta membantu karyawan memahami tugas dan tanggung jawab mereka dengan lebih baik.</w:t>
      </w:r>
    </w:p>
    <w:p w14:paraId="6CD9EFA7" w14:textId="77777777" w:rsidR="000C75B6" w:rsidRPr="000C75B6" w:rsidRDefault="000C75B6" w:rsidP="000C75B6">
      <w:pPr>
        <w:pStyle w:val="Heading5"/>
        <w:spacing w:line="360" w:lineRule="auto"/>
        <w:rPr>
          <w:rFonts w:ascii="Product Sans" w:hAnsi="Product Sans"/>
          <w:color w:val="000000" w:themeColor="text1"/>
          <w:sz w:val="32"/>
          <w:szCs w:val="32"/>
        </w:rPr>
      </w:pPr>
      <w:r w:rsidRPr="000C75B6">
        <w:rPr>
          <w:rStyle w:val="Strong"/>
          <w:rFonts w:ascii="Product Sans" w:hAnsi="Product Sans"/>
          <w:b/>
          <w:bCs/>
          <w:color w:val="000000" w:themeColor="text1"/>
          <w:sz w:val="32"/>
          <w:szCs w:val="32"/>
        </w:rPr>
        <w:t>2. Tujuan SOP Bagian Manajemen</w:t>
      </w:r>
    </w:p>
    <w:p w14:paraId="7FCBB8D3" w14:textId="77777777" w:rsidR="000C75B6" w:rsidRPr="000C75B6" w:rsidRDefault="000C75B6" w:rsidP="000C75B6">
      <w:pPr>
        <w:pStyle w:val="body-large"/>
        <w:numPr>
          <w:ilvl w:val="0"/>
          <w:numId w:val="1"/>
        </w:numPr>
        <w:spacing w:line="360" w:lineRule="auto"/>
        <w:rPr>
          <w:rFonts w:ascii="Product Sans" w:hAnsi="Product Sans"/>
          <w:color w:val="000000" w:themeColor="text1"/>
        </w:rPr>
      </w:pPr>
      <w:r w:rsidRPr="000C75B6">
        <w:rPr>
          <w:rStyle w:val="Strong"/>
          <w:rFonts w:ascii="Product Sans" w:hAnsi="Product Sans"/>
          <w:color w:val="000000" w:themeColor="text1"/>
        </w:rPr>
        <w:t>Meningkatkan Efisiensi Operasional:</w:t>
      </w:r>
      <w:r w:rsidRPr="000C75B6">
        <w:rPr>
          <w:rFonts w:ascii="Product Sans" w:hAnsi="Product Sans"/>
          <w:color w:val="000000" w:themeColor="text1"/>
        </w:rPr>
        <w:t xml:space="preserve"> Memastikan setiap proses kerja berjalan lancar dan sesuai standar.</w:t>
      </w:r>
    </w:p>
    <w:p w14:paraId="457E6ADE" w14:textId="77777777" w:rsidR="000C75B6" w:rsidRPr="000C75B6" w:rsidRDefault="000C75B6" w:rsidP="000C75B6">
      <w:pPr>
        <w:pStyle w:val="body"/>
        <w:numPr>
          <w:ilvl w:val="0"/>
          <w:numId w:val="1"/>
        </w:numPr>
        <w:spacing w:line="360" w:lineRule="auto"/>
        <w:rPr>
          <w:rFonts w:ascii="Product Sans" w:hAnsi="Product Sans"/>
          <w:color w:val="000000" w:themeColor="text1"/>
        </w:rPr>
      </w:pPr>
      <w:r w:rsidRPr="000C75B6">
        <w:rPr>
          <w:rStyle w:val="Strong"/>
          <w:rFonts w:ascii="Product Sans" w:hAnsi="Product Sans"/>
          <w:color w:val="000000" w:themeColor="text1"/>
        </w:rPr>
        <w:t>Meminimalkan Kesalahan</w:t>
      </w:r>
      <w:r w:rsidRPr="000C75B6">
        <w:rPr>
          <w:rFonts w:ascii="Product Sans" w:hAnsi="Product Sans"/>
          <w:color w:val="000000" w:themeColor="text1"/>
        </w:rPr>
        <w:t>: Mengurangi kemungkinan kesalahan dalam pengambilan keputusan dan pelaksanaan tugas.</w:t>
      </w:r>
    </w:p>
    <w:p w14:paraId="1DD69600" w14:textId="77777777" w:rsidR="000C75B6" w:rsidRPr="000C75B6" w:rsidRDefault="000C75B6" w:rsidP="000C75B6">
      <w:pPr>
        <w:pStyle w:val="body"/>
        <w:numPr>
          <w:ilvl w:val="0"/>
          <w:numId w:val="1"/>
        </w:numPr>
        <w:spacing w:line="360" w:lineRule="auto"/>
        <w:rPr>
          <w:rFonts w:ascii="Product Sans" w:hAnsi="Product Sans"/>
          <w:color w:val="000000" w:themeColor="text1"/>
        </w:rPr>
      </w:pPr>
      <w:r w:rsidRPr="000C75B6">
        <w:rPr>
          <w:rStyle w:val="Strong"/>
          <w:rFonts w:ascii="Product Sans" w:hAnsi="Product Sans"/>
          <w:color w:val="000000" w:themeColor="text1"/>
        </w:rPr>
        <w:t>Meningkatkan Akuntabilitas</w:t>
      </w:r>
      <w:r w:rsidRPr="000C75B6">
        <w:rPr>
          <w:rFonts w:ascii="Product Sans" w:hAnsi="Product Sans"/>
          <w:color w:val="000000" w:themeColor="text1"/>
        </w:rPr>
        <w:t>: Memberikan kejelasan mengenai peran dan tanggung jawab setiap karyawan.</w:t>
      </w:r>
    </w:p>
    <w:p w14:paraId="4C453F30" w14:textId="77777777" w:rsidR="000C75B6" w:rsidRPr="000C75B6" w:rsidRDefault="000C75B6" w:rsidP="000C75B6">
      <w:pPr>
        <w:pStyle w:val="body"/>
        <w:numPr>
          <w:ilvl w:val="0"/>
          <w:numId w:val="1"/>
        </w:numPr>
        <w:spacing w:line="360" w:lineRule="auto"/>
        <w:rPr>
          <w:rFonts w:ascii="Product Sans" w:hAnsi="Product Sans"/>
          <w:color w:val="000000" w:themeColor="text1"/>
        </w:rPr>
      </w:pPr>
      <w:r w:rsidRPr="000C75B6">
        <w:rPr>
          <w:rStyle w:val="Strong"/>
          <w:rFonts w:ascii="Product Sans" w:hAnsi="Product Sans"/>
          <w:color w:val="000000" w:themeColor="text1"/>
        </w:rPr>
        <w:t>Mempermudah Pelatihan Karyawan:</w:t>
      </w:r>
      <w:r w:rsidRPr="000C75B6">
        <w:rPr>
          <w:rFonts w:ascii="Product Sans" w:hAnsi="Product Sans"/>
          <w:color w:val="000000" w:themeColor="text1"/>
        </w:rPr>
        <w:t xml:space="preserve"> Membantu dalam proses orientasi dan pelatihan karyawan baru.</w:t>
      </w:r>
    </w:p>
    <w:p w14:paraId="1795EF54" w14:textId="77777777" w:rsidR="000C75B6" w:rsidRPr="000C75B6" w:rsidRDefault="000C75B6" w:rsidP="000C75B6">
      <w:pPr>
        <w:pStyle w:val="body"/>
        <w:numPr>
          <w:ilvl w:val="0"/>
          <w:numId w:val="1"/>
        </w:numPr>
        <w:spacing w:line="360" w:lineRule="auto"/>
        <w:rPr>
          <w:rFonts w:ascii="Product Sans" w:hAnsi="Product Sans"/>
          <w:color w:val="000000" w:themeColor="text1"/>
        </w:rPr>
      </w:pPr>
      <w:r w:rsidRPr="000C75B6">
        <w:rPr>
          <w:rStyle w:val="Strong"/>
          <w:rFonts w:ascii="Product Sans" w:hAnsi="Product Sans"/>
          <w:color w:val="000000" w:themeColor="text1"/>
        </w:rPr>
        <w:t>Meningkatkan Kepatuhan</w:t>
      </w:r>
      <w:r w:rsidRPr="000C75B6">
        <w:rPr>
          <w:rFonts w:ascii="Product Sans" w:hAnsi="Product Sans"/>
          <w:color w:val="000000" w:themeColor="text1"/>
        </w:rPr>
        <w:t>: Memastikan seluruh kebijakan dan regulasi perusahaan dipatuhi.</w:t>
      </w:r>
    </w:p>
    <w:p w14:paraId="3F3036E6" w14:textId="77777777" w:rsidR="000C75B6" w:rsidRPr="000C75B6" w:rsidRDefault="000C75B6" w:rsidP="000C75B6">
      <w:pPr>
        <w:pStyle w:val="Heading5"/>
        <w:spacing w:after="195" w:afterAutospacing="0" w:line="360" w:lineRule="auto"/>
        <w:rPr>
          <w:rFonts w:ascii="Product Sans" w:hAnsi="Product Sans"/>
          <w:color w:val="000000" w:themeColor="text1"/>
          <w:sz w:val="32"/>
          <w:szCs w:val="32"/>
        </w:rPr>
      </w:pPr>
      <w:r w:rsidRPr="000C75B6">
        <w:rPr>
          <w:rStyle w:val="Strong"/>
          <w:rFonts w:ascii="Product Sans" w:hAnsi="Product Sans"/>
          <w:b/>
          <w:bCs/>
          <w:color w:val="000000" w:themeColor="text1"/>
          <w:sz w:val="32"/>
          <w:szCs w:val="32"/>
        </w:rPr>
        <w:t>3. Komponen Utama SOP Bagian Manajemen</w:t>
      </w:r>
    </w:p>
    <w:p w14:paraId="37B6F0AB" w14:textId="77777777" w:rsidR="000C75B6" w:rsidRPr="000C75B6" w:rsidRDefault="000C75B6" w:rsidP="000C75B6">
      <w:pPr>
        <w:pStyle w:val="body-large"/>
        <w:spacing w:line="360" w:lineRule="auto"/>
        <w:rPr>
          <w:rFonts w:ascii="Product Sans" w:hAnsi="Product Sans"/>
          <w:color w:val="000000" w:themeColor="text1"/>
        </w:rPr>
      </w:pPr>
      <w:r w:rsidRPr="000C75B6">
        <w:rPr>
          <w:rFonts w:ascii="Product Sans" w:hAnsi="Product Sans"/>
          <w:color w:val="000000" w:themeColor="text1"/>
        </w:rPr>
        <w:t>SOP Manajemen harus memiliki struktur yang jelas agar mudah dipahami dan diterapkan. Berikut adalah elemen-elemen penting yang harus ada:</w:t>
      </w:r>
    </w:p>
    <w:p w14:paraId="003BA52B" w14:textId="77777777" w:rsidR="000C75B6" w:rsidRPr="000C75B6" w:rsidRDefault="000C75B6" w:rsidP="000C75B6">
      <w:pPr>
        <w:pStyle w:val="body-large"/>
        <w:numPr>
          <w:ilvl w:val="0"/>
          <w:numId w:val="2"/>
        </w:numPr>
        <w:spacing w:line="360" w:lineRule="auto"/>
        <w:rPr>
          <w:rFonts w:ascii="Product Sans" w:hAnsi="Product Sans"/>
          <w:color w:val="000000" w:themeColor="text1"/>
        </w:rPr>
      </w:pPr>
      <w:r w:rsidRPr="000C75B6">
        <w:rPr>
          <w:rStyle w:val="Strong"/>
          <w:rFonts w:ascii="Product Sans" w:hAnsi="Product Sans"/>
          <w:color w:val="000000" w:themeColor="text1"/>
        </w:rPr>
        <w:lastRenderedPageBreak/>
        <w:t>Judul SOP</w:t>
      </w:r>
      <w:r w:rsidRPr="000C75B6">
        <w:rPr>
          <w:rFonts w:ascii="Product Sans" w:hAnsi="Product Sans"/>
          <w:color w:val="000000" w:themeColor="text1"/>
        </w:rPr>
        <w:t>: Menjelaskan secara singkat isi dari prosedur yang dibuat.</w:t>
      </w:r>
    </w:p>
    <w:p w14:paraId="0B3C1C52" w14:textId="77777777" w:rsidR="000C75B6" w:rsidRPr="000C75B6" w:rsidRDefault="000C75B6" w:rsidP="000C75B6">
      <w:pPr>
        <w:pStyle w:val="body-large"/>
        <w:numPr>
          <w:ilvl w:val="0"/>
          <w:numId w:val="2"/>
        </w:numPr>
        <w:spacing w:line="360" w:lineRule="auto"/>
        <w:rPr>
          <w:rFonts w:ascii="Product Sans" w:hAnsi="Product Sans"/>
          <w:color w:val="000000" w:themeColor="text1"/>
        </w:rPr>
      </w:pPr>
      <w:r w:rsidRPr="000C75B6">
        <w:rPr>
          <w:rStyle w:val="Strong"/>
          <w:rFonts w:ascii="Product Sans" w:hAnsi="Product Sans"/>
          <w:color w:val="000000" w:themeColor="text1"/>
        </w:rPr>
        <w:t>Tujuan</w:t>
      </w:r>
      <w:r w:rsidRPr="000C75B6">
        <w:rPr>
          <w:rFonts w:ascii="Product Sans" w:hAnsi="Product Sans"/>
          <w:color w:val="000000" w:themeColor="text1"/>
        </w:rPr>
        <w:t>: Menjelaskan alasan dan manfaat dari SOP yang dibuat.</w:t>
      </w:r>
    </w:p>
    <w:p w14:paraId="1C172406" w14:textId="77777777" w:rsidR="000C75B6" w:rsidRPr="000C75B6" w:rsidRDefault="000C75B6" w:rsidP="000C75B6">
      <w:pPr>
        <w:pStyle w:val="body-large"/>
        <w:numPr>
          <w:ilvl w:val="0"/>
          <w:numId w:val="2"/>
        </w:numPr>
        <w:spacing w:line="360" w:lineRule="auto"/>
        <w:rPr>
          <w:rFonts w:ascii="Product Sans" w:hAnsi="Product Sans"/>
          <w:color w:val="000000" w:themeColor="text1"/>
        </w:rPr>
      </w:pPr>
      <w:r w:rsidRPr="000C75B6">
        <w:rPr>
          <w:rStyle w:val="Strong"/>
          <w:rFonts w:ascii="Product Sans" w:hAnsi="Product Sans"/>
          <w:color w:val="000000" w:themeColor="text1"/>
        </w:rPr>
        <w:t>Lingkup</w:t>
      </w:r>
      <w:r w:rsidRPr="000C75B6">
        <w:rPr>
          <w:rFonts w:ascii="Product Sans" w:hAnsi="Product Sans"/>
          <w:color w:val="000000" w:themeColor="text1"/>
        </w:rPr>
        <w:t>: Menentukan area atau bagian yang terlibat dalam SOP.</w:t>
      </w:r>
    </w:p>
    <w:p w14:paraId="3ECDBECE" w14:textId="77777777" w:rsidR="000C75B6" w:rsidRPr="000C75B6" w:rsidRDefault="000C75B6" w:rsidP="000C75B6">
      <w:pPr>
        <w:pStyle w:val="body-large"/>
        <w:numPr>
          <w:ilvl w:val="0"/>
          <w:numId w:val="2"/>
        </w:numPr>
        <w:spacing w:line="360" w:lineRule="auto"/>
        <w:rPr>
          <w:rFonts w:ascii="Product Sans" w:hAnsi="Product Sans"/>
          <w:color w:val="000000" w:themeColor="text1"/>
        </w:rPr>
      </w:pPr>
      <w:r w:rsidRPr="000C75B6">
        <w:rPr>
          <w:rStyle w:val="Strong"/>
          <w:rFonts w:ascii="Product Sans" w:hAnsi="Product Sans"/>
          <w:color w:val="000000" w:themeColor="text1"/>
        </w:rPr>
        <w:t>Definisi</w:t>
      </w:r>
      <w:r w:rsidRPr="000C75B6">
        <w:rPr>
          <w:rFonts w:ascii="Product Sans" w:hAnsi="Product Sans"/>
          <w:color w:val="000000" w:themeColor="text1"/>
        </w:rPr>
        <w:t>: Menjelaskan istilah-istilah penting dalam SOP.</w:t>
      </w:r>
    </w:p>
    <w:p w14:paraId="761DBE1C" w14:textId="77777777" w:rsidR="000C75B6" w:rsidRPr="000C75B6" w:rsidRDefault="000C75B6" w:rsidP="000C75B6">
      <w:pPr>
        <w:pStyle w:val="body-large"/>
        <w:numPr>
          <w:ilvl w:val="0"/>
          <w:numId w:val="2"/>
        </w:numPr>
        <w:spacing w:line="360" w:lineRule="auto"/>
        <w:rPr>
          <w:rFonts w:ascii="Product Sans" w:hAnsi="Product Sans"/>
          <w:color w:val="000000" w:themeColor="text1"/>
        </w:rPr>
      </w:pPr>
      <w:r w:rsidRPr="000C75B6">
        <w:rPr>
          <w:rStyle w:val="Strong"/>
          <w:rFonts w:ascii="Product Sans" w:hAnsi="Product Sans"/>
          <w:color w:val="000000" w:themeColor="text1"/>
        </w:rPr>
        <w:t>Prosedur Kerja</w:t>
      </w:r>
      <w:r w:rsidRPr="000C75B6">
        <w:rPr>
          <w:rFonts w:ascii="Product Sans" w:hAnsi="Product Sans"/>
          <w:color w:val="000000" w:themeColor="text1"/>
        </w:rPr>
        <w:t>: Langkah-langkah yang harus diikuti dalam proses manajerial tertentu.</w:t>
      </w:r>
    </w:p>
    <w:p w14:paraId="6E133573" w14:textId="77777777" w:rsidR="000C75B6" w:rsidRPr="000C75B6" w:rsidRDefault="000C75B6" w:rsidP="000C75B6">
      <w:pPr>
        <w:pStyle w:val="body-large"/>
        <w:numPr>
          <w:ilvl w:val="0"/>
          <w:numId w:val="2"/>
        </w:numPr>
        <w:spacing w:line="360" w:lineRule="auto"/>
        <w:rPr>
          <w:rFonts w:ascii="Product Sans" w:hAnsi="Product Sans"/>
          <w:color w:val="000000" w:themeColor="text1"/>
        </w:rPr>
      </w:pPr>
      <w:r w:rsidRPr="000C75B6">
        <w:rPr>
          <w:rStyle w:val="Strong"/>
          <w:rFonts w:ascii="Product Sans" w:hAnsi="Product Sans"/>
          <w:color w:val="000000" w:themeColor="text1"/>
        </w:rPr>
        <w:t>Tanggung Jawab</w:t>
      </w:r>
      <w:r w:rsidRPr="000C75B6">
        <w:rPr>
          <w:rFonts w:ascii="Product Sans" w:hAnsi="Product Sans"/>
          <w:color w:val="000000" w:themeColor="text1"/>
        </w:rPr>
        <w:t>: Menentukan pihak-pihak yang bertanggung jawab dalam implementasi SOP.</w:t>
      </w:r>
    </w:p>
    <w:p w14:paraId="71F67196" w14:textId="77777777" w:rsidR="000C75B6" w:rsidRPr="000C75B6" w:rsidRDefault="000C75B6" w:rsidP="000C75B6">
      <w:pPr>
        <w:pStyle w:val="body-large"/>
        <w:numPr>
          <w:ilvl w:val="0"/>
          <w:numId w:val="2"/>
        </w:numPr>
        <w:spacing w:line="360" w:lineRule="auto"/>
        <w:rPr>
          <w:rFonts w:ascii="Product Sans" w:hAnsi="Product Sans"/>
          <w:color w:val="000000" w:themeColor="text1"/>
        </w:rPr>
      </w:pPr>
      <w:r w:rsidRPr="000C75B6">
        <w:rPr>
          <w:rStyle w:val="Strong"/>
          <w:rFonts w:ascii="Product Sans" w:hAnsi="Product Sans"/>
          <w:color w:val="000000" w:themeColor="text1"/>
        </w:rPr>
        <w:t>Dokumentasi dan Referensi</w:t>
      </w:r>
      <w:r w:rsidRPr="000C75B6">
        <w:rPr>
          <w:rFonts w:ascii="Product Sans" w:hAnsi="Product Sans"/>
          <w:color w:val="000000" w:themeColor="text1"/>
        </w:rPr>
        <w:t>: Menyertakan catatan atau dokumen pendukung yang relevan.</w:t>
      </w:r>
    </w:p>
    <w:p w14:paraId="18B52F93" w14:textId="77777777" w:rsidR="000C75B6" w:rsidRPr="000C75B6" w:rsidRDefault="000C75B6" w:rsidP="000C75B6">
      <w:pPr>
        <w:pStyle w:val="Heading5"/>
        <w:spacing w:line="360" w:lineRule="auto"/>
        <w:rPr>
          <w:rFonts w:ascii="Product Sans" w:hAnsi="Product Sans"/>
          <w:color w:val="000000" w:themeColor="text1"/>
          <w:sz w:val="32"/>
          <w:szCs w:val="32"/>
        </w:rPr>
      </w:pPr>
      <w:r w:rsidRPr="000C75B6">
        <w:rPr>
          <w:rStyle w:val="Strong"/>
          <w:rFonts w:ascii="Product Sans" w:hAnsi="Product Sans"/>
          <w:b/>
          <w:bCs/>
          <w:color w:val="000000" w:themeColor="text1"/>
          <w:sz w:val="32"/>
          <w:szCs w:val="32"/>
        </w:rPr>
        <w:t>4. Contoh SOP Manajemen</w:t>
      </w:r>
    </w:p>
    <w:p w14:paraId="79EEDA76" w14:textId="77777777" w:rsidR="000C75B6" w:rsidRPr="000C75B6" w:rsidRDefault="000C75B6" w:rsidP="000C75B6">
      <w:pPr>
        <w:pStyle w:val="Heading6"/>
        <w:spacing w:line="360" w:lineRule="auto"/>
        <w:rPr>
          <w:rFonts w:ascii="Product Sans" w:hAnsi="Product Sans"/>
          <w:color w:val="000000" w:themeColor="text1"/>
          <w:sz w:val="28"/>
          <w:szCs w:val="28"/>
        </w:rPr>
      </w:pPr>
      <w:r w:rsidRPr="000C75B6">
        <w:rPr>
          <w:rStyle w:val="Strong"/>
          <w:rFonts w:ascii="Product Sans" w:hAnsi="Product Sans"/>
          <w:color w:val="000000" w:themeColor="text1"/>
          <w:sz w:val="28"/>
          <w:szCs w:val="28"/>
        </w:rPr>
        <w:t>4.1 SOP Manajemen Kepegawaian</w:t>
      </w:r>
    </w:p>
    <w:p w14:paraId="5B3FECAF" w14:textId="77777777" w:rsidR="000C75B6" w:rsidRPr="000C75B6" w:rsidRDefault="000C75B6" w:rsidP="000C75B6">
      <w:pPr>
        <w:pStyle w:val="body-large"/>
        <w:numPr>
          <w:ilvl w:val="0"/>
          <w:numId w:val="3"/>
        </w:numPr>
        <w:spacing w:line="360" w:lineRule="auto"/>
        <w:rPr>
          <w:rFonts w:ascii="Product Sans" w:hAnsi="Product Sans"/>
          <w:color w:val="000000" w:themeColor="text1"/>
        </w:rPr>
      </w:pPr>
      <w:r w:rsidRPr="000C75B6">
        <w:rPr>
          <w:rStyle w:val="Strong"/>
          <w:rFonts w:ascii="Product Sans" w:hAnsi="Product Sans"/>
          <w:color w:val="000000" w:themeColor="text1"/>
        </w:rPr>
        <w:t>Judul:</w:t>
      </w:r>
      <w:r w:rsidRPr="000C75B6">
        <w:rPr>
          <w:rFonts w:ascii="Product Sans" w:hAnsi="Product Sans"/>
          <w:color w:val="000000" w:themeColor="text1"/>
        </w:rPr>
        <w:t xml:space="preserve"> SOP Rekrutmen dan Seleksi Karyawan</w:t>
      </w:r>
    </w:p>
    <w:p w14:paraId="3E67CD51" w14:textId="77777777" w:rsidR="000C75B6" w:rsidRPr="000C75B6" w:rsidRDefault="000C75B6" w:rsidP="000C75B6">
      <w:pPr>
        <w:pStyle w:val="body-large"/>
        <w:numPr>
          <w:ilvl w:val="0"/>
          <w:numId w:val="3"/>
        </w:numPr>
        <w:spacing w:line="360" w:lineRule="auto"/>
        <w:rPr>
          <w:rFonts w:ascii="Product Sans" w:hAnsi="Product Sans"/>
          <w:color w:val="000000" w:themeColor="text1"/>
        </w:rPr>
      </w:pPr>
      <w:r w:rsidRPr="000C75B6">
        <w:rPr>
          <w:rStyle w:val="Strong"/>
          <w:rFonts w:ascii="Product Sans" w:hAnsi="Product Sans"/>
          <w:color w:val="000000" w:themeColor="text1"/>
        </w:rPr>
        <w:t xml:space="preserve">Tujuan: </w:t>
      </w:r>
      <w:r w:rsidRPr="000C75B6">
        <w:rPr>
          <w:rFonts w:ascii="Product Sans" w:hAnsi="Product Sans"/>
          <w:color w:val="000000" w:themeColor="text1"/>
        </w:rPr>
        <w:t>Memastikan proses rekrutmen dan seleksi berjalan secara objektif, transparan, dan efektif.</w:t>
      </w:r>
    </w:p>
    <w:p w14:paraId="2F3C6ACD" w14:textId="77777777" w:rsidR="000C75B6" w:rsidRPr="000C75B6" w:rsidRDefault="000C75B6" w:rsidP="000C75B6">
      <w:pPr>
        <w:pStyle w:val="body-large"/>
        <w:numPr>
          <w:ilvl w:val="0"/>
          <w:numId w:val="3"/>
        </w:numPr>
        <w:spacing w:line="360" w:lineRule="auto"/>
        <w:rPr>
          <w:rFonts w:ascii="Product Sans" w:hAnsi="Product Sans"/>
          <w:color w:val="000000" w:themeColor="text1"/>
        </w:rPr>
      </w:pPr>
      <w:r w:rsidRPr="000C75B6">
        <w:rPr>
          <w:rStyle w:val="Strong"/>
          <w:rFonts w:ascii="Product Sans" w:hAnsi="Product Sans"/>
          <w:color w:val="000000" w:themeColor="text1"/>
        </w:rPr>
        <w:t xml:space="preserve">Lingkup: </w:t>
      </w:r>
      <w:r w:rsidRPr="000C75B6">
        <w:rPr>
          <w:rFonts w:ascii="Product Sans" w:hAnsi="Product Sans"/>
          <w:color w:val="000000" w:themeColor="text1"/>
        </w:rPr>
        <w:t>Divisi HRD dan seluruh pihak yang terlibat dalam proses perekrutan.</w:t>
      </w:r>
    </w:p>
    <w:p w14:paraId="3BDA142A" w14:textId="77777777" w:rsidR="000C75B6" w:rsidRPr="000C75B6" w:rsidRDefault="000C75B6" w:rsidP="000C75B6">
      <w:pPr>
        <w:pStyle w:val="body-large"/>
        <w:numPr>
          <w:ilvl w:val="0"/>
          <w:numId w:val="3"/>
        </w:numPr>
        <w:spacing w:after="120" w:afterAutospacing="0" w:line="360" w:lineRule="auto"/>
        <w:rPr>
          <w:rFonts w:ascii="Product Sans" w:hAnsi="Product Sans"/>
          <w:color w:val="000000" w:themeColor="text1"/>
        </w:rPr>
      </w:pPr>
      <w:r w:rsidRPr="000C75B6">
        <w:rPr>
          <w:rStyle w:val="Strong"/>
          <w:rFonts w:ascii="Product Sans" w:hAnsi="Product Sans"/>
          <w:color w:val="000000" w:themeColor="text1"/>
        </w:rPr>
        <w:t>Prosedur:</w:t>
      </w:r>
    </w:p>
    <w:p w14:paraId="384452FE" w14:textId="77777777" w:rsidR="000C75B6" w:rsidRPr="000C75B6" w:rsidRDefault="000C75B6" w:rsidP="000C75B6">
      <w:pPr>
        <w:pStyle w:val="body"/>
        <w:spacing w:line="360" w:lineRule="auto"/>
        <w:ind w:left="720"/>
        <w:rPr>
          <w:rFonts w:ascii="Product Sans" w:hAnsi="Product Sans"/>
          <w:color w:val="000000" w:themeColor="text1"/>
        </w:rPr>
      </w:pPr>
      <w:r w:rsidRPr="000C75B6">
        <w:rPr>
          <w:rFonts w:ascii="Product Sans" w:hAnsi="Product Sans"/>
          <w:color w:val="000000" w:themeColor="text1"/>
        </w:rPr>
        <w:t>a. HRD mengidentifikasi kebutuhan tenaga kerja berdasarkan perencanaan SDM.</w:t>
      </w:r>
    </w:p>
    <w:p w14:paraId="3030BBE8" w14:textId="77777777" w:rsidR="000C75B6" w:rsidRPr="000C75B6" w:rsidRDefault="000C75B6" w:rsidP="000C75B6">
      <w:pPr>
        <w:pStyle w:val="body"/>
        <w:spacing w:line="360" w:lineRule="auto"/>
        <w:ind w:left="720"/>
        <w:rPr>
          <w:rFonts w:ascii="Product Sans" w:hAnsi="Product Sans"/>
          <w:color w:val="000000" w:themeColor="text1"/>
        </w:rPr>
      </w:pPr>
      <w:r w:rsidRPr="000C75B6">
        <w:rPr>
          <w:rFonts w:ascii="Product Sans" w:hAnsi="Product Sans"/>
          <w:color w:val="000000" w:themeColor="text1"/>
        </w:rPr>
        <w:t>b. Membuka lowongan pekerjaan melalui media yang sesuai.</w:t>
      </w:r>
    </w:p>
    <w:p w14:paraId="58A580C2" w14:textId="77777777" w:rsidR="000C75B6" w:rsidRPr="000C75B6" w:rsidRDefault="000C75B6" w:rsidP="000C75B6">
      <w:pPr>
        <w:pStyle w:val="body"/>
        <w:spacing w:line="360" w:lineRule="auto"/>
        <w:ind w:left="720"/>
        <w:rPr>
          <w:rFonts w:ascii="Product Sans" w:hAnsi="Product Sans"/>
          <w:color w:val="000000" w:themeColor="text1"/>
        </w:rPr>
      </w:pPr>
      <w:r w:rsidRPr="000C75B6">
        <w:rPr>
          <w:rFonts w:ascii="Product Sans" w:hAnsi="Product Sans"/>
          <w:color w:val="000000" w:themeColor="text1"/>
        </w:rPr>
        <w:t>c. Menyeleksi berkas lamaran sesuai kriteria yang ditentukan.</w:t>
      </w:r>
    </w:p>
    <w:p w14:paraId="60496545" w14:textId="77777777" w:rsidR="000C75B6" w:rsidRPr="000C75B6" w:rsidRDefault="000C75B6" w:rsidP="000C75B6">
      <w:pPr>
        <w:pStyle w:val="body"/>
        <w:spacing w:line="360" w:lineRule="auto"/>
        <w:ind w:left="720"/>
        <w:rPr>
          <w:rFonts w:ascii="Product Sans" w:hAnsi="Product Sans"/>
          <w:color w:val="000000" w:themeColor="text1"/>
        </w:rPr>
      </w:pPr>
      <w:r w:rsidRPr="000C75B6">
        <w:rPr>
          <w:rFonts w:ascii="Product Sans" w:hAnsi="Product Sans"/>
          <w:color w:val="000000" w:themeColor="text1"/>
        </w:rPr>
        <w:t>d. Mengadakan tes tertulis dan wawancara bagi kandidat yang lolos seleksi berkas.</w:t>
      </w:r>
    </w:p>
    <w:p w14:paraId="7ABEFD40" w14:textId="77777777" w:rsidR="000C75B6" w:rsidRPr="000C75B6" w:rsidRDefault="000C75B6" w:rsidP="000C75B6">
      <w:pPr>
        <w:pStyle w:val="body"/>
        <w:spacing w:line="360" w:lineRule="auto"/>
        <w:ind w:left="720"/>
        <w:rPr>
          <w:rFonts w:ascii="Product Sans" w:hAnsi="Product Sans"/>
          <w:color w:val="000000" w:themeColor="text1"/>
        </w:rPr>
      </w:pPr>
      <w:r w:rsidRPr="000C75B6">
        <w:rPr>
          <w:rFonts w:ascii="Product Sans" w:hAnsi="Product Sans"/>
          <w:color w:val="000000" w:themeColor="text1"/>
        </w:rPr>
        <w:t>e. Melakukan evaluasi hasil tes dan wawancara.</w:t>
      </w:r>
    </w:p>
    <w:p w14:paraId="0C0683C1" w14:textId="77777777" w:rsidR="000C75B6" w:rsidRPr="000C75B6" w:rsidRDefault="000C75B6" w:rsidP="000C75B6">
      <w:pPr>
        <w:pStyle w:val="body"/>
        <w:spacing w:line="360" w:lineRule="auto"/>
        <w:ind w:left="720"/>
        <w:rPr>
          <w:rFonts w:ascii="Product Sans" w:hAnsi="Product Sans"/>
          <w:color w:val="000000" w:themeColor="text1"/>
        </w:rPr>
      </w:pPr>
      <w:r w:rsidRPr="000C75B6">
        <w:rPr>
          <w:rFonts w:ascii="Product Sans" w:hAnsi="Product Sans"/>
          <w:color w:val="000000" w:themeColor="text1"/>
        </w:rPr>
        <w:t>f. Memilih kandidat terbaik dan memberikan penawaran kerja.</w:t>
      </w:r>
    </w:p>
    <w:p w14:paraId="70F92E32" w14:textId="77777777" w:rsidR="000C75B6" w:rsidRPr="000C75B6" w:rsidRDefault="000C75B6" w:rsidP="000C75B6">
      <w:pPr>
        <w:pStyle w:val="body"/>
        <w:spacing w:line="360" w:lineRule="auto"/>
        <w:ind w:left="720"/>
        <w:rPr>
          <w:rFonts w:ascii="Product Sans" w:hAnsi="Product Sans"/>
          <w:color w:val="000000" w:themeColor="text1"/>
        </w:rPr>
      </w:pPr>
      <w:r w:rsidRPr="000C75B6">
        <w:rPr>
          <w:rFonts w:ascii="Product Sans" w:hAnsi="Product Sans"/>
          <w:color w:val="000000" w:themeColor="text1"/>
        </w:rPr>
        <w:lastRenderedPageBreak/>
        <w:t>g. Melakukan onboarding bagi karyawan baru.</w:t>
      </w:r>
    </w:p>
    <w:p w14:paraId="3896BCAE" w14:textId="77777777" w:rsidR="000C75B6" w:rsidRPr="000C75B6" w:rsidRDefault="000C75B6" w:rsidP="000C75B6">
      <w:pPr>
        <w:pStyle w:val="Heading6"/>
        <w:spacing w:line="360" w:lineRule="auto"/>
        <w:rPr>
          <w:rFonts w:ascii="Product Sans" w:hAnsi="Product Sans"/>
          <w:color w:val="000000" w:themeColor="text1"/>
          <w:sz w:val="28"/>
          <w:szCs w:val="28"/>
        </w:rPr>
      </w:pPr>
      <w:r w:rsidRPr="000C75B6">
        <w:rPr>
          <w:rStyle w:val="Strong"/>
          <w:rFonts w:ascii="Product Sans" w:hAnsi="Product Sans"/>
          <w:color w:val="000000" w:themeColor="text1"/>
          <w:sz w:val="28"/>
          <w:szCs w:val="28"/>
        </w:rPr>
        <w:t>4.2 SOP Manajemen Keuangan</w:t>
      </w:r>
    </w:p>
    <w:p w14:paraId="09D138E7" w14:textId="77777777" w:rsidR="000C75B6" w:rsidRPr="000C75B6" w:rsidRDefault="000C75B6" w:rsidP="000C75B6">
      <w:pPr>
        <w:pStyle w:val="body-large"/>
        <w:numPr>
          <w:ilvl w:val="0"/>
          <w:numId w:val="4"/>
        </w:numPr>
        <w:spacing w:line="360" w:lineRule="auto"/>
        <w:rPr>
          <w:rFonts w:ascii="Product Sans" w:hAnsi="Product Sans"/>
          <w:color w:val="000000" w:themeColor="text1"/>
        </w:rPr>
      </w:pPr>
      <w:r w:rsidRPr="000C75B6">
        <w:rPr>
          <w:rStyle w:val="Strong"/>
          <w:rFonts w:ascii="Product Sans" w:hAnsi="Product Sans"/>
          <w:color w:val="000000" w:themeColor="text1"/>
        </w:rPr>
        <w:t>Judul:</w:t>
      </w:r>
      <w:r w:rsidRPr="000C75B6">
        <w:rPr>
          <w:rFonts w:ascii="Product Sans" w:hAnsi="Product Sans"/>
          <w:color w:val="000000" w:themeColor="text1"/>
        </w:rPr>
        <w:t xml:space="preserve"> SOP Pengelolaan Anggaran Perusahaan</w:t>
      </w:r>
    </w:p>
    <w:p w14:paraId="3A80B9A7" w14:textId="77777777" w:rsidR="000C75B6" w:rsidRPr="000C75B6" w:rsidRDefault="000C75B6" w:rsidP="000C75B6">
      <w:pPr>
        <w:pStyle w:val="body-large"/>
        <w:numPr>
          <w:ilvl w:val="0"/>
          <w:numId w:val="4"/>
        </w:numPr>
        <w:spacing w:line="360" w:lineRule="auto"/>
        <w:rPr>
          <w:rFonts w:ascii="Product Sans" w:hAnsi="Product Sans"/>
          <w:color w:val="000000" w:themeColor="text1"/>
        </w:rPr>
      </w:pPr>
      <w:r w:rsidRPr="000C75B6">
        <w:rPr>
          <w:rStyle w:val="Strong"/>
          <w:rFonts w:ascii="Product Sans" w:hAnsi="Product Sans"/>
          <w:color w:val="000000" w:themeColor="text1"/>
        </w:rPr>
        <w:t xml:space="preserve">Tujuan: </w:t>
      </w:r>
      <w:r w:rsidRPr="000C75B6">
        <w:rPr>
          <w:rFonts w:ascii="Product Sans" w:hAnsi="Product Sans"/>
          <w:color w:val="000000" w:themeColor="text1"/>
        </w:rPr>
        <w:t>Memastikan penggunaan anggaran sesuai dengan kebutuhan perusahaan dan efisien.</w:t>
      </w:r>
    </w:p>
    <w:p w14:paraId="775F1D4C" w14:textId="77777777" w:rsidR="000C75B6" w:rsidRPr="000C75B6" w:rsidRDefault="000C75B6" w:rsidP="000C75B6">
      <w:pPr>
        <w:pStyle w:val="body-large"/>
        <w:numPr>
          <w:ilvl w:val="0"/>
          <w:numId w:val="4"/>
        </w:numPr>
        <w:spacing w:line="360" w:lineRule="auto"/>
        <w:rPr>
          <w:rFonts w:ascii="Product Sans" w:hAnsi="Product Sans"/>
          <w:color w:val="000000" w:themeColor="text1"/>
        </w:rPr>
      </w:pPr>
      <w:r w:rsidRPr="000C75B6">
        <w:rPr>
          <w:rStyle w:val="Strong"/>
          <w:rFonts w:ascii="Product Sans" w:hAnsi="Product Sans"/>
          <w:color w:val="000000" w:themeColor="text1"/>
        </w:rPr>
        <w:t xml:space="preserve">Lingkup: </w:t>
      </w:r>
      <w:r w:rsidRPr="000C75B6">
        <w:rPr>
          <w:rFonts w:ascii="Product Sans" w:hAnsi="Product Sans"/>
          <w:color w:val="000000" w:themeColor="text1"/>
        </w:rPr>
        <w:t>Departemen Keuangan dan seluruh divisi yang mengajukan anggaran.</w:t>
      </w:r>
    </w:p>
    <w:p w14:paraId="16F3E074" w14:textId="77777777" w:rsidR="000C75B6" w:rsidRPr="000C75B6" w:rsidRDefault="000C75B6" w:rsidP="000C75B6">
      <w:pPr>
        <w:pStyle w:val="body-large"/>
        <w:numPr>
          <w:ilvl w:val="0"/>
          <w:numId w:val="4"/>
        </w:numPr>
        <w:spacing w:line="360" w:lineRule="auto"/>
        <w:rPr>
          <w:rFonts w:ascii="Product Sans" w:hAnsi="Product Sans"/>
          <w:color w:val="000000" w:themeColor="text1"/>
        </w:rPr>
      </w:pPr>
      <w:r w:rsidRPr="000C75B6">
        <w:rPr>
          <w:rStyle w:val="Strong"/>
          <w:rFonts w:ascii="Product Sans" w:hAnsi="Product Sans"/>
          <w:color w:val="000000" w:themeColor="text1"/>
        </w:rPr>
        <w:t>Prosedur:</w:t>
      </w:r>
    </w:p>
    <w:p w14:paraId="24F66EBA" w14:textId="77777777" w:rsidR="000C75B6" w:rsidRPr="000C75B6" w:rsidRDefault="000C75B6" w:rsidP="000C75B6">
      <w:pPr>
        <w:pStyle w:val="body-large"/>
        <w:spacing w:line="360" w:lineRule="auto"/>
        <w:ind w:left="720"/>
        <w:rPr>
          <w:rFonts w:ascii="Product Sans" w:hAnsi="Product Sans"/>
          <w:color w:val="000000" w:themeColor="text1"/>
        </w:rPr>
      </w:pPr>
      <w:r w:rsidRPr="000C75B6">
        <w:rPr>
          <w:rFonts w:ascii="Product Sans" w:hAnsi="Product Sans"/>
          <w:color w:val="000000" w:themeColor="text1"/>
        </w:rPr>
        <w:t>a. Setiap departemen menyusun anggaran tahunan berdasarkan kebutuhan.</w:t>
      </w:r>
    </w:p>
    <w:p w14:paraId="1D028BF9" w14:textId="77777777" w:rsidR="000C75B6" w:rsidRPr="000C75B6" w:rsidRDefault="000C75B6" w:rsidP="000C75B6">
      <w:pPr>
        <w:pStyle w:val="body-large"/>
        <w:spacing w:line="360" w:lineRule="auto"/>
        <w:ind w:left="720"/>
        <w:rPr>
          <w:rFonts w:ascii="Product Sans" w:hAnsi="Product Sans"/>
          <w:color w:val="000000" w:themeColor="text1"/>
        </w:rPr>
      </w:pPr>
      <w:r w:rsidRPr="000C75B6">
        <w:rPr>
          <w:rFonts w:ascii="Product Sans" w:hAnsi="Product Sans"/>
          <w:color w:val="000000" w:themeColor="text1"/>
        </w:rPr>
        <w:t>b. Departemen Keuangan melakukan evaluasi dan persetujuan terhadap pengajuan anggaran.</w:t>
      </w:r>
    </w:p>
    <w:p w14:paraId="05C07DFE" w14:textId="77777777" w:rsidR="000C75B6" w:rsidRPr="000C75B6" w:rsidRDefault="000C75B6" w:rsidP="000C75B6">
      <w:pPr>
        <w:pStyle w:val="body-large"/>
        <w:spacing w:line="360" w:lineRule="auto"/>
        <w:ind w:left="720"/>
        <w:rPr>
          <w:rFonts w:ascii="Product Sans" w:hAnsi="Product Sans"/>
          <w:color w:val="000000" w:themeColor="text1"/>
        </w:rPr>
      </w:pPr>
      <w:r w:rsidRPr="000C75B6">
        <w:rPr>
          <w:rFonts w:ascii="Product Sans" w:hAnsi="Product Sans"/>
          <w:color w:val="000000" w:themeColor="text1"/>
        </w:rPr>
        <w:t>c. Pelaksanaan anggaran dilakukan sesuai perencanaan yang disetujui.</w:t>
      </w:r>
    </w:p>
    <w:p w14:paraId="44AE2508" w14:textId="77777777" w:rsidR="000C75B6" w:rsidRPr="000C75B6" w:rsidRDefault="000C75B6" w:rsidP="000C75B6">
      <w:pPr>
        <w:pStyle w:val="body-large"/>
        <w:spacing w:line="360" w:lineRule="auto"/>
        <w:ind w:left="720"/>
        <w:rPr>
          <w:rFonts w:ascii="Product Sans" w:hAnsi="Product Sans"/>
          <w:color w:val="000000" w:themeColor="text1"/>
        </w:rPr>
      </w:pPr>
      <w:r w:rsidRPr="000C75B6">
        <w:rPr>
          <w:rFonts w:ascii="Product Sans" w:hAnsi="Product Sans"/>
          <w:color w:val="000000" w:themeColor="text1"/>
        </w:rPr>
        <w:t>d. Laporan penggunaan anggaran dibuat secara berkala.</w:t>
      </w:r>
    </w:p>
    <w:p w14:paraId="67CF80BE" w14:textId="77777777" w:rsidR="000C75B6" w:rsidRPr="000C75B6" w:rsidRDefault="000C75B6" w:rsidP="000C75B6">
      <w:pPr>
        <w:pStyle w:val="body-large"/>
        <w:spacing w:line="360" w:lineRule="auto"/>
        <w:ind w:left="720"/>
        <w:rPr>
          <w:rFonts w:ascii="Product Sans" w:hAnsi="Product Sans"/>
          <w:color w:val="000000" w:themeColor="text1"/>
        </w:rPr>
      </w:pPr>
      <w:r w:rsidRPr="000C75B6">
        <w:rPr>
          <w:rFonts w:ascii="Product Sans" w:hAnsi="Product Sans"/>
          <w:color w:val="000000" w:themeColor="text1"/>
        </w:rPr>
        <w:t>e. Audit internal dilakukan untuk memastikan kepatuhan terhadap kebijakan keuangan.</w:t>
      </w:r>
    </w:p>
    <w:p w14:paraId="708CE975" w14:textId="77777777" w:rsidR="000C75B6" w:rsidRPr="000C75B6" w:rsidRDefault="000C75B6" w:rsidP="000C75B6">
      <w:pPr>
        <w:pStyle w:val="Heading5"/>
        <w:spacing w:line="360" w:lineRule="auto"/>
        <w:rPr>
          <w:rFonts w:ascii="Product Sans" w:hAnsi="Product Sans"/>
          <w:color w:val="000000" w:themeColor="text1"/>
          <w:sz w:val="32"/>
          <w:szCs w:val="32"/>
        </w:rPr>
      </w:pPr>
      <w:r w:rsidRPr="000C75B6">
        <w:rPr>
          <w:rStyle w:val="Strong"/>
          <w:rFonts w:ascii="Product Sans" w:hAnsi="Product Sans"/>
          <w:b/>
          <w:bCs/>
          <w:color w:val="000000" w:themeColor="text1"/>
          <w:sz w:val="32"/>
          <w:szCs w:val="32"/>
        </w:rPr>
        <w:t>5. Kesimpulan</w:t>
      </w:r>
    </w:p>
    <w:p w14:paraId="68E515F4" w14:textId="77777777" w:rsidR="000C75B6" w:rsidRPr="000C75B6" w:rsidRDefault="000C75B6" w:rsidP="000C75B6">
      <w:pPr>
        <w:pStyle w:val="body-large"/>
        <w:spacing w:line="360" w:lineRule="auto"/>
        <w:rPr>
          <w:rFonts w:ascii="Product Sans" w:hAnsi="Product Sans"/>
          <w:color w:val="000000" w:themeColor="text1"/>
        </w:rPr>
      </w:pPr>
      <w:r w:rsidRPr="000C75B6">
        <w:rPr>
          <w:rFonts w:ascii="Product Sans" w:hAnsi="Product Sans"/>
          <w:color w:val="000000" w:themeColor="text1"/>
        </w:rPr>
        <w:t>Penerapan SOP Manajemen sangat penting untuk menjaga kualitas dan efektivitas kerja dalam suatu organisasi. Dengan adanya SOP yang jelas, setiap bagian dalam perusahaan dapat bekerja dengan lebih sistematis dan terarah. Oleh karena itu, penting bagi setiap perusahaan untuk terus memperbarui dan menyesuaikan SOP sesuai dengan kebutuhan dan perubahan dalam bisnis.</w:t>
      </w:r>
    </w:p>
    <w:p w14:paraId="67EDE94A" w14:textId="7F4ED508" w:rsidR="000C75B6" w:rsidRPr="000C75B6" w:rsidRDefault="000C75B6" w:rsidP="000C75B6">
      <w:pPr>
        <w:pStyle w:val="body-large"/>
        <w:spacing w:line="360" w:lineRule="auto"/>
        <w:rPr>
          <w:rFonts w:ascii="Product Sans" w:hAnsi="Product Sans"/>
          <w:color w:val="000000" w:themeColor="text1"/>
        </w:rPr>
      </w:pPr>
      <w:r w:rsidRPr="000C75B6">
        <w:rPr>
          <w:rFonts w:ascii="Product Sans" w:hAnsi="Product Sans"/>
          <w:color w:val="000000" w:themeColor="text1"/>
        </w:rPr>
        <w:t>Dengan menerapkan SOP yang baik, perusahaan dapat meningkatkan efisiensi, mengurangi risiko kesalahan, serta memastikan keberlanjutan operasional dengan lebih optimal.</w:t>
      </w:r>
    </w:p>
    <w:sectPr w:rsidR="000C75B6" w:rsidRPr="000C7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roduct Sans">
    <w:panose1 w:val="020B0403030502040203"/>
    <w:charset w:val="00"/>
    <w:family w:val="swiss"/>
    <w:pitch w:val="variable"/>
    <w:sig w:usb0="A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325C8"/>
    <w:multiLevelType w:val="multilevel"/>
    <w:tmpl w:val="5A8A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C85D4E"/>
    <w:multiLevelType w:val="multilevel"/>
    <w:tmpl w:val="875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B7DCB"/>
    <w:multiLevelType w:val="multilevel"/>
    <w:tmpl w:val="3A54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01199F"/>
    <w:multiLevelType w:val="multilevel"/>
    <w:tmpl w:val="5472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B6"/>
    <w:rsid w:val="000C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1193"/>
  <w15:chartTrackingRefBased/>
  <w15:docId w15:val="{E026CCE4-B861-42C4-9D7A-7D62C033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5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0C75B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semiHidden/>
    <w:unhideWhenUsed/>
    <w:qFormat/>
    <w:rsid w:val="000C75B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C75B6"/>
    <w:rPr>
      <w:rFonts w:ascii="Times New Roman" w:eastAsia="Times New Roman" w:hAnsi="Times New Roman" w:cs="Times New Roman"/>
      <w:b/>
      <w:bCs/>
      <w:sz w:val="20"/>
      <w:szCs w:val="20"/>
    </w:rPr>
  </w:style>
  <w:style w:type="character" w:styleId="Strong">
    <w:name w:val="Strong"/>
    <w:basedOn w:val="DefaultParagraphFont"/>
    <w:uiPriority w:val="22"/>
    <w:qFormat/>
    <w:rsid w:val="000C75B6"/>
    <w:rPr>
      <w:b/>
      <w:bCs/>
    </w:rPr>
  </w:style>
  <w:style w:type="paragraph" w:customStyle="1" w:styleId="body-large">
    <w:name w:val="body-large"/>
    <w:basedOn w:val="Normal"/>
    <w:rsid w:val="000C7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C75B6"/>
    <w:rPr>
      <w:rFonts w:asciiTheme="majorHAnsi" w:eastAsiaTheme="majorEastAsia" w:hAnsiTheme="majorHAnsi" w:cstheme="majorBidi"/>
      <w:color w:val="2F5496" w:themeColor="accent1" w:themeShade="BF"/>
      <w:sz w:val="32"/>
      <w:szCs w:val="32"/>
    </w:rPr>
  </w:style>
  <w:style w:type="paragraph" w:customStyle="1" w:styleId="body">
    <w:name w:val="body"/>
    <w:basedOn w:val="Normal"/>
    <w:rsid w:val="000C7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0C75B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84345">
      <w:bodyDiv w:val="1"/>
      <w:marLeft w:val="0"/>
      <w:marRight w:val="0"/>
      <w:marTop w:val="0"/>
      <w:marBottom w:val="0"/>
      <w:divBdr>
        <w:top w:val="none" w:sz="0" w:space="0" w:color="auto"/>
        <w:left w:val="none" w:sz="0" w:space="0" w:color="auto"/>
        <w:bottom w:val="none" w:sz="0" w:space="0" w:color="auto"/>
        <w:right w:val="none" w:sz="0" w:space="0" w:color="auto"/>
      </w:divBdr>
    </w:div>
    <w:div w:id="332489939">
      <w:bodyDiv w:val="1"/>
      <w:marLeft w:val="0"/>
      <w:marRight w:val="0"/>
      <w:marTop w:val="0"/>
      <w:marBottom w:val="0"/>
      <w:divBdr>
        <w:top w:val="none" w:sz="0" w:space="0" w:color="auto"/>
        <w:left w:val="none" w:sz="0" w:space="0" w:color="auto"/>
        <w:bottom w:val="none" w:sz="0" w:space="0" w:color="auto"/>
        <w:right w:val="none" w:sz="0" w:space="0" w:color="auto"/>
      </w:divBdr>
    </w:div>
    <w:div w:id="595215425">
      <w:bodyDiv w:val="1"/>
      <w:marLeft w:val="0"/>
      <w:marRight w:val="0"/>
      <w:marTop w:val="0"/>
      <w:marBottom w:val="0"/>
      <w:divBdr>
        <w:top w:val="none" w:sz="0" w:space="0" w:color="auto"/>
        <w:left w:val="none" w:sz="0" w:space="0" w:color="auto"/>
        <w:bottom w:val="none" w:sz="0" w:space="0" w:color="auto"/>
        <w:right w:val="none" w:sz="0" w:space="0" w:color="auto"/>
      </w:divBdr>
    </w:div>
    <w:div w:id="725228650">
      <w:bodyDiv w:val="1"/>
      <w:marLeft w:val="0"/>
      <w:marRight w:val="0"/>
      <w:marTop w:val="0"/>
      <w:marBottom w:val="0"/>
      <w:divBdr>
        <w:top w:val="none" w:sz="0" w:space="0" w:color="auto"/>
        <w:left w:val="none" w:sz="0" w:space="0" w:color="auto"/>
        <w:bottom w:val="none" w:sz="0" w:space="0" w:color="auto"/>
        <w:right w:val="none" w:sz="0" w:space="0" w:color="auto"/>
      </w:divBdr>
    </w:div>
    <w:div w:id="755246225">
      <w:bodyDiv w:val="1"/>
      <w:marLeft w:val="0"/>
      <w:marRight w:val="0"/>
      <w:marTop w:val="0"/>
      <w:marBottom w:val="0"/>
      <w:divBdr>
        <w:top w:val="none" w:sz="0" w:space="0" w:color="auto"/>
        <w:left w:val="none" w:sz="0" w:space="0" w:color="auto"/>
        <w:bottom w:val="none" w:sz="0" w:space="0" w:color="auto"/>
        <w:right w:val="none" w:sz="0" w:space="0" w:color="auto"/>
      </w:divBdr>
    </w:div>
    <w:div w:id="834687371">
      <w:bodyDiv w:val="1"/>
      <w:marLeft w:val="0"/>
      <w:marRight w:val="0"/>
      <w:marTop w:val="0"/>
      <w:marBottom w:val="0"/>
      <w:divBdr>
        <w:top w:val="none" w:sz="0" w:space="0" w:color="auto"/>
        <w:left w:val="none" w:sz="0" w:space="0" w:color="auto"/>
        <w:bottom w:val="none" w:sz="0" w:space="0" w:color="auto"/>
        <w:right w:val="none" w:sz="0" w:space="0" w:color="auto"/>
      </w:divBdr>
    </w:div>
    <w:div w:id="109493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 Operasional Prosedur (SOP) Manajemen: Panduan Lengkap</dc:title>
  <dc:subject/>
  <dc:creator>Muhamad Rizki Sunarya</dc:creator>
  <cp:keywords>Funij.com</cp:keywords>
  <dc:description/>
  <cp:lastModifiedBy>Core i7</cp:lastModifiedBy>
  <cp:revision>1</cp:revision>
  <dcterms:created xsi:type="dcterms:W3CDTF">2025-02-13T02:12:00Z</dcterms:created>
  <dcterms:modified xsi:type="dcterms:W3CDTF">2025-02-13T03:02:00Z</dcterms:modified>
</cp:coreProperties>
</file>