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8988E" w14:textId="1074A429" w:rsidR="00755BDA" w:rsidRDefault="00755BDA" w:rsidP="00755BDA">
      <w:pPr>
        <w:jc w:val="center"/>
        <w:rPr>
          <w:b/>
          <w:bCs/>
          <w:sz w:val="48"/>
          <w:szCs w:val="48"/>
        </w:rPr>
      </w:pPr>
      <w:r w:rsidRPr="00755BDA">
        <w:rPr>
          <w:b/>
          <w:bCs/>
          <w:sz w:val="48"/>
          <w:szCs w:val="48"/>
        </w:rPr>
        <w:t>PROJET ENTREPRISE :</w:t>
      </w:r>
      <w:r>
        <w:rPr>
          <w:b/>
          <w:bCs/>
          <w:sz w:val="48"/>
          <w:szCs w:val="48"/>
        </w:rPr>
        <w:br/>
      </w:r>
      <w:r w:rsidRPr="00755BDA">
        <w:rPr>
          <w:b/>
          <w:bCs/>
          <w:sz w:val="48"/>
          <w:szCs w:val="48"/>
        </w:rPr>
        <w:t xml:space="preserve"> Configuration et sécurisation d’un poste informatique</w:t>
      </w:r>
    </w:p>
    <w:p w14:paraId="25669F40" w14:textId="77777777" w:rsidR="00755BDA" w:rsidRDefault="00755BDA" w:rsidP="00755BDA">
      <w:pPr>
        <w:jc w:val="center"/>
        <w:rPr>
          <w:b/>
          <w:bCs/>
          <w:sz w:val="48"/>
          <w:szCs w:val="48"/>
        </w:rPr>
      </w:pPr>
    </w:p>
    <w:p w14:paraId="051094C7" w14:textId="77777777" w:rsidR="00755BDA" w:rsidRDefault="00755BDA" w:rsidP="00755BDA">
      <w:pPr>
        <w:jc w:val="center"/>
        <w:rPr>
          <w:b/>
          <w:bCs/>
          <w:sz w:val="48"/>
          <w:szCs w:val="48"/>
        </w:rPr>
      </w:pPr>
    </w:p>
    <w:p w14:paraId="6D88D1E4" w14:textId="77777777" w:rsidR="00755BDA" w:rsidRDefault="00755BDA" w:rsidP="00755BDA">
      <w:pPr>
        <w:jc w:val="center"/>
        <w:rPr>
          <w:b/>
          <w:bCs/>
          <w:sz w:val="48"/>
          <w:szCs w:val="48"/>
        </w:rPr>
      </w:pPr>
    </w:p>
    <w:p w14:paraId="69D0A4BE" w14:textId="77777777" w:rsidR="00755BDA" w:rsidRDefault="00755BDA" w:rsidP="00755BDA">
      <w:pPr>
        <w:jc w:val="center"/>
        <w:rPr>
          <w:b/>
          <w:bCs/>
          <w:sz w:val="48"/>
          <w:szCs w:val="48"/>
        </w:rPr>
      </w:pPr>
    </w:p>
    <w:p w14:paraId="17F63ECB" w14:textId="77777777" w:rsidR="00755BDA" w:rsidRDefault="00755BDA" w:rsidP="00755BDA">
      <w:pPr>
        <w:jc w:val="center"/>
        <w:rPr>
          <w:b/>
          <w:bCs/>
          <w:sz w:val="48"/>
          <w:szCs w:val="48"/>
        </w:rPr>
      </w:pPr>
    </w:p>
    <w:p w14:paraId="3F08E6C9" w14:textId="77777777" w:rsidR="00755BDA" w:rsidRDefault="00755BDA" w:rsidP="00755BDA">
      <w:pPr>
        <w:jc w:val="center"/>
        <w:rPr>
          <w:b/>
          <w:bCs/>
          <w:sz w:val="48"/>
          <w:szCs w:val="48"/>
        </w:rPr>
      </w:pPr>
    </w:p>
    <w:p w14:paraId="0192F80F" w14:textId="77777777" w:rsidR="00755BDA" w:rsidRDefault="00755BDA" w:rsidP="00755BDA">
      <w:pPr>
        <w:jc w:val="center"/>
        <w:rPr>
          <w:b/>
          <w:bCs/>
          <w:sz w:val="48"/>
          <w:szCs w:val="48"/>
        </w:rPr>
      </w:pPr>
    </w:p>
    <w:p w14:paraId="6CBF1B00" w14:textId="77777777" w:rsidR="00755BDA" w:rsidRDefault="00755BDA" w:rsidP="00755BDA">
      <w:pPr>
        <w:jc w:val="center"/>
        <w:rPr>
          <w:b/>
          <w:bCs/>
          <w:sz w:val="48"/>
          <w:szCs w:val="48"/>
        </w:rPr>
      </w:pPr>
    </w:p>
    <w:p w14:paraId="7AA65130" w14:textId="77777777" w:rsidR="00755BDA" w:rsidRDefault="00755BDA" w:rsidP="00755BDA">
      <w:pPr>
        <w:jc w:val="center"/>
        <w:rPr>
          <w:b/>
          <w:bCs/>
          <w:sz w:val="48"/>
          <w:szCs w:val="48"/>
        </w:rPr>
      </w:pPr>
    </w:p>
    <w:p w14:paraId="730A6F04" w14:textId="77777777" w:rsidR="00755BDA" w:rsidRDefault="00755BDA" w:rsidP="00755BDA">
      <w:pPr>
        <w:jc w:val="center"/>
        <w:rPr>
          <w:b/>
          <w:bCs/>
          <w:sz w:val="48"/>
          <w:szCs w:val="48"/>
        </w:rPr>
      </w:pPr>
    </w:p>
    <w:p w14:paraId="4AE566E1" w14:textId="77777777" w:rsidR="00755BDA" w:rsidRDefault="00755BDA" w:rsidP="00755BDA">
      <w:pPr>
        <w:jc w:val="center"/>
        <w:rPr>
          <w:b/>
          <w:bCs/>
          <w:sz w:val="48"/>
          <w:szCs w:val="48"/>
        </w:rPr>
      </w:pPr>
    </w:p>
    <w:p w14:paraId="2AF8ABAD" w14:textId="77777777" w:rsidR="00755BDA" w:rsidRDefault="00755BDA" w:rsidP="00755BDA">
      <w:pPr>
        <w:jc w:val="center"/>
        <w:rPr>
          <w:b/>
          <w:bCs/>
          <w:sz w:val="48"/>
          <w:szCs w:val="48"/>
        </w:rPr>
      </w:pPr>
    </w:p>
    <w:p w14:paraId="22971D2E" w14:textId="77777777" w:rsidR="00755BDA" w:rsidRDefault="00755BDA" w:rsidP="00755BDA">
      <w:pPr>
        <w:jc w:val="center"/>
        <w:rPr>
          <w:b/>
          <w:bCs/>
          <w:sz w:val="48"/>
          <w:szCs w:val="48"/>
        </w:rPr>
      </w:pPr>
    </w:p>
    <w:p w14:paraId="2DACB39D" w14:textId="77777777" w:rsidR="00755BDA" w:rsidRDefault="00755BDA" w:rsidP="00755BDA">
      <w:pPr>
        <w:jc w:val="center"/>
        <w:rPr>
          <w:b/>
          <w:bCs/>
          <w:sz w:val="48"/>
          <w:szCs w:val="48"/>
        </w:rPr>
      </w:pPr>
    </w:p>
    <w:sdt>
      <w:sdtPr>
        <w:rPr>
          <w:rFonts w:asciiTheme="minorHAnsi" w:eastAsiaTheme="minorHAnsi" w:hAnsiTheme="minorHAnsi" w:cstheme="minorBidi"/>
          <w:color w:val="auto"/>
          <w:kern w:val="2"/>
          <w:sz w:val="24"/>
          <w:szCs w:val="24"/>
          <w:lang w:eastAsia="en-US"/>
          <w14:ligatures w14:val="standardContextual"/>
        </w:rPr>
        <w:id w:val="-1774934447"/>
        <w:docPartObj>
          <w:docPartGallery w:val="Table of Contents"/>
          <w:docPartUnique/>
        </w:docPartObj>
      </w:sdtPr>
      <w:sdtEndPr>
        <w:rPr>
          <w:b/>
          <w:bCs/>
        </w:rPr>
      </w:sdtEndPr>
      <w:sdtContent>
        <w:p w14:paraId="462584DD" w14:textId="463E38D9" w:rsidR="00755BDA" w:rsidRDefault="00755BDA">
          <w:pPr>
            <w:pStyle w:val="En-ttedetabledesmatires"/>
          </w:pPr>
          <w:r>
            <w:t>Table des matières</w:t>
          </w:r>
        </w:p>
        <w:p w14:paraId="7EC09FA5" w14:textId="4E4A1BAA" w:rsidR="004D1147" w:rsidRDefault="00755BDA">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199930399" w:history="1">
            <w:r w:rsidR="004D1147" w:rsidRPr="00C66676">
              <w:rPr>
                <w:rStyle w:val="Lienhypertexte"/>
                <w:b/>
                <w:bCs/>
                <w:noProof/>
              </w:rPr>
              <w:t>Contexte</w:t>
            </w:r>
            <w:r w:rsidR="004D1147">
              <w:rPr>
                <w:noProof/>
                <w:webHidden/>
              </w:rPr>
              <w:tab/>
            </w:r>
            <w:r w:rsidR="004D1147">
              <w:rPr>
                <w:noProof/>
                <w:webHidden/>
              </w:rPr>
              <w:fldChar w:fldCharType="begin"/>
            </w:r>
            <w:r w:rsidR="004D1147">
              <w:rPr>
                <w:noProof/>
                <w:webHidden/>
              </w:rPr>
              <w:instrText xml:space="preserve"> PAGEREF _Toc199930399 \h </w:instrText>
            </w:r>
            <w:r w:rsidR="004D1147">
              <w:rPr>
                <w:noProof/>
                <w:webHidden/>
              </w:rPr>
            </w:r>
            <w:r w:rsidR="004D1147">
              <w:rPr>
                <w:noProof/>
                <w:webHidden/>
              </w:rPr>
              <w:fldChar w:fldCharType="separate"/>
            </w:r>
            <w:r w:rsidR="004D1147">
              <w:rPr>
                <w:noProof/>
                <w:webHidden/>
              </w:rPr>
              <w:t>2</w:t>
            </w:r>
            <w:r w:rsidR="004D1147">
              <w:rPr>
                <w:noProof/>
                <w:webHidden/>
              </w:rPr>
              <w:fldChar w:fldCharType="end"/>
            </w:r>
          </w:hyperlink>
        </w:p>
        <w:p w14:paraId="3EB98024" w14:textId="7F0F5041" w:rsidR="004D1147" w:rsidRDefault="004D1147">
          <w:pPr>
            <w:pStyle w:val="TM1"/>
            <w:tabs>
              <w:tab w:val="right" w:leader="dot" w:pos="9062"/>
            </w:tabs>
            <w:rPr>
              <w:rFonts w:eastAsiaTheme="minorEastAsia"/>
              <w:noProof/>
              <w:lang w:eastAsia="fr-FR"/>
            </w:rPr>
          </w:pPr>
          <w:hyperlink w:anchor="_Toc199930400" w:history="1">
            <w:r w:rsidRPr="00C66676">
              <w:rPr>
                <w:rStyle w:val="Lienhypertexte"/>
                <w:b/>
                <w:bCs/>
                <w:noProof/>
              </w:rPr>
              <w:t>Prise en charge du pc fixe &amp; diagnostic :</w:t>
            </w:r>
            <w:r>
              <w:rPr>
                <w:noProof/>
                <w:webHidden/>
              </w:rPr>
              <w:tab/>
            </w:r>
            <w:r>
              <w:rPr>
                <w:noProof/>
                <w:webHidden/>
              </w:rPr>
              <w:fldChar w:fldCharType="begin"/>
            </w:r>
            <w:r>
              <w:rPr>
                <w:noProof/>
                <w:webHidden/>
              </w:rPr>
              <w:instrText xml:space="preserve"> PAGEREF _Toc199930400 \h </w:instrText>
            </w:r>
            <w:r>
              <w:rPr>
                <w:noProof/>
                <w:webHidden/>
              </w:rPr>
            </w:r>
            <w:r>
              <w:rPr>
                <w:noProof/>
                <w:webHidden/>
              </w:rPr>
              <w:fldChar w:fldCharType="separate"/>
            </w:r>
            <w:r>
              <w:rPr>
                <w:noProof/>
                <w:webHidden/>
              </w:rPr>
              <w:t>2</w:t>
            </w:r>
            <w:r>
              <w:rPr>
                <w:noProof/>
                <w:webHidden/>
              </w:rPr>
              <w:fldChar w:fldCharType="end"/>
            </w:r>
          </w:hyperlink>
        </w:p>
        <w:p w14:paraId="6D75C103" w14:textId="1333C105" w:rsidR="004D1147" w:rsidRDefault="004D1147">
          <w:pPr>
            <w:pStyle w:val="TM1"/>
            <w:tabs>
              <w:tab w:val="right" w:leader="dot" w:pos="9062"/>
            </w:tabs>
            <w:rPr>
              <w:rFonts w:eastAsiaTheme="minorEastAsia"/>
              <w:noProof/>
              <w:lang w:eastAsia="fr-FR"/>
            </w:rPr>
          </w:pPr>
          <w:hyperlink w:anchor="_Toc199930401" w:history="1">
            <w:r w:rsidRPr="00C66676">
              <w:rPr>
                <w:rStyle w:val="Lienhypertexte"/>
                <w:b/>
                <w:bCs/>
                <w:noProof/>
              </w:rPr>
              <w:t>Solutions</w:t>
            </w:r>
            <w:r>
              <w:rPr>
                <w:noProof/>
                <w:webHidden/>
              </w:rPr>
              <w:tab/>
            </w:r>
            <w:r>
              <w:rPr>
                <w:noProof/>
                <w:webHidden/>
              </w:rPr>
              <w:fldChar w:fldCharType="begin"/>
            </w:r>
            <w:r>
              <w:rPr>
                <w:noProof/>
                <w:webHidden/>
              </w:rPr>
              <w:instrText xml:space="preserve"> PAGEREF _Toc199930401 \h </w:instrText>
            </w:r>
            <w:r>
              <w:rPr>
                <w:noProof/>
                <w:webHidden/>
              </w:rPr>
            </w:r>
            <w:r>
              <w:rPr>
                <w:noProof/>
                <w:webHidden/>
              </w:rPr>
              <w:fldChar w:fldCharType="separate"/>
            </w:r>
            <w:r>
              <w:rPr>
                <w:noProof/>
                <w:webHidden/>
              </w:rPr>
              <w:t>4</w:t>
            </w:r>
            <w:r>
              <w:rPr>
                <w:noProof/>
                <w:webHidden/>
              </w:rPr>
              <w:fldChar w:fldCharType="end"/>
            </w:r>
          </w:hyperlink>
        </w:p>
        <w:p w14:paraId="597A8B6C" w14:textId="359405C6" w:rsidR="004D1147" w:rsidRDefault="004D1147">
          <w:pPr>
            <w:pStyle w:val="TM1"/>
            <w:tabs>
              <w:tab w:val="right" w:leader="dot" w:pos="9062"/>
            </w:tabs>
            <w:rPr>
              <w:rFonts w:eastAsiaTheme="minorEastAsia"/>
              <w:noProof/>
              <w:lang w:eastAsia="fr-FR"/>
            </w:rPr>
          </w:pPr>
          <w:hyperlink w:anchor="_Toc199930402" w:history="1">
            <w:r w:rsidRPr="00C66676">
              <w:rPr>
                <w:rStyle w:val="Lienhypertexte"/>
                <w:b/>
                <w:bCs/>
                <w:noProof/>
              </w:rPr>
              <w:t>Prise en charge du Mac &amp; diagnostic :</w:t>
            </w:r>
            <w:r>
              <w:rPr>
                <w:noProof/>
                <w:webHidden/>
              </w:rPr>
              <w:tab/>
            </w:r>
            <w:r>
              <w:rPr>
                <w:noProof/>
                <w:webHidden/>
              </w:rPr>
              <w:fldChar w:fldCharType="begin"/>
            </w:r>
            <w:r>
              <w:rPr>
                <w:noProof/>
                <w:webHidden/>
              </w:rPr>
              <w:instrText xml:space="preserve"> PAGEREF _Toc199930402 \h </w:instrText>
            </w:r>
            <w:r>
              <w:rPr>
                <w:noProof/>
                <w:webHidden/>
              </w:rPr>
            </w:r>
            <w:r>
              <w:rPr>
                <w:noProof/>
                <w:webHidden/>
              </w:rPr>
              <w:fldChar w:fldCharType="separate"/>
            </w:r>
            <w:r>
              <w:rPr>
                <w:noProof/>
                <w:webHidden/>
              </w:rPr>
              <w:t>4</w:t>
            </w:r>
            <w:r>
              <w:rPr>
                <w:noProof/>
                <w:webHidden/>
              </w:rPr>
              <w:fldChar w:fldCharType="end"/>
            </w:r>
          </w:hyperlink>
        </w:p>
        <w:p w14:paraId="446EEB71" w14:textId="4D438779" w:rsidR="00755BDA" w:rsidRPr="004D1147" w:rsidRDefault="00755BDA" w:rsidP="005C498D">
          <w:r>
            <w:rPr>
              <w:b/>
              <w:bCs/>
            </w:rPr>
            <w:fldChar w:fldCharType="end"/>
          </w:r>
        </w:p>
      </w:sdtContent>
    </w:sdt>
    <w:p w14:paraId="78A3B4A0" w14:textId="77777777" w:rsidR="00635871" w:rsidRDefault="00635871" w:rsidP="00755BDA">
      <w:pPr>
        <w:pStyle w:val="Titre1"/>
        <w:rPr>
          <w:b/>
          <w:bCs/>
        </w:rPr>
      </w:pPr>
    </w:p>
    <w:p w14:paraId="2E7EF444" w14:textId="7440E525" w:rsidR="00755BDA" w:rsidRDefault="00755BDA" w:rsidP="00755BDA">
      <w:pPr>
        <w:pStyle w:val="Titre1"/>
        <w:rPr>
          <w:b/>
          <w:bCs/>
        </w:rPr>
      </w:pPr>
      <w:bookmarkStart w:id="0" w:name="_Toc199930399"/>
      <w:r w:rsidRPr="00755BDA">
        <w:rPr>
          <w:b/>
          <w:bCs/>
        </w:rPr>
        <w:t>Contexte</w:t>
      </w:r>
      <w:bookmarkEnd w:id="0"/>
    </w:p>
    <w:p w14:paraId="66E31934" w14:textId="3BF3C6B6" w:rsidR="005C498D" w:rsidRDefault="005C498D" w:rsidP="00755BDA">
      <w:r>
        <w:t>Un client nous ramène deux ordinateurs (un ordinateur fixe &amp; un Mac). Le client nous signale des « virus » présents sur ses ordinateurs.</w:t>
      </w:r>
    </w:p>
    <w:p w14:paraId="1A010B4D" w14:textId="67DAE8DB" w:rsidR="005C498D" w:rsidRDefault="00ED067A" w:rsidP="00755BDA">
      <w:r>
        <w:rPr>
          <w:noProof/>
        </w:rPr>
        <w:drawing>
          <wp:anchor distT="0" distB="0" distL="114300" distR="114300" simplePos="0" relativeHeight="251660288" behindDoc="1" locked="0" layoutInCell="1" allowOverlap="1" wp14:anchorId="0D2BE412" wp14:editId="05E62564">
            <wp:simplePos x="0" y="0"/>
            <wp:positionH relativeFrom="margin">
              <wp:posOffset>-1270</wp:posOffset>
            </wp:positionH>
            <wp:positionV relativeFrom="paragraph">
              <wp:posOffset>186469</wp:posOffset>
            </wp:positionV>
            <wp:extent cx="5760720" cy="2992120"/>
            <wp:effectExtent l="19050" t="19050" r="11430" b="17780"/>
            <wp:wrapTight wrapText="bothSides">
              <wp:wrapPolygon edited="0">
                <wp:start x="-71" y="-138"/>
                <wp:lineTo x="-71" y="21591"/>
                <wp:lineTo x="21571" y="21591"/>
                <wp:lineTo x="21571" y="-138"/>
                <wp:lineTo x="-71" y="-138"/>
              </wp:wrapPolygon>
            </wp:wrapTight>
            <wp:docPr id="572323905" name="Image 1" descr="Une image contenant texte, nombr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23905" name="Image 1" descr="Une image contenant texte, nombre, capture d’écran&#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992120"/>
                    </a:xfrm>
                    <a:prstGeom prst="rect">
                      <a:avLst/>
                    </a:prstGeom>
                    <a:ln w="12700">
                      <a:solidFill>
                        <a:schemeClr val="tx1"/>
                      </a:solidFill>
                    </a:ln>
                  </pic:spPr>
                </pic:pic>
              </a:graphicData>
            </a:graphic>
          </wp:anchor>
        </w:drawing>
      </w:r>
    </w:p>
    <w:p w14:paraId="02AA149A" w14:textId="3535B12D" w:rsidR="00ED067A" w:rsidRDefault="00ED067A" w:rsidP="00755BDA"/>
    <w:p w14:paraId="7021A280" w14:textId="0023EDE6" w:rsidR="005C498D" w:rsidRDefault="00052BF7" w:rsidP="00755BDA">
      <w:r>
        <w:t>N.B : Afin de respecter la loi RGPD, toutes les informations sensibles ont été volontairement modifiés.</w:t>
      </w:r>
    </w:p>
    <w:p w14:paraId="5FF4BC66" w14:textId="68F49480" w:rsidR="005C498D" w:rsidRPr="005C498D" w:rsidRDefault="005C498D" w:rsidP="005C498D">
      <w:pPr>
        <w:pStyle w:val="Titre1"/>
        <w:rPr>
          <w:b/>
          <w:bCs/>
        </w:rPr>
      </w:pPr>
      <w:bookmarkStart w:id="1" w:name="_Toc199930400"/>
      <w:r w:rsidRPr="005C498D">
        <w:rPr>
          <w:b/>
          <w:bCs/>
        </w:rPr>
        <w:t>Prise en charge du pc fixe </w:t>
      </w:r>
      <w:r w:rsidR="007D7F70">
        <w:rPr>
          <w:b/>
          <w:bCs/>
        </w:rPr>
        <w:t xml:space="preserve">&amp; </w:t>
      </w:r>
      <w:r w:rsidR="007D7F70">
        <w:rPr>
          <w:b/>
          <w:bCs/>
        </w:rPr>
        <w:t>d</w:t>
      </w:r>
      <w:r w:rsidR="007D7F70" w:rsidRPr="009201AF">
        <w:rPr>
          <w:b/>
          <w:bCs/>
        </w:rPr>
        <w:t>iagnostic</w:t>
      </w:r>
      <w:r w:rsidR="007D7F70">
        <w:rPr>
          <w:b/>
          <w:bCs/>
        </w:rPr>
        <w:t xml:space="preserve"> </w:t>
      </w:r>
      <w:r w:rsidRPr="005C498D">
        <w:rPr>
          <w:b/>
          <w:bCs/>
        </w:rPr>
        <w:t>:</w:t>
      </w:r>
      <w:bookmarkEnd w:id="1"/>
    </w:p>
    <w:p w14:paraId="517811DC" w14:textId="77777777" w:rsidR="00832AC6" w:rsidRDefault="00832AC6" w:rsidP="00755BDA"/>
    <w:p w14:paraId="5AEAEADD" w14:textId="207775F1" w:rsidR="00832AC6" w:rsidRDefault="005C498D" w:rsidP="00832AC6">
      <w:pPr>
        <w:ind w:firstLine="708"/>
      </w:pPr>
      <w:r>
        <w:lastRenderedPageBreak/>
        <w:t>Configuration du pc fixe :</w:t>
      </w:r>
    </w:p>
    <w:p w14:paraId="377D4ED1" w14:textId="40C6F5F1" w:rsidR="00832AC6" w:rsidRDefault="00832AC6" w:rsidP="00832AC6">
      <w:pPr>
        <w:ind w:left="708" w:firstLine="708"/>
      </w:pPr>
      <w:r>
        <w:t>C</w:t>
      </w:r>
      <w:r w:rsidR="005C498D">
        <w:t xml:space="preserve">arte </w:t>
      </w:r>
      <w:r w:rsidR="00ED067A">
        <w:t>mère :</w:t>
      </w:r>
      <w:r w:rsidR="005C498D">
        <w:t xml:space="preserve"> </w:t>
      </w:r>
      <w:r w:rsidR="00E06B32">
        <w:t xml:space="preserve"> MSI </w:t>
      </w:r>
      <w:r w:rsidR="005C498D">
        <w:t>B450 Gaming plus MAX</w:t>
      </w:r>
    </w:p>
    <w:p w14:paraId="0996420C" w14:textId="4AC4C22B" w:rsidR="00832AC6" w:rsidRPr="00ED067A" w:rsidRDefault="00ED067A" w:rsidP="00832AC6">
      <w:pPr>
        <w:ind w:left="1416"/>
      </w:pPr>
      <w:r w:rsidRPr="00ED067A">
        <w:t>CPU :</w:t>
      </w:r>
      <w:r w:rsidR="005C498D" w:rsidRPr="00ED067A">
        <w:t xml:space="preserve"> </w:t>
      </w:r>
      <w:r w:rsidR="009D46A2" w:rsidRPr="00ED067A">
        <w:t xml:space="preserve">AMD Ryzen </w:t>
      </w:r>
      <w:r w:rsidR="005C498D" w:rsidRPr="00ED067A">
        <w:t>5 5600</w:t>
      </w:r>
    </w:p>
    <w:p w14:paraId="29EDCFB7" w14:textId="44102575" w:rsidR="00832AC6" w:rsidRPr="00ED067A" w:rsidRDefault="00ED067A" w:rsidP="00832AC6">
      <w:pPr>
        <w:ind w:left="1416"/>
      </w:pPr>
      <w:r w:rsidRPr="00ED067A">
        <w:t>RAM :</w:t>
      </w:r>
      <w:r w:rsidR="005C498D" w:rsidRPr="00ED067A">
        <w:t xml:space="preserve"> 2x8 Gb DDR4 3200 MH</w:t>
      </w:r>
      <w:r w:rsidR="00832AC6" w:rsidRPr="00ED067A">
        <w:t>z</w:t>
      </w:r>
    </w:p>
    <w:p w14:paraId="65A30AB0" w14:textId="1ACCF60A" w:rsidR="005C498D" w:rsidRDefault="005C498D" w:rsidP="00832AC6">
      <w:pPr>
        <w:ind w:left="1416"/>
      </w:pPr>
      <w:r>
        <w:t xml:space="preserve">Carte </w:t>
      </w:r>
      <w:r w:rsidR="007D7F70">
        <w:t>graphique :</w:t>
      </w:r>
      <w:r>
        <w:t xml:space="preserve"> GeForce RTX 4060 8Gb</w:t>
      </w:r>
    </w:p>
    <w:p w14:paraId="104E37DD" w14:textId="0D35EF86" w:rsidR="00832AC6" w:rsidRDefault="00832AC6" w:rsidP="00755BDA">
      <w:r>
        <w:rPr>
          <w:noProof/>
        </w:rPr>
        <w:drawing>
          <wp:anchor distT="0" distB="0" distL="114300" distR="114300" simplePos="0" relativeHeight="251658240" behindDoc="1" locked="0" layoutInCell="1" allowOverlap="1" wp14:anchorId="592140E1" wp14:editId="7E012AE1">
            <wp:simplePos x="0" y="0"/>
            <wp:positionH relativeFrom="margin">
              <wp:posOffset>3143250</wp:posOffset>
            </wp:positionH>
            <wp:positionV relativeFrom="paragraph">
              <wp:posOffset>285750</wp:posOffset>
            </wp:positionV>
            <wp:extent cx="3141980" cy="3200400"/>
            <wp:effectExtent l="19050" t="19050" r="20320" b="19050"/>
            <wp:wrapTight wrapText="bothSides">
              <wp:wrapPolygon edited="0">
                <wp:start x="-131" y="-129"/>
                <wp:lineTo x="-131" y="21600"/>
                <wp:lineTo x="21609" y="21600"/>
                <wp:lineTo x="21609" y="-129"/>
                <wp:lineTo x="-131" y="-129"/>
              </wp:wrapPolygon>
            </wp:wrapTight>
            <wp:docPr id="1677088140" name="Image 1" descr="Une image contenant texte, capture d’écran, log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88140" name="Image 1" descr="Une image contenant texte, capture d’écran, logiciel"/>
                    <pic:cNvPicPr/>
                  </pic:nvPicPr>
                  <pic:blipFill>
                    <a:blip r:embed="rId9">
                      <a:extLst>
                        <a:ext uri="{28A0092B-C50C-407E-A947-70E740481C1C}">
                          <a14:useLocalDpi xmlns:a14="http://schemas.microsoft.com/office/drawing/2010/main" val="0"/>
                        </a:ext>
                      </a:extLst>
                    </a:blip>
                    <a:stretch>
                      <a:fillRect/>
                    </a:stretch>
                  </pic:blipFill>
                  <pic:spPr>
                    <a:xfrm>
                      <a:off x="0" y="0"/>
                      <a:ext cx="3141980" cy="320040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14:paraId="02376B6F" w14:textId="175E67A2" w:rsidR="00832AC6" w:rsidRDefault="00832AC6" w:rsidP="00832AC6">
      <w:pPr>
        <w:ind w:firstLine="708"/>
      </w:pPr>
      <w:r>
        <w:t xml:space="preserve">Dans un premier temps, nous remarquons que </w:t>
      </w:r>
      <w:r w:rsidR="00034240">
        <w:t>les pop-ups</w:t>
      </w:r>
      <w:r>
        <w:t xml:space="preserve"> « d’alerte virus » ne sont en réalité que des notifications de sites web présentes à cause de cookies</w:t>
      </w:r>
      <w:r w:rsidR="00034240">
        <w:t>/notifications activés par défaut.</w:t>
      </w:r>
    </w:p>
    <w:p w14:paraId="33E1A752" w14:textId="25221005" w:rsidR="00034240" w:rsidRDefault="00034240" w:rsidP="00832AC6">
      <w:pPr>
        <w:ind w:firstLine="708"/>
      </w:pPr>
      <w:r>
        <w:t>Il suffit de se rendre dans les paramètres de son navigateur -&gt; notifications -&gt; désactiver toutes les notifications du site en question.</w:t>
      </w:r>
    </w:p>
    <w:p w14:paraId="3FF8AB5F" w14:textId="371D6900" w:rsidR="00034240" w:rsidRDefault="00034240" w:rsidP="00034240">
      <w:r>
        <w:tab/>
      </w:r>
    </w:p>
    <w:p w14:paraId="48457B25" w14:textId="425D5290" w:rsidR="00832AC6" w:rsidRDefault="00832AC6" w:rsidP="00755BDA"/>
    <w:p w14:paraId="604E7EAD" w14:textId="77777777" w:rsidR="00832AC6" w:rsidRDefault="00832AC6" w:rsidP="00755BDA"/>
    <w:p w14:paraId="32E2C544" w14:textId="77777777" w:rsidR="00AE55DC" w:rsidRDefault="00AE55DC" w:rsidP="00755BDA"/>
    <w:p w14:paraId="6D933DB7" w14:textId="1CC1040E" w:rsidR="00B8793F" w:rsidRDefault="00B8793F" w:rsidP="00755BDA">
      <w:r w:rsidRPr="00B8793F">
        <w:rPr>
          <w:noProof/>
        </w:rPr>
        <w:drawing>
          <wp:anchor distT="0" distB="0" distL="114300" distR="114300" simplePos="0" relativeHeight="251659264" behindDoc="1" locked="0" layoutInCell="1" allowOverlap="1" wp14:anchorId="31A7C207" wp14:editId="0A301191">
            <wp:simplePos x="0" y="0"/>
            <wp:positionH relativeFrom="column">
              <wp:posOffset>4739005</wp:posOffset>
            </wp:positionH>
            <wp:positionV relativeFrom="paragraph">
              <wp:posOffset>274955</wp:posOffset>
            </wp:positionV>
            <wp:extent cx="809625" cy="1009650"/>
            <wp:effectExtent l="19050" t="19050" r="28575" b="19050"/>
            <wp:wrapTight wrapText="bothSides">
              <wp:wrapPolygon edited="0">
                <wp:start x="-508" y="-408"/>
                <wp:lineTo x="-508" y="21600"/>
                <wp:lineTo x="21854" y="21600"/>
                <wp:lineTo x="21854" y="-408"/>
                <wp:lineTo x="-508" y="-408"/>
              </wp:wrapPolygon>
            </wp:wrapTight>
            <wp:docPr id="1413200954" name="Image 1" descr="Une image contenant texte, Police, capture d’écran,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00954" name="Image 1" descr="Une image contenant texte, Police, capture d’écran, Rectangl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809625" cy="1009650"/>
                    </a:xfrm>
                    <a:prstGeom prst="rect">
                      <a:avLst/>
                    </a:prstGeom>
                    <a:ln w="12700">
                      <a:solidFill>
                        <a:schemeClr val="tx1"/>
                      </a:solidFill>
                    </a:ln>
                  </pic:spPr>
                </pic:pic>
              </a:graphicData>
            </a:graphic>
          </wp:anchor>
        </w:drawing>
      </w:r>
      <w:r w:rsidR="001271E7">
        <w:t>Le client étant inquiet d’une présence d’un vrai virus sur son pc, nous lui proposons une sauvegarde</w:t>
      </w:r>
      <w:r>
        <w:t>/nettoyage</w:t>
      </w:r>
      <w:r w:rsidR="001271E7">
        <w:t xml:space="preserve"> de ses données et une </w:t>
      </w:r>
      <w:r w:rsidR="00ED067A">
        <w:t>réinstallation de</w:t>
      </w:r>
      <w:r>
        <w:t xml:space="preserve"> son système.</w:t>
      </w:r>
    </w:p>
    <w:p w14:paraId="5B053FFE" w14:textId="33898C1F" w:rsidR="00E06B32" w:rsidRDefault="001271E7" w:rsidP="00755BDA">
      <w:r>
        <w:t xml:space="preserve"> </w:t>
      </w:r>
      <w:r w:rsidR="00B8793F">
        <w:t xml:space="preserve">Lorsque nous réinitialisons Windows, nous faisons un nettoyage de ses données en cochant le nettoyage des données sur l’interface de réinstallation Windows. </w:t>
      </w:r>
      <w:r w:rsidR="00ED067A">
        <w:t>Mais</w:t>
      </w:r>
      <w:r w:rsidR="00B8793F">
        <w:t xml:space="preserve"> également avec notre anti-virus Bit defender</w:t>
      </w:r>
      <w:r w:rsidR="006F4100">
        <w:t xml:space="preserve"> qui à déte</w:t>
      </w:r>
      <w:r w:rsidR="00BD68E0">
        <w:t>cter un TROJAN</w:t>
      </w:r>
      <w:r w:rsidR="00B8793F">
        <w:t>.</w:t>
      </w:r>
    </w:p>
    <w:p w14:paraId="45955792" w14:textId="52768088" w:rsidR="00C46D4C" w:rsidRPr="00C46D4C" w:rsidRDefault="00C46D4C" w:rsidP="00755BDA">
      <w:pPr>
        <w:rPr>
          <w:color w:val="156082" w:themeColor="accent1"/>
          <w:sz w:val="20"/>
          <w:szCs w:val="20"/>
        </w:rPr>
      </w:pPr>
      <w:r w:rsidRPr="00C46D4C">
        <w:rPr>
          <w:color w:val="156082" w:themeColor="accent1"/>
          <w:sz w:val="20"/>
          <w:szCs w:val="20"/>
        </w:rPr>
        <w:t>Qu’es qu’un TROJAN ?</w:t>
      </w:r>
    </w:p>
    <w:p w14:paraId="1FDFB849" w14:textId="7160CC4E" w:rsidR="00C46D4C" w:rsidRDefault="00C46D4C" w:rsidP="00755BDA">
      <w:pPr>
        <w:rPr>
          <w:i/>
          <w:iCs/>
          <w:color w:val="156082" w:themeColor="accent1"/>
          <w:sz w:val="20"/>
          <w:szCs w:val="20"/>
        </w:rPr>
      </w:pPr>
      <w:r w:rsidRPr="00C46D4C">
        <w:rPr>
          <w:i/>
          <w:iCs/>
          <w:color w:val="156082" w:themeColor="accent1"/>
          <w:sz w:val="20"/>
          <w:szCs w:val="20"/>
        </w:rPr>
        <w:t>Un cheval de Troie (Trojan horse en anglais) est un type de logiciel malveillant, qui ne doit pas être confondu avec les virus ou autres parasites. Le cheval de Troie est un logiciel en apparence légitime, mais qui contient une fonctionnalité malveillante. Son but est de faire entrer cette fonctionnalité malveillante sur l'ordinateur et de l'installer à l'insu de l'utilisateur.</w:t>
      </w:r>
    </w:p>
    <w:p w14:paraId="3492EC66" w14:textId="77777777" w:rsidR="00C46D4C" w:rsidRDefault="00C46D4C" w:rsidP="00755BDA">
      <w:pPr>
        <w:rPr>
          <w:i/>
          <w:iCs/>
          <w:color w:val="156082" w:themeColor="accent1"/>
          <w:sz w:val="20"/>
          <w:szCs w:val="20"/>
        </w:rPr>
      </w:pPr>
    </w:p>
    <w:p w14:paraId="74896EAE" w14:textId="0A787F0A" w:rsidR="00C46D4C" w:rsidRDefault="00ED1E91" w:rsidP="00755BDA">
      <w:r>
        <w:t xml:space="preserve">L’anti-virus </w:t>
      </w:r>
      <w:r w:rsidR="00DD031D">
        <w:t>a</w:t>
      </w:r>
      <w:r>
        <w:t xml:space="preserve"> pu </w:t>
      </w:r>
      <w:r w:rsidR="00686E48">
        <w:t>éliminer</w:t>
      </w:r>
      <w:r w:rsidR="00C74F72">
        <w:t xml:space="preserve"> la menace</w:t>
      </w:r>
      <w:r w:rsidR="00686E48">
        <w:t>.</w:t>
      </w:r>
    </w:p>
    <w:p w14:paraId="2E8393EC" w14:textId="0550CEC9" w:rsidR="00686E48" w:rsidRDefault="00686E48" w:rsidP="00755BDA"/>
    <w:p w14:paraId="7D8F198A" w14:textId="06A06145" w:rsidR="00117BE2" w:rsidRPr="00117BE2" w:rsidRDefault="00117BE2" w:rsidP="00117BE2">
      <w:pPr>
        <w:pStyle w:val="Titre1"/>
        <w:rPr>
          <w:b/>
          <w:bCs/>
        </w:rPr>
      </w:pPr>
      <w:bookmarkStart w:id="2" w:name="_Toc199930401"/>
      <w:r w:rsidRPr="00117BE2">
        <w:rPr>
          <w:b/>
          <w:bCs/>
        </w:rPr>
        <w:t>Solution</w:t>
      </w:r>
      <w:r w:rsidR="00023763">
        <w:rPr>
          <w:b/>
          <w:bCs/>
        </w:rPr>
        <w:t>s</w:t>
      </w:r>
      <w:bookmarkEnd w:id="2"/>
    </w:p>
    <w:p w14:paraId="62903D4E" w14:textId="203FEEAB" w:rsidR="00B95BD0" w:rsidRPr="00635871" w:rsidRDefault="00A36B00" w:rsidP="00635871">
      <w:r>
        <w:t>Nous ferons donc la réinstallation et le passage à Windows 11 sans aucun souci supplémentaire.</w:t>
      </w:r>
      <w:r w:rsidR="00843006">
        <w:t xml:space="preserve"> Le client était précédemment sur Windows 10, dont le support </w:t>
      </w:r>
      <w:r w:rsidR="009B4C1E">
        <w:t xml:space="preserve">de mise à jour se termine en </w:t>
      </w:r>
      <w:r w:rsidR="00AF2C25">
        <w:t>octobre</w:t>
      </w:r>
      <w:r w:rsidR="009B4C1E">
        <w:t xml:space="preserve"> 2025.</w:t>
      </w:r>
      <w:r w:rsidR="00254913">
        <w:t xml:space="preserve"> Nous conseillerons et montrerons au client comment mettre en place des sécurités supplémentaires </w:t>
      </w:r>
      <w:r w:rsidR="0040761B">
        <w:t>pour tous ces comptes (Authentification à double facteurs par exemple)</w:t>
      </w:r>
      <w:r w:rsidR="00872BBD">
        <w:t xml:space="preserve">. </w:t>
      </w:r>
      <w:r w:rsidR="005A5D2B">
        <w:t>Le client demandera également une installation d’un Anti-virus</w:t>
      </w:r>
      <w:r w:rsidR="00B011AD">
        <w:t>.</w:t>
      </w:r>
      <w:r w:rsidR="009B4C1E">
        <w:br/>
      </w:r>
    </w:p>
    <w:p w14:paraId="7ED32833" w14:textId="3624CFF5" w:rsidR="00B95BD0" w:rsidRPr="00635871" w:rsidRDefault="00B95BD0" w:rsidP="00635871">
      <w:pPr>
        <w:pStyle w:val="Titre1"/>
        <w:rPr>
          <w:b/>
          <w:bCs/>
        </w:rPr>
      </w:pPr>
      <w:bookmarkStart w:id="3" w:name="_Toc199930402"/>
      <w:r w:rsidRPr="00635871">
        <w:rPr>
          <w:b/>
          <w:bCs/>
        </w:rPr>
        <w:t>Prise en charge du Mac</w:t>
      </w:r>
      <w:r w:rsidR="007D7F70">
        <w:rPr>
          <w:b/>
          <w:bCs/>
        </w:rPr>
        <w:t xml:space="preserve"> &amp; d</w:t>
      </w:r>
      <w:r w:rsidR="007D7F70" w:rsidRPr="009201AF">
        <w:rPr>
          <w:b/>
          <w:bCs/>
        </w:rPr>
        <w:t>iagnostic</w:t>
      </w:r>
      <w:r w:rsidR="007D7F70">
        <w:rPr>
          <w:b/>
          <w:bCs/>
        </w:rPr>
        <w:t> :</w:t>
      </w:r>
      <w:bookmarkEnd w:id="3"/>
      <w:r w:rsidR="007D7F70">
        <w:rPr>
          <w:b/>
          <w:bCs/>
        </w:rPr>
        <w:tab/>
      </w:r>
    </w:p>
    <w:p w14:paraId="224EBEA8" w14:textId="77777777" w:rsidR="009B4C1E" w:rsidRDefault="009B4C1E" w:rsidP="00755BDA"/>
    <w:p w14:paraId="05D7654F" w14:textId="485FEA92" w:rsidR="00351F6C" w:rsidRDefault="00ED067A" w:rsidP="00755BDA">
      <w:r>
        <w:t>Concernant le Mac, un pop-up indiquant une alerte virus Windows. Le pop-up indique volontairement pleins de facteurs de temps avant de tout perdre pour faire paniquer la victime et appeler le numéro de téléphone du soi-disant service technique de Microsoft.</w:t>
      </w:r>
    </w:p>
    <w:p w14:paraId="7E0F5CA5" w14:textId="279FEB6D" w:rsidR="00ED067A" w:rsidRDefault="00ED067A" w:rsidP="00755BDA">
      <w:r>
        <w:t>Le client, du au facteur de stress causés par le pop-up ne remarquera pas qu’un virus détecté par Microsoft par son pc n’est pas possible car il est sur un OS n’appartenant pas à Microsoft.</w:t>
      </w:r>
    </w:p>
    <w:p w14:paraId="4A19A35F" w14:textId="306875FB" w:rsidR="00ED067A" w:rsidRDefault="00ED067A" w:rsidP="00755BDA">
      <w:r>
        <w:rPr>
          <w:noProof/>
        </w:rPr>
        <w:drawing>
          <wp:inline distT="0" distB="0" distL="0" distR="0" wp14:anchorId="3282FCE5" wp14:editId="38E5EA82">
            <wp:extent cx="5760720" cy="3232785"/>
            <wp:effectExtent l="0" t="0" r="0" b="5715"/>
            <wp:docPr id="612099413" name="Image 2" descr="Une image contenant texte, capture d’écran, logiciel, Page web&#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99413" name="Image 2" descr="Une image contenant texte, capture d’écran, logiciel, Page web&#10;&#10;Le contenu généré par l’IA peut être incorrect."/>
                    <pic:cNvPicPr/>
                  </pic:nvPicPr>
                  <pic:blipFill>
                    <a:blip r:embed="rId11">
                      <a:extLst>
                        <a:ext uri="{28A0092B-C50C-407E-A947-70E740481C1C}">
                          <a14:useLocalDpi xmlns:a14="http://schemas.microsoft.com/office/drawing/2010/main" val="0"/>
                        </a:ext>
                      </a:extLst>
                    </a:blip>
                    <a:stretch>
                      <a:fillRect/>
                    </a:stretch>
                  </pic:blipFill>
                  <pic:spPr>
                    <a:xfrm>
                      <a:off x="0" y="0"/>
                      <a:ext cx="5760720" cy="3232785"/>
                    </a:xfrm>
                    <a:prstGeom prst="rect">
                      <a:avLst/>
                    </a:prstGeom>
                  </pic:spPr>
                </pic:pic>
              </a:graphicData>
            </a:graphic>
          </wp:inline>
        </w:drawing>
      </w:r>
    </w:p>
    <w:p w14:paraId="75766C2A" w14:textId="4900360F" w:rsidR="00795107" w:rsidRPr="00ED067A" w:rsidRDefault="00ED067A" w:rsidP="00755BDA">
      <w:pPr>
        <w:rPr>
          <w:sz w:val="16"/>
          <w:szCs w:val="16"/>
        </w:rPr>
      </w:pPr>
      <w:r w:rsidRPr="00ED067A">
        <w:rPr>
          <w:sz w:val="16"/>
          <w:szCs w:val="16"/>
        </w:rPr>
        <w:t>(Image équivalente au pop-up détecté)</w:t>
      </w:r>
    </w:p>
    <w:p w14:paraId="49BCBA47" w14:textId="77777777" w:rsidR="00B8793F" w:rsidRDefault="00B8793F" w:rsidP="00755BDA"/>
    <w:p w14:paraId="71945511" w14:textId="629AD192" w:rsidR="00ED067A" w:rsidRDefault="00ED067A" w:rsidP="00755BDA">
      <w:r>
        <w:lastRenderedPageBreak/>
        <w:t>Les arnaqueurs pousseront la victime à installer « </w:t>
      </w:r>
      <w:proofErr w:type="spellStart"/>
      <w:r>
        <w:t>Anydesk</w:t>
      </w:r>
      <w:proofErr w:type="spellEnd"/>
      <w:r>
        <w:t> », un logiciel de prise de contrôle d’un pc à distance) afin de pouvoir voler toutes les données présentes sur le mac.</w:t>
      </w:r>
    </w:p>
    <w:p w14:paraId="49AA01B7" w14:textId="77777777" w:rsidR="00ED067A" w:rsidRDefault="00ED067A" w:rsidP="00755BDA"/>
    <w:p w14:paraId="0AA41A7C" w14:textId="0CE3454C" w:rsidR="00ED067A" w:rsidRDefault="00ED067A" w:rsidP="00755BDA">
      <w:r>
        <w:t>La victime à néanmoins bloqué l’accès à distance car il a remarqué la prise de ces données. C’était LE réflexe à avoir dans cette situation.</w:t>
      </w:r>
    </w:p>
    <w:p w14:paraId="58CA3F70" w14:textId="66643980" w:rsidR="007D7F70" w:rsidRDefault="007D7F70" w:rsidP="00755BDA"/>
    <w:p w14:paraId="25EE0803" w14:textId="0F7C3863" w:rsidR="007D7F70" w:rsidRDefault="007D7F70" w:rsidP="00755BDA">
      <w:r>
        <w:t xml:space="preserve">Nous conseillerons pour rassurer le client une suppression de </w:t>
      </w:r>
      <w:r w:rsidR="004D1147">
        <w:t>toutes les applications installées</w:t>
      </w:r>
      <w:r>
        <w:t xml:space="preserve"> par les arnaqueurs, une sauvegarde des données et une réinstallation du système.</w:t>
      </w:r>
    </w:p>
    <w:p w14:paraId="5EFBF00D" w14:textId="77777777" w:rsidR="007D7F70" w:rsidRDefault="007D7F70" w:rsidP="00755BDA"/>
    <w:p w14:paraId="1A1CE033" w14:textId="77777777" w:rsidR="00B8793F" w:rsidRDefault="00B8793F" w:rsidP="00755BDA"/>
    <w:p w14:paraId="63AF5110" w14:textId="77777777" w:rsidR="00B8793F" w:rsidRDefault="00B8793F" w:rsidP="00755BDA"/>
    <w:sectPr w:rsidR="00B879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DA"/>
    <w:rsid w:val="00023763"/>
    <w:rsid w:val="00034240"/>
    <w:rsid w:val="00052BF7"/>
    <w:rsid w:val="00117BE2"/>
    <w:rsid w:val="001271E7"/>
    <w:rsid w:val="00204348"/>
    <w:rsid w:val="00254913"/>
    <w:rsid w:val="0026433E"/>
    <w:rsid w:val="00273E93"/>
    <w:rsid w:val="00351F6C"/>
    <w:rsid w:val="0040761B"/>
    <w:rsid w:val="004D1147"/>
    <w:rsid w:val="005A5D2B"/>
    <w:rsid w:val="005C498D"/>
    <w:rsid w:val="00635871"/>
    <w:rsid w:val="00672E92"/>
    <w:rsid w:val="00686E48"/>
    <w:rsid w:val="006C62C2"/>
    <w:rsid w:val="006F4100"/>
    <w:rsid w:val="00734480"/>
    <w:rsid w:val="00755BDA"/>
    <w:rsid w:val="00795107"/>
    <w:rsid w:val="007D7F70"/>
    <w:rsid w:val="00832AC6"/>
    <w:rsid w:val="00843006"/>
    <w:rsid w:val="00872BBD"/>
    <w:rsid w:val="009201AF"/>
    <w:rsid w:val="009B4C1E"/>
    <w:rsid w:val="009D46A2"/>
    <w:rsid w:val="00A36B00"/>
    <w:rsid w:val="00AE55DC"/>
    <w:rsid w:val="00AF2C25"/>
    <w:rsid w:val="00B011AD"/>
    <w:rsid w:val="00B8793F"/>
    <w:rsid w:val="00B95BD0"/>
    <w:rsid w:val="00BD68E0"/>
    <w:rsid w:val="00C46D4C"/>
    <w:rsid w:val="00C74F72"/>
    <w:rsid w:val="00C90EA1"/>
    <w:rsid w:val="00CC500B"/>
    <w:rsid w:val="00D45A97"/>
    <w:rsid w:val="00DD031D"/>
    <w:rsid w:val="00DF5B75"/>
    <w:rsid w:val="00E06B32"/>
    <w:rsid w:val="00E64EAC"/>
    <w:rsid w:val="00E651EA"/>
    <w:rsid w:val="00E80215"/>
    <w:rsid w:val="00E87975"/>
    <w:rsid w:val="00ED067A"/>
    <w:rsid w:val="00ED1E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4DDB"/>
  <w15:chartTrackingRefBased/>
  <w15:docId w15:val="{6BA52BAE-3EFB-423F-9AC3-FF857FA1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5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55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55BD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55BD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55BD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55BD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55BD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55BD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55BD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5BD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55BD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55BD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55BD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55BD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55BD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55BD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55BD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55BDA"/>
    <w:rPr>
      <w:rFonts w:eastAsiaTheme="majorEastAsia" w:cstheme="majorBidi"/>
      <w:color w:val="272727" w:themeColor="text1" w:themeTint="D8"/>
    </w:rPr>
  </w:style>
  <w:style w:type="paragraph" w:styleId="Titre">
    <w:name w:val="Title"/>
    <w:basedOn w:val="Normal"/>
    <w:next w:val="Normal"/>
    <w:link w:val="TitreCar"/>
    <w:uiPriority w:val="10"/>
    <w:qFormat/>
    <w:rsid w:val="00755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55BD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55BD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55BD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55BDA"/>
    <w:pPr>
      <w:spacing w:before="160"/>
      <w:jc w:val="center"/>
    </w:pPr>
    <w:rPr>
      <w:i/>
      <w:iCs/>
      <w:color w:val="404040" w:themeColor="text1" w:themeTint="BF"/>
    </w:rPr>
  </w:style>
  <w:style w:type="character" w:customStyle="1" w:styleId="CitationCar">
    <w:name w:val="Citation Car"/>
    <w:basedOn w:val="Policepardfaut"/>
    <w:link w:val="Citation"/>
    <w:uiPriority w:val="29"/>
    <w:rsid w:val="00755BDA"/>
    <w:rPr>
      <w:i/>
      <w:iCs/>
      <w:color w:val="404040" w:themeColor="text1" w:themeTint="BF"/>
    </w:rPr>
  </w:style>
  <w:style w:type="paragraph" w:styleId="Paragraphedeliste">
    <w:name w:val="List Paragraph"/>
    <w:basedOn w:val="Normal"/>
    <w:uiPriority w:val="34"/>
    <w:qFormat/>
    <w:rsid w:val="00755BDA"/>
    <w:pPr>
      <w:ind w:left="720"/>
      <w:contextualSpacing/>
    </w:pPr>
  </w:style>
  <w:style w:type="character" w:styleId="Accentuationintense">
    <w:name w:val="Intense Emphasis"/>
    <w:basedOn w:val="Policepardfaut"/>
    <w:uiPriority w:val="21"/>
    <w:qFormat/>
    <w:rsid w:val="00755BDA"/>
    <w:rPr>
      <w:i/>
      <w:iCs/>
      <w:color w:val="0F4761" w:themeColor="accent1" w:themeShade="BF"/>
    </w:rPr>
  </w:style>
  <w:style w:type="paragraph" w:styleId="Citationintense">
    <w:name w:val="Intense Quote"/>
    <w:basedOn w:val="Normal"/>
    <w:next w:val="Normal"/>
    <w:link w:val="CitationintenseCar"/>
    <w:uiPriority w:val="30"/>
    <w:qFormat/>
    <w:rsid w:val="00755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55BDA"/>
    <w:rPr>
      <w:i/>
      <w:iCs/>
      <w:color w:val="0F4761" w:themeColor="accent1" w:themeShade="BF"/>
    </w:rPr>
  </w:style>
  <w:style w:type="character" w:styleId="Rfrenceintense">
    <w:name w:val="Intense Reference"/>
    <w:basedOn w:val="Policepardfaut"/>
    <w:uiPriority w:val="32"/>
    <w:qFormat/>
    <w:rsid w:val="00755BDA"/>
    <w:rPr>
      <w:b/>
      <w:bCs/>
      <w:smallCaps/>
      <w:color w:val="0F4761" w:themeColor="accent1" w:themeShade="BF"/>
      <w:spacing w:val="5"/>
    </w:rPr>
  </w:style>
  <w:style w:type="paragraph" w:styleId="En-ttedetabledesmatires">
    <w:name w:val="TOC Heading"/>
    <w:basedOn w:val="Titre1"/>
    <w:next w:val="Normal"/>
    <w:uiPriority w:val="39"/>
    <w:unhideWhenUsed/>
    <w:qFormat/>
    <w:rsid w:val="00755BDA"/>
    <w:pPr>
      <w:spacing w:before="240" w:after="0" w:line="259" w:lineRule="auto"/>
      <w:outlineLvl w:val="9"/>
    </w:pPr>
    <w:rPr>
      <w:kern w:val="0"/>
      <w:sz w:val="32"/>
      <w:szCs w:val="32"/>
      <w:lang w:eastAsia="fr-FR"/>
      <w14:ligatures w14:val="none"/>
    </w:rPr>
  </w:style>
  <w:style w:type="character" w:styleId="Lienhypertexte">
    <w:name w:val="Hyperlink"/>
    <w:basedOn w:val="Policepardfaut"/>
    <w:uiPriority w:val="99"/>
    <w:unhideWhenUsed/>
    <w:rsid w:val="00C46D4C"/>
    <w:rPr>
      <w:color w:val="467886" w:themeColor="hyperlink"/>
      <w:u w:val="single"/>
    </w:rPr>
  </w:style>
  <w:style w:type="character" w:styleId="Mentionnonrsolue">
    <w:name w:val="Unresolved Mention"/>
    <w:basedOn w:val="Policepardfaut"/>
    <w:uiPriority w:val="99"/>
    <w:semiHidden/>
    <w:unhideWhenUsed/>
    <w:rsid w:val="00C46D4C"/>
    <w:rPr>
      <w:color w:val="605E5C"/>
      <w:shd w:val="clear" w:color="auto" w:fill="E1DFDD"/>
    </w:rPr>
  </w:style>
  <w:style w:type="paragraph" w:styleId="TM1">
    <w:name w:val="toc 1"/>
    <w:basedOn w:val="Normal"/>
    <w:next w:val="Normal"/>
    <w:autoRedefine/>
    <w:uiPriority w:val="39"/>
    <w:unhideWhenUsed/>
    <w:rsid w:val="0063587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979cb5e-7062-4785-b48d-a0b375fd6a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52D9F0CE8584A9092BEA833405F37" ma:contentTypeVersion="11" ma:contentTypeDescription="Crée un document." ma:contentTypeScope="" ma:versionID="647d52adabe1c57f8dd798c3535ce6e6">
  <xsd:schema xmlns:xsd="http://www.w3.org/2001/XMLSchema" xmlns:xs="http://www.w3.org/2001/XMLSchema" xmlns:p="http://schemas.microsoft.com/office/2006/metadata/properties" xmlns:ns3="c979cb5e-7062-4785-b48d-a0b375fd6a67" xmlns:ns4="3b948709-9bd4-4601-bdae-e2ba8d34e067" targetNamespace="http://schemas.microsoft.com/office/2006/metadata/properties" ma:root="true" ma:fieldsID="8248298513d7b4b7b2a9d0c5d57d72c1" ns3:_="" ns4:_="">
    <xsd:import namespace="c979cb5e-7062-4785-b48d-a0b375fd6a67"/>
    <xsd:import namespace="3b948709-9bd4-4601-bdae-e2ba8d34e06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9cb5e-7062-4785-b48d-a0b375fd6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4"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48709-9bd4-4601-bdae-e2ba8d34e067"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A46EC-73B4-4244-A17E-C94F63CA4D24}">
  <ds:schemaRefs>
    <ds:schemaRef ds:uri="http://schemas.microsoft.com/office/2006/metadata/properties"/>
    <ds:schemaRef ds:uri="http://schemas.microsoft.com/office/infopath/2007/PartnerControls"/>
    <ds:schemaRef ds:uri="c979cb5e-7062-4785-b48d-a0b375fd6a67"/>
  </ds:schemaRefs>
</ds:datastoreItem>
</file>

<file path=customXml/itemProps2.xml><?xml version="1.0" encoding="utf-8"?>
<ds:datastoreItem xmlns:ds="http://schemas.openxmlformats.org/officeDocument/2006/customXml" ds:itemID="{757D5312-AC86-4F5C-A5D1-165AED4CA0B0}">
  <ds:schemaRefs>
    <ds:schemaRef ds:uri="http://schemas.microsoft.com/sharepoint/v3/contenttype/forms"/>
  </ds:schemaRefs>
</ds:datastoreItem>
</file>

<file path=customXml/itemProps3.xml><?xml version="1.0" encoding="utf-8"?>
<ds:datastoreItem xmlns:ds="http://schemas.openxmlformats.org/officeDocument/2006/customXml" ds:itemID="{3E350A67-53E5-43E1-914C-420685084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9cb5e-7062-4785-b48d-a0b375fd6a67"/>
    <ds:schemaRef ds:uri="3b948709-9bd4-4601-bdae-e2ba8d34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ED34A-8E20-4479-8BB8-B9115EE4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554</Words>
  <Characters>3049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BATTISTA Léo</dc:creator>
  <cp:keywords/>
  <dc:description/>
  <cp:lastModifiedBy>Awiisko _</cp:lastModifiedBy>
  <cp:revision>2</cp:revision>
  <dcterms:created xsi:type="dcterms:W3CDTF">2025-06-04T09:54:00Z</dcterms:created>
  <dcterms:modified xsi:type="dcterms:W3CDTF">2025-06-04T09:54:00Z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0x010100BA252D9F0CE8584A9092BEA833405F37</vt:lpwstr>
  </property>
</Properties>
</file>