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9AFA" w14:textId="55DFB7D1" w:rsidR="00A84617" w:rsidRDefault="00A84617" w:rsidP="00A84617">
      <w:pPr>
        <w:pStyle w:val="BackgroundPlaceholder"/>
      </w:pP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4FDD35E2" w14:textId="77777777" w:rsidTr="00101A4A">
        <w:tc>
          <w:tcPr>
            <w:tcW w:w="10080" w:type="dxa"/>
            <w:gridSpan w:val="2"/>
          </w:tcPr>
          <w:p w14:paraId="43B347FB" w14:textId="3B014978" w:rsidR="00A84617" w:rsidRPr="00797F60" w:rsidRDefault="003765AB" w:rsidP="00101A4A">
            <w:pPr>
              <w:pStyle w:val="Title"/>
            </w:pPr>
            <w:r>
              <w:t>Members</w:t>
            </w:r>
            <w:r w:rsidR="002628DB">
              <w:t xml:space="preserve"> </w:t>
            </w:r>
            <w:sdt>
              <w:sdtPr>
                <w:alias w:val="Enter title:"/>
                <w:tag w:val="Enter title:"/>
                <w:id w:val="-479621438"/>
                <w:placeholder>
                  <w:docPart w:val="B2466BED1EE14FED947E25D2588E4610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7C36CF4B" w14:textId="77777777" w:rsidTr="00101A4A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746906CD" w14:textId="2ACB9DF1" w:rsidR="00A84617" w:rsidRPr="00184799" w:rsidRDefault="00923837" w:rsidP="00101A4A">
            <w:pPr>
              <w:pStyle w:val="Subtitle"/>
            </w:pPr>
            <w:r>
              <w:t>h</w:t>
            </w:r>
            <w:r w:rsidR="00D7716B">
              <w:t>o’olehua homesteaders association</w:t>
            </w:r>
          </w:p>
        </w:tc>
      </w:tr>
      <w:tr w:rsidR="00A84617" w:rsidRPr="00184799" w14:paraId="4D556F7A" w14:textId="77777777" w:rsidTr="00101A4A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5DBB74F1" w14:textId="77777777" w:rsidR="00A84617" w:rsidRPr="00876655" w:rsidRDefault="00BA4B93" w:rsidP="00876655">
            <w:sdt>
              <w:sdtPr>
                <w:id w:val="-1327819981"/>
                <w:placeholder>
                  <w:docPart w:val="F8A654AE16214F66934F485CE07550E5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7B8235C3" w14:textId="6A89975C" w:rsidR="00A84617" w:rsidRPr="00C021A3" w:rsidRDefault="00EB189A" w:rsidP="00876655">
            <w:r>
              <w:t>4</w:t>
            </w:r>
            <w:r w:rsidR="00923837">
              <w:t>/</w:t>
            </w:r>
            <w:r>
              <w:t>6</w:t>
            </w:r>
            <w:r w:rsidR="00923837">
              <w:t>/202</w:t>
            </w:r>
            <w:r w:rsidR="000F05D8">
              <w:t>6</w:t>
            </w:r>
          </w:p>
        </w:tc>
      </w:tr>
      <w:tr w:rsidR="00A84617" w:rsidRPr="00184799" w14:paraId="46C6DD02" w14:textId="77777777" w:rsidTr="00101A4A">
        <w:trPr>
          <w:trHeight w:val="720"/>
        </w:trPr>
        <w:tc>
          <w:tcPr>
            <w:tcW w:w="3330" w:type="dxa"/>
            <w:noWrap/>
            <w:vAlign w:val="center"/>
          </w:tcPr>
          <w:p w14:paraId="61A27C0D" w14:textId="77777777" w:rsidR="00A84617" w:rsidRPr="00876655" w:rsidRDefault="00BA4B93" w:rsidP="00876655">
            <w:sdt>
              <w:sdtPr>
                <w:id w:val="1162287983"/>
                <w:placeholder>
                  <w:docPart w:val="C9ADE493BFD0427D8BEAD93769ACE29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317DEBAB" w14:textId="6A602FA6" w:rsidR="00A84617" w:rsidRPr="00C021A3" w:rsidRDefault="00266D6A" w:rsidP="00876655">
            <w:r>
              <w:t>5:39</w:t>
            </w:r>
            <w:r w:rsidR="00D7716B">
              <w:t>p</w:t>
            </w:r>
          </w:p>
        </w:tc>
      </w:tr>
      <w:tr w:rsidR="00A84617" w:rsidRPr="00184799" w14:paraId="1E6A935B" w14:textId="77777777" w:rsidTr="00101A4A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5619600E" w14:textId="77777777" w:rsidR="00A84617" w:rsidRPr="00C021A3" w:rsidRDefault="00BA4B93" w:rsidP="00876655">
            <w:sdt>
              <w:sdtPr>
                <w:id w:val="1673603272"/>
                <w:placeholder>
                  <w:docPart w:val="8609286119364F799EC8D855903B55B8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71496A25" w14:textId="77777777" w:rsidR="00A84617" w:rsidRDefault="00923837" w:rsidP="00876655">
            <w:r>
              <w:t>Charlie K</w:t>
            </w:r>
            <w:r w:rsidR="00A84617" w:rsidRPr="00C021A3">
              <w:t xml:space="preserve"> </w:t>
            </w:r>
          </w:p>
          <w:p w14:paraId="2686DA1F" w14:textId="66D40687" w:rsidR="002628DB" w:rsidRPr="00C021A3" w:rsidRDefault="002628DB" w:rsidP="00876655">
            <w:r>
              <w:t xml:space="preserve">Pule </w:t>
            </w:r>
            <w:r w:rsidR="005E7EA8">
              <w:t>Kilia</w:t>
            </w:r>
          </w:p>
        </w:tc>
      </w:tr>
    </w:tbl>
    <w:p w14:paraId="79A3D775" w14:textId="77777777" w:rsidR="00A84617" w:rsidRDefault="00A84617" w:rsidP="00A84617"/>
    <w:p w14:paraId="1D8D95B2" w14:textId="77777777" w:rsidR="00FE576D" w:rsidRDefault="00BA4B93" w:rsidP="00184799">
      <w:pPr>
        <w:pStyle w:val="Heading1"/>
      </w:pPr>
      <w:sdt>
        <w:sdtPr>
          <w:id w:val="1502162795"/>
          <w:placeholder>
            <w:docPart w:val="BA3E2609B5614E28BA65C4C6C8FA1DDB"/>
          </w:placeholder>
          <w:temporary/>
          <w:showingPlcHdr/>
          <w15:appearance w15:val="hidden"/>
        </w:sdtPr>
        <w:sdtEndPr/>
        <w:sdtContent>
          <w:r w:rsidR="00591AB5">
            <w:t>In attendance</w:t>
          </w:r>
        </w:sdtContent>
      </w:sdt>
    </w:p>
    <w:p w14:paraId="5BB4A09C" w14:textId="0A7242CA" w:rsidR="00FE576D" w:rsidRDefault="003765AB">
      <w:r>
        <w:t>See sign-in sheet</w:t>
      </w:r>
    </w:p>
    <w:p w14:paraId="4D25FF80" w14:textId="16C094BB" w:rsidR="005E69D2" w:rsidRDefault="008A5C29" w:rsidP="005E69D2">
      <w:pPr>
        <w:pStyle w:val="Heading1"/>
      </w:pPr>
      <w:r>
        <w:t>Guest speakers: adverse weather re</w:t>
      </w:r>
      <w:r w:rsidR="0026504D">
        <w:t>sponse</w:t>
      </w:r>
    </w:p>
    <w:p w14:paraId="509FB41C" w14:textId="77777777" w:rsidR="005E69D2" w:rsidRDefault="005E69D2" w:rsidP="00354A58"/>
    <w:p w14:paraId="17589F34" w14:textId="6B6EBF6C" w:rsidR="00354A58" w:rsidRDefault="00354A58" w:rsidP="00354A58">
      <w:r>
        <w:t>Guest speaker- Kui Adolpho/</w:t>
      </w:r>
      <w:proofErr w:type="spellStart"/>
      <w:r>
        <w:t>Pii</w:t>
      </w:r>
      <w:proofErr w:type="spellEnd"/>
      <w:r>
        <w:t xml:space="preserve"> </w:t>
      </w:r>
      <w:proofErr w:type="spellStart"/>
      <w:r>
        <w:t>Augustiro</w:t>
      </w:r>
      <w:proofErr w:type="spellEnd"/>
      <w:r>
        <w:t xml:space="preserve"> (Molokai Cares)</w:t>
      </w:r>
    </w:p>
    <w:p w14:paraId="3DE03DC5" w14:textId="3FB4B970" w:rsidR="00354A58" w:rsidRDefault="00082E47" w:rsidP="00354A58">
      <w:r>
        <w:t>N</w:t>
      </w:r>
      <w:r w:rsidR="00354A58">
        <w:t>eeds evaluation surveys (M</w:t>
      </w:r>
      <w:r w:rsidR="00690A51">
        <w:t>olokai</w:t>
      </w:r>
      <w:r w:rsidR="00354A58">
        <w:t xml:space="preserve"> Cares QR for local </w:t>
      </w:r>
      <w:r w:rsidR="00F219BB">
        <w:t>support</w:t>
      </w:r>
      <w:r w:rsidR="00354A58">
        <w:t>)</w:t>
      </w:r>
      <w:r w:rsidR="006C5312">
        <w:t xml:space="preserve"> for the March Kona Low storms.  Tracking </w:t>
      </w:r>
      <w:r w:rsidR="00554BC0">
        <w:t xml:space="preserve">analysis will also benefit the community to better prepare for future emergency support </w:t>
      </w:r>
      <w:r w:rsidR="007A4492">
        <w:t>scenarios.</w:t>
      </w:r>
    </w:p>
    <w:p w14:paraId="5EAE8B07" w14:textId="5D8D55EE" w:rsidR="00354A58" w:rsidRDefault="00690A51" w:rsidP="00354A58">
      <w:r>
        <w:t>Molokai</w:t>
      </w:r>
      <w:r w:rsidR="00354A58">
        <w:t xml:space="preserve"> cares is a </w:t>
      </w:r>
      <w:r w:rsidR="00F219BB">
        <w:t>central/</w:t>
      </w:r>
      <w:r w:rsidR="00354A58">
        <w:t>coordinating hub for different org</w:t>
      </w:r>
      <w:r>
        <w:t>anizations</w:t>
      </w:r>
      <w:r w:rsidR="00F219BB">
        <w:t xml:space="preserve"> aimed at supporting Molokai</w:t>
      </w:r>
      <w:r w:rsidR="00354A58">
        <w:t>.</w:t>
      </w:r>
    </w:p>
    <w:p w14:paraId="69186AED" w14:textId="1961CF37" w:rsidR="00354A58" w:rsidRDefault="006A36E3" w:rsidP="00354A58">
      <w:r>
        <w:t>The o</w:t>
      </w:r>
      <w:r w:rsidR="00354A58">
        <w:t>ffice</w:t>
      </w:r>
      <w:r>
        <w:t xml:space="preserve"> </w:t>
      </w:r>
      <w:proofErr w:type="gramStart"/>
      <w:r>
        <w:t>is located in</w:t>
      </w:r>
      <w:proofErr w:type="gramEnd"/>
      <w:r>
        <w:t xml:space="preserve"> the</w:t>
      </w:r>
      <w:r w:rsidR="00354A58">
        <w:t xml:space="preserve"> state building across from</w:t>
      </w:r>
      <w:r>
        <w:t xml:space="preserve"> the W</w:t>
      </w:r>
      <w:r w:rsidR="00354A58">
        <w:t>elfare office.</w:t>
      </w:r>
    </w:p>
    <w:p w14:paraId="4B4E1CBA" w14:textId="77777777" w:rsidR="00354A58" w:rsidRDefault="00354A58" w:rsidP="00354A58"/>
    <w:p w14:paraId="0EB0F586" w14:textId="77777777" w:rsidR="00354A58" w:rsidRDefault="00354A58" w:rsidP="00354A58">
      <w:r>
        <w:t xml:space="preserve">Guest speaker- </w:t>
      </w:r>
      <w:proofErr w:type="spellStart"/>
      <w:r>
        <w:t>LuAna</w:t>
      </w:r>
      <w:proofErr w:type="spellEnd"/>
      <w:r>
        <w:t xml:space="preserve"> Alapa/</w:t>
      </w:r>
      <w:proofErr w:type="spellStart"/>
      <w:r>
        <w:t>Pohai</w:t>
      </w:r>
      <w:proofErr w:type="spellEnd"/>
      <w:r>
        <w:t xml:space="preserve"> </w:t>
      </w:r>
      <w:proofErr w:type="gramStart"/>
      <w:r>
        <w:t>Ryan(</w:t>
      </w:r>
      <w:proofErr w:type="gramEnd"/>
      <w:r>
        <w:t>OHA)</w:t>
      </w:r>
    </w:p>
    <w:p w14:paraId="35C7C303" w14:textId="3D83F5B0" w:rsidR="00354A58" w:rsidRDefault="00BB7EA8" w:rsidP="00354A58">
      <w:r>
        <w:t>Molokai has been</w:t>
      </w:r>
      <w:r w:rsidR="00354A58">
        <w:t xml:space="preserve"> awarded $20k for</w:t>
      </w:r>
      <w:r>
        <w:t xml:space="preserve"> Emergency Response</w:t>
      </w:r>
      <w:r w:rsidR="00FF7944">
        <w:t xml:space="preserve"> via</w:t>
      </w:r>
      <w:r w:rsidR="00354A58">
        <w:t xml:space="preserve"> </w:t>
      </w:r>
      <w:proofErr w:type="spellStart"/>
      <w:r w:rsidR="00354A58">
        <w:t>Ho</w:t>
      </w:r>
      <w:r>
        <w:t>’</w:t>
      </w:r>
      <w:r w:rsidR="00354A58">
        <w:t>akamana</w:t>
      </w:r>
      <w:proofErr w:type="spellEnd"/>
      <w:r w:rsidR="00354A58">
        <w:t xml:space="preserve"> &amp; M</w:t>
      </w:r>
      <w:r w:rsidR="00FF7944">
        <w:t>olokai Cares.</w:t>
      </w:r>
    </w:p>
    <w:p w14:paraId="19100D72" w14:textId="0A9B93DD" w:rsidR="0059401B" w:rsidRDefault="0059401B" w:rsidP="0059401B">
      <w:r>
        <w:t>David Barrows</w:t>
      </w:r>
      <w:r>
        <w:t xml:space="preserve"> </w:t>
      </w:r>
      <w:proofErr w:type="gramStart"/>
      <w:r>
        <w:t>is in charge of</w:t>
      </w:r>
      <w:proofErr w:type="gramEnd"/>
      <w:r>
        <w:t xml:space="preserve"> </w:t>
      </w:r>
      <w:r w:rsidR="00FA6F57">
        <w:t xml:space="preserve">the </w:t>
      </w:r>
      <w:r>
        <w:t>H</w:t>
      </w:r>
      <w:r w:rsidR="00FA6F57">
        <w:t>awaii</w:t>
      </w:r>
      <w:r>
        <w:t xml:space="preserve"> Em</w:t>
      </w:r>
      <w:r w:rsidR="00FA6F57">
        <w:t>ergency</w:t>
      </w:r>
      <w:r>
        <w:t xml:space="preserve"> Relief Assessment</w:t>
      </w:r>
    </w:p>
    <w:p w14:paraId="00046F1C" w14:textId="5B4CF789" w:rsidR="0059401B" w:rsidRDefault="00FA6F57" w:rsidP="00354A58">
      <w:r>
        <w:t>Highlights</w:t>
      </w:r>
      <w:r w:rsidR="0059401B">
        <w:t xml:space="preserve">: </w:t>
      </w:r>
    </w:p>
    <w:p w14:paraId="197E1A40" w14:textId="44DD7CAA" w:rsidR="00354A58" w:rsidRDefault="00354A58" w:rsidP="00354A58">
      <w:r>
        <w:t xml:space="preserve">Na </w:t>
      </w:r>
      <w:r w:rsidR="0059401B">
        <w:t>‘</w:t>
      </w:r>
      <w:r>
        <w:t>Elele program for youth to Washington. Deadline</w:t>
      </w:r>
      <w:r w:rsidR="0059401B">
        <w:t xml:space="preserve"> May 15</w:t>
      </w:r>
      <w:r>
        <w:t>.</w:t>
      </w:r>
    </w:p>
    <w:p w14:paraId="5C1ED710" w14:textId="53DEE08D" w:rsidR="0059401B" w:rsidRDefault="00FA6F57" w:rsidP="00354A58">
      <w:r>
        <w:t>Native Hawaiians should r</w:t>
      </w:r>
      <w:r w:rsidR="0059401B">
        <w:t xml:space="preserve">egister on </w:t>
      </w:r>
      <w:r>
        <w:t xml:space="preserve">the </w:t>
      </w:r>
      <w:r w:rsidR="0059401B">
        <w:t>OHA system</w:t>
      </w:r>
      <w:r w:rsidR="009B5ADD">
        <w:t>.  B</w:t>
      </w:r>
      <w:r w:rsidR="0059401B">
        <w:t xml:space="preserve">ring </w:t>
      </w:r>
      <w:r w:rsidR="009B5ADD">
        <w:t xml:space="preserve">drivers license </w:t>
      </w:r>
      <w:r w:rsidR="0059401B">
        <w:t xml:space="preserve">&amp; </w:t>
      </w:r>
      <w:r w:rsidR="009B5ADD">
        <w:t xml:space="preserve">birth certificate </w:t>
      </w:r>
      <w:r w:rsidR="006B6827">
        <w:t>to OHAs Molokai office.</w:t>
      </w:r>
      <w:r w:rsidR="0059401B">
        <w:t xml:space="preserve"> </w:t>
      </w:r>
    </w:p>
    <w:p w14:paraId="43D9A419" w14:textId="77777777" w:rsidR="00354A58" w:rsidRDefault="00354A58" w:rsidP="00354A58"/>
    <w:p w14:paraId="3BE872B2" w14:textId="77777777" w:rsidR="00D42459" w:rsidRDefault="00354A58" w:rsidP="00354A58">
      <w:r>
        <w:t xml:space="preserve">Guest speaker- Gina </w:t>
      </w:r>
      <w:proofErr w:type="spellStart"/>
      <w:r>
        <w:t>Kauhuia</w:t>
      </w:r>
      <w:proofErr w:type="spellEnd"/>
      <w:r>
        <w:t xml:space="preserve"> (Food Bank/Salv</w:t>
      </w:r>
      <w:r w:rsidR="006B6827">
        <w:t>ation</w:t>
      </w:r>
      <w:r>
        <w:t xml:space="preserve"> Army)</w:t>
      </w:r>
    </w:p>
    <w:p w14:paraId="1E184545" w14:textId="19B606BB" w:rsidR="00436244" w:rsidRDefault="00754E5F" w:rsidP="00354A58">
      <w:r>
        <w:t xml:space="preserve">Huge logistical </w:t>
      </w:r>
      <w:r w:rsidR="00004598">
        <w:t>maneuvers</w:t>
      </w:r>
      <w:r>
        <w:t xml:space="preserve"> </w:t>
      </w:r>
      <w:r w:rsidR="00B7708D">
        <w:t xml:space="preserve">were coordinated </w:t>
      </w:r>
      <w:r>
        <w:t>to b</w:t>
      </w:r>
      <w:r w:rsidR="00D42459">
        <w:t>r</w:t>
      </w:r>
      <w:r>
        <w:t>ing</w:t>
      </w:r>
      <w:r w:rsidR="00D42459">
        <w:t xml:space="preserve"> in </w:t>
      </w:r>
      <w:r>
        <w:t>large amounts of</w:t>
      </w:r>
      <w:r w:rsidR="00D42459">
        <w:t xml:space="preserve"> donations from Maui Food Bank </w:t>
      </w:r>
      <w:r>
        <w:t xml:space="preserve">and other sources </w:t>
      </w:r>
      <w:r w:rsidR="00436244">
        <w:t>for Molokai Residents</w:t>
      </w:r>
      <w:r w:rsidR="00004598">
        <w:t xml:space="preserve"> after the storm</w:t>
      </w:r>
      <w:r w:rsidR="00436244">
        <w:t>.</w:t>
      </w:r>
    </w:p>
    <w:p w14:paraId="093A9105" w14:textId="77777777" w:rsidR="00436244" w:rsidRDefault="00436244" w:rsidP="00354A58">
      <w:r>
        <w:t>Goal for the future:</w:t>
      </w:r>
    </w:p>
    <w:p w14:paraId="34E8A07D" w14:textId="5EAFDA79" w:rsidR="00354A58" w:rsidRDefault="00354A58" w:rsidP="00354A58">
      <w:r>
        <w:t>Prepare</w:t>
      </w:r>
      <w:r w:rsidR="00A819BC">
        <w:t>/stock</w:t>
      </w:r>
      <w:r>
        <w:t xml:space="preserve"> Em</w:t>
      </w:r>
      <w:r w:rsidR="00A819BC">
        <w:t>ergency</w:t>
      </w:r>
      <w:r>
        <w:t xml:space="preserve"> food pantries throughout </w:t>
      </w:r>
      <w:r w:rsidR="00A819BC">
        <w:t>Molokai</w:t>
      </w:r>
      <w:r>
        <w:t xml:space="preserve"> for</w:t>
      </w:r>
      <w:r w:rsidR="00A819BC">
        <w:t xml:space="preserve"> instant</w:t>
      </w:r>
      <w:r>
        <w:t xml:space="preserve"> E</w:t>
      </w:r>
      <w:r w:rsidR="00A819BC">
        <w:t>mergency response.</w:t>
      </w:r>
    </w:p>
    <w:p w14:paraId="5B61A1FE" w14:textId="1C1CD614" w:rsidR="00354A58" w:rsidRDefault="00C20F9D" w:rsidP="00354A58">
      <w:r>
        <w:t>Alert/siren system is still needed in upcountry areas.</w:t>
      </w:r>
    </w:p>
    <w:p w14:paraId="4B906B29" w14:textId="235D9A02" w:rsidR="00354A58" w:rsidRDefault="00465ED7" w:rsidP="00354A58">
      <w:r>
        <w:t>Aunty Gina highlighted the importance of p</w:t>
      </w:r>
      <w:r w:rsidR="00354A58">
        <w:t>ersonal preparation</w:t>
      </w:r>
      <w:r>
        <w:t xml:space="preserve"> at home.</w:t>
      </w:r>
    </w:p>
    <w:p w14:paraId="7E6BCE38" w14:textId="77777777" w:rsidR="00354A58" w:rsidRDefault="00354A58" w:rsidP="00354A58"/>
    <w:p w14:paraId="08D341BE" w14:textId="2364CD6C" w:rsidR="00354A58" w:rsidRDefault="00354A58" w:rsidP="00354A58">
      <w:r>
        <w:lastRenderedPageBreak/>
        <w:t xml:space="preserve">Guest speaker- Tehani </w:t>
      </w:r>
      <w:proofErr w:type="spellStart"/>
      <w:r>
        <w:t>Ka</w:t>
      </w:r>
      <w:r w:rsidR="00983660">
        <w:t>’</w:t>
      </w:r>
      <w:r>
        <w:t>alekai</w:t>
      </w:r>
      <w:proofErr w:type="spellEnd"/>
      <w:r>
        <w:t xml:space="preserve">/Lori Pastrana/Tammy Kalua (Sustainable </w:t>
      </w:r>
      <w:r w:rsidR="00983660">
        <w:t>Molokai</w:t>
      </w:r>
      <w:r>
        <w:t>)</w:t>
      </w:r>
    </w:p>
    <w:p w14:paraId="2B8DD231" w14:textId="0EE7326E" w:rsidR="00354A58" w:rsidRDefault="00354A58" w:rsidP="00354A58">
      <w:r>
        <w:t xml:space="preserve">Assistance for </w:t>
      </w:r>
      <w:r w:rsidR="00983660">
        <w:t>Molokai</w:t>
      </w:r>
      <w:r>
        <w:t xml:space="preserve"> producers</w:t>
      </w:r>
      <w:r w:rsidR="00ED5B84">
        <w:t xml:space="preserve"> who were affected.  </w:t>
      </w:r>
    </w:p>
    <w:p w14:paraId="7AC5762B" w14:textId="1FD80E00" w:rsidR="00354A58" w:rsidRDefault="00ED5B84" w:rsidP="00354A58">
      <w:r>
        <w:t>Working with other organizations to establish s</w:t>
      </w:r>
      <w:r w:rsidR="00354A58">
        <w:t>torage options for food hubs</w:t>
      </w:r>
      <w:r>
        <w:t>.</w:t>
      </w:r>
    </w:p>
    <w:p w14:paraId="04533DB2" w14:textId="77777777" w:rsidR="00354A58" w:rsidRDefault="00354A58" w:rsidP="00354A58"/>
    <w:p w14:paraId="087282B3" w14:textId="77777777" w:rsidR="00354A58" w:rsidRDefault="00354A58" w:rsidP="00354A58">
      <w:r>
        <w:t>Guest speaker-Justin Neuhart (MEMA)</w:t>
      </w:r>
    </w:p>
    <w:p w14:paraId="01363B8C" w14:textId="63AA4BAA" w:rsidR="00354A58" w:rsidRDefault="00274EA9" w:rsidP="00354A58">
      <w:r>
        <w:t xml:space="preserve">Sign up for </w:t>
      </w:r>
      <w:r w:rsidR="00354A58">
        <w:t xml:space="preserve">MEMA Alerts </w:t>
      </w:r>
      <w:r w:rsidR="0005441C">
        <w:t xml:space="preserve">and </w:t>
      </w:r>
      <w:r w:rsidR="00354A58">
        <w:t>Genes</w:t>
      </w:r>
      <w:r w:rsidR="0005441C">
        <w:t>y</w:t>
      </w:r>
      <w:r w:rsidR="00354A58">
        <w:t>s</w:t>
      </w:r>
      <w:r w:rsidR="0005441C">
        <w:t xml:space="preserve"> Alerts</w:t>
      </w:r>
      <w:r w:rsidR="00354A58">
        <w:t xml:space="preserve"> </w:t>
      </w:r>
      <w:r w:rsidR="0005441C">
        <w:t>(via a</w:t>
      </w:r>
      <w:r w:rsidR="00354A58">
        <w:t>pp</w:t>
      </w:r>
      <w:r w:rsidR="0005441C">
        <w:t>)</w:t>
      </w:r>
      <w:r w:rsidR="00354A58">
        <w:t xml:space="preserve"> – updates on </w:t>
      </w:r>
      <w:r w:rsidR="00B456C1">
        <w:t xml:space="preserve">weather status, county conditions, and </w:t>
      </w:r>
      <w:r w:rsidR="00354A58">
        <w:t>evacuation</w:t>
      </w:r>
      <w:r w:rsidR="00FF066C">
        <w:t xml:space="preserve"> announcements (Genesys). </w:t>
      </w:r>
    </w:p>
    <w:p w14:paraId="5438ECE1" w14:textId="3B69E21D" w:rsidR="00354A58" w:rsidRDefault="00AF4D9D" w:rsidP="00354A58">
      <w:r>
        <w:t xml:space="preserve">MEMA </w:t>
      </w:r>
      <w:r w:rsidR="00354A58">
        <w:t xml:space="preserve">Damage Assessment </w:t>
      </w:r>
      <w:r>
        <w:t xml:space="preserve">via </w:t>
      </w:r>
      <w:r w:rsidR="00354A58">
        <w:t xml:space="preserve">QR code (specific for State/Fed funding) </w:t>
      </w:r>
      <w:r w:rsidR="009D75F9">
        <w:t xml:space="preserve">reporting </w:t>
      </w:r>
      <w:r w:rsidR="00354A58">
        <w:t xml:space="preserve">will initiate </w:t>
      </w:r>
      <w:r w:rsidR="009D75F9">
        <w:t xml:space="preserve">on-site </w:t>
      </w:r>
      <w:r w:rsidR="00354A58">
        <w:t>evaluation</w:t>
      </w:r>
      <w:r w:rsidR="009D75F9">
        <w:t xml:space="preserve"> of conditions.</w:t>
      </w:r>
    </w:p>
    <w:p w14:paraId="3B0F077E" w14:textId="7298B6EB" w:rsidR="007C27C3" w:rsidRDefault="007C27C3" w:rsidP="007C27C3">
      <w:r>
        <w:t>Red Light</w:t>
      </w:r>
      <w:r>
        <w:t xml:space="preserve"> technicians are currently on island and already responding to </w:t>
      </w:r>
      <w:r w:rsidR="009A52A3">
        <w:t>damage reports.  They are doing mold/roof assessments and repairs</w:t>
      </w:r>
      <w:r>
        <w:t xml:space="preserve"> (here till May)</w:t>
      </w:r>
      <w:r w:rsidR="009A52A3">
        <w:t>.</w:t>
      </w:r>
    </w:p>
    <w:p w14:paraId="26E45BAA" w14:textId="1D841EA6" w:rsidR="00354A58" w:rsidRDefault="00354A58" w:rsidP="00354A58">
      <w:r>
        <w:t xml:space="preserve">No FEMA </w:t>
      </w:r>
      <w:r w:rsidR="009A52A3">
        <w:t>authorized for the state as of (Apr 6)</w:t>
      </w:r>
    </w:p>
    <w:p w14:paraId="62D17E32" w14:textId="77777777" w:rsidR="00DC40DB" w:rsidRDefault="00DC40DB" w:rsidP="00DC40DB">
      <w:r>
        <w:t>Justin also noted the importance of maintaining a 14-day family emergency kit to include food, water, meds, and a go-bag.</w:t>
      </w:r>
    </w:p>
    <w:p w14:paraId="2D7D7D86" w14:textId="4D72994C" w:rsidR="00354A58" w:rsidRDefault="008525F7" w:rsidP="00354A58">
      <w:r>
        <w:t xml:space="preserve">Aunty Tina brought up </w:t>
      </w:r>
      <w:r>
        <w:t>issues with Cesspool overflowing.  Justin responded saying there may be r</w:t>
      </w:r>
      <w:r w:rsidR="00354A58">
        <w:t xml:space="preserve">esources </w:t>
      </w:r>
      <w:r>
        <w:t xml:space="preserve">for those issues, he’ll </w:t>
      </w:r>
      <w:proofErr w:type="gramStart"/>
      <w:r>
        <w:t>look into</w:t>
      </w:r>
      <w:proofErr w:type="gramEnd"/>
      <w:r>
        <w:t xml:space="preserve"> it.</w:t>
      </w:r>
    </w:p>
    <w:p w14:paraId="4245459C" w14:textId="2987F3D2" w:rsidR="00354A58" w:rsidRDefault="00354A58" w:rsidP="00354A58">
      <w:r>
        <w:t xml:space="preserve">Aunty Tina </w:t>
      </w:r>
      <w:r w:rsidR="008525F7">
        <w:t xml:space="preserve">also </w:t>
      </w:r>
      <w:r>
        <w:t xml:space="preserve">brought up </w:t>
      </w:r>
      <w:proofErr w:type="gramStart"/>
      <w:r>
        <w:t>Ala Elua road</w:t>
      </w:r>
      <w:proofErr w:type="gramEnd"/>
      <w:r>
        <w:t xml:space="preserve"> erosion issues in the gulch</w:t>
      </w:r>
      <w:r w:rsidR="008525F7">
        <w:t xml:space="preserve"> that </w:t>
      </w:r>
      <w:r w:rsidR="00191507">
        <w:t>could make that road unsafe</w:t>
      </w:r>
      <w:r>
        <w:t>. Justin will review.</w:t>
      </w:r>
    </w:p>
    <w:p w14:paraId="768C59E5" w14:textId="77777777" w:rsidR="00354A58" w:rsidRDefault="00354A58" w:rsidP="00354A58"/>
    <w:p w14:paraId="0161996F" w14:textId="77777777" w:rsidR="00354A58" w:rsidRDefault="00354A58" w:rsidP="00354A58">
      <w:r>
        <w:t>Additional Info-Tricia M (HHA)</w:t>
      </w:r>
    </w:p>
    <w:p w14:paraId="1847F8E4" w14:textId="280643B7" w:rsidR="00354A58" w:rsidRDefault="00D040F3" w:rsidP="00354A58">
      <w:r>
        <w:t>HHA volunteers are goin</w:t>
      </w:r>
      <w:r w:rsidR="00B828F3">
        <w:t>g around the neighborhood to inform/assist residents in submitting</w:t>
      </w:r>
      <w:r w:rsidR="00354A58">
        <w:t xml:space="preserve"> damage assessment/needs assessment</w:t>
      </w:r>
      <w:r w:rsidR="009E2CB9">
        <w:t xml:space="preserve"> forms online.</w:t>
      </w:r>
    </w:p>
    <w:p w14:paraId="2A4E0FC7" w14:textId="77777777" w:rsidR="00354A58" w:rsidRDefault="00354A58" w:rsidP="00354A58"/>
    <w:p w14:paraId="0FC01BE0" w14:textId="77777777" w:rsidR="00354A58" w:rsidRDefault="00354A58" w:rsidP="00354A58">
      <w:r>
        <w:t>Additional Info-Sybil (</w:t>
      </w:r>
      <w:proofErr w:type="spellStart"/>
      <w:r>
        <w:t>Mokupuni</w:t>
      </w:r>
      <w:proofErr w:type="spellEnd"/>
      <w:r>
        <w:t xml:space="preserve"> Community Development (MCDC)</w:t>
      </w:r>
    </w:p>
    <w:p w14:paraId="32101A54" w14:textId="3976C489" w:rsidR="00354A58" w:rsidRDefault="00354A58" w:rsidP="00354A58">
      <w:proofErr w:type="spellStart"/>
      <w:r>
        <w:t>Ho</w:t>
      </w:r>
      <w:r w:rsidR="00CB2A72">
        <w:t>’</w:t>
      </w:r>
      <w:r>
        <w:t>akamana</w:t>
      </w:r>
      <w:proofErr w:type="spellEnd"/>
      <w:r>
        <w:t xml:space="preserve"> Hot meal support ends tomorrow. </w:t>
      </w:r>
      <w:r w:rsidR="00CB2A72">
        <w:t>They will</w:t>
      </w:r>
      <w:r>
        <w:t xml:space="preserve"> reasses</w:t>
      </w:r>
      <w:r w:rsidR="00CB2A72">
        <w:t>s</w:t>
      </w:r>
      <w:r>
        <w:t xml:space="preserve"> needs</w:t>
      </w:r>
      <w:r w:rsidR="00CB2A72">
        <w:t xml:space="preserve"> and </w:t>
      </w:r>
      <w:r w:rsidR="00774C0B">
        <w:t>resources to see if more support would be appropriate</w:t>
      </w:r>
      <w:r>
        <w:t>.</w:t>
      </w:r>
    </w:p>
    <w:p w14:paraId="2F777677" w14:textId="410B05B7" w:rsidR="00FE576D" w:rsidRDefault="00680F33">
      <w:pPr>
        <w:pStyle w:val="Heading1"/>
      </w:pPr>
      <w:proofErr w:type="gramStart"/>
      <w:r>
        <w:t>Treasurer’s</w:t>
      </w:r>
      <w:proofErr w:type="gramEnd"/>
      <w:r>
        <w:t xml:space="preserve"> report</w:t>
      </w:r>
    </w:p>
    <w:p w14:paraId="5F9568ED" w14:textId="77777777" w:rsidR="00D738E4" w:rsidRDefault="00A65072" w:rsidP="00591AB5">
      <w:r>
        <w:t xml:space="preserve">Bal: </w:t>
      </w:r>
    </w:p>
    <w:p w14:paraId="247E7F87" w14:textId="6D9D1E96" w:rsidR="00A65072" w:rsidRDefault="00D738E4" w:rsidP="00591AB5">
      <w:r>
        <w:t>Scholarship: $</w:t>
      </w:r>
      <w:r w:rsidR="000D4E42">
        <w:t>13</w:t>
      </w:r>
      <w:r w:rsidR="004B6B73">
        <w:t>060</w:t>
      </w:r>
    </w:p>
    <w:p w14:paraId="26FD211E" w14:textId="483966B8" w:rsidR="00222672" w:rsidRDefault="00D738E4" w:rsidP="00591AB5">
      <w:r>
        <w:t xml:space="preserve">Savings: </w:t>
      </w:r>
      <w:r w:rsidR="000F05D8">
        <w:t>$</w:t>
      </w:r>
      <w:r w:rsidR="004B6B73">
        <w:t>1197</w:t>
      </w:r>
    </w:p>
    <w:p w14:paraId="15049C55" w14:textId="78B1A77C" w:rsidR="00222672" w:rsidRDefault="00222672" w:rsidP="00591AB5">
      <w:r>
        <w:t>Gen</w:t>
      </w:r>
      <w:r w:rsidR="000F05D8">
        <w:t>eral: $</w:t>
      </w:r>
      <w:r w:rsidR="004B6B73">
        <w:t>19526</w:t>
      </w:r>
    </w:p>
    <w:p w14:paraId="1233CE66" w14:textId="04382762" w:rsidR="002628DB" w:rsidRDefault="00287190" w:rsidP="00D449D1">
      <w:pPr>
        <w:pStyle w:val="Heading1"/>
      </w:pPr>
      <w:r>
        <w:t>OLD BUSINESS/</w:t>
      </w:r>
      <w:r w:rsidR="00A75CE4">
        <w:t>R</w:t>
      </w:r>
      <w:r w:rsidR="0045096E">
        <w:t>EMINDERS</w:t>
      </w:r>
    </w:p>
    <w:p w14:paraId="1FE52209" w14:textId="0A29BF02" w:rsidR="009A45CB" w:rsidRDefault="000D4E42" w:rsidP="008746A9">
      <w:r>
        <w:t>C</w:t>
      </w:r>
      <w:r w:rsidR="00266D6A">
        <w:t xml:space="preserve">harlie officially called meeting </w:t>
      </w:r>
      <w:r>
        <w:t>to order</w:t>
      </w:r>
      <w:r w:rsidR="00680F33">
        <w:t xml:space="preserve"> at</w:t>
      </w:r>
      <w:r>
        <w:t xml:space="preserve"> 7:13p</w:t>
      </w:r>
    </w:p>
    <w:p w14:paraId="6D3846B4" w14:textId="77777777" w:rsidR="000D4E42" w:rsidRDefault="000D4E42" w:rsidP="008746A9"/>
    <w:p w14:paraId="360B40CB" w14:textId="2174FB9B" w:rsidR="00B87A31" w:rsidRDefault="00614195" w:rsidP="008746A9">
      <w:r>
        <w:t xml:space="preserve">Fundraising </w:t>
      </w:r>
      <w:r w:rsidR="009C25B1">
        <w:t>C</w:t>
      </w:r>
      <w:r>
        <w:t>ommittee</w:t>
      </w:r>
      <w:r w:rsidR="00222672">
        <w:t xml:space="preserve">: </w:t>
      </w:r>
    </w:p>
    <w:p w14:paraId="584D9006" w14:textId="2E56A931" w:rsidR="00E8789F" w:rsidRDefault="004B6B73" w:rsidP="008746A9">
      <w:r>
        <w:t>Kuhio Play</w:t>
      </w:r>
      <w:r w:rsidR="007111FB">
        <w:t xml:space="preserve"> is</w:t>
      </w:r>
      <w:r>
        <w:t xml:space="preserve"> reschedule</w:t>
      </w:r>
      <w:r w:rsidR="007111FB">
        <w:t>d to</w:t>
      </w:r>
      <w:r>
        <w:t xml:space="preserve"> Apr 26 @ </w:t>
      </w:r>
      <w:proofErr w:type="spellStart"/>
      <w:r>
        <w:t>Lanikeha</w:t>
      </w:r>
      <w:proofErr w:type="spellEnd"/>
      <w:r>
        <w:t xml:space="preserve">. </w:t>
      </w:r>
      <w:r w:rsidR="007111FB">
        <w:t>Event starts at 9am.</w:t>
      </w:r>
      <w:r w:rsidR="007111FB">
        <w:t xml:space="preserve"> Play free/Laulau p</w:t>
      </w:r>
      <w:r w:rsidR="00392DCD">
        <w:t xml:space="preserve">late lunch </w:t>
      </w:r>
      <w:r w:rsidR="007111FB">
        <w:t xml:space="preserve">for </w:t>
      </w:r>
      <w:proofErr w:type="gramStart"/>
      <w:r w:rsidR="007111FB">
        <w:t>sale</w:t>
      </w:r>
      <w:proofErr w:type="gramEnd"/>
      <w:r w:rsidR="007111FB">
        <w:t xml:space="preserve"> </w:t>
      </w:r>
      <w:r w:rsidR="00392DCD">
        <w:t>$25</w:t>
      </w:r>
      <w:r w:rsidR="007111FB">
        <w:t>pp</w:t>
      </w:r>
      <w:r w:rsidR="00392DCD">
        <w:t xml:space="preserve">. </w:t>
      </w:r>
    </w:p>
    <w:p w14:paraId="6879924A" w14:textId="77777777" w:rsidR="00614195" w:rsidRDefault="00614195" w:rsidP="008746A9"/>
    <w:p w14:paraId="38DA844F" w14:textId="7560F0FE" w:rsidR="00614195" w:rsidRDefault="00614195" w:rsidP="008746A9">
      <w:r>
        <w:t>H</w:t>
      </w:r>
      <w:r w:rsidR="004B2F6D">
        <w:t>ealth &amp; Wellness</w:t>
      </w:r>
      <w:r>
        <w:t xml:space="preserve"> Committee</w:t>
      </w:r>
      <w:r w:rsidR="006D3FC2">
        <w:t xml:space="preserve">: </w:t>
      </w:r>
    </w:p>
    <w:p w14:paraId="50B98793" w14:textId="3AB3C1C7" w:rsidR="00A8267A" w:rsidRDefault="00392DCD" w:rsidP="00A8267A">
      <w:r>
        <w:t>Not Reported on</w:t>
      </w:r>
    </w:p>
    <w:p w14:paraId="037648B6" w14:textId="77777777" w:rsidR="00A8267A" w:rsidRDefault="00A8267A" w:rsidP="008746A9"/>
    <w:p w14:paraId="4CAC154A" w14:textId="3835CFEB" w:rsidR="00614195" w:rsidRDefault="00614195" w:rsidP="008746A9">
      <w:r>
        <w:t>Ed</w:t>
      </w:r>
      <w:r w:rsidR="00246B24">
        <w:t>ucation</w:t>
      </w:r>
      <w:r w:rsidR="009C25B1">
        <w:t xml:space="preserve"> Committee</w:t>
      </w:r>
      <w:r w:rsidR="00E23E5E">
        <w:t xml:space="preserve">: </w:t>
      </w:r>
    </w:p>
    <w:p w14:paraId="5953B5AF" w14:textId="46386BCE" w:rsidR="00246B24" w:rsidRDefault="008C633C" w:rsidP="008746A9">
      <w:r>
        <w:t>Not reported on</w:t>
      </w:r>
    </w:p>
    <w:p w14:paraId="735BC035" w14:textId="77777777" w:rsidR="00630421" w:rsidRDefault="00630421" w:rsidP="008746A9"/>
    <w:p w14:paraId="41D65D05" w14:textId="086914B0" w:rsidR="00246B24" w:rsidRDefault="00246B24" w:rsidP="008746A9">
      <w:r>
        <w:t>Veterans</w:t>
      </w:r>
      <w:r w:rsidR="00B5013F">
        <w:t xml:space="preserve"> Committee</w:t>
      </w:r>
      <w:r>
        <w:t>/Website</w:t>
      </w:r>
    </w:p>
    <w:p w14:paraId="4EC007F7" w14:textId="70B2B833" w:rsidR="00246B24" w:rsidRDefault="008C633C" w:rsidP="008746A9">
      <w:r>
        <w:lastRenderedPageBreak/>
        <w:t>Not reported on</w:t>
      </w:r>
    </w:p>
    <w:p w14:paraId="065BA83B" w14:textId="77777777" w:rsidR="008B3382" w:rsidRDefault="008B3382" w:rsidP="008746A9"/>
    <w:p w14:paraId="357D2088" w14:textId="79AB0311" w:rsidR="00246B24" w:rsidRDefault="00246B24" w:rsidP="008746A9">
      <w:r>
        <w:t>Water</w:t>
      </w:r>
      <w:r w:rsidR="00B5013F">
        <w:t xml:space="preserve"> Committee</w:t>
      </w:r>
    </w:p>
    <w:p w14:paraId="3BFC3CBC" w14:textId="4F86C266" w:rsidR="003B5945" w:rsidRDefault="008C633C" w:rsidP="008746A9">
      <w:r>
        <w:t>Not reported on</w:t>
      </w:r>
    </w:p>
    <w:p w14:paraId="14300887" w14:textId="77777777" w:rsidR="008F69C6" w:rsidRDefault="008F69C6" w:rsidP="008746A9"/>
    <w:p w14:paraId="61EDDF2F" w14:textId="79632817" w:rsidR="00246B24" w:rsidRDefault="00246B24" w:rsidP="008746A9">
      <w:r>
        <w:t>Pastora</w:t>
      </w:r>
      <w:r w:rsidR="00A52B59">
        <w:t>l</w:t>
      </w:r>
      <w:r w:rsidR="00B967FD">
        <w:t xml:space="preserve"> Committee</w:t>
      </w:r>
      <w:r w:rsidR="00A52B59">
        <w:t xml:space="preserve">: not reported on.  </w:t>
      </w:r>
    </w:p>
    <w:p w14:paraId="34E06D1D" w14:textId="77777777" w:rsidR="00246B24" w:rsidRDefault="00246B24" w:rsidP="008746A9"/>
    <w:p w14:paraId="72D3DBB1" w14:textId="1264D01D" w:rsidR="00246B24" w:rsidRDefault="00246B24" w:rsidP="008746A9">
      <w:r>
        <w:t>Energy</w:t>
      </w:r>
      <w:r w:rsidR="00B967FD">
        <w:t xml:space="preserve"> Committee</w:t>
      </w:r>
      <w:r w:rsidR="00B208C0">
        <w:t xml:space="preserve">: not reported on. </w:t>
      </w:r>
    </w:p>
    <w:p w14:paraId="6D675E84" w14:textId="77777777" w:rsidR="00B208C0" w:rsidRDefault="00B208C0" w:rsidP="008746A9"/>
    <w:p w14:paraId="4BFB6C78" w14:textId="66C9D1B2" w:rsidR="00246B24" w:rsidRDefault="00246B24" w:rsidP="008746A9">
      <w:r>
        <w:t>Policy/Communication</w:t>
      </w:r>
      <w:r w:rsidR="00B967FD">
        <w:t xml:space="preserve"> Committee</w:t>
      </w:r>
      <w:r w:rsidR="00B208C0">
        <w:t xml:space="preserve">: </w:t>
      </w:r>
      <w:r w:rsidR="008C633C">
        <w:t>Not reported on</w:t>
      </w:r>
      <w:r w:rsidR="00034AC0">
        <w:t xml:space="preserve"> </w:t>
      </w:r>
    </w:p>
    <w:p w14:paraId="30ABCEBA" w14:textId="77777777" w:rsidR="008C633C" w:rsidRDefault="008C633C" w:rsidP="008746A9"/>
    <w:p w14:paraId="453E7678" w14:textId="4B8BF26A" w:rsidR="008C633C" w:rsidRDefault="000E582D" w:rsidP="008746A9">
      <w:r>
        <w:t>*</w:t>
      </w:r>
      <w:r w:rsidR="008C633C">
        <w:t xml:space="preserve">Reminder </w:t>
      </w:r>
      <w:r w:rsidR="00167A75">
        <w:t xml:space="preserve">for members to </w:t>
      </w:r>
      <w:r w:rsidR="008C633C">
        <w:t xml:space="preserve">put your email on </w:t>
      </w:r>
      <w:r w:rsidR="00167A75">
        <w:t xml:space="preserve">the </w:t>
      </w:r>
      <w:r w:rsidR="0041388B">
        <w:t>sign in</w:t>
      </w:r>
      <w:r w:rsidR="00167A75">
        <w:t xml:space="preserve"> to receive updates on HHA/community projects.</w:t>
      </w:r>
    </w:p>
    <w:p w14:paraId="460A934F" w14:textId="648D2146" w:rsidR="00287190" w:rsidRDefault="00287190" w:rsidP="00287190">
      <w:pPr>
        <w:pStyle w:val="Heading1"/>
      </w:pPr>
      <w:r>
        <w:t>NEW BUSINESS</w:t>
      </w:r>
    </w:p>
    <w:p w14:paraId="700C4861" w14:textId="3D71171B" w:rsidR="00594BBD" w:rsidRDefault="00082E47" w:rsidP="008746A9">
      <w:r>
        <w:t>None</w:t>
      </w:r>
    </w:p>
    <w:p w14:paraId="09DF752F" w14:textId="1CC27252" w:rsidR="00FE576D" w:rsidRDefault="00007A25" w:rsidP="00A84617">
      <w:pPr>
        <w:pStyle w:val="Heading1"/>
      </w:pPr>
      <w:r>
        <w:t>Closing</w:t>
      </w:r>
      <w:r w:rsidR="00772E3C">
        <w:t xml:space="preserve"> </w:t>
      </w:r>
    </w:p>
    <w:p w14:paraId="673894A8" w14:textId="5517F3F2" w:rsidR="00876655" w:rsidRPr="00876655" w:rsidRDefault="000C076E" w:rsidP="00876655">
      <w:pPr>
        <w:rPr>
          <w:rFonts w:eastAsiaTheme="majorEastAsia" w:cstheme="majorBidi"/>
          <w:sz w:val="24"/>
          <w:szCs w:val="24"/>
        </w:rPr>
      </w:pPr>
      <w:r>
        <w:t xml:space="preserve">Adjourn </w:t>
      </w:r>
      <w:r w:rsidR="00046E0C">
        <w:t>7</w:t>
      </w:r>
      <w:r>
        <w:t>:</w:t>
      </w:r>
      <w:r w:rsidR="00046E0C">
        <w:t>22</w:t>
      </w:r>
      <w:r>
        <w:t>p</w:t>
      </w:r>
      <w:r w:rsidR="00772E3C">
        <w:t xml:space="preserve"> </w:t>
      </w:r>
    </w:p>
    <w:sectPr w:rsidR="00876655" w:rsidRPr="00876655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2315" w14:textId="77777777" w:rsidR="00BA4B93" w:rsidRDefault="00BA4B93">
      <w:r>
        <w:separator/>
      </w:r>
    </w:p>
  </w:endnote>
  <w:endnote w:type="continuationSeparator" w:id="0">
    <w:p w14:paraId="40EFDCDB" w14:textId="77777777" w:rsidR="00BA4B93" w:rsidRDefault="00BA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51EE" w14:textId="77777777" w:rsidR="00BA4B93" w:rsidRDefault="00BA4B93">
      <w:r>
        <w:separator/>
      </w:r>
    </w:p>
  </w:footnote>
  <w:footnote w:type="continuationSeparator" w:id="0">
    <w:p w14:paraId="6C14F609" w14:textId="77777777" w:rsidR="00BA4B93" w:rsidRDefault="00BA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92"/>
    <w:rsid w:val="00001178"/>
    <w:rsid w:val="00004598"/>
    <w:rsid w:val="00007A25"/>
    <w:rsid w:val="000122C5"/>
    <w:rsid w:val="00013063"/>
    <w:rsid w:val="0001586B"/>
    <w:rsid w:val="00022357"/>
    <w:rsid w:val="00024F14"/>
    <w:rsid w:val="00034AC0"/>
    <w:rsid w:val="00045D2B"/>
    <w:rsid w:val="00045EE0"/>
    <w:rsid w:val="00046E0C"/>
    <w:rsid w:val="0005441C"/>
    <w:rsid w:val="000558E7"/>
    <w:rsid w:val="00056A41"/>
    <w:rsid w:val="00072585"/>
    <w:rsid w:val="0007293E"/>
    <w:rsid w:val="00074E64"/>
    <w:rsid w:val="00076E0A"/>
    <w:rsid w:val="00081D4D"/>
    <w:rsid w:val="00082E47"/>
    <w:rsid w:val="00084C90"/>
    <w:rsid w:val="00087AB6"/>
    <w:rsid w:val="00090F53"/>
    <w:rsid w:val="00091E07"/>
    <w:rsid w:val="000B04FA"/>
    <w:rsid w:val="000B2D80"/>
    <w:rsid w:val="000B58CF"/>
    <w:rsid w:val="000C076E"/>
    <w:rsid w:val="000C6B26"/>
    <w:rsid w:val="000C7CE5"/>
    <w:rsid w:val="000D1B9D"/>
    <w:rsid w:val="000D4E42"/>
    <w:rsid w:val="000E00E2"/>
    <w:rsid w:val="000E582D"/>
    <w:rsid w:val="000E6087"/>
    <w:rsid w:val="000F05D8"/>
    <w:rsid w:val="000F21A5"/>
    <w:rsid w:val="00101A4A"/>
    <w:rsid w:val="00105BD4"/>
    <w:rsid w:val="00110DFF"/>
    <w:rsid w:val="00116D2B"/>
    <w:rsid w:val="00124451"/>
    <w:rsid w:val="001279EE"/>
    <w:rsid w:val="00133466"/>
    <w:rsid w:val="00134BA5"/>
    <w:rsid w:val="00136443"/>
    <w:rsid w:val="00140DE5"/>
    <w:rsid w:val="001442CB"/>
    <w:rsid w:val="00147932"/>
    <w:rsid w:val="00151E11"/>
    <w:rsid w:val="00154CF7"/>
    <w:rsid w:val="00167A75"/>
    <w:rsid w:val="00171E4D"/>
    <w:rsid w:val="00174FD8"/>
    <w:rsid w:val="00176267"/>
    <w:rsid w:val="00177CCF"/>
    <w:rsid w:val="00184799"/>
    <w:rsid w:val="00184C07"/>
    <w:rsid w:val="00191507"/>
    <w:rsid w:val="00193D69"/>
    <w:rsid w:val="0019575F"/>
    <w:rsid w:val="00196BE1"/>
    <w:rsid w:val="001A506F"/>
    <w:rsid w:val="001B2984"/>
    <w:rsid w:val="001B6FD0"/>
    <w:rsid w:val="001B7499"/>
    <w:rsid w:val="001C7109"/>
    <w:rsid w:val="001D781A"/>
    <w:rsid w:val="001E2D88"/>
    <w:rsid w:val="001E56C6"/>
    <w:rsid w:val="001F0B8C"/>
    <w:rsid w:val="001F613B"/>
    <w:rsid w:val="002005D2"/>
    <w:rsid w:val="002007D8"/>
    <w:rsid w:val="00201E7B"/>
    <w:rsid w:val="00203ECD"/>
    <w:rsid w:val="00213B34"/>
    <w:rsid w:val="00222672"/>
    <w:rsid w:val="00222ABA"/>
    <w:rsid w:val="00224758"/>
    <w:rsid w:val="002336A4"/>
    <w:rsid w:val="00246B24"/>
    <w:rsid w:val="0025233E"/>
    <w:rsid w:val="00261B3D"/>
    <w:rsid w:val="002628DB"/>
    <w:rsid w:val="0026359B"/>
    <w:rsid w:val="002647F3"/>
    <w:rsid w:val="0026504D"/>
    <w:rsid w:val="00265ECA"/>
    <w:rsid w:val="00266D6A"/>
    <w:rsid w:val="00267233"/>
    <w:rsid w:val="0027262C"/>
    <w:rsid w:val="00274EA9"/>
    <w:rsid w:val="0027654D"/>
    <w:rsid w:val="00287190"/>
    <w:rsid w:val="002962DD"/>
    <w:rsid w:val="002A28F1"/>
    <w:rsid w:val="002A2B44"/>
    <w:rsid w:val="002A3FCB"/>
    <w:rsid w:val="002A67F1"/>
    <w:rsid w:val="002B364F"/>
    <w:rsid w:val="002B47D0"/>
    <w:rsid w:val="002D3701"/>
    <w:rsid w:val="002D3A58"/>
    <w:rsid w:val="002D5459"/>
    <w:rsid w:val="002D6A99"/>
    <w:rsid w:val="002F0D86"/>
    <w:rsid w:val="00300F4A"/>
    <w:rsid w:val="00314FC1"/>
    <w:rsid w:val="003212A6"/>
    <w:rsid w:val="0032253E"/>
    <w:rsid w:val="00322F68"/>
    <w:rsid w:val="00341B4F"/>
    <w:rsid w:val="00342FEC"/>
    <w:rsid w:val="00354A58"/>
    <w:rsid w:val="0035544B"/>
    <w:rsid w:val="00370E1D"/>
    <w:rsid w:val="00372550"/>
    <w:rsid w:val="0037585E"/>
    <w:rsid w:val="003765AB"/>
    <w:rsid w:val="00376A76"/>
    <w:rsid w:val="00377E54"/>
    <w:rsid w:val="003825C6"/>
    <w:rsid w:val="003871FA"/>
    <w:rsid w:val="0039014E"/>
    <w:rsid w:val="00392DCD"/>
    <w:rsid w:val="0039351D"/>
    <w:rsid w:val="003940DE"/>
    <w:rsid w:val="003958E5"/>
    <w:rsid w:val="00396CDA"/>
    <w:rsid w:val="003A2F03"/>
    <w:rsid w:val="003A6892"/>
    <w:rsid w:val="003B1823"/>
    <w:rsid w:val="003B5945"/>
    <w:rsid w:val="003B5FCE"/>
    <w:rsid w:val="003C01DA"/>
    <w:rsid w:val="003C1772"/>
    <w:rsid w:val="003C5D35"/>
    <w:rsid w:val="003D5475"/>
    <w:rsid w:val="003E1223"/>
    <w:rsid w:val="003E64AC"/>
    <w:rsid w:val="003F46C4"/>
    <w:rsid w:val="003F5253"/>
    <w:rsid w:val="00402E7E"/>
    <w:rsid w:val="0040359B"/>
    <w:rsid w:val="0041388B"/>
    <w:rsid w:val="00416222"/>
    <w:rsid w:val="00420EC2"/>
    <w:rsid w:val="00424F9F"/>
    <w:rsid w:val="0043060A"/>
    <w:rsid w:val="00435446"/>
    <w:rsid w:val="00436244"/>
    <w:rsid w:val="004410BF"/>
    <w:rsid w:val="004418AA"/>
    <w:rsid w:val="0044777D"/>
    <w:rsid w:val="0045096E"/>
    <w:rsid w:val="004512F7"/>
    <w:rsid w:val="00457DB9"/>
    <w:rsid w:val="00463011"/>
    <w:rsid w:val="00465ED7"/>
    <w:rsid w:val="00466C22"/>
    <w:rsid w:val="004709D0"/>
    <w:rsid w:val="00476525"/>
    <w:rsid w:val="00476A04"/>
    <w:rsid w:val="004857F4"/>
    <w:rsid w:val="004903F5"/>
    <w:rsid w:val="004953E3"/>
    <w:rsid w:val="004A0ADC"/>
    <w:rsid w:val="004A19AD"/>
    <w:rsid w:val="004A658F"/>
    <w:rsid w:val="004B2F6D"/>
    <w:rsid w:val="004B4A07"/>
    <w:rsid w:val="004B6B73"/>
    <w:rsid w:val="004C103C"/>
    <w:rsid w:val="004C6B56"/>
    <w:rsid w:val="004D5988"/>
    <w:rsid w:val="004E2DA8"/>
    <w:rsid w:val="004F4532"/>
    <w:rsid w:val="00502CBC"/>
    <w:rsid w:val="00506542"/>
    <w:rsid w:val="00512149"/>
    <w:rsid w:val="00512229"/>
    <w:rsid w:val="005212AB"/>
    <w:rsid w:val="00524E5D"/>
    <w:rsid w:val="005260DB"/>
    <w:rsid w:val="005331E5"/>
    <w:rsid w:val="00535630"/>
    <w:rsid w:val="00554BC0"/>
    <w:rsid w:val="00566D1E"/>
    <w:rsid w:val="00567FAD"/>
    <w:rsid w:val="005722A7"/>
    <w:rsid w:val="005769E1"/>
    <w:rsid w:val="0058206D"/>
    <w:rsid w:val="0058266D"/>
    <w:rsid w:val="00590344"/>
    <w:rsid w:val="00591AB5"/>
    <w:rsid w:val="0059401B"/>
    <w:rsid w:val="00594BBD"/>
    <w:rsid w:val="005B4B18"/>
    <w:rsid w:val="005C6FAD"/>
    <w:rsid w:val="005D2056"/>
    <w:rsid w:val="005D5EBF"/>
    <w:rsid w:val="005E69D2"/>
    <w:rsid w:val="005E7886"/>
    <w:rsid w:val="005E7EA8"/>
    <w:rsid w:val="005F1209"/>
    <w:rsid w:val="005F335F"/>
    <w:rsid w:val="005F33A8"/>
    <w:rsid w:val="00601DB0"/>
    <w:rsid w:val="006027D5"/>
    <w:rsid w:val="00610235"/>
    <w:rsid w:val="0061097A"/>
    <w:rsid w:val="00612E02"/>
    <w:rsid w:val="00614195"/>
    <w:rsid w:val="006150B0"/>
    <w:rsid w:val="00615C36"/>
    <w:rsid w:val="006208FC"/>
    <w:rsid w:val="00624148"/>
    <w:rsid w:val="0062503C"/>
    <w:rsid w:val="00630421"/>
    <w:rsid w:val="00631546"/>
    <w:rsid w:val="00635577"/>
    <w:rsid w:val="00646BAF"/>
    <w:rsid w:val="006524F3"/>
    <w:rsid w:val="00655F6F"/>
    <w:rsid w:val="00671471"/>
    <w:rsid w:val="00671A28"/>
    <w:rsid w:val="00674D16"/>
    <w:rsid w:val="0067503D"/>
    <w:rsid w:val="00675D3C"/>
    <w:rsid w:val="00676906"/>
    <w:rsid w:val="00680F33"/>
    <w:rsid w:val="00681E55"/>
    <w:rsid w:val="00684306"/>
    <w:rsid w:val="00690A51"/>
    <w:rsid w:val="006A36E3"/>
    <w:rsid w:val="006B0AD9"/>
    <w:rsid w:val="006B3048"/>
    <w:rsid w:val="006B3769"/>
    <w:rsid w:val="006B499B"/>
    <w:rsid w:val="006B5CBF"/>
    <w:rsid w:val="006B6221"/>
    <w:rsid w:val="006B6827"/>
    <w:rsid w:val="006C5312"/>
    <w:rsid w:val="006D1B05"/>
    <w:rsid w:val="006D3FC2"/>
    <w:rsid w:val="006E56E4"/>
    <w:rsid w:val="006F380B"/>
    <w:rsid w:val="006F5903"/>
    <w:rsid w:val="006F6CDC"/>
    <w:rsid w:val="00701648"/>
    <w:rsid w:val="00703F95"/>
    <w:rsid w:val="007046F5"/>
    <w:rsid w:val="007111FB"/>
    <w:rsid w:val="00714A82"/>
    <w:rsid w:val="007173EB"/>
    <w:rsid w:val="0072425A"/>
    <w:rsid w:val="0073591B"/>
    <w:rsid w:val="007431A1"/>
    <w:rsid w:val="00754E5F"/>
    <w:rsid w:val="007629D4"/>
    <w:rsid w:val="007638A6"/>
    <w:rsid w:val="00772E3C"/>
    <w:rsid w:val="00774146"/>
    <w:rsid w:val="00774C0B"/>
    <w:rsid w:val="00777AF4"/>
    <w:rsid w:val="0078288E"/>
    <w:rsid w:val="00786D8E"/>
    <w:rsid w:val="00797583"/>
    <w:rsid w:val="00797F60"/>
    <w:rsid w:val="007A4492"/>
    <w:rsid w:val="007B3F2B"/>
    <w:rsid w:val="007B507E"/>
    <w:rsid w:val="007B6F35"/>
    <w:rsid w:val="007C27C3"/>
    <w:rsid w:val="007D08A7"/>
    <w:rsid w:val="007D4286"/>
    <w:rsid w:val="007D7E7A"/>
    <w:rsid w:val="007E1666"/>
    <w:rsid w:val="007F7DB0"/>
    <w:rsid w:val="00800091"/>
    <w:rsid w:val="008071F8"/>
    <w:rsid w:val="00813252"/>
    <w:rsid w:val="00815F48"/>
    <w:rsid w:val="008202A4"/>
    <w:rsid w:val="00830DF7"/>
    <w:rsid w:val="008361F1"/>
    <w:rsid w:val="0083758C"/>
    <w:rsid w:val="008525F7"/>
    <w:rsid w:val="008528B9"/>
    <w:rsid w:val="00856501"/>
    <w:rsid w:val="00861A75"/>
    <w:rsid w:val="0087444D"/>
    <w:rsid w:val="008746A9"/>
    <w:rsid w:val="00876226"/>
    <w:rsid w:val="00876655"/>
    <w:rsid w:val="00883406"/>
    <w:rsid w:val="00883609"/>
    <w:rsid w:val="00883FFD"/>
    <w:rsid w:val="008867D1"/>
    <w:rsid w:val="00895650"/>
    <w:rsid w:val="008979A9"/>
    <w:rsid w:val="008A1603"/>
    <w:rsid w:val="008A310D"/>
    <w:rsid w:val="008A3C71"/>
    <w:rsid w:val="008A5C29"/>
    <w:rsid w:val="008A6185"/>
    <w:rsid w:val="008B3382"/>
    <w:rsid w:val="008B38D5"/>
    <w:rsid w:val="008C4E1E"/>
    <w:rsid w:val="008C633C"/>
    <w:rsid w:val="008E1155"/>
    <w:rsid w:val="008E1349"/>
    <w:rsid w:val="008E6E18"/>
    <w:rsid w:val="008F69C6"/>
    <w:rsid w:val="00904470"/>
    <w:rsid w:val="00907EA5"/>
    <w:rsid w:val="00910FA6"/>
    <w:rsid w:val="00916419"/>
    <w:rsid w:val="00923837"/>
    <w:rsid w:val="0093571E"/>
    <w:rsid w:val="009404B5"/>
    <w:rsid w:val="00940666"/>
    <w:rsid w:val="00946FE3"/>
    <w:rsid w:val="00947B53"/>
    <w:rsid w:val="0095167C"/>
    <w:rsid w:val="00957743"/>
    <w:rsid w:val="009579FE"/>
    <w:rsid w:val="00967B20"/>
    <w:rsid w:val="009812C8"/>
    <w:rsid w:val="00983660"/>
    <w:rsid w:val="009A12FD"/>
    <w:rsid w:val="009A3FBD"/>
    <w:rsid w:val="009A45CB"/>
    <w:rsid w:val="009A52A3"/>
    <w:rsid w:val="009A5B7C"/>
    <w:rsid w:val="009B2BEE"/>
    <w:rsid w:val="009B5ADD"/>
    <w:rsid w:val="009B6AF7"/>
    <w:rsid w:val="009B74C3"/>
    <w:rsid w:val="009C206A"/>
    <w:rsid w:val="009C25B1"/>
    <w:rsid w:val="009D1593"/>
    <w:rsid w:val="009D2877"/>
    <w:rsid w:val="009D75F9"/>
    <w:rsid w:val="009E2CB9"/>
    <w:rsid w:val="009E3583"/>
    <w:rsid w:val="009E7C2E"/>
    <w:rsid w:val="009F1C9B"/>
    <w:rsid w:val="009F400C"/>
    <w:rsid w:val="00A000D4"/>
    <w:rsid w:val="00A04C74"/>
    <w:rsid w:val="00A05A8E"/>
    <w:rsid w:val="00A070DB"/>
    <w:rsid w:val="00A07E04"/>
    <w:rsid w:val="00A12843"/>
    <w:rsid w:val="00A16187"/>
    <w:rsid w:val="00A350E8"/>
    <w:rsid w:val="00A42B5B"/>
    <w:rsid w:val="00A46BC3"/>
    <w:rsid w:val="00A52B59"/>
    <w:rsid w:val="00A64123"/>
    <w:rsid w:val="00A65072"/>
    <w:rsid w:val="00A66635"/>
    <w:rsid w:val="00A75CE4"/>
    <w:rsid w:val="00A763D1"/>
    <w:rsid w:val="00A819BC"/>
    <w:rsid w:val="00A8267A"/>
    <w:rsid w:val="00A82821"/>
    <w:rsid w:val="00A84617"/>
    <w:rsid w:val="00A9244A"/>
    <w:rsid w:val="00AB3E35"/>
    <w:rsid w:val="00AB6D45"/>
    <w:rsid w:val="00AC5697"/>
    <w:rsid w:val="00AC6E1C"/>
    <w:rsid w:val="00AD6A0A"/>
    <w:rsid w:val="00AF4D9D"/>
    <w:rsid w:val="00AF683F"/>
    <w:rsid w:val="00B04252"/>
    <w:rsid w:val="00B17963"/>
    <w:rsid w:val="00B208C0"/>
    <w:rsid w:val="00B224AB"/>
    <w:rsid w:val="00B24765"/>
    <w:rsid w:val="00B3343C"/>
    <w:rsid w:val="00B456C1"/>
    <w:rsid w:val="00B5013F"/>
    <w:rsid w:val="00B51AD7"/>
    <w:rsid w:val="00B5493B"/>
    <w:rsid w:val="00B6463D"/>
    <w:rsid w:val="00B7207F"/>
    <w:rsid w:val="00B7708D"/>
    <w:rsid w:val="00B80109"/>
    <w:rsid w:val="00B8181A"/>
    <w:rsid w:val="00B828F3"/>
    <w:rsid w:val="00B8354E"/>
    <w:rsid w:val="00B87A31"/>
    <w:rsid w:val="00B95660"/>
    <w:rsid w:val="00B967FD"/>
    <w:rsid w:val="00BA0CED"/>
    <w:rsid w:val="00BA1EAF"/>
    <w:rsid w:val="00BA4B93"/>
    <w:rsid w:val="00BA50BB"/>
    <w:rsid w:val="00BA6845"/>
    <w:rsid w:val="00BB7EA8"/>
    <w:rsid w:val="00BC2556"/>
    <w:rsid w:val="00BD496E"/>
    <w:rsid w:val="00BE1DD1"/>
    <w:rsid w:val="00BF381B"/>
    <w:rsid w:val="00BF3959"/>
    <w:rsid w:val="00BF6CDA"/>
    <w:rsid w:val="00C021A3"/>
    <w:rsid w:val="00C04B20"/>
    <w:rsid w:val="00C139A1"/>
    <w:rsid w:val="00C145EB"/>
    <w:rsid w:val="00C1489F"/>
    <w:rsid w:val="00C20F9D"/>
    <w:rsid w:val="00C33E6F"/>
    <w:rsid w:val="00C3717E"/>
    <w:rsid w:val="00C40E39"/>
    <w:rsid w:val="00C41E6E"/>
    <w:rsid w:val="00C46312"/>
    <w:rsid w:val="00C54681"/>
    <w:rsid w:val="00C57FFB"/>
    <w:rsid w:val="00C61F83"/>
    <w:rsid w:val="00C634AB"/>
    <w:rsid w:val="00C70BA8"/>
    <w:rsid w:val="00C71F98"/>
    <w:rsid w:val="00C7447B"/>
    <w:rsid w:val="00C80A2B"/>
    <w:rsid w:val="00C814D4"/>
    <w:rsid w:val="00C82D4C"/>
    <w:rsid w:val="00C83A23"/>
    <w:rsid w:val="00C855AC"/>
    <w:rsid w:val="00C9008F"/>
    <w:rsid w:val="00CA4D76"/>
    <w:rsid w:val="00CA539C"/>
    <w:rsid w:val="00CB2A72"/>
    <w:rsid w:val="00CC13B2"/>
    <w:rsid w:val="00CC63BF"/>
    <w:rsid w:val="00CD6681"/>
    <w:rsid w:val="00CE41FE"/>
    <w:rsid w:val="00CE550E"/>
    <w:rsid w:val="00CE7032"/>
    <w:rsid w:val="00CE7184"/>
    <w:rsid w:val="00CE7B4E"/>
    <w:rsid w:val="00D040F3"/>
    <w:rsid w:val="00D0463C"/>
    <w:rsid w:val="00D1023E"/>
    <w:rsid w:val="00D125CF"/>
    <w:rsid w:val="00D25149"/>
    <w:rsid w:val="00D25A98"/>
    <w:rsid w:val="00D27DE5"/>
    <w:rsid w:val="00D301BF"/>
    <w:rsid w:val="00D30D39"/>
    <w:rsid w:val="00D350A6"/>
    <w:rsid w:val="00D41A76"/>
    <w:rsid w:val="00D423CC"/>
    <w:rsid w:val="00D42459"/>
    <w:rsid w:val="00D449D1"/>
    <w:rsid w:val="00D46522"/>
    <w:rsid w:val="00D50889"/>
    <w:rsid w:val="00D7065F"/>
    <w:rsid w:val="00D71D8E"/>
    <w:rsid w:val="00D738E4"/>
    <w:rsid w:val="00D7716B"/>
    <w:rsid w:val="00D80355"/>
    <w:rsid w:val="00D85FD1"/>
    <w:rsid w:val="00D8619B"/>
    <w:rsid w:val="00D93A97"/>
    <w:rsid w:val="00D9456A"/>
    <w:rsid w:val="00D97972"/>
    <w:rsid w:val="00DA2E56"/>
    <w:rsid w:val="00DA7895"/>
    <w:rsid w:val="00DA7AD4"/>
    <w:rsid w:val="00DB1D07"/>
    <w:rsid w:val="00DB224D"/>
    <w:rsid w:val="00DB4A19"/>
    <w:rsid w:val="00DB4C26"/>
    <w:rsid w:val="00DC156A"/>
    <w:rsid w:val="00DC35FA"/>
    <w:rsid w:val="00DC40DB"/>
    <w:rsid w:val="00DC7C2C"/>
    <w:rsid w:val="00DE2695"/>
    <w:rsid w:val="00DE56B1"/>
    <w:rsid w:val="00DE7DDC"/>
    <w:rsid w:val="00DF4CF8"/>
    <w:rsid w:val="00DF778E"/>
    <w:rsid w:val="00E12746"/>
    <w:rsid w:val="00E23D85"/>
    <w:rsid w:val="00E23E5E"/>
    <w:rsid w:val="00E33EF8"/>
    <w:rsid w:val="00E36088"/>
    <w:rsid w:val="00E36690"/>
    <w:rsid w:val="00E446A1"/>
    <w:rsid w:val="00E4531E"/>
    <w:rsid w:val="00E47618"/>
    <w:rsid w:val="00E510B0"/>
    <w:rsid w:val="00E5476E"/>
    <w:rsid w:val="00E60371"/>
    <w:rsid w:val="00E60A93"/>
    <w:rsid w:val="00E70744"/>
    <w:rsid w:val="00E7528C"/>
    <w:rsid w:val="00E77090"/>
    <w:rsid w:val="00E8626E"/>
    <w:rsid w:val="00E8789F"/>
    <w:rsid w:val="00E937D6"/>
    <w:rsid w:val="00EA5A86"/>
    <w:rsid w:val="00EB189A"/>
    <w:rsid w:val="00EB2124"/>
    <w:rsid w:val="00EB3B9B"/>
    <w:rsid w:val="00EB45A3"/>
    <w:rsid w:val="00EC7EA1"/>
    <w:rsid w:val="00ED5B84"/>
    <w:rsid w:val="00ED6C48"/>
    <w:rsid w:val="00ED73BD"/>
    <w:rsid w:val="00EE5A26"/>
    <w:rsid w:val="00EE6413"/>
    <w:rsid w:val="00EF4923"/>
    <w:rsid w:val="00F00A64"/>
    <w:rsid w:val="00F01EB2"/>
    <w:rsid w:val="00F11FFB"/>
    <w:rsid w:val="00F1200F"/>
    <w:rsid w:val="00F1480E"/>
    <w:rsid w:val="00F219BB"/>
    <w:rsid w:val="00F21E1C"/>
    <w:rsid w:val="00F24907"/>
    <w:rsid w:val="00F265AC"/>
    <w:rsid w:val="00F40391"/>
    <w:rsid w:val="00F42043"/>
    <w:rsid w:val="00F45C25"/>
    <w:rsid w:val="00F470E9"/>
    <w:rsid w:val="00F71E76"/>
    <w:rsid w:val="00F80633"/>
    <w:rsid w:val="00F80F69"/>
    <w:rsid w:val="00F82847"/>
    <w:rsid w:val="00F841BD"/>
    <w:rsid w:val="00F8606B"/>
    <w:rsid w:val="00F904AB"/>
    <w:rsid w:val="00F9136A"/>
    <w:rsid w:val="00F925B9"/>
    <w:rsid w:val="00F9320C"/>
    <w:rsid w:val="00FA0E43"/>
    <w:rsid w:val="00FA254A"/>
    <w:rsid w:val="00FA29A3"/>
    <w:rsid w:val="00FA4896"/>
    <w:rsid w:val="00FA6F57"/>
    <w:rsid w:val="00FA7F7A"/>
    <w:rsid w:val="00FB143A"/>
    <w:rsid w:val="00FB4F32"/>
    <w:rsid w:val="00FB6347"/>
    <w:rsid w:val="00FB6F0D"/>
    <w:rsid w:val="00FB7D6A"/>
    <w:rsid w:val="00FC0970"/>
    <w:rsid w:val="00FC1CBD"/>
    <w:rsid w:val="00FC260A"/>
    <w:rsid w:val="00FC3AC1"/>
    <w:rsid w:val="00FC73BE"/>
    <w:rsid w:val="00FD71CA"/>
    <w:rsid w:val="00FE576D"/>
    <w:rsid w:val="00FE7142"/>
    <w:rsid w:val="00FE7A15"/>
    <w:rsid w:val="00FF066C"/>
    <w:rsid w:val="00FF3BD1"/>
    <w:rsid w:val="00FF5556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E5C98F"/>
  <w15:chartTrackingRefBased/>
  <w15:docId w15:val="{468E0E2F-ECAB-483E-AE28-C83E62FB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66BED1EE14FED947E25D2588E4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5BE2-EBDF-4D90-BE29-002408FF56DC}"/>
      </w:docPartPr>
      <w:docPartBody>
        <w:p w:rsidR="001F63DA" w:rsidRDefault="001F63DA">
          <w:pPr>
            <w:pStyle w:val="B2466BED1EE14FED947E25D2588E4610"/>
          </w:pPr>
          <w:r w:rsidRPr="00797F60">
            <w:t>meeting Minutes</w:t>
          </w:r>
        </w:p>
      </w:docPartBody>
    </w:docPart>
    <w:docPart>
      <w:docPartPr>
        <w:name w:val="F8A654AE16214F66934F485CE075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ED81-4655-4DB8-8D0E-06BD26E68B05}"/>
      </w:docPartPr>
      <w:docPartBody>
        <w:p w:rsidR="001F63DA" w:rsidRDefault="001F63DA">
          <w:pPr>
            <w:pStyle w:val="F8A654AE16214F66934F485CE07550E5"/>
          </w:pPr>
          <w:r w:rsidRPr="00876655">
            <w:t>Date:</w:t>
          </w:r>
        </w:p>
      </w:docPartBody>
    </w:docPart>
    <w:docPart>
      <w:docPartPr>
        <w:name w:val="C9ADE493BFD0427D8BEAD93769AC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A40C-DA20-4D7C-B29B-99B3380FA4D7}"/>
      </w:docPartPr>
      <w:docPartBody>
        <w:p w:rsidR="001F63DA" w:rsidRDefault="001F63DA">
          <w:pPr>
            <w:pStyle w:val="C9ADE493BFD0427D8BEAD93769ACE29E"/>
          </w:pPr>
          <w:r w:rsidRPr="00876655">
            <w:t xml:space="preserve">Time: </w:t>
          </w:r>
        </w:p>
      </w:docPartBody>
    </w:docPart>
    <w:docPart>
      <w:docPartPr>
        <w:name w:val="8609286119364F799EC8D855903B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1593-9C48-4CB2-8072-F603DFB94673}"/>
      </w:docPartPr>
      <w:docPartBody>
        <w:p w:rsidR="001F63DA" w:rsidRDefault="001F63DA">
          <w:pPr>
            <w:pStyle w:val="8609286119364F799EC8D855903B55B8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BA3E2609B5614E28BA65C4C6C8FA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8034-A340-4C1A-9107-305BB7144AE7}"/>
      </w:docPartPr>
      <w:docPartBody>
        <w:p w:rsidR="001F63DA" w:rsidRDefault="001F63DA">
          <w:pPr>
            <w:pStyle w:val="BA3E2609B5614E28BA65C4C6C8FA1DDB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DA"/>
    <w:rsid w:val="001A476B"/>
    <w:rsid w:val="001D781A"/>
    <w:rsid w:val="001F63DA"/>
    <w:rsid w:val="004410BF"/>
    <w:rsid w:val="004A1680"/>
    <w:rsid w:val="004C7DEF"/>
    <w:rsid w:val="00524E5D"/>
    <w:rsid w:val="00777304"/>
    <w:rsid w:val="00AC08A1"/>
    <w:rsid w:val="00EC7EA1"/>
    <w:rsid w:val="00F0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466BED1EE14FED947E25D2588E4610">
    <w:name w:val="B2466BED1EE14FED947E25D2588E4610"/>
  </w:style>
  <w:style w:type="paragraph" w:customStyle="1" w:styleId="F8A654AE16214F66934F485CE07550E5">
    <w:name w:val="F8A654AE16214F66934F485CE07550E5"/>
  </w:style>
  <w:style w:type="paragraph" w:customStyle="1" w:styleId="C9ADE493BFD0427D8BEAD93769ACE29E">
    <w:name w:val="C9ADE493BFD0427D8BEAD93769ACE29E"/>
  </w:style>
  <w:style w:type="paragraph" w:customStyle="1" w:styleId="8609286119364F799EC8D855903B55B8">
    <w:name w:val="8609286119364F799EC8D855903B55B8"/>
  </w:style>
  <w:style w:type="paragraph" w:customStyle="1" w:styleId="BA3E2609B5614E28BA65C4C6C8FA1DDB">
    <w:name w:val="BA3E2609B5614E28BA65C4C6C8FA1DDB"/>
  </w:style>
  <w:style w:type="paragraph" w:customStyle="1" w:styleId="444FD1FA3B1B43B8845A84C8F8428C89">
    <w:name w:val="444FD1FA3B1B43B8845A84C8F8428C89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6828</TotalTime>
  <Pages>3</Pages>
  <Words>558</Words>
  <Characters>3142</Characters>
  <Application>Microsoft Office Word</Application>
  <DocSecurity>0</DocSecurity>
  <Lines>116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Pereira</dc:creator>
  <cp:keywords/>
  <dc:description/>
  <cp:lastModifiedBy>Crissy Pereira</cp:lastModifiedBy>
  <cp:revision>132</cp:revision>
  <dcterms:created xsi:type="dcterms:W3CDTF">2026-04-07T02:34:00Z</dcterms:created>
  <dcterms:modified xsi:type="dcterms:W3CDTF">2026-04-11T20:23:00Z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