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Approved Prompt Library — GenAI Change Enablement</w:t>
      </w:r>
    </w:p>
    <w:p>
      <w:r>
        <w:t>Kenny’s Change Lab (KCL) — kennyschangelab.com</w:t>
      </w:r>
    </w:p>
    <w:p>
      <w:pPr>
        <w:pStyle w:val="Heading2"/>
      </w:pPr>
      <w:r>
        <w:t>Sales / RevOps</w:t>
      </w:r>
    </w:p>
    <w:p>
      <w:r>
        <w:t>Pipeline coach:</w:t>
        <w:br/>
        <w:t>“You are my pipeline coach. Review the opportunity activity below and suggest the next best three actions with reasons. Output bullets with owner, due date, and CRM field updates.”</w:t>
      </w:r>
    </w:p>
    <w:p>
      <w:r>
        <w:t>Proposal drafting:</w:t>
        <w:br/>
        <w:t>“Draft a 200–250 word proposal summary using the notes below. Include client goal, proposed solution, 3 bullet benefits, and next step. Tone: clear, consultative.”</w:t>
      </w:r>
    </w:p>
    <w:p>
      <w:pPr>
        <w:pStyle w:val="Heading2"/>
      </w:pPr>
      <w:r>
        <w:t>CX / Support</w:t>
      </w:r>
    </w:p>
    <w:p>
      <w:r>
        <w:t>Agent copilot reply:</w:t>
        <w:br/>
        <w:t>“Summarize the customer’s last three interactions and draft a response that: (1) answers the question, (2) cites relevant policy, (3) offers one self-serve option. Tone: friendly, concise.”</w:t>
      </w:r>
    </w:p>
    <w:p>
      <w:r>
        <w:t>Quality audit:</w:t>
        <w:br/>
        <w:t>“Assess the following agent response against our rubric (accuracy, tone, policy). Score each 1–5 and suggest one improvement.”</w:t>
      </w:r>
    </w:p>
    <w:p>
      <w:pPr>
        <w:pStyle w:val="Heading2"/>
      </w:pPr>
      <w:r>
        <w:t>Ops / Policy / Compliance</w:t>
      </w:r>
    </w:p>
    <w:p>
      <w:r>
        <w:t>Policy drafting:</w:t>
        <w:br/>
        <w:t>“Draft a 200-word update for employees about the new [policy]. Include purpose, who’s affected, deadline, and one action. Read time under 1 minute.”</w:t>
      </w:r>
    </w:p>
    <w:p>
      <w:r>
        <w:t>Case summary:</w:t>
        <w:br/>
        <w:t>“Summarize this case in 120–180 words for executive review: context, actions taken, current status, risks, and the single next decision needed.”</w:t>
      </w:r>
    </w:p>
    <w:p>
      <w:pPr>
        <w:pStyle w:val="Heading2"/>
      </w:pPr>
      <w:r>
        <w:t>Enablement &amp; Data Notes</w:t>
      </w:r>
    </w:p>
    <w:p>
      <w:r>
        <w:t>• Place prompts as slash-commands/snippets inside the tool.</w:t>
      </w:r>
    </w:p>
    <w:p>
      <w:r>
        <w:t>• Provide 2-min micro-clips and job aids beside the workflow.</w:t>
      </w:r>
    </w:p>
    <w:p>
      <w:r>
        <w:t>• Tag outputs with metadata (owner, date, source).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