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52D1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Terms &amp; Conditions</w:t>
      </w:r>
    </w:p>
    <w:p w14:paraId="5CF9B273" w14:textId="0EE497F6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These Terms &amp; Conditions apply to all translation, localisation, transcreation</w:t>
      </w:r>
      <w:r>
        <w:rPr>
          <w:rFonts w:ascii="Arial" w:hAnsi="Arial" w:cs="Arial"/>
        </w:rPr>
        <w:t xml:space="preserve"> and</w:t>
      </w:r>
      <w:r w:rsidRPr="00B62F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machine translation post-editing (</w:t>
      </w:r>
      <w:r w:rsidRPr="00B62F61">
        <w:rPr>
          <w:rFonts w:ascii="Arial" w:hAnsi="Arial" w:cs="Arial"/>
        </w:rPr>
        <w:t>MTPE</w:t>
      </w:r>
      <w:r>
        <w:rPr>
          <w:rFonts w:ascii="Arial" w:hAnsi="Arial" w:cs="Arial"/>
        </w:rPr>
        <w:t xml:space="preserve">) services </w:t>
      </w:r>
      <w:r w:rsidRPr="00B62F61">
        <w:rPr>
          <w:rFonts w:ascii="Arial" w:hAnsi="Arial" w:cs="Arial"/>
        </w:rPr>
        <w:t xml:space="preserve">provided by Wenke </w:t>
      </w:r>
      <w:r>
        <w:rPr>
          <w:rFonts w:ascii="Arial" w:hAnsi="Arial" w:cs="Arial"/>
        </w:rPr>
        <w:t>Geddert-Page</w:t>
      </w:r>
      <w:r w:rsidRPr="00B62F61">
        <w:rPr>
          <w:rFonts w:ascii="Arial" w:hAnsi="Arial" w:cs="Arial"/>
        </w:rPr>
        <w:t>, operating as a sole trader (hereinafter “Service Provider”).</w:t>
      </w:r>
    </w:p>
    <w:p w14:paraId="723FBB31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By commissioning any service, you (the “Client”) agree to the terms outlined below, unless otherwise agreed in writing.</w:t>
      </w:r>
    </w:p>
    <w:p w14:paraId="11FD49B4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3DF98567">
          <v:rect id="_x0000_i1239" style="width:0;height:1.5pt" o:hralign="center" o:hrstd="t" o:hr="t" fillcolor="#a0a0a0" stroked="f"/>
        </w:pict>
      </w:r>
    </w:p>
    <w:p w14:paraId="3D013E74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1. Services</w:t>
      </w:r>
    </w:p>
    <w:p w14:paraId="73C5CD97" w14:textId="59873A9E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The Service Provider offers English–German language services including, but not limited to, translation, transcreation, localisation</w:t>
      </w:r>
      <w:r>
        <w:rPr>
          <w:rFonts w:ascii="Arial" w:hAnsi="Arial" w:cs="Arial"/>
        </w:rPr>
        <w:t xml:space="preserve"> and</w:t>
      </w:r>
      <w:r w:rsidRPr="00B62F61">
        <w:rPr>
          <w:rFonts w:ascii="Arial" w:hAnsi="Arial" w:cs="Arial"/>
        </w:rPr>
        <w:t xml:space="preserve"> machine translation post-editing (MTPE). Each project’s scope, deliverables</w:t>
      </w:r>
      <w:r>
        <w:rPr>
          <w:rFonts w:ascii="Arial" w:hAnsi="Arial" w:cs="Arial"/>
        </w:rPr>
        <w:t xml:space="preserve"> and</w:t>
      </w:r>
      <w:r w:rsidRPr="00B62F61">
        <w:rPr>
          <w:rFonts w:ascii="Arial" w:hAnsi="Arial" w:cs="Arial"/>
        </w:rPr>
        <w:t xml:space="preserve"> timeline will be agreed in writing before the work starts.</w:t>
      </w:r>
    </w:p>
    <w:p w14:paraId="066D17D0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287FA38D">
          <v:rect id="_x0000_i1240" style="width:0;height:1.5pt" o:hralign="center" o:hrstd="t" o:hr="t" fillcolor="#a0a0a0" stroked="f"/>
        </w:pict>
      </w:r>
    </w:p>
    <w:p w14:paraId="22374714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2. Quotes &amp; Project Confirmation</w:t>
      </w:r>
    </w:p>
    <w:p w14:paraId="3DAE8CCD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All quotes are free and valid for 14 days unless otherwise stated.</w:t>
      </w:r>
      <w:r w:rsidRPr="00B62F61">
        <w:rPr>
          <w:rFonts w:ascii="Arial" w:hAnsi="Arial" w:cs="Arial"/>
        </w:rPr>
        <w:br/>
        <w:t>A project is considered confirmed once the Client accepts the quote in writing (email is sufficient). Work will be scheduled accordingly.</w:t>
      </w:r>
    </w:p>
    <w:p w14:paraId="6C5C79B3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43B2179D">
          <v:rect id="_x0000_i1241" style="width:0;height:1.5pt" o:hralign="center" o:hrstd="t" o:hr="t" fillcolor="#a0a0a0" stroked="f"/>
        </w:pict>
      </w:r>
    </w:p>
    <w:p w14:paraId="32B5B114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3. Delivery &amp; Deadlines</w:t>
      </w:r>
    </w:p>
    <w:p w14:paraId="7F571937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Agreed delivery dates are based on the scope of work and the Service Provider’s availability.</w:t>
      </w:r>
      <w:r w:rsidRPr="00B62F61">
        <w:rPr>
          <w:rFonts w:ascii="Arial" w:hAnsi="Arial" w:cs="Arial"/>
        </w:rPr>
        <w:br/>
        <w:t>If unforeseen circumstances arise (e.g. illness, emergency, tech issues), the Service Provider will notify the Client as soon as possible and propose a revised deadline.</w:t>
      </w:r>
    </w:p>
    <w:p w14:paraId="4B6F41B9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2240AF23">
          <v:rect id="_x0000_i1242" style="width:0;height:1.5pt" o:hralign="center" o:hrstd="t" o:hr="t" fillcolor="#a0a0a0" stroked="f"/>
        </w:pict>
      </w:r>
    </w:p>
    <w:p w14:paraId="06394208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4. Fees &amp; Payment</w:t>
      </w:r>
    </w:p>
    <w:p w14:paraId="5DA6EEFE" w14:textId="76A259AE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Fees are confirmed in writing before work begins and may be based on per-word rates, hourly rates</w:t>
      </w:r>
      <w:r>
        <w:rPr>
          <w:rFonts w:ascii="Arial" w:hAnsi="Arial" w:cs="Arial"/>
        </w:rPr>
        <w:t xml:space="preserve"> or</w:t>
      </w:r>
      <w:r w:rsidRPr="00B62F61">
        <w:rPr>
          <w:rFonts w:ascii="Arial" w:hAnsi="Arial" w:cs="Arial"/>
        </w:rPr>
        <w:t xml:space="preserve"> a fixed project fee.</w:t>
      </w:r>
    </w:p>
    <w:p w14:paraId="682B680D" w14:textId="4D5CD95A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 xml:space="preserve">Invoices are issued on delivery unless otherwise agreed. Payment is due </w:t>
      </w:r>
      <w:r w:rsidR="00F1041F">
        <w:rPr>
          <w:rFonts w:ascii="Arial" w:hAnsi="Arial" w:cs="Arial"/>
        </w:rPr>
        <w:t xml:space="preserve">immediate/upon receipt of invoice </w:t>
      </w:r>
      <w:r w:rsidRPr="00B62F61">
        <w:rPr>
          <w:rFonts w:ascii="Arial" w:hAnsi="Arial" w:cs="Arial"/>
        </w:rPr>
        <w:t>via bank transfer</w:t>
      </w:r>
      <w:r>
        <w:rPr>
          <w:rFonts w:ascii="Arial" w:hAnsi="Arial" w:cs="Arial"/>
        </w:rPr>
        <w:t>.</w:t>
      </w:r>
    </w:p>
    <w:p w14:paraId="6443BC7F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For long or multi-phase projects, the Service Provider may request an initial payment (e.g. 25–50%) and agree on instalment payments for the remainder.</w:t>
      </w:r>
    </w:p>
    <w:p w14:paraId="15A3450E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Late payments may be subject to interest in accordance with the UK Late Payment of Commercial Debts (Interest) Act 1998.</w:t>
      </w:r>
    </w:p>
    <w:p w14:paraId="339CF9A9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268BA809">
          <v:rect id="_x0000_i1243" style="width:0;height:1.5pt" o:hralign="center" o:hrstd="t" o:hr="t" fillcolor="#a0a0a0" stroked="f"/>
        </w:pict>
      </w:r>
    </w:p>
    <w:p w14:paraId="28229E7D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lastRenderedPageBreak/>
        <w:t>5. Revisions</w:t>
      </w:r>
    </w:p>
    <w:p w14:paraId="5326EFEF" w14:textId="3A1B7782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The Client may request reasonable revisions within 7 days of delivery.</w:t>
      </w:r>
    </w:p>
    <w:p w14:paraId="17CF8B74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Revisions cover corrections to errors or omissions in the service provided.</w:t>
      </w:r>
    </w:p>
    <w:p w14:paraId="10259CA3" w14:textId="14C0B6D9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If the Client makes changes to the source text after submission</w:t>
      </w:r>
      <w:r>
        <w:rPr>
          <w:rFonts w:ascii="Arial" w:hAnsi="Arial" w:cs="Arial"/>
        </w:rPr>
        <w:t xml:space="preserve"> or</w:t>
      </w:r>
      <w:r w:rsidRPr="00B62F61">
        <w:rPr>
          <w:rFonts w:ascii="Arial" w:hAnsi="Arial" w:cs="Arial"/>
        </w:rPr>
        <w:t xml:space="preserve"> requests significant edits or additions, these will be billed at the Service Provider’s standard hourly revision rate.</w:t>
      </w:r>
    </w:p>
    <w:p w14:paraId="0DF6D53C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56BA1E56">
          <v:rect id="_x0000_i1244" style="width:0;height:1.5pt" o:hralign="center" o:hrstd="t" o:hr="t" fillcolor="#a0a0a0" stroked="f"/>
        </w:pict>
      </w:r>
    </w:p>
    <w:p w14:paraId="515F253B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6. Cancellations</w:t>
      </w:r>
    </w:p>
    <w:p w14:paraId="4A241862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If the Client cancels the project after work has started, the Client will be invoiced for the work completed up to that point, based on either time spent or deliverables provided.</w:t>
      </w:r>
    </w:p>
    <w:p w14:paraId="65C83A2C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3D2AA481">
          <v:rect id="_x0000_i1245" style="width:0;height:1.5pt" o:hralign="center" o:hrstd="t" o:hr="t" fillcolor="#a0a0a0" stroked="f"/>
        </w:pict>
      </w:r>
    </w:p>
    <w:p w14:paraId="4D6C8A44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7. Confidentiality</w:t>
      </w:r>
    </w:p>
    <w:p w14:paraId="58013C33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The Service Provider treats all materials and communication as confidential and will not disclose them to third parties without the Client’s prior written consent, unless required by law.</w:t>
      </w:r>
    </w:p>
    <w:p w14:paraId="426F6724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27F5CBD8">
          <v:rect id="_x0000_i1246" style="width:0;height:1.5pt" o:hralign="center" o:hrstd="t" o:hr="t" fillcolor="#a0a0a0" stroked="f"/>
        </w:pict>
      </w:r>
    </w:p>
    <w:p w14:paraId="46D49829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8. Copyright &amp; Usage</w:t>
      </w:r>
    </w:p>
    <w:p w14:paraId="64DE2CB1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Copyright for the final deliverables transfers to the Client once full payment has been received.</w:t>
      </w:r>
    </w:p>
    <w:p w14:paraId="3A656D4D" w14:textId="49F09001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Until payment is received in full, the Service Provider retains the copyright</w:t>
      </w:r>
      <w:r>
        <w:rPr>
          <w:rFonts w:ascii="Arial" w:hAnsi="Arial" w:cs="Arial"/>
        </w:rPr>
        <w:t xml:space="preserve"> and</w:t>
      </w:r>
      <w:r w:rsidRPr="00B62F61">
        <w:rPr>
          <w:rFonts w:ascii="Arial" w:hAnsi="Arial" w:cs="Arial"/>
        </w:rPr>
        <w:t xml:space="preserve"> the material may not be used or published.</w:t>
      </w:r>
    </w:p>
    <w:p w14:paraId="601EE522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1B99F54A">
          <v:rect id="_x0000_i1247" style="width:0;height:1.5pt" o:hralign="center" o:hrstd="t" o:hr="t" fillcolor="#a0a0a0" stroked="f"/>
        </w:pict>
      </w:r>
    </w:p>
    <w:p w14:paraId="1C49321B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9. Liability</w:t>
      </w:r>
    </w:p>
    <w:p w14:paraId="3F13E6BD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While every effort is made to ensure accuracy and quality, the Service Provider’s liability is limited to the total project fee.</w:t>
      </w:r>
    </w:p>
    <w:p w14:paraId="7987AB96" w14:textId="01F9F761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The Service Provider is not liable for any indirect, incidental</w:t>
      </w:r>
      <w:r>
        <w:rPr>
          <w:rFonts w:ascii="Arial" w:hAnsi="Arial" w:cs="Arial"/>
        </w:rPr>
        <w:t xml:space="preserve"> or</w:t>
      </w:r>
      <w:r w:rsidRPr="00B62F61">
        <w:rPr>
          <w:rFonts w:ascii="Arial" w:hAnsi="Arial" w:cs="Arial"/>
        </w:rPr>
        <w:t xml:space="preserve"> consequential damages arising from the use of the deliverables.</w:t>
      </w:r>
    </w:p>
    <w:p w14:paraId="64CE8BE8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7C63C6DC">
          <v:rect id="_x0000_i1248" style="width:0;height:1.5pt" o:hralign="center" o:hrstd="t" o:hr="t" fillcolor="#a0a0a0" stroked="f"/>
        </w:pict>
      </w:r>
    </w:p>
    <w:p w14:paraId="62DA2B34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t>10. Governing Law</w:t>
      </w:r>
    </w:p>
    <w:p w14:paraId="66B8679E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These Terms &amp; Conditions are governed by the laws of England and Wales.</w:t>
      </w:r>
      <w:r w:rsidRPr="00B62F61">
        <w:rPr>
          <w:rFonts w:ascii="Arial" w:hAnsi="Arial" w:cs="Arial"/>
        </w:rPr>
        <w:br/>
        <w:t>Any disputes will be resolved under the exclusive jurisdiction of the English courts.</w:t>
      </w:r>
    </w:p>
    <w:p w14:paraId="4B6C10A8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pict w14:anchorId="1AD0E1DB">
          <v:rect id="_x0000_i1249" style="width:0;height:1.5pt" o:hralign="center" o:hrstd="t" o:hr="t" fillcolor="#a0a0a0" stroked="f"/>
        </w:pict>
      </w:r>
    </w:p>
    <w:p w14:paraId="0BC7EB54" w14:textId="77777777" w:rsidR="00B62F61" w:rsidRPr="00B62F61" w:rsidRDefault="00B62F61" w:rsidP="00B62F61">
      <w:pPr>
        <w:rPr>
          <w:rFonts w:ascii="Arial" w:hAnsi="Arial" w:cs="Arial"/>
          <w:b/>
          <w:bCs/>
        </w:rPr>
      </w:pPr>
      <w:r w:rsidRPr="00B62F61">
        <w:rPr>
          <w:rFonts w:ascii="Arial" w:hAnsi="Arial" w:cs="Arial"/>
          <w:b/>
          <w:bCs/>
        </w:rPr>
        <w:lastRenderedPageBreak/>
        <w:t>11. Updates</w:t>
      </w:r>
    </w:p>
    <w:p w14:paraId="0F9BB762" w14:textId="77777777" w:rsidR="00B62F61" w:rsidRPr="00B62F61" w:rsidRDefault="00B62F61" w:rsidP="00B62F61">
      <w:pPr>
        <w:rPr>
          <w:rFonts w:ascii="Arial" w:hAnsi="Arial" w:cs="Arial"/>
        </w:rPr>
      </w:pPr>
      <w:r w:rsidRPr="00B62F61">
        <w:rPr>
          <w:rFonts w:ascii="Arial" w:hAnsi="Arial" w:cs="Arial"/>
        </w:rPr>
        <w:t>The Service Provider reserves the right to update these Terms &amp; Conditions.</w:t>
      </w:r>
      <w:r w:rsidRPr="00B62F61">
        <w:rPr>
          <w:rFonts w:ascii="Arial" w:hAnsi="Arial" w:cs="Arial"/>
        </w:rPr>
        <w:br/>
        <w:t>The most recent version will always be published here. Please review periodically to stay informed.</w:t>
      </w:r>
    </w:p>
    <w:p w14:paraId="3C807EC2" w14:textId="77777777" w:rsidR="0004617A" w:rsidRPr="00B62F61" w:rsidRDefault="0004617A">
      <w:pPr>
        <w:rPr>
          <w:rFonts w:ascii="Arial" w:hAnsi="Arial" w:cs="Arial"/>
        </w:rPr>
      </w:pPr>
    </w:p>
    <w:sectPr w:rsidR="0004617A" w:rsidRPr="00B62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97"/>
    <w:rsid w:val="0004617A"/>
    <w:rsid w:val="000D2BA8"/>
    <w:rsid w:val="001468AF"/>
    <w:rsid w:val="00154197"/>
    <w:rsid w:val="00722130"/>
    <w:rsid w:val="00AA20B6"/>
    <w:rsid w:val="00B62F61"/>
    <w:rsid w:val="00BC20DE"/>
    <w:rsid w:val="00E76111"/>
    <w:rsid w:val="00F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683F"/>
  <w15:chartTrackingRefBased/>
  <w15:docId w15:val="{9B6AABC1-B0A8-4775-BB01-4CC4401B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19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C2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Geddert</dc:creator>
  <cp:keywords/>
  <dc:description/>
  <cp:lastModifiedBy>W. Geddert</cp:lastModifiedBy>
  <cp:revision>7</cp:revision>
  <dcterms:created xsi:type="dcterms:W3CDTF">2025-05-04T14:12:00Z</dcterms:created>
  <dcterms:modified xsi:type="dcterms:W3CDTF">2025-05-04T16:35:00Z</dcterms:modified>
</cp:coreProperties>
</file>