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484F" w14:textId="77777777" w:rsidR="00A667EF" w:rsidRPr="008F074D" w:rsidRDefault="00A667EF" w:rsidP="00A667EF">
      <w:pPr>
        <w:pStyle w:val="Title"/>
        <w:rPr>
          <w:rFonts w:ascii="Arial" w:hAnsi="Arial" w:cs="Arial"/>
          <w:sz w:val="28"/>
          <w:szCs w:val="28"/>
        </w:rPr>
      </w:pPr>
      <w:r w:rsidRPr="008F074D">
        <w:rPr>
          <w:rFonts w:ascii="Arial" w:hAnsi="Arial" w:cs="Arial"/>
          <w:sz w:val="28"/>
          <w:szCs w:val="28"/>
        </w:rPr>
        <w:t>Hyeogs</w:t>
      </w:r>
      <w:r w:rsidRPr="008F074D">
        <w:rPr>
          <w:rFonts w:ascii="Arial" w:hAnsi="Arial" w:cs="Arial"/>
          <w:sz w:val="28"/>
          <w:szCs w:val="28"/>
          <w:lang w:eastAsia="ko-KR"/>
        </w:rPr>
        <w:t>un</w:t>
      </w:r>
      <w:r w:rsidRPr="008F074D">
        <w:rPr>
          <w:rFonts w:ascii="Arial" w:hAnsi="Arial" w:cs="Arial"/>
          <w:sz w:val="28"/>
          <w:szCs w:val="28"/>
        </w:rPr>
        <w:t xml:space="preserve"> Kwon, Ph.D.</w:t>
      </w:r>
    </w:p>
    <w:p w14:paraId="60D2B5C5" w14:textId="77777777" w:rsidR="006C6B86" w:rsidRDefault="006C6B86" w:rsidP="00A667E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6AE3E836" w14:textId="06A285B4" w:rsidR="00A667EF" w:rsidRDefault="00EE15D2" w:rsidP="00A667E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2805 Northridge Parkway</w:t>
      </w:r>
    </w:p>
    <w:p w14:paraId="17DC3C80" w14:textId="1BF8A051" w:rsidR="00EE15D2" w:rsidRPr="006C6B86" w:rsidRDefault="00EE15D2" w:rsidP="00A667E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Ames, Iowa, 50010</w:t>
      </w:r>
    </w:p>
    <w:p w14:paraId="44504226" w14:textId="2DECA974" w:rsidR="00A667EF" w:rsidRPr="006C6B86" w:rsidRDefault="00604943" w:rsidP="00A667EF">
      <w:pPr>
        <w:spacing w:line="240" w:lineRule="atLeast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hskwon@iastate.edu</w:t>
      </w:r>
    </w:p>
    <w:p w14:paraId="5606803F" w14:textId="77777777" w:rsidR="00A667EF" w:rsidRDefault="00A667EF" w:rsidP="00A667E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6C6B86">
        <w:rPr>
          <w:rFonts w:ascii="Arial" w:hAnsi="Arial" w:cs="Arial"/>
          <w:sz w:val="22"/>
          <w:szCs w:val="22"/>
        </w:rPr>
        <w:t>Tel+1(979) 219-3759</w:t>
      </w:r>
    </w:p>
    <w:p w14:paraId="050A1BD4" w14:textId="769C8561" w:rsidR="008F452A" w:rsidRPr="008F452A" w:rsidRDefault="008F452A" w:rsidP="008F452A">
      <w:pPr>
        <w:spacing w:line="240" w:lineRule="atLeast"/>
        <w:rPr>
          <w:rFonts w:ascii="Arial" w:hAnsi="Arial" w:cs="Arial"/>
          <w:b/>
          <w:shd w:val="pct15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790"/>
      </w:tblGrid>
      <w:tr w:rsidR="008F452A" w:rsidRPr="008F452A" w14:paraId="1DE9725B" w14:textId="77777777" w:rsidTr="008F452A">
        <w:tc>
          <w:tcPr>
            <w:tcW w:w="10790" w:type="dxa"/>
            <w:shd w:val="clear" w:color="auto" w:fill="D0CECE" w:themeFill="background2" w:themeFillShade="E6"/>
          </w:tcPr>
          <w:p w14:paraId="215D9352" w14:textId="1777BDFE" w:rsidR="008F452A" w:rsidRPr="008F452A" w:rsidRDefault="008F452A" w:rsidP="008F452A">
            <w:pPr>
              <w:spacing w:line="240" w:lineRule="atLeast"/>
              <w:rPr>
                <w:rFonts w:ascii="Arial" w:hAnsi="Arial" w:cs="Arial"/>
                <w:b/>
                <w:shd w:val="pct15" w:color="auto" w:fill="FFFFFF"/>
              </w:rPr>
            </w:pPr>
            <w:r w:rsidRPr="008F452A">
              <w:rPr>
                <w:rFonts w:ascii="Arial" w:hAnsi="Arial" w:cs="Arial"/>
                <w:b/>
              </w:rPr>
              <w:t>PROFESSIONAL SUMMARY</w:t>
            </w:r>
          </w:p>
        </w:tc>
      </w:tr>
    </w:tbl>
    <w:p w14:paraId="5C2A2AB0" w14:textId="77777777" w:rsidR="008F452A" w:rsidRPr="008F452A" w:rsidRDefault="008F452A" w:rsidP="008F452A">
      <w:pPr>
        <w:spacing w:line="240" w:lineRule="atLeast"/>
        <w:rPr>
          <w:rFonts w:ascii="Arial" w:hAnsi="Arial" w:cs="Arial"/>
          <w:b/>
          <w:shd w:val="pct15" w:color="auto" w:fill="FFFFFF"/>
        </w:rPr>
      </w:pPr>
    </w:p>
    <w:p w14:paraId="6035B6A8" w14:textId="3C25133B" w:rsidR="008F452A" w:rsidRPr="00CE574E" w:rsidRDefault="008F452A" w:rsidP="00CE574E">
      <w:pPr>
        <w:spacing w:line="240" w:lineRule="atLeast"/>
        <w:jc w:val="both"/>
        <w:rPr>
          <w:rFonts w:ascii="Arial" w:hAnsi="Arial" w:cs="Arial"/>
          <w:b/>
          <w:shd w:val="pct15" w:color="auto" w:fill="FFFFFF"/>
        </w:rPr>
      </w:pPr>
      <w:r w:rsidRPr="003602EB">
        <w:rPr>
          <w:rFonts w:ascii="Arial" w:hAnsi="Arial" w:cs="Arial"/>
          <w:color w:val="221E1F"/>
        </w:rPr>
        <w:t xml:space="preserve">I am a devoted mosquito vector biologist with a strong commitment to identifying and discovering crucial mosquito </w:t>
      </w:r>
      <w:r w:rsidR="00BD34B1">
        <w:rPr>
          <w:rFonts w:ascii="Arial" w:hAnsi="Arial" w:cs="Arial"/>
          <w:color w:val="221E1F"/>
        </w:rPr>
        <w:t xml:space="preserve">immune </w:t>
      </w:r>
      <w:r w:rsidRPr="003602EB">
        <w:rPr>
          <w:rFonts w:ascii="Arial" w:hAnsi="Arial" w:cs="Arial"/>
          <w:color w:val="221E1F"/>
        </w:rPr>
        <w:t xml:space="preserve">molecules that play a pivotal role in restricting the development of </w:t>
      </w:r>
      <w:r w:rsidR="00CE574E" w:rsidRPr="00CE574E">
        <w:rPr>
          <w:rFonts w:ascii="Arial" w:hAnsi="Arial" w:cs="Arial"/>
          <w:i/>
          <w:iCs/>
          <w:color w:val="221E1F"/>
        </w:rPr>
        <w:t>Plasmodium</w:t>
      </w:r>
      <w:r w:rsidR="00CE574E">
        <w:rPr>
          <w:rFonts w:ascii="Arial" w:hAnsi="Arial" w:cs="Arial"/>
          <w:color w:val="221E1F"/>
        </w:rPr>
        <w:t xml:space="preserve"> parasites</w:t>
      </w:r>
      <w:r w:rsidRPr="003602EB">
        <w:rPr>
          <w:rFonts w:ascii="Arial" w:hAnsi="Arial" w:cs="Arial"/>
          <w:color w:val="221E1F"/>
        </w:rPr>
        <w:t xml:space="preserve"> within mosquito hosts. Recognizing the profound impact of </w:t>
      </w:r>
      <w:r w:rsidR="00CE574E">
        <w:rPr>
          <w:rFonts w:ascii="Arial" w:hAnsi="Arial" w:cs="Arial"/>
          <w:color w:val="221E1F"/>
        </w:rPr>
        <w:t>malaria infections</w:t>
      </w:r>
      <w:r w:rsidRPr="003602EB">
        <w:rPr>
          <w:rFonts w:ascii="Arial" w:hAnsi="Arial" w:cs="Arial"/>
          <w:color w:val="221E1F"/>
        </w:rPr>
        <w:t xml:space="preserve">, which kill over half a million people annually, I strive to develop innovative interventions aimed at </w:t>
      </w:r>
      <w:r w:rsidR="00CE574E">
        <w:rPr>
          <w:rFonts w:ascii="Arial" w:hAnsi="Arial" w:cs="Arial"/>
          <w:color w:val="221E1F"/>
        </w:rPr>
        <w:t xml:space="preserve">limiting the transmission of malaria parasites </w:t>
      </w:r>
      <w:r w:rsidRPr="003602EB">
        <w:rPr>
          <w:rFonts w:ascii="Arial" w:hAnsi="Arial" w:cs="Arial"/>
          <w:color w:val="221E1F"/>
        </w:rPr>
        <w:t>and effectively controlling mosquito populations</w:t>
      </w:r>
      <w:r w:rsidR="00C80CDF">
        <w:rPr>
          <w:rFonts w:ascii="Arial" w:hAnsi="Arial" w:cs="Arial"/>
          <w:color w:val="221E1F"/>
        </w:rPr>
        <w:t xml:space="preserve">. </w:t>
      </w:r>
      <w:r w:rsidRPr="003602EB">
        <w:rPr>
          <w:rFonts w:ascii="Arial" w:hAnsi="Arial" w:cs="Arial"/>
          <w:color w:val="221E1F"/>
        </w:rPr>
        <w:t xml:space="preserve">Throughout my </w:t>
      </w:r>
      <w:r w:rsidR="00CE574E">
        <w:rPr>
          <w:rFonts w:ascii="Arial" w:hAnsi="Arial" w:cs="Arial"/>
          <w:color w:val="221E1F"/>
        </w:rPr>
        <w:t xml:space="preserve">professional </w:t>
      </w:r>
      <w:r w:rsidRPr="003602EB">
        <w:rPr>
          <w:rFonts w:ascii="Arial" w:hAnsi="Arial" w:cs="Arial"/>
          <w:color w:val="221E1F"/>
        </w:rPr>
        <w:t>journey, I have been fortunate to engage in training both undergraduate and graduate students, as well as collaborating with esteemed world-class scientists. These opportunities have further enriched my expertise and reinforced my passion for making a significant contribution to public health.</w:t>
      </w:r>
    </w:p>
    <w:p w14:paraId="535F43F0" w14:textId="77777777" w:rsidR="008F452A" w:rsidRPr="008F452A" w:rsidRDefault="008F452A" w:rsidP="00604943">
      <w:pPr>
        <w:pStyle w:val="Subtitle"/>
        <w:jc w:val="both"/>
        <w:rPr>
          <w:rFonts w:ascii="Arial" w:eastAsia="Times New Roman" w:hAnsi="Arial" w:cs="Arial"/>
          <w:color w:val="221E1F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8F452A" w:rsidRPr="008F074D" w14:paraId="48E111AD" w14:textId="77777777" w:rsidTr="00C5637D">
        <w:tc>
          <w:tcPr>
            <w:tcW w:w="10790" w:type="dxa"/>
            <w:shd w:val="clear" w:color="auto" w:fill="D9D9D9" w:themeFill="background1" w:themeFillShade="D9"/>
          </w:tcPr>
          <w:p w14:paraId="58762E75" w14:textId="77777777" w:rsidR="008F452A" w:rsidRPr="008F452A" w:rsidRDefault="008F452A" w:rsidP="008F452A">
            <w:pPr>
              <w:spacing w:line="240" w:lineRule="atLeast"/>
              <w:rPr>
                <w:rFonts w:ascii="Arial" w:hAnsi="Arial" w:cs="Arial"/>
                <w:b/>
              </w:rPr>
            </w:pPr>
            <w:r w:rsidRPr="008F452A">
              <w:rPr>
                <w:rFonts w:ascii="Arial" w:hAnsi="Arial" w:cs="Arial"/>
                <w:b/>
              </w:rPr>
              <w:t>EDUCATION</w:t>
            </w:r>
          </w:p>
        </w:tc>
      </w:tr>
    </w:tbl>
    <w:p w14:paraId="7D6FE526" w14:textId="77777777" w:rsidR="008F452A" w:rsidRPr="008F074D" w:rsidRDefault="008F452A" w:rsidP="008F452A">
      <w:pPr>
        <w:spacing w:line="240" w:lineRule="atLeast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150"/>
        <w:gridCol w:w="5935"/>
      </w:tblGrid>
      <w:tr w:rsidR="008F452A" w:rsidRPr="008F074D" w14:paraId="5BE2DBCC" w14:textId="77777777" w:rsidTr="00C5637D">
        <w:trPr>
          <w:trHeight w:val="422"/>
        </w:trPr>
        <w:tc>
          <w:tcPr>
            <w:tcW w:w="1705" w:type="dxa"/>
          </w:tcPr>
          <w:p w14:paraId="48B6D1B3" w14:textId="77777777" w:rsidR="008F452A" w:rsidRPr="008F074D" w:rsidRDefault="008F452A" w:rsidP="00C5637D">
            <w:pPr>
              <w:rPr>
                <w:rFonts w:ascii="Arial" w:hAnsi="Arial" w:cs="Arial"/>
                <w:b/>
                <w:u w:val="single"/>
              </w:rPr>
            </w:pPr>
            <w:r w:rsidRPr="008F074D">
              <w:rPr>
                <w:rFonts w:ascii="Arial" w:hAnsi="Arial" w:cs="Arial"/>
                <w:b/>
                <w:u w:val="single"/>
              </w:rPr>
              <w:t>Year</w:t>
            </w:r>
          </w:p>
        </w:tc>
        <w:tc>
          <w:tcPr>
            <w:tcW w:w="3150" w:type="dxa"/>
          </w:tcPr>
          <w:p w14:paraId="28979346" w14:textId="77777777" w:rsidR="008F452A" w:rsidRPr="008F074D" w:rsidRDefault="008F452A" w:rsidP="00C5637D">
            <w:pPr>
              <w:rPr>
                <w:rFonts w:ascii="Arial" w:hAnsi="Arial" w:cs="Arial"/>
                <w:b/>
                <w:u w:val="single"/>
              </w:rPr>
            </w:pPr>
            <w:r w:rsidRPr="008F074D">
              <w:rPr>
                <w:rFonts w:ascii="Arial" w:hAnsi="Arial" w:cs="Arial"/>
                <w:b/>
                <w:u w:val="single"/>
              </w:rPr>
              <w:t>Degree</w:t>
            </w:r>
          </w:p>
        </w:tc>
        <w:tc>
          <w:tcPr>
            <w:tcW w:w="5935" w:type="dxa"/>
          </w:tcPr>
          <w:p w14:paraId="59F9B6B3" w14:textId="77777777" w:rsidR="008F452A" w:rsidRPr="008F074D" w:rsidRDefault="008F452A" w:rsidP="00C5637D">
            <w:pPr>
              <w:rPr>
                <w:rFonts w:ascii="Arial" w:hAnsi="Arial" w:cs="Arial"/>
                <w:b/>
                <w:u w:val="single"/>
              </w:rPr>
            </w:pPr>
            <w:r w:rsidRPr="008F074D">
              <w:rPr>
                <w:rFonts w:ascii="Arial" w:hAnsi="Arial" w:cs="Arial"/>
                <w:b/>
                <w:u w:val="single"/>
              </w:rPr>
              <w:t>Institution</w:t>
            </w:r>
          </w:p>
        </w:tc>
      </w:tr>
      <w:tr w:rsidR="008F452A" w:rsidRPr="008F074D" w14:paraId="5F74DAD5" w14:textId="77777777" w:rsidTr="00C5637D">
        <w:trPr>
          <w:trHeight w:val="341"/>
        </w:trPr>
        <w:tc>
          <w:tcPr>
            <w:tcW w:w="1705" w:type="dxa"/>
          </w:tcPr>
          <w:p w14:paraId="29171B18" w14:textId="77777777" w:rsidR="008F452A" w:rsidRPr="008F074D" w:rsidRDefault="008F452A" w:rsidP="00C5637D">
            <w:pPr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</w:rPr>
              <w:t>2013</w:t>
            </w:r>
          </w:p>
        </w:tc>
        <w:tc>
          <w:tcPr>
            <w:tcW w:w="3150" w:type="dxa"/>
          </w:tcPr>
          <w:p w14:paraId="76773677" w14:textId="77777777" w:rsidR="008F452A" w:rsidRPr="008F074D" w:rsidRDefault="008F452A" w:rsidP="00C5637D">
            <w:pPr>
              <w:pStyle w:val="Heading1"/>
              <w:outlineLvl w:val="0"/>
              <w:rPr>
                <w:rFonts w:ascii="Arial" w:hAnsi="Arial" w:cs="Arial"/>
                <w:bCs/>
                <w:sz w:val="24"/>
              </w:rPr>
            </w:pPr>
            <w:r w:rsidRPr="008F074D">
              <w:rPr>
                <w:rFonts w:ascii="Arial" w:hAnsi="Arial" w:cs="Arial"/>
                <w:b/>
                <w:bCs/>
                <w:sz w:val="24"/>
              </w:rPr>
              <w:t>Ph.D.</w:t>
            </w:r>
            <w:r w:rsidRPr="008F074D">
              <w:rPr>
                <w:rFonts w:ascii="Arial" w:hAnsi="Arial" w:cs="Arial"/>
                <w:b/>
                <w:bCs/>
                <w:sz w:val="24"/>
                <w:lang w:eastAsia="ko-KR"/>
              </w:rPr>
              <w:t xml:space="preserve"> </w:t>
            </w:r>
            <w:r w:rsidRPr="008F074D">
              <w:rPr>
                <w:rFonts w:ascii="Arial" w:hAnsi="Arial" w:cs="Arial"/>
                <w:bCs/>
                <w:sz w:val="24"/>
              </w:rPr>
              <w:t>in Entomology</w:t>
            </w:r>
          </w:p>
          <w:p w14:paraId="56716FC3" w14:textId="77777777" w:rsidR="008F452A" w:rsidRPr="008F074D" w:rsidRDefault="008F452A" w:rsidP="00C5637D">
            <w:pPr>
              <w:rPr>
                <w:rFonts w:ascii="Arial" w:hAnsi="Arial" w:cs="Arial"/>
              </w:rPr>
            </w:pPr>
          </w:p>
        </w:tc>
        <w:tc>
          <w:tcPr>
            <w:tcW w:w="5935" w:type="dxa"/>
          </w:tcPr>
          <w:p w14:paraId="58D96155" w14:textId="77777777" w:rsidR="008F452A" w:rsidRPr="008F074D" w:rsidRDefault="008F452A" w:rsidP="00C5637D">
            <w:pPr>
              <w:pStyle w:val="Heading1"/>
              <w:outlineLvl w:val="0"/>
              <w:rPr>
                <w:rFonts w:ascii="Arial" w:hAnsi="Arial" w:cs="Arial"/>
                <w:b/>
                <w:bCs/>
                <w:sz w:val="24"/>
                <w:lang w:eastAsia="ko-KR"/>
              </w:rPr>
            </w:pPr>
            <w:r w:rsidRPr="008F074D">
              <w:rPr>
                <w:rFonts w:ascii="Arial" w:hAnsi="Arial" w:cs="Arial"/>
                <w:sz w:val="24"/>
              </w:rPr>
              <w:t>Texas A&amp;M University, College Station, TX.</w:t>
            </w:r>
          </w:p>
          <w:p w14:paraId="2677DD63" w14:textId="77777777" w:rsidR="008F452A" w:rsidRPr="008F074D" w:rsidRDefault="008F452A" w:rsidP="00C5637D">
            <w:pPr>
              <w:rPr>
                <w:rFonts w:ascii="Arial" w:hAnsi="Arial" w:cs="Arial"/>
              </w:rPr>
            </w:pPr>
          </w:p>
        </w:tc>
      </w:tr>
      <w:tr w:rsidR="008F452A" w:rsidRPr="008F074D" w14:paraId="23007695" w14:textId="77777777" w:rsidTr="00C5637D">
        <w:tc>
          <w:tcPr>
            <w:tcW w:w="1705" w:type="dxa"/>
          </w:tcPr>
          <w:p w14:paraId="20FBFC3E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sz w:val="24"/>
              </w:rPr>
            </w:pPr>
            <w:r w:rsidRPr="008F074D">
              <w:rPr>
                <w:rFonts w:ascii="Arial" w:hAnsi="Arial" w:cs="Arial"/>
                <w:sz w:val="24"/>
              </w:rPr>
              <w:t>2004</w:t>
            </w:r>
          </w:p>
        </w:tc>
        <w:tc>
          <w:tcPr>
            <w:tcW w:w="3150" w:type="dxa"/>
          </w:tcPr>
          <w:p w14:paraId="7E088859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sz w:val="24"/>
                <w:lang w:eastAsia="ko-KR"/>
              </w:rPr>
            </w:pPr>
            <w:r w:rsidRPr="008F074D">
              <w:rPr>
                <w:rFonts w:ascii="Arial" w:hAnsi="Arial" w:cs="Arial"/>
                <w:b/>
                <w:sz w:val="24"/>
              </w:rPr>
              <w:t xml:space="preserve">M.S. </w:t>
            </w:r>
            <w:r w:rsidRPr="008F074D">
              <w:rPr>
                <w:rFonts w:ascii="Arial" w:hAnsi="Arial" w:cs="Arial"/>
                <w:sz w:val="24"/>
              </w:rPr>
              <w:t>in Biological Science</w:t>
            </w:r>
            <w:r w:rsidRPr="008F074D">
              <w:rPr>
                <w:rFonts w:ascii="Arial" w:hAnsi="Arial" w:cs="Arial"/>
                <w:sz w:val="24"/>
                <w:lang w:eastAsia="ko-KR"/>
              </w:rPr>
              <w:t>s</w:t>
            </w:r>
          </w:p>
          <w:p w14:paraId="2863B685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5935" w:type="dxa"/>
          </w:tcPr>
          <w:p w14:paraId="145DCD48" w14:textId="77777777" w:rsidR="008F452A" w:rsidRPr="008F074D" w:rsidRDefault="008F452A" w:rsidP="00C5637D">
            <w:pPr>
              <w:pStyle w:val="Heading1"/>
              <w:outlineLvl w:val="0"/>
              <w:rPr>
                <w:rFonts w:ascii="Arial" w:hAnsi="Arial" w:cs="Arial"/>
                <w:b/>
                <w:sz w:val="24"/>
              </w:rPr>
            </w:pPr>
            <w:r w:rsidRPr="008F074D">
              <w:rPr>
                <w:rFonts w:ascii="Arial" w:hAnsi="Arial" w:cs="Arial"/>
                <w:sz w:val="24"/>
              </w:rPr>
              <w:t>Western Illinois University, Macomb, IL.</w:t>
            </w:r>
          </w:p>
          <w:p w14:paraId="6D990923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8F452A" w:rsidRPr="008F074D" w14:paraId="29F6FB96" w14:textId="77777777" w:rsidTr="00C5637D">
        <w:tc>
          <w:tcPr>
            <w:tcW w:w="1705" w:type="dxa"/>
          </w:tcPr>
          <w:p w14:paraId="63D1F723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sz w:val="24"/>
              </w:rPr>
            </w:pPr>
            <w:r w:rsidRPr="008F074D">
              <w:rPr>
                <w:rFonts w:ascii="Arial" w:hAnsi="Arial" w:cs="Arial"/>
                <w:sz w:val="24"/>
              </w:rPr>
              <w:t>2001</w:t>
            </w:r>
          </w:p>
        </w:tc>
        <w:tc>
          <w:tcPr>
            <w:tcW w:w="3150" w:type="dxa"/>
          </w:tcPr>
          <w:p w14:paraId="0902DEB9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b/>
                <w:sz w:val="24"/>
                <w:u w:val="single"/>
              </w:rPr>
            </w:pPr>
            <w:r w:rsidRPr="008F074D">
              <w:rPr>
                <w:rFonts w:ascii="Arial" w:hAnsi="Arial" w:cs="Arial"/>
                <w:b/>
                <w:sz w:val="24"/>
              </w:rPr>
              <w:t xml:space="preserve">B.S. </w:t>
            </w:r>
            <w:r w:rsidRPr="008F074D">
              <w:rPr>
                <w:rFonts w:ascii="Arial" w:hAnsi="Arial" w:cs="Arial"/>
                <w:sz w:val="24"/>
              </w:rPr>
              <w:t>in Agricultural Biology</w:t>
            </w:r>
          </w:p>
        </w:tc>
        <w:tc>
          <w:tcPr>
            <w:tcW w:w="5935" w:type="dxa"/>
          </w:tcPr>
          <w:p w14:paraId="4E270CFD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sz w:val="24"/>
              </w:rPr>
            </w:pPr>
            <w:r w:rsidRPr="008F074D">
              <w:rPr>
                <w:rFonts w:ascii="Arial" w:hAnsi="Arial" w:cs="Arial"/>
                <w:sz w:val="24"/>
              </w:rPr>
              <w:t>Korea University, Seoul, South Korea</w:t>
            </w:r>
          </w:p>
          <w:p w14:paraId="4B2A1F13" w14:textId="77777777" w:rsidR="008F452A" w:rsidRPr="008F074D" w:rsidRDefault="008F452A" w:rsidP="00C5637D">
            <w:pPr>
              <w:pStyle w:val="Subtitle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</w:tbl>
    <w:p w14:paraId="1FCCF46D" w14:textId="77777777" w:rsidR="008F452A" w:rsidRDefault="008F452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8F452A" w:rsidRPr="008F074D" w14:paraId="0F5885E3" w14:textId="77777777" w:rsidTr="00C5637D">
        <w:tc>
          <w:tcPr>
            <w:tcW w:w="10790" w:type="dxa"/>
            <w:shd w:val="clear" w:color="auto" w:fill="D9D9D9" w:themeFill="background1" w:themeFillShade="D9"/>
          </w:tcPr>
          <w:p w14:paraId="33884F57" w14:textId="77777777" w:rsidR="008F452A" w:rsidRPr="008F074D" w:rsidRDefault="008F452A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 w:rsidRPr="008F074D">
              <w:rPr>
                <w:rFonts w:ascii="Arial" w:hAnsi="Arial" w:cs="Arial"/>
                <w:b/>
              </w:rPr>
              <w:t>PROFESSIONAL APPOINTMENTS</w:t>
            </w:r>
          </w:p>
        </w:tc>
      </w:tr>
    </w:tbl>
    <w:p w14:paraId="521521AB" w14:textId="77777777" w:rsidR="008F452A" w:rsidRPr="008F074D" w:rsidRDefault="008F452A" w:rsidP="008F452A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8"/>
        <w:gridCol w:w="8298"/>
      </w:tblGrid>
      <w:tr w:rsidR="008F452A" w:rsidRPr="004376C6" w14:paraId="540F3238" w14:textId="77777777" w:rsidTr="00C5637D">
        <w:tc>
          <w:tcPr>
            <w:tcW w:w="1998" w:type="dxa"/>
            <w:shd w:val="clear" w:color="auto" w:fill="auto"/>
          </w:tcPr>
          <w:p w14:paraId="0FB96C8C" w14:textId="77777777" w:rsidR="008F452A" w:rsidRPr="004376C6" w:rsidRDefault="008F452A" w:rsidP="00C5637D">
            <w:pPr>
              <w:rPr>
                <w:rFonts w:ascii="Arial" w:hAnsi="Arial" w:cs="Arial"/>
                <w:b/>
                <w:u w:val="single"/>
              </w:rPr>
            </w:pPr>
            <w:r w:rsidRPr="004376C6">
              <w:rPr>
                <w:rFonts w:ascii="Arial" w:hAnsi="Arial" w:cs="Arial"/>
                <w:b/>
                <w:u w:val="single"/>
              </w:rPr>
              <w:t>Year</w:t>
            </w:r>
          </w:p>
        </w:tc>
        <w:tc>
          <w:tcPr>
            <w:tcW w:w="8298" w:type="dxa"/>
            <w:shd w:val="clear" w:color="auto" w:fill="auto"/>
          </w:tcPr>
          <w:p w14:paraId="5785FF04" w14:textId="77777777" w:rsidR="008F452A" w:rsidRPr="004376C6" w:rsidRDefault="008F452A" w:rsidP="00C5637D">
            <w:pPr>
              <w:rPr>
                <w:rFonts w:ascii="Arial" w:hAnsi="Arial" w:cs="Arial"/>
                <w:b/>
                <w:u w:val="single"/>
              </w:rPr>
            </w:pPr>
            <w:r w:rsidRPr="004376C6">
              <w:rPr>
                <w:rFonts w:ascii="Arial" w:hAnsi="Arial" w:cs="Arial"/>
                <w:b/>
                <w:u w:val="single"/>
              </w:rPr>
              <w:t>Appointment</w:t>
            </w:r>
          </w:p>
          <w:p w14:paraId="4A951338" w14:textId="77777777" w:rsidR="008F452A" w:rsidRPr="004376C6" w:rsidRDefault="008F452A" w:rsidP="00C5637D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F452A" w:rsidRPr="004376C6" w14:paraId="664587EA" w14:textId="77777777" w:rsidTr="00C5637D">
        <w:tc>
          <w:tcPr>
            <w:tcW w:w="1998" w:type="dxa"/>
            <w:shd w:val="clear" w:color="auto" w:fill="auto"/>
          </w:tcPr>
          <w:p w14:paraId="6606773E" w14:textId="18154B4E" w:rsidR="008F452A" w:rsidRPr="004376C6" w:rsidRDefault="008F452A" w:rsidP="00C5637D">
            <w:pPr>
              <w:rPr>
                <w:rFonts w:ascii="Arial" w:hAnsi="Arial" w:cs="Arial"/>
              </w:rPr>
            </w:pPr>
            <w:r w:rsidRPr="004376C6">
              <w:rPr>
                <w:rFonts w:ascii="Arial" w:hAnsi="Arial" w:cs="Arial"/>
              </w:rPr>
              <w:t>2019-</w:t>
            </w:r>
            <w:r w:rsidR="00CF3C6A">
              <w:rPr>
                <w:rFonts w:ascii="Arial" w:hAnsi="Arial" w:cs="Arial"/>
              </w:rPr>
              <w:t>present</w:t>
            </w:r>
          </w:p>
          <w:p w14:paraId="21196AC1" w14:textId="77777777" w:rsidR="008F452A" w:rsidRPr="004376C6" w:rsidRDefault="008F452A" w:rsidP="00C5637D">
            <w:pPr>
              <w:rPr>
                <w:rFonts w:ascii="Arial" w:hAnsi="Arial" w:cs="Arial"/>
              </w:rPr>
            </w:pPr>
          </w:p>
          <w:p w14:paraId="672130CC" w14:textId="77777777" w:rsidR="008F452A" w:rsidRDefault="008F452A" w:rsidP="00C5637D">
            <w:pPr>
              <w:rPr>
                <w:rFonts w:ascii="Arial" w:hAnsi="Arial" w:cs="Arial"/>
              </w:rPr>
            </w:pPr>
          </w:p>
          <w:p w14:paraId="7F59F545" w14:textId="77777777" w:rsidR="008F452A" w:rsidRDefault="008F452A" w:rsidP="00C5637D">
            <w:pPr>
              <w:rPr>
                <w:rFonts w:ascii="Arial" w:hAnsi="Arial" w:cs="Arial"/>
              </w:rPr>
            </w:pPr>
          </w:p>
          <w:p w14:paraId="39235F3D" w14:textId="1F3F77D2" w:rsidR="008F452A" w:rsidRPr="004376C6" w:rsidRDefault="008F452A" w:rsidP="00C5637D">
            <w:pPr>
              <w:rPr>
                <w:rFonts w:ascii="Arial" w:hAnsi="Arial" w:cs="Arial"/>
              </w:rPr>
            </w:pPr>
            <w:r w:rsidRPr="004376C6">
              <w:rPr>
                <w:rFonts w:ascii="Arial" w:hAnsi="Arial" w:cs="Arial"/>
              </w:rPr>
              <w:t>2015-2018</w:t>
            </w:r>
          </w:p>
        </w:tc>
        <w:tc>
          <w:tcPr>
            <w:tcW w:w="8298" w:type="dxa"/>
            <w:shd w:val="clear" w:color="auto" w:fill="auto"/>
          </w:tcPr>
          <w:p w14:paraId="1D0974B7" w14:textId="2315B55A" w:rsidR="008F452A" w:rsidRPr="008C7F72" w:rsidRDefault="00636044" w:rsidP="00C5637D">
            <w:pPr>
              <w:pStyle w:val="Subtitl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Research </w:t>
            </w:r>
            <w:r w:rsidR="008F452A" w:rsidRPr="008C7F72">
              <w:rPr>
                <w:rFonts w:ascii="Arial" w:hAnsi="Arial" w:cs="Arial"/>
                <w:b/>
                <w:bCs/>
                <w:sz w:val="24"/>
              </w:rPr>
              <w:t xml:space="preserve">Scientist </w:t>
            </w:r>
          </w:p>
          <w:p w14:paraId="0ECF43E2" w14:textId="77777777" w:rsidR="008F452A" w:rsidRDefault="008F452A" w:rsidP="00C5637D">
            <w:pPr>
              <w:rPr>
                <w:rFonts w:ascii="Arial" w:hAnsi="Arial" w:cs="Arial"/>
              </w:rPr>
            </w:pPr>
            <w:r w:rsidRPr="004376C6">
              <w:rPr>
                <w:rFonts w:ascii="Arial" w:hAnsi="Arial" w:cs="Arial"/>
              </w:rPr>
              <w:t xml:space="preserve">Department of </w:t>
            </w:r>
            <w:r>
              <w:rPr>
                <w:rFonts w:ascii="Arial" w:hAnsi="Arial" w:cs="Arial"/>
              </w:rPr>
              <w:t xml:space="preserve">Plant Pathology, </w:t>
            </w:r>
            <w:r w:rsidRPr="004376C6">
              <w:rPr>
                <w:rFonts w:ascii="Arial" w:hAnsi="Arial" w:cs="Arial"/>
              </w:rPr>
              <w:t>Entomology</w:t>
            </w:r>
            <w:r>
              <w:rPr>
                <w:rFonts w:ascii="Arial" w:hAnsi="Arial" w:cs="Arial"/>
              </w:rPr>
              <w:t xml:space="preserve"> and </w:t>
            </w:r>
            <w:proofErr w:type="gramStart"/>
            <w:r>
              <w:rPr>
                <w:rFonts w:ascii="Arial" w:hAnsi="Arial" w:cs="Arial"/>
              </w:rPr>
              <w:t>Microbiology</w:t>
            </w:r>
            <w:r w:rsidRPr="004376C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                   </w:t>
            </w:r>
            <w:r w:rsidRPr="004376C6">
              <w:rPr>
                <w:rFonts w:ascii="Arial" w:hAnsi="Arial" w:cs="Arial"/>
              </w:rPr>
              <w:t>Iowa State University, Ames, IA.</w:t>
            </w:r>
          </w:p>
          <w:p w14:paraId="1638E1E9" w14:textId="77777777" w:rsidR="00A446EA" w:rsidRDefault="00A446EA" w:rsidP="00C5637D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</w:p>
          <w:p w14:paraId="0A415F5A" w14:textId="12A6708F" w:rsidR="008F452A" w:rsidRDefault="008F452A" w:rsidP="00C5637D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4376C6">
              <w:rPr>
                <w:rFonts w:ascii="Arial" w:hAnsi="Arial" w:cs="Arial"/>
                <w:b/>
                <w:bCs/>
              </w:rPr>
              <w:t>Postdoctoral Research Associate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8F3A730" w14:textId="77777777" w:rsidR="008F452A" w:rsidRDefault="008F452A" w:rsidP="00C5637D">
            <w:pPr>
              <w:rPr>
                <w:rFonts w:ascii="Arial" w:hAnsi="Arial" w:cs="Arial"/>
              </w:rPr>
            </w:pPr>
            <w:r w:rsidRPr="004376C6">
              <w:rPr>
                <w:rFonts w:ascii="Arial" w:hAnsi="Arial" w:cs="Arial"/>
              </w:rPr>
              <w:t>Department of Entomology, Iowa State University, Ames, IA.</w:t>
            </w:r>
          </w:p>
          <w:p w14:paraId="0661855A" w14:textId="77777777" w:rsidR="008F452A" w:rsidRPr="004376C6" w:rsidRDefault="008F452A" w:rsidP="00C5637D">
            <w:pPr>
              <w:pStyle w:val="Subtitle"/>
              <w:rPr>
                <w:rFonts w:ascii="Arial" w:hAnsi="Arial" w:cs="Arial"/>
                <w:b/>
                <w:u w:val="single"/>
              </w:rPr>
            </w:pPr>
          </w:p>
        </w:tc>
      </w:tr>
      <w:tr w:rsidR="008F452A" w:rsidRPr="004376C6" w14:paraId="026C6053" w14:textId="77777777" w:rsidTr="00C5637D">
        <w:tc>
          <w:tcPr>
            <w:tcW w:w="1998" w:type="dxa"/>
            <w:shd w:val="clear" w:color="auto" w:fill="auto"/>
          </w:tcPr>
          <w:p w14:paraId="147BFB05" w14:textId="77777777" w:rsidR="008F452A" w:rsidRPr="004376C6" w:rsidRDefault="008F452A" w:rsidP="00C5637D">
            <w:pPr>
              <w:rPr>
                <w:rFonts w:ascii="Arial" w:hAnsi="Arial" w:cs="Arial"/>
              </w:rPr>
            </w:pPr>
            <w:r w:rsidRPr="004376C6">
              <w:rPr>
                <w:rFonts w:ascii="Arial" w:hAnsi="Arial" w:cs="Arial"/>
              </w:rPr>
              <w:t>2013-2015</w:t>
            </w:r>
          </w:p>
        </w:tc>
        <w:tc>
          <w:tcPr>
            <w:tcW w:w="8298" w:type="dxa"/>
            <w:shd w:val="clear" w:color="auto" w:fill="auto"/>
          </w:tcPr>
          <w:p w14:paraId="7359AE94" w14:textId="77777777" w:rsidR="008F452A" w:rsidRPr="008C7F72" w:rsidRDefault="008F452A" w:rsidP="00C5637D">
            <w:pPr>
              <w:pStyle w:val="Subtitle"/>
              <w:rPr>
                <w:rFonts w:ascii="Arial" w:hAnsi="Arial" w:cs="Arial"/>
                <w:sz w:val="24"/>
              </w:rPr>
            </w:pPr>
            <w:r w:rsidRPr="008C7F72">
              <w:rPr>
                <w:rFonts w:ascii="Arial" w:hAnsi="Arial" w:cs="Arial"/>
                <w:b/>
                <w:bCs/>
                <w:sz w:val="24"/>
              </w:rPr>
              <w:t xml:space="preserve">Postdoctoral Research Associate </w:t>
            </w:r>
          </w:p>
          <w:p w14:paraId="528B53B5" w14:textId="77777777" w:rsidR="008F452A" w:rsidRDefault="008F452A" w:rsidP="00C5637D">
            <w:pPr>
              <w:rPr>
                <w:rFonts w:ascii="Arial" w:hAnsi="Arial" w:cs="Arial"/>
              </w:rPr>
            </w:pPr>
            <w:r w:rsidRPr="004376C6">
              <w:rPr>
                <w:rFonts w:ascii="Arial" w:hAnsi="Arial" w:cs="Arial"/>
              </w:rPr>
              <w:t>Department of Entomology, Texas A&amp;M University, College Station, TX.</w:t>
            </w:r>
          </w:p>
          <w:p w14:paraId="46172ED4" w14:textId="77777777" w:rsidR="008F452A" w:rsidRPr="004376C6" w:rsidRDefault="008F452A" w:rsidP="00C5637D">
            <w:pPr>
              <w:pStyle w:val="Subtitle"/>
              <w:rPr>
                <w:rFonts w:ascii="Arial" w:hAnsi="Arial" w:cs="Arial"/>
              </w:rPr>
            </w:pPr>
          </w:p>
        </w:tc>
      </w:tr>
      <w:tr w:rsidR="008F452A" w:rsidRPr="004376C6" w14:paraId="3B5CE23F" w14:textId="77777777" w:rsidTr="00C5637D">
        <w:trPr>
          <w:trHeight w:val="594"/>
        </w:trPr>
        <w:tc>
          <w:tcPr>
            <w:tcW w:w="1998" w:type="dxa"/>
            <w:shd w:val="clear" w:color="auto" w:fill="auto"/>
          </w:tcPr>
          <w:p w14:paraId="12B7F372" w14:textId="77777777" w:rsidR="008F452A" w:rsidRPr="004376C6" w:rsidRDefault="008F452A" w:rsidP="00C5637D">
            <w:pPr>
              <w:rPr>
                <w:rFonts w:ascii="Arial" w:hAnsi="Arial" w:cs="Arial"/>
              </w:rPr>
            </w:pPr>
            <w:r w:rsidRPr="004376C6">
              <w:rPr>
                <w:rFonts w:ascii="Arial" w:hAnsi="Arial" w:cs="Arial"/>
              </w:rPr>
              <w:t>1999-2001</w:t>
            </w:r>
          </w:p>
        </w:tc>
        <w:tc>
          <w:tcPr>
            <w:tcW w:w="8298" w:type="dxa"/>
            <w:shd w:val="clear" w:color="auto" w:fill="auto"/>
          </w:tcPr>
          <w:p w14:paraId="36032519" w14:textId="77777777" w:rsidR="008F452A" w:rsidRPr="004376C6" w:rsidRDefault="008F452A" w:rsidP="00C5637D">
            <w:pPr>
              <w:rPr>
                <w:rFonts w:ascii="Arial" w:hAnsi="Arial" w:cs="Arial"/>
                <w:b/>
                <w:sz w:val="28"/>
              </w:rPr>
            </w:pPr>
            <w:r w:rsidRPr="004376C6">
              <w:rPr>
                <w:rFonts w:ascii="Arial" w:hAnsi="Arial" w:cs="Arial"/>
                <w:b/>
              </w:rPr>
              <w:t>Teaching and Research Assistant</w:t>
            </w:r>
            <w:r w:rsidRPr="004376C6">
              <w:rPr>
                <w:rFonts w:ascii="Arial" w:hAnsi="Arial" w:cs="Arial"/>
                <w:b/>
                <w:i/>
                <w:sz w:val="28"/>
              </w:rPr>
              <w:t xml:space="preserve">     </w:t>
            </w:r>
            <w:r w:rsidRPr="004376C6">
              <w:rPr>
                <w:rFonts w:ascii="Arial" w:hAnsi="Arial" w:cs="Arial"/>
                <w:b/>
                <w:sz w:val="28"/>
              </w:rPr>
              <w:t xml:space="preserve">    </w:t>
            </w:r>
          </w:p>
          <w:p w14:paraId="3669B36C" w14:textId="77777777" w:rsidR="008F452A" w:rsidRDefault="008F452A" w:rsidP="00C5637D">
            <w:pPr>
              <w:rPr>
                <w:rFonts w:ascii="Arial" w:hAnsi="Arial" w:cs="Arial"/>
                <w:sz w:val="28"/>
              </w:rPr>
            </w:pPr>
            <w:r w:rsidRPr="004376C6">
              <w:rPr>
                <w:rFonts w:ascii="Arial" w:hAnsi="Arial" w:cs="Arial"/>
              </w:rPr>
              <w:t>Department of Clinical Laboratory Science, College of Health Science, Korea University, Seoul, South Korea</w:t>
            </w:r>
            <w:r w:rsidRPr="004376C6">
              <w:rPr>
                <w:rFonts w:ascii="Arial" w:hAnsi="Arial" w:cs="Arial"/>
                <w:sz w:val="28"/>
              </w:rPr>
              <w:t xml:space="preserve"> </w:t>
            </w:r>
          </w:p>
          <w:p w14:paraId="31B301E8" w14:textId="77777777" w:rsidR="00CE574E" w:rsidRPr="004376C6" w:rsidRDefault="00CE574E" w:rsidP="00C5637D">
            <w:pPr>
              <w:rPr>
                <w:rFonts w:ascii="Arial" w:hAnsi="Arial" w:cs="Arial"/>
              </w:rPr>
            </w:pPr>
          </w:p>
        </w:tc>
      </w:tr>
    </w:tbl>
    <w:p w14:paraId="1CEC8AEF" w14:textId="77777777" w:rsidR="008F452A" w:rsidRDefault="008F452A">
      <w:pPr>
        <w:rPr>
          <w:rFonts w:ascii="Arial" w:hAnsi="Arial" w:cs="Arial"/>
        </w:rPr>
      </w:pPr>
    </w:p>
    <w:tbl>
      <w:tblPr>
        <w:tblpPr w:leftFromText="180" w:rightFromText="180" w:vertAnchor="text" w:tblpY="-66"/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8F452A" w:rsidRPr="0096352B" w14:paraId="07899A9C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14AB37D5" w14:textId="77777777" w:rsidR="008F452A" w:rsidRPr="001D17FD" w:rsidRDefault="008F452A" w:rsidP="008F452A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 EXPERIENCE</w:t>
            </w:r>
            <w:r w:rsidRPr="001D17F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4FCF6F0" w14:textId="6C363265" w:rsidR="008F452A" w:rsidRPr="008C7F72" w:rsidRDefault="00636044" w:rsidP="008F452A">
      <w:pPr>
        <w:keepNext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Research</w:t>
      </w:r>
      <w:r w:rsidR="008F452A" w:rsidRPr="008C7F72">
        <w:rPr>
          <w:rFonts w:ascii="Arial" w:hAnsi="Arial" w:cs="Arial"/>
          <w:b/>
          <w:bCs/>
        </w:rPr>
        <w:t xml:space="preserve"> Scientist </w:t>
      </w:r>
      <w:r w:rsidR="008F452A" w:rsidRPr="008C7F72">
        <w:rPr>
          <w:rFonts w:ascii="Arial" w:hAnsi="Arial" w:cs="Arial"/>
          <w:lang w:eastAsia="ko-KR"/>
        </w:rPr>
        <w:t>(</w:t>
      </w:r>
      <w:r w:rsidR="008F452A" w:rsidRPr="008C7F72">
        <w:rPr>
          <w:rFonts w:ascii="Arial" w:hAnsi="Arial" w:cs="Arial"/>
          <w:i/>
          <w:lang w:eastAsia="ko-KR"/>
        </w:rPr>
        <w:t>Principal investigator</w:t>
      </w:r>
      <w:r w:rsidR="008F452A" w:rsidRPr="008C7F72">
        <w:rPr>
          <w:rFonts w:ascii="Arial" w:hAnsi="Arial" w:cs="Arial"/>
          <w:i/>
        </w:rPr>
        <w:t xml:space="preserve">: Dr. </w:t>
      </w:r>
      <w:r w:rsidR="008F452A" w:rsidRPr="008C7F72">
        <w:rPr>
          <w:rFonts w:ascii="Arial" w:hAnsi="Arial" w:cs="Arial"/>
          <w:i/>
          <w:lang w:eastAsia="ko-KR"/>
        </w:rPr>
        <w:t>Ryan C. Smith</w:t>
      </w:r>
      <w:r w:rsidR="008F452A" w:rsidRPr="008C7F72">
        <w:rPr>
          <w:rFonts w:ascii="Arial" w:hAnsi="Arial" w:cs="Arial"/>
          <w:lang w:eastAsia="ko-KR"/>
        </w:rPr>
        <w:t>)</w:t>
      </w:r>
    </w:p>
    <w:p w14:paraId="33A0AC7D" w14:textId="07180C9D" w:rsidR="00F46D83" w:rsidRDefault="00E24019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Chracterization</w:t>
      </w:r>
      <w:proofErr w:type="spellEnd"/>
      <w:r>
        <w:rPr>
          <w:rFonts w:ascii="Arial" w:hAnsi="Arial" w:cs="Arial"/>
        </w:rPr>
        <w:t xml:space="preserve"> of PGE2 transporters in </w:t>
      </w:r>
      <w:r w:rsidRPr="00E24019">
        <w:rPr>
          <w:rFonts w:ascii="Arial" w:hAnsi="Arial" w:cs="Arial"/>
          <w:i/>
        </w:rPr>
        <w:t>Plasmodium</w:t>
      </w:r>
      <w:r>
        <w:rPr>
          <w:rFonts w:ascii="Arial" w:hAnsi="Arial" w:cs="Arial"/>
        </w:rPr>
        <w:t xml:space="preserve"> development and mosquito survival  </w:t>
      </w:r>
    </w:p>
    <w:p w14:paraId="4CD6125D" w14:textId="171729A5" w:rsidR="00E24019" w:rsidRDefault="00E24019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Assessment of the impact of PGE2 immune dysregulation on Plasmodium survival and mosquito survival</w:t>
      </w:r>
    </w:p>
    <w:p w14:paraId="379A2BBB" w14:textId="0A99E440" w:rsidR="008F452A" w:rsidRPr="005119B7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19B7">
        <w:rPr>
          <w:rFonts w:ascii="Arial" w:hAnsi="Arial" w:cs="Arial"/>
        </w:rPr>
        <w:t xml:space="preserve">Contribution of phagocytic hemocytes to Zika and Dengue virus dissemination in </w:t>
      </w:r>
      <w:r w:rsidRPr="005119B7">
        <w:rPr>
          <w:rFonts w:ascii="Arial" w:hAnsi="Arial" w:cs="Arial"/>
          <w:i/>
        </w:rPr>
        <w:t>Aedes aegypti</w:t>
      </w:r>
      <w:r w:rsidRPr="005119B7">
        <w:rPr>
          <w:rFonts w:ascii="Arial" w:hAnsi="Arial" w:cs="Arial"/>
        </w:rPr>
        <w:t xml:space="preserve"> </w:t>
      </w:r>
    </w:p>
    <w:p w14:paraId="308C76E8" w14:textId="77777777" w:rsidR="008F452A" w:rsidRPr="005119B7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19B7">
        <w:rPr>
          <w:rFonts w:ascii="Arial" w:hAnsi="Arial" w:cs="Arial"/>
        </w:rPr>
        <w:t xml:space="preserve">Effect of non-steroidal anti-inflammatory drugs on mosquito survival, reproduction and immunity in </w:t>
      </w:r>
      <w:r w:rsidRPr="005119B7">
        <w:rPr>
          <w:rFonts w:ascii="Arial" w:hAnsi="Arial" w:cs="Arial"/>
          <w:i/>
        </w:rPr>
        <w:t>Anopheles gambiae</w:t>
      </w:r>
      <w:r w:rsidRPr="005119B7">
        <w:rPr>
          <w:rFonts w:ascii="Arial" w:hAnsi="Arial" w:cs="Arial"/>
        </w:rPr>
        <w:t>.</w:t>
      </w:r>
    </w:p>
    <w:p w14:paraId="6694D5D0" w14:textId="77777777" w:rsidR="008F452A" w:rsidRPr="005119B7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19B7">
        <w:rPr>
          <w:rFonts w:ascii="Arial" w:hAnsi="Arial" w:cs="Arial"/>
        </w:rPr>
        <w:t xml:space="preserve">Roles of PGE2 signaling in Malpighian tubules in </w:t>
      </w:r>
      <w:r w:rsidRPr="005119B7">
        <w:rPr>
          <w:rFonts w:ascii="Arial" w:hAnsi="Arial" w:cs="Arial"/>
          <w:i/>
          <w:iCs/>
        </w:rPr>
        <w:t>Anopheles gambiae</w:t>
      </w:r>
      <w:r w:rsidRPr="005119B7">
        <w:rPr>
          <w:rFonts w:ascii="Arial" w:hAnsi="Arial" w:cs="Arial"/>
        </w:rPr>
        <w:t>.</w:t>
      </w:r>
    </w:p>
    <w:p w14:paraId="76DB802D" w14:textId="77777777" w:rsidR="008F452A" w:rsidRPr="008C7F72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>Classification of mosquito hemocytes by analyzing transcript expression using single cell RNA-sequencing and RNA-FISH analyses.</w:t>
      </w:r>
    </w:p>
    <w:p w14:paraId="5DD1229A" w14:textId="77777777" w:rsidR="008F452A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 xml:space="preserve">The effect of </w:t>
      </w:r>
      <w:proofErr w:type="spellStart"/>
      <w:r w:rsidRPr="008C7F72">
        <w:rPr>
          <w:rFonts w:ascii="Arial" w:hAnsi="Arial" w:cs="Arial"/>
        </w:rPr>
        <w:t>additonal</w:t>
      </w:r>
      <w:proofErr w:type="spellEnd"/>
      <w:r w:rsidRPr="008C7F72">
        <w:rPr>
          <w:rFonts w:ascii="Arial" w:hAnsi="Arial" w:cs="Arial"/>
        </w:rPr>
        <w:t xml:space="preserve"> blood feeding on development of </w:t>
      </w:r>
      <w:r w:rsidRPr="008C7F72">
        <w:rPr>
          <w:rFonts w:ascii="Arial" w:hAnsi="Arial" w:cs="Arial"/>
          <w:i/>
        </w:rPr>
        <w:t>Plasmodium</w:t>
      </w:r>
      <w:r w:rsidRPr="008C7F72">
        <w:rPr>
          <w:rFonts w:ascii="Arial" w:hAnsi="Arial" w:cs="Arial"/>
        </w:rPr>
        <w:t xml:space="preserve"> parasites. </w:t>
      </w:r>
    </w:p>
    <w:p w14:paraId="3B294922" w14:textId="77777777" w:rsidR="008F452A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 xml:space="preserve">Investigation of differences in molecular mechanisms underlying </w:t>
      </w:r>
      <w:r>
        <w:rPr>
          <w:rFonts w:ascii="Arial" w:hAnsi="Arial" w:cs="Arial"/>
        </w:rPr>
        <w:t xml:space="preserve">the </w:t>
      </w:r>
      <w:r w:rsidRPr="008C7F72">
        <w:rPr>
          <w:rFonts w:ascii="Arial" w:hAnsi="Arial" w:cs="Arial"/>
        </w:rPr>
        <w:t xml:space="preserve">production of nitrogen metabolites between naïve blood fed and </w:t>
      </w:r>
      <w:r w:rsidRPr="008C7F72">
        <w:rPr>
          <w:rFonts w:ascii="Arial" w:hAnsi="Arial" w:cs="Arial"/>
          <w:i/>
        </w:rPr>
        <w:t>Plasmodium</w:t>
      </w:r>
      <w:r w:rsidRPr="008C7F72">
        <w:rPr>
          <w:rFonts w:ascii="Arial" w:hAnsi="Arial" w:cs="Arial"/>
        </w:rPr>
        <w:t xml:space="preserve"> infected blood fed mosquitoes.  </w:t>
      </w:r>
    </w:p>
    <w:p w14:paraId="39E7795D" w14:textId="77777777" w:rsidR="008F452A" w:rsidRPr="00DE48FA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>Functional characterization of putative prostaglandin E2 receptor in anti-</w:t>
      </w:r>
      <w:r w:rsidRPr="008C7F72">
        <w:rPr>
          <w:rFonts w:ascii="Arial" w:hAnsi="Arial" w:cs="Arial"/>
          <w:i/>
        </w:rPr>
        <w:t>Plasmodium</w:t>
      </w:r>
      <w:r w:rsidRPr="008C7F72">
        <w:rPr>
          <w:rFonts w:ascii="Arial" w:hAnsi="Arial" w:cs="Arial"/>
        </w:rPr>
        <w:t xml:space="preserve"> immunity in </w:t>
      </w:r>
      <w:r w:rsidRPr="008C7F72">
        <w:rPr>
          <w:rFonts w:ascii="Arial" w:hAnsi="Arial" w:cs="Arial"/>
          <w:i/>
        </w:rPr>
        <w:t>Anopheles gambiae</w:t>
      </w:r>
      <w:r w:rsidRPr="008C7F72">
        <w:rPr>
          <w:rFonts w:ascii="Arial" w:hAnsi="Arial" w:cs="Arial"/>
        </w:rPr>
        <w:t>.</w:t>
      </w:r>
    </w:p>
    <w:p w14:paraId="0027C0BA" w14:textId="77777777" w:rsidR="008F452A" w:rsidRPr="008C7F72" w:rsidRDefault="008F452A" w:rsidP="008F452A">
      <w:pPr>
        <w:ind w:left="720"/>
        <w:rPr>
          <w:rFonts w:ascii="Arial" w:hAnsi="Arial" w:cs="Arial"/>
        </w:rPr>
      </w:pPr>
    </w:p>
    <w:p w14:paraId="10194E2E" w14:textId="77777777" w:rsidR="008F452A" w:rsidRPr="008C7F72" w:rsidRDefault="008F452A" w:rsidP="008F452A">
      <w:pPr>
        <w:rPr>
          <w:rFonts w:ascii="Arial" w:hAnsi="Arial" w:cs="Arial"/>
          <w:b/>
          <w:i/>
          <w:lang w:eastAsia="ko-KR"/>
        </w:rPr>
      </w:pPr>
      <w:r w:rsidRPr="008C7F72">
        <w:rPr>
          <w:rFonts w:ascii="Arial" w:hAnsi="Arial" w:cs="Arial"/>
          <w:b/>
          <w:lang w:eastAsia="ko-KR"/>
        </w:rPr>
        <w:t xml:space="preserve">Postdoctoral Research Associate </w:t>
      </w:r>
      <w:r w:rsidRPr="008C7F72">
        <w:rPr>
          <w:rFonts w:ascii="Arial" w:hAnsi="Arial" w:cs="Arial"/>
          <w:lang w:eastAsia="ko-KR"/>
        </w:rPr>
        <w:t>(</w:t>
      </w:r>
      <w:r w:rsidRPr="008C7F72">
        <w:rPr>
          <w:rFonts w:ascii="Arial" w:hAnsi="Arial" w:cs="Arial"/>
          <w:i/>
          <w:lang w:eastAsia="ko-KR"/>
        </w:rPr>
        <w:t>Principal investigator</w:t>
      </w:r>
      <w:r w:rsidRPr="008C7F72">
        <w:rPr>
          <w:rFonts w:ascii="Arial" w:hAnsi="Arial" w:cs="Arial"/>
          <w:i/>
        </w:rPr>
        <w:t xml:space="preserve">: Dr. </w:t>
      </w:r>
      <w:r w:rsidRPr="008C7F72">
        <w:rPr>
          <w:rFonts w:ascii="Arial" w:hAnsi="Arial" w:cs="Arial"/>
          <w:i/>
          <w:lang w:eastAsia="ko-KR"/>
        </w:rPr>
        <w:t>Ryan C. Smith</w:t>
      </w:r>
      <w:r w:rsidRPr="008C7F72">
        <w:rPr>
          <w:rFonts w:ascii="Arial" w:hAnsi="Arial" w:cs="Arial"/>
          <w:lang w:eastAsia="ko-KR"/>
        </w:rPr>
        <w:t>)</w:t>
      </w:r>
      <w:r w:rsidRPr="008C7F72">
        <w:rPr>
          <w:rFonts w:ascii="Arial" w:hAnsi="Arial" w:cs="Arial"/>
          <w:b/>
          <w:i/>
          <w:lang w:eastAsia="ko-KR"/>
        </w:rPr>
        <w:t xml:space="preserve"> </w:t>
      </w:r>
    </w:p>
    <w:p w14:paraId="35D8ED71" w14:textId="77777777" w:rsidR="008F452A" w:rsidRPr="008C7F72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 xml:space="preserve">Identification of putative immune molecules relevant to hemocytes and further characterization of their roles in cellular immune defenses during the course of malaria parasite development in </w:t>
      </w:r>
      <w:r w:rsidRPr="008C7F72">
        <w:rPr>
          <w:rFonts w:ascii="Arial" w:hAnsi="Arial" w:cs="Arial"/>
          <w:i/>
        </w:rPr>
        <w:t>Anopheles gambiae</w:t>
      </w:r>
      <w:r w:rsidRPr="008C7F72">
        <w:rPr>
          <w:rFonts w:ascii="Arial" w:hAnsi="Arial" w:cs="Arial"/>
        </w:rPr>
        <w:t xml:space="preserve">.  </w:t>
      </w:r>
    </w:p>
    <w:p w14:paraId="5E19C8C5" w14:textId="77777777" w:rsidR="008F452A" w:rsidRPr="008C7F72" w:rsidRDefault="008F452A" w:rsidP="008F452A">
      <w:pPr>
        <w:rPr>
          <w:rFonts w:ascii="Arial" w:hAnsi="Arial" w:cs="Arial"/>
        </w:rPr>
      </w:pPr>
    </w:p>
    <w:p w14:paraId="1E380CE1" w14:textId="77777777" w:rsidR="008F452A" w:rsidRPr="008C7F72" w:rsidRDefault="008F452A" w:rsidP="008F452A">
      <w:pPr>
        <w:rPr>
          <w:rFonts w:ascii="Arial" w:hAnsi="Arial" w:cs="Arial"/>
          <w:b/>
          <w:i/>
          <w:lang w:eastAsia="ko-KR"/>
        </w:rPr>
      </w:pPr>
      <w:r w:rsidRPr="008C7F72">
        <w:rPr>
          <w:rFonts w:ascii="Arial" w:hAnsi="Arial" w:cs="Arial"/>
          <w:b/>
          <w:lang w:eastAsia="ko-KR"/>
        </w:rPr>
        <w:t xml:space="preserve">Postdoctoral Research Associate </w:t>
      </w:r>
      <w:r w:rsidRPr="008C7F72">
        <w:rPr>
          <w:rFonts w:ascii="Arial" w:hAnsi="Arial" w:cs="Arial"/>
          <w:lang w:eastAsia="ko-KR"/>
        </w:rPr>
        <w:t>(</w:t>
      </w:r>
      <w:r w:rsidRPr="008C7F72">
        <w:rPr>
          <w:rFonts w:ascii="Arial" w:hAnsi="Arial" w:cs="Arial"/>
          <w:i/>
          <w:lang w:eastAsia="ko-KR"/>
        </w:rPr>
        <w:t>Principal investigator</w:t>
      </w:r>
      <w:r w:rsidRPr="008C7F72">
        <w:rPr>
          <w:rFonts w:ascii="Arial" w:hAnsi="Arial" w:cs="Arial"/>
          <w:i/>
        </w:rPr>
        <w:t xml:space="preserve">: Dr. </w:t>
      </w:r>
      <w:r w:rsidRPr="008C7F72">
        <w:rPr>
          <w:rFonts w:ascii="Arial" w:hAnsi="Arial" w:cs="Arial"/>
          <w:i/>
          <w:lang w:eastAsia="ko-KR"/>
        </w:rPr>
        <w:t>Patricia V. Pietrantonio</w:t>
      </w:r>
      <w:r w:rsidRPr="008C7F72">
        <w:rPr>
          <w:rFonts w:ascii="Arial" w:hAnsi="Arial" w:cs="Arial"/>
          <w:lang w:eastAsia="ko-KR"/>
        </w:rPr>
        <w:t>)</w:t>
      </w:r>
      <w:r w:rsidRPr="008C7F72">
        <w:rPr>
          <w:rFonts w:ascii="Arial" w:hAnsi="Arial" w:cs="Arial"/>
          <w:b/>
          <w:i/>
          <w:lang w:eastAsia="ko-KR"/>
        </w:rPr>
        <w:t xml:space="preserve"> </w:t>
      </w:r>
    </w:p>
    <w:p w14:paraId="6752C903" w14:textId="77777777" w:rsidR="008F452A" w:rsidRPr="008C7F72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 xml:space="preserve">Identification of putative prostaglandin receptors and its functional characterization in cellular response to bacterial challenges in </w:t>
      </w:r>
      <w:r w:rsidRPr="008C7F72">
        <w:rPr>
          <w:rFonts w:ascii="Arial" w:hAnsi="Arial" w:cs="Arial"/>
          <w:i/>
        </w:rPr>
        <w:t>A</w:t>
      </w:r>
      <w:r w:rsidRPr="008C7F72">
        <w:rPr>
          <w:rFonts w:ascii="Arial" w:hAnsi="Arial" w:cs="Arial"/>
        </w:rPr>
        <w:t xml:space="preserve">. </w:t>
      </w:r>
      <w:r w:rsidRPr="008C7F72">
        <w:rPr>
          <w:rFonts w:ascii="Arial" w:hAnsi="Arial" w:cs="Arial"/>
          <w:i/>
        </w:rPr>
        <w:t>aegypti</w:t>
      </w:r>
      <w:r w:rsidRPr="008C7F72">
        <w:rPr>
          <w:rFonts w:ascii="Arial" w:hAnsi="Arial" w:cs="Arial"/>
        </w:rPr>
        <w:t xml:space="preserve"> and </w:t>
      </w:r>
      <w:r w:rsidRPr="008C7F72">
        <w:rPr>
          <w:rFonts w:ascii="Arial" w:hAnsi="Arial" w:cs="Arial"/>
          <w:i/>
        </w:rPr>
        <w:t>Manduca sexta</w:t>
      </w:r>
      <w:r w:rsidRPr="008C7F72">
        <w:rPr>
          <w:rFonts w:ascii="Arial" w:hAnsi="Arial" w:cs="Arial"/>
        </w:rPr>
        <w:t xml:space="preserve">. </w:t>
      </w:r>
    </w:p>
    <w:p w14:paraId="6DF6578C" w14:textId="77777777" w:rsidR="008F452A" w:rsidRPr="008C7F72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 xml:space="preserve">Investigation of gustatory behavior mediated by the </w:t>
      </w:r>
      <w:proofErr w:type="spellStart"/>
      <w:r w:rsidRPr="008C7F72">
        <w:rPr>
          <w:rFonts w:ascii="Arial" w:hAnsi="Arial" w:cs="Arial"/>
        </w:rPr>
        <w:t>leucokinin</w:t>
      </w:r>
      <w:proofErr w:type="spellEnd"/>
      <w:r w:rsidRPr="008C7F72">
        <w:rPr>
          <w:rFonts w:ascii="Arial" w:hAnsi="Arial" w:cs="Arial"/>
        </w:rPr>
        <w:t xml:space="preserve"> receptor in female </w:t>
      </w:r>
      <w:r w:rsidRPr="008C7F72">
        <w:rPr>
          <w:rFonts w:ascii="Arial" w:hAnsi="Arial" w:cs="Arial"/>
          <w:i/>
        </w:rPr>
        <w:t>Aedes</w:t>
      </w:r>
      <w:r w:rsidRPr="008C7F72">
        <w:rPr>
          <w:rFonts w:ascii="Arial" w:hAnsi="Arial" w:cs="Arial"/>
        </w:rPr>
        <w:t xml:space="preserve"> </w:t>
      </w:r>
      <w:r w:rsidRPr="008C7F72">
        <w:rPr>
          <w:rFonts w:ascii="Arial" w:hAnsi="Arial" w:cs="Arial"/>
          <w:i/>
        </w:rPr>
        <w:t>aegypti</w:t>
      </w:r>
      <w:r w:rsidRPr="008C7F72">
        <w:rPr>
          <w:rFonts w:ascii="Arial" w:hAnsi="Arial" w:cs="Arial"/>
        </w:rPr>
        <w:t xml:space="preserve"> mosquito in the presence of mosquito kinin analogs.</w:t>
      </w:r>
    </w:p>
    <w:p w14:paraId="1E897F70" w14:textId="77777777" w:rsidR="008F452A" w:rsidRPr="008C7F72" w:rsidRDefault="008F452A" w:rsidP="008F452A">
      <w:pPr>
        <w:rPr>
          <w:rFonts w:ascii="Arial" w:hAnsi="Arial" w:cs="Arial"/>
        </w:rPr>
      </w:pPr>
    </w:p>
    <w:p w14:paraId="1BEA9C9E" w14:textId="77777777" w:rsidR="008F452A" w:rsidRPr="008C7F72" w:rsidRDefault="008F452A" w:rsidP="008F452A">
      <w:pPr>
        <w:rPr>
          <w:rFonts w:ascii="Arial" w:hAnsi="Arial" w:cs="Arial"/>
          <w:b/>
          <w:lang w:eastAsia="ko-KR"/>
        </w:rPr>
      </w:pPr>
      <w:r w:rsidRPr="008C7F72">
        <w:rPr>
          <w:rFonts w:ascii="Arial" w:hAnsi="Arial" w:cs="Arial"/>
          <w:b/>
        </w:rPr>
        <w:t>Ph. D. Graduate Student</w:t>
      </w:r>
      <w:r w:rsidRPr="008C7F72">
        <w:rPr>
          <w:rFonts w:ascii="Arial" w:hAnsi="Arial" w:cs="Arial"/>
          <w:b/>
          <w:i/>
        </w:rPr>
        <w:t xml:space="preserve"> </w:t>
      </w:r>
      <w:r w:rsidRPr="008C7F72">
        <w:rPr>
          <w:rFonts w:ascii="Arial" w:hAnsi="Arial" w:cs="Arial"/>
        </w:rPr>
        <w:t>(</w:t>
      </w:r>
      <w:r w:rsidRPr="008C7F72">
        <w:rPr>
          <w:rFonts w:ascii="Arial" w:hAnsi="Arial" w:cs="Arial"/>
          <w:i/>
        </w:rPr>
        <w:t xml:space="preserve">Adviser: Dr. </w:t>
      </w:r>
      <w:r w:rsidRPr="008C7F72">
        <w:rPr>
          <w:rFonts w:ascii="Arial" w:hAnsi="Arial" w:cs="Arial"/>
          <w:i/>
          <w:lang w:eastAsia="ko-KR"/>
        </w:rPr>
        <w:t>Patricia V. Pietrantonio</w:t>
      </w:r>
      <w:r w:rsidRPr="008C7F72">
        <w:rPr>
          <w:rFonts w:ascii="Arial" w:hAnsi="Arial" w:cs="Arial"/>
        </w:rPr>
        <w:t>)</w:t>
      </w:r>
      <w:r w:rsidRPr="008C7F72">
        <w:rPr>
          <w:rFonts w:ascii="Arial" w:hAnsi="Arial" w:cs="Arial"/>
          <w:b/>
        </w:rPr>
        <w:t xml:space="preserve"> </w:t>
      </w:r>
    </w:p>
    <w:p w14:paraId="12872454" w14:textId="77777777" w:rsidR="008F452A" w:rsidRPr="008C7F72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>Molecular characterization of</w:t>
      </w:r>
      <w:r w:rsidRPr="008C7F72">
        <w:rPr>
          <w:rFonts w:ascii="Arial" w:hAnsi="Arial" w:cs="Arial"/>
          <w:lang w:eastAsia="ko-KR"/>
        </w:rPr>
        <w:t xml:space="preserve"> calcitonin receptor-like receptor 1(GPRCAL1) expressed in the Malpighian tubules and hindgut of </w:t>
      </w:r>
      <w:r w:rsidRPr="008C7F72">
        <w:rPr>
          <w:rFonts w:ascii="Arial" w:hAnsi="Arial" w:cs="Arial"/>
          <w:i/>
          <w:lang w:eastAsia="ko-KR"/>
        </w:rPr>
        <w:t>Aedes aegypti</w:t>
      </w:r>
      <w:r w:rsidRPr="008C7F72">
        <w:rPr>
          <w:rFonts w:ascii="Arial" w:hAnsi="Arial" w:cs="Arial"/>
          <w:lang w:eastAsia="ko-KR"/>
        </w:rPr>
        <w:t xml:space="preserve"> and </w:t>
      </w:r>
      <w:r>
        <w:rPr>
          <w:rFonts w:ascii="Arial" w:hAnsi="Arial" w:cs="Arial"/>
        </w:rPr>
        <w:t xml:space="preserve">investigation </w:t>
      </w:r>
      <w:r w:rsidRPr="008C7F72">
        <w:rPr>
          <w:rFonts w:ascii="Arial" w:hAnsi="Arial" w:cs="Arial"/>
        </w:rPr>
        <w:t xml:space="preserve">of functional roles of </w:t>
      </w:r>
      <w:r w:rsidRPr="008C7F72">
        <w:rPr>
          <w:rFonts w:ascii="Arial" w:hAnsi="Arial" w:cs="Arial"/>
          <w:lang w:eastAsia="ko-KR"/>
        </w:rPr>
        <w:t xml:space="preserve">the GPCRCAL1 in diuresis and myotropic action in excretory organs. </w:t>
      </w:r>
    </w:p>
    <w:p w14:paraId="65897691" w14:textId="77777777" w:rsidR="008F452A" w:rsidRPr="008C7F72" w:rsidRDefault="008F452A" w:rsidP="008F452A">
      <w:pPr>
        <w:ind w:left="360"/>
        <w:rPr>
          <w:rFonts w:ascii="Arial" w:hAnsi="Arial" w:cs="Arial"/>
          <w:lang w:eastAsia="ko-KR"/>
        </w:rPr>
      </w:pPr>
    </w:p>
    <w:p w14:paraId="65968086" w14:textId="77777777" w:rsidR="008F452A" w:rsidRPr="008C7F72" w:rsidRDefault="008F452A" w:rsidP="008F452A">
      <w:pPr>
        <w:rPr>
          <w:rFonts w:ascii="Arial" w:hAnsi="Arial" w:cs="Arial"/>
          <w:b/>
          <w:i/>
        </w:rPr>
      </w:pPr>
      <w:r w:rsidRPr="008C7F72">
        <w:rPr>
          <w:rFonts w:ascii="Arial" w:hAnsi="Arial" w:cs="Arial"/>
          <w:b/>
        </w:rPr>
        <w:t>Ph. D. Graduate Student</w:t>
      </w:r>
      <w:r w:rsidRPr="008C7F72">
        <w:rPr>
          <w:rFonts w:ascii="Arial" w:hAnsi="Arial" w:cs="Arial"/>
          <w:b/>
          <w:i/>
        </w:rPr>
        <w:t xml:space="preserve"> </w:t>
      </w:r>
      <w:r w:rsidRPr="008C7F72">
        <w:rPr>
          <w:rFonts w:ascii="Arial" w:hAnsi="Arial" w:cs="Arial"/>
        </w:rPr>
        <w:t>(</w:t>
      </w:r>
      <w:r w:rsidRPr="008C7F72">
        <w:rPr>
          <w:rFonts w:ascii="Arial" w:hAnsi="Arial" w:cs="Arial"/>
          <w:i/>
        </w:rPr>
        <w:t>Adviser: Dr. Jon S. Miller</w:t>
      </w:r>
      <w:r w:rsidRPr="008C7F72">
        <w:rPr>
          <w:rFonts w:ascii="Arial" w:hAnsi="Arial" w:cs="Arial"/>
        </w:rPr>
        <w:t xml:space="preserve">) </w:t>
      </w:r>
    </w:p>
    <w:p w14:paraId="59CD8B71" w14:textId="77777777" w:rsidR="008F452A" w:rsidRPr="008C7F72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 xml:space="preserve">Investigation of roles of eicosanoids in </w:t>
      </w:r>
      <w:proofErr w:type="spellStart"/>
      <w:r w:rsidRPr="008C7F72">
        <w:rPr>
          <w:rFonts w:ascii="Arial" w:hAnsi="Arial" w:cs="Arial"/>
        </w:rPr>
        <w:t>plasmatocyte</w:t>
      </w:r>
      <w:proofErr w:type="spellEnd"/>
      <w:r w:rsidRPr="008C7F72">
        <w:rPr>
          <w:rFonts w:ascii="Arial" w:hAnsi="Arial" w:cs="Arial"/>
        </w:rPr>
        <w:t xml:space="preserve"> spreading in </w:t>
      </w:r>
      <w:r w:rsidRPr="008C7F72">
        <w:rPr>
          <w:rFonts w:ascii="Arial" w:hAnsi="Arial" w:cs="Arial"/>
          <w:i/>
        </w:rPr>
        <w:t>Manduca sexta</w:t>
      </w:r>
      <w:r w:rsidRPr="008C7F72">
        <w:rPr>
          <w:rFonts w:ascii="Arial" w:hAnsi="Arial" w:cs="Arial"/>
        </w:rPr>
        <w:t xml:space="preserve"> and evaluating morphological phenotypes of </w:t>
      </w:r>
      <w:proofErr w:type="spellStart"/>
      <w:r w:rsidRPr="008C7F72">
        <w:rPr>
          <w:rFonts w:ascii="Arial" w:hAnsi="Arial" w:cs="Arial"/>
        </w:rPr>
        <w:t>plasmatocyte</w:t>
      </w:r>
      <w:proofErr w:type="spellEnd"/>
      <w:r w:rsidRPr="008C7F72">
        <w:rPr>
          <w:rFonts w:ascii="Arial" w:hAnsi="Arial" w:cs="Arial"/>
        </w:rPr>
        <w:t xml:space="preserve"> upon bacterial challenges. </w:t>
      </w:r>
    </w:p>
    <w:p w14:paraId="3D6B4412" w14:textId="77777777" w:rsidR="008F452A" w:rsidRPr="008C7F72" w:rsidRDefault="008F452A" w:rsidP="008F452A">
      <w:pPr>
        <w:ind w:left="720"/>
        <w:rPr>
          <w:rFonts w:ascii="Arial" w:hAnsi="Arial" w:cs="Arial"/>
          <w:b/>
          <w:i/>
          <w:u w:val="single"/>
        </w:rPr>
      </w:pPr>
      <w:r w:rsidRPr="008C7F72">
        <w:rPr>
          <w:rFonts w:ascii="Arial" w:hAnsi="Arial" w:cs="Arial"/>
        </w:rPr>
        <w:t xml:space="preserve">         </w:t>
      </w:r>
    </w:p>
    <w:p w14:paraId="571F2E18" w14:textId="77777777" w:rsidR="008F452A" w:rsidRPr="008C7F72" w:rsidRDefault="008F452A" w:rsidP="008F452A">
      <w:pPr>
        <w:rPr>
          <w:rFonts w:ascii="Arial" w:hAnsi="Arial" w:cs="Arial"/>
          <w:b/>
          <w:lang w:eastAsia="ko-KR"/>
        </w:rPr>
      </w:pPr>
      <w:r w:rsidRPr="008C7F72">
        <w:rPr>
          <w:rFonts w:ascii="Arial" w:hAnsi="Arial" w:cs="Arial"/>
          <w:b/>
        </w:rPr>
        <w:t>M.S. Graduate Student</w:t>
      </w:r>
      <w:r w:rsidRPr="008C7F72">
        <w:rPr>
          <w:rFonts w:ascii="Arial" w:hAnsi="Arial" w:cs="Arial"/>
          <w:b/>
          <w:i/>
        </w:rPr>
        <w:t xml:space="preserve"> </w:t>
      </w:r>
      <w:r w:rsidRPr="008C7F72">
        <w:rPr>
          <w:rFonts w:ascii="Arial" w:hAnsi="Arial" w:cs="Arial"/>
        </w:rPr>
        <w:t>(</w:t>
      </w:r>
      <w:r w:rsidRPr="008C7F72">
        <w:rPr>
          <w:rFonts w:ascii="Arial" w:hAnsi="Arial" w:cs="Arial"/>
          <w:i/>
        </w:rPr>
        <w:t>Adviser: Dr. Richard O. Musser</w:t>
      </w:r>
      <w:r w:rsidRPr="008C7F72">
        <w:rPr>
          <w:rFonts w:ascii="Arial" w:hAnsi="Arial" w:cs="Arial"/>
        </w:rPr>
        <w:t>)</w:t>
      </w:r>
    </w:p>
    <w:p w14:paraId="16F67284" w14:textId="5921D3C7" w:rsidR="00AB24ED" w:rsidRPr="00CE574E" w:rsidRDefault="008F452A" w:rsidP="008F452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C7F72">
        <w:rPr>
          <w:rFonts w:ascii="Arial" w:hAnsi="Arial" w:cs="Arial"/>
        </w:rPr>
        <w:t xml:space="preserve">Functional characterization of glucose oxidase antibacterial activity in salivary glands of </w:t>
      </w:r>
      <w:proofErr w:type="spellStart"/>
      <w:r w:rsidRPr="008C7F72">
        <w:rPr>
          <w:rFonts w:ascii="Arial" w:hAnsi="Arial" w:cs="Arial"/>
          <w:i/>
        </w:rPr>
        <w:t>Helicoverpa</w:t>
      </w:r>
      <w:proofErr w:type="spellEnd"/>
      <w:r w:rsidRPr="008C7F72">
        <w:rPr>
          <w:rFonts w:ascii="Arial" w:hAnsi="Arial" w:cs="Arial"/>
          <w:i/>
        </w:rPr>
        <w:t xml:space="preserve"> </w:t>
      </w:r>
      <w:proofErr w:type="spellStart"/>
      <w:r w:rsidRPr="008C7F72">
        <w:rPr>
          <w:rFonts w:ascii="Arial" w:hAnsi="Arial" w:cs="Arial"/>
          <w:i/>
        </w:rPr>
        <w:t>zea</w:t>
      </w:r>
      <w:proofErr w:type="spellEnd"/>
    </w:p>
    <w:p w14:paraId="1047DAE9" w14:textId="77777777" w:rsidR="00CE574E" w:rsidRDefault="00CE574E" w:rsidP="00CE574E">
      <w:pPr>
        <w:ind w:left="720"/>
        <w:jc w:val="both"/>
        <w:rPr>
          <w:rFonts w:ascii="Arial" w:hAnsi="Arial" w:cs="Arial"/>
        </w:rPr>
      </w:pPr>
    </w:p>
    <w:p w14:paraId="48150992" w14:textId="77777777" w:rsidR="00CE574E" w:rsidRPr="008F452A" w:rsidRDefault="00CE574E" w:rsidP="00CE574E">
      <w:pPr>
        <w:ind w:left="720"/>
        <w:jc w:val="both"/>
        <w:rPr>
          <w:rFonts w:ascii="Arial" w:hAnsi="Arial" w:cs="Arial"/>
        </w:rPr>
      </w:pPr>
    </w:p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4376C6" w:rsidRPr="008F074D" w14:paraId="4E994CDC" w14:textId="77777777" w:rsidTr="00A97738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0793DD31" w14:textId="77777777" w:rsidR="004376C6" w:rsidRPr="008F074D" w:rsidRDefault="004376C6" w:rsidP="00B1150C">
            <w:pPr>
              <w:spacing w:line="240" w:lineRule="atLeast"/>
              <w:rPr>
                <w:rFonts w:ascii="Arial" w:hAnsi="Arial" w:cs="Arial"/>
                <w:b/>
              </w:rPr>
            </w:pPr>
            <w:r w:rsidRPr="008F074D">
              <w:rPr>
                <w:rFonts w:ascii="Arial" w:hAnsi="Arial" w:cs="Arial"/>
                <w:b/>
              </w:rPr>
              <w:t>RESEARCH</w:t>
            </w:r>
            <w:r w:rsidR="00B1150C" w:rsidRPr="008F074D">
              <w:rPr>
                <w:rFonts w:ascii="Arial" w:hAnsi="Arial" w:cs="Arial"/>
                <w:b/>
              </w:rPr>
              <w:t xml:space="preserve"> SUPPORT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A266644" w14:textId="77777777" w:rsidR="004376C6" w:rsidRPr="008F074D" w:rsidRDefault="004376C6">
      <w:pPr>
        <w:rPr>
          <w:rFonts w:ascii="Arial" w:hAnsi="Arial" w:cs="Arial"/>
        </w:rPr>
      </w:pPr>
    </w:p>
    <w:p w14:paraId="5E2E3071" w14:textId="77777777" w:rsidR="001D17FD" w:rsidRPr="008F074D" w:rsidRDefault="00E85A38">
      <w:pPr>
        <w:rPr>
          <w:rFonts w:ascii="Arial" w:hAnsi="Arial" w:cs="Arial"/>
          <w:b/>
          <w:u w:val="single"/>
        </w:rPr>
      </w:pPr>
      <w:r w:rsidRPr="008F074D">
        <w:rPr>
          <w:rFonts w:ascii="Arial" w:hAnsi="Arial" w:cs="Arial"/>
          <w:b/>
          <w:u w:val="single"/>
        </w:rPr>
        <w:t>COMPLETED RESEA</w:t>
      </w:r>
      <w:r w:rsidR="00DD2E3B" w:rsidRPr="008F074D">
        <w:rPr>
          <w:rFonts w:ascii="Arial" w:hAnsi="Arial" w:cs="Arial"/>
          <w:b/>
          <w:u w:val="single"/>
        </w:rPr>
        <w:t>R</w:t>
      </w:r>
      <w:r w:rsidRPr="008F074D">
        <w:rPr>
          <w:rFonts w:ascii="Arial" w:hAnsi="Arial" w:cs="Arial"/>
          <w:b/>
          <w:u w:val="single"/>
        </w:rPr>
        <w:t>CH SUPPORT</w:t>
      </w:r>
    </w:p>
    <w:p w14:paraId="2D0554EA" w14:textId="77777777" w:rsidR="00E85A38" w:rsidRPr="008F074D" w:rsidRDefault="00E85A38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270"/>
      </w:tblGrid>
      <w:tr w:rsidR="00B1150C" w:rsidRPr="008F074D" w14:paraId="18F620D8" w14:textId="77777777" w:rsidTr="00AF27E3">
        <w:tc>
          <w:tcPr>
            <w:tcW w:w="2520" w:type="dxa"/>
          </w:tcPr>
          <w:p w14:paraId="40976422" w14:textId="77777777" w:rsidR="00B1150C" w:rsidRPr="008F074D" w:rsidRDefault="00B1150C">
            <w:pPr>
              <w:rPr>
                <w:rFonts w:ascii="Arial" w:hAnsi="Arial" w:cs="Arial"/>
                <w:b/>
                <w:u w:val="single"/>
              </w:rPr>
            </w:pPr>
            <w:r w:rsidRPr="008F074D">
              <w:rPr>
                <w:rFonts w:ascii="Arial" w:hAnsi="Arial" w:cs="Arial"/>
              </w:rPr>
              <w:t xml:space="preserve">03/01/19-12/31/20      </w:t>
            </w:r>
          </w:p>
        </w:tc>
        <w:tc>
          <w:tcPr>
            <w:tcW w:w="8270" w:type="dxa"/>
          </w:tcPr>
          <w:p w14:paraId="0AE93F00" w14:textId="77777777" w:rsidR="00B1150C" w:rsidRPr="008F074D" w:rsidRDefault="00B1150C" w:rsidP="00772CB4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NIH-R21AI44705</w:t>
            </w:r>
            <w:r w:rsidRPr="008F074D">
              <w:rPr>
                <w:rFonts w:ascii="Arial" w:hAnsi="Arial" w:cs="Arial"/>
              </w:rPr>
              <w:t>: “</w:t>
            </w:r>
            <w:r w:rsidRPr="008F074D">
              <w:rPr>
                <w:rFonts w:ascii="Arial" w:hAnsi="Arial" w:cs="Arial"/>
                <w:i/>
              </w:rPr>
              <w:t>Eicosanoid regulation of mosquito innate immunity</w:t>
            </w:r>
            <w:r w:rsidR="00876E65">
              <w:rPr>
                <w:rFonts w:ascii="Arial" w:hAnsi="Arial" w:cs="Arial"/>
                <w:i/>
              </w:rPr>
              <w:t>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 The goal of this project is</w:t>
            </w:r>
            <w:r w:rsidR="008C7F72">
              <w:rPr>
                <w:rFonts w:ascii="Arial" w:hAnsi="Arial" w:cs="Arial"/>
              </w:rPr>
              <w:t xml:space="preserve"> to</w:t>
            </w:r>
            <w:r w:rsidRPr="008F074D">
              <w:rPr>
                <w:rFonts w:ascii="Arial" w:hAnsi="Arial" w:cs="Arial"/>
              </w:rPr>
              <w:t xml:space="preserve"> understand how prostaglandin E2 (PGE2) signaling in concert with PGE2 receptor contributes to mosquito innate immunity in the malaria mosquito </w:t>
            </w:r>
            <w:r w:rsidRPr="008F074D">
              <w:rPr>
                <w:rFonts w:ascii="Arial" w:hAnsi="Arial" w:cs="Arial"/>
                <w:i/>
              </w:rPr>
              <w:t>Anopheles gambiae</w:t>
            </w:r>
            <w:r w:rsidRPr="008F074D">
              <w:rPr>
                <w:rFonts w:ascii="Arial" w:hAnsi="Arial" w:cs="Arial"/>
              </w:rPr>
              <w:t>. Smith (PI),  (</w:t>
            </w:r>
            <w:r w:rsidRPr="008F074D">
              <w:rPr>
                <w:rFonts w:ascii="Arial" w:hAnsi="Arial" w:cs="Arial"/>
                <w:b/>
              </w:rPr>
              <w:t>$420,750</w:t>
            </w:r>
            <w:r w:rsidRPr="008F074D">
              <w:rPr>
                <w:rFonts w:ascii="Arial" w:hAnsi="Arial" w:cs="Arial"/>
              </w:rPr>
              <w:t xml:space="preserve">)     </w:t>
            </w:r>
          </w:p>
          <w:p w14:paraId="3122A3E4" w14:textId="77777777" w:rsidR="00B1150C" w:rsidRPr="008F074D" w:rsidRDefault="00B1150C" w:rsidP="00772CB4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B1150C" w:rsidRPr="008F074D" w14:paraId="512C14A6" w14:textId="77777777" w:rsidTr="00CE574E">
        <w:trPr>
          <w:trHeight w:val="459"/>
        </w:trPr>
        <w:tc>
          <w:tcPr>
            <w:tcW w:w="2520" w:type="dxa"/>
          </w:tcPr>
          <w:p w14:paraId="3556CF18" w14:textId="77777777" w:rsidR="00B1150C" w:rsidRPr="008F074D" w:rsidRDefault="00B1150C">
            <w:pPr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lang w:eastAsia="ko-KR"/>
              </w:rPr>
              <w:lastRenderedPageBreak/>
              <w:t>09/01/18-09/01/19</w:t>
            </w:r>
          </w:p>
        </w:tc>
        <w:tc>
          <w:tcPr>
            <w:tcW w:w="8270" w:type="dxa"/>
          </w:tcPr>
          <w:p w14:paraId="5E539047" w14:textId="77777777" w:rsidR="00B1150C" w:rsidRPr="008F074D" w:rsidRDefault="00B1150C" w:rsidP="00772CB4">
            <w:pPr>
              <w:jc w:val="both"/>
              <w:rPr>
                <w:rFonts w:ascii="Arial" w:hAnsi="Arial" w:cs="Arial"/>
                <w:i/>
              </w:rPr>
            </w:pPr>
            <w:r w:rsidRPr="008F074D">
              <w:rPr>
                <w:rFonts w:ascii="Arial" w:hAnsi="Arial" w:cs="Arial"/>
                <w:b/>
                <w:lang w:eastAsia="ko-KR"/>
              </w:rPr>
              <w:t>Postdoctoral Seed Grant Award</w:t>
            </w:r>
            <w:r w:rsidRPr="008F074D">
              <w:rPr>
                <w:rFonts w:ascii="Arial" w:hAnsi="Arial" w:cs="Arial"/>
                <w:lang w:eastAsia="ko-KR"/>
              </w:rPr>
              <w:t>:</w:t>
            </w:r>
            <w:r w:rsidRPr="008F074D">
              <w:rPr>
                <w:rFonts w:ascii="Arial" w:hAnsi="Arial" w:cs="Arial"/>
                <w:b/>
                <w:lang w:eastAsia="ko-KR"/>
              </w:rPr>
              <w:t xml:space="preserve"> “</w:t>
            </w:r>
            <w:r w:rsidRPr="008F074D">
              <w:rPr>
                <w:rFonts w:ascii="Arial" w:hAnsi="Arial" w:cs="Arial"/>
                <w:i/>
              </w:rPr>
              <w:t>Characterization of a mosquito prostaglandin (PG) receptor and its role in immune function</w:t>
            </w:r>
            <w:r w:rsidR="00876E65">
              <w:rPr>
                <w:rFonts w:ascii="Arial" w:hAnsi="Arial" w:cs="Arial"/>
                <w:i/>
              </w:rPr>
              <w:t>.</w:t>
            </w:r>
            <w:r w:rsidRPr="008F074D">
              <w:rPr>
                <w:rFonts w:ascii="Arial" w:hAnsi="Arial" w:cs="Arial"/>
                <w:i/>
              </w:rPr>
              <w:t>”</w:t>
            </w:r>
          </w:p>
          <w:p w14:paraId="075B35D0" w14:textId="7DDE7870" w:rsidR="003E5F23" w:rsidRPr="00CE574E" w:rsidRDefault="00B1150C" w:rsidP="00772CB4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</w:rPr>
              <w:t xml:space="preserve">This project aims to characterize a putative prostaglandin E2 receptor (PGE2R) and understand </w:t>
            </w:r>
            <w:r w:rsidR="00876E65">
              <w:rPr>
                <w:rFonts w:ascii="Arial" w:hAnsi="Arial" w:cs="Arial"/>
              </w:rPr>
              <w:t xml:space="preserve">the </w:t>
            </w:r>
            <w:r w:rsidRPr="008F074D">
              <w:rPr>
                <w:rFonts w:ascii="Arial" w:eastAsia="Malgun Gothic" w:hAnsi="Arial" w:cs="Arial"/>
              </w:rPr>
              <w:t>integral roles of PGE</w:t>
            </w:r>
            <w:r w:rsidRPr="008F074D">
              <w:rPr>
                <w:rFonts w:ascii="Arial" w:eastAsia="Malgun Gothic" w:hAnsi="Arial" w:cs="Arial"/>
                <w:vertAlign w:val="subscript"/>
              </w:rPr>
              <w:t>2</w:t>
            </w:r>
            <w:r w:rsidRPr="008F074D">
              <w:rPr>
                <w:rFonts w:ascii="Arial" w:eastAsia="Malgun Gothic" w:hAnsi="Arial" w:cs="Arial"/>
              </w:rPr>
              <w:t xml:space="preserve"> signaling in shaping anti-</w:t>
            </w:r>
            <w:r w:rsidRPr="008F074D">
              <w:rPr>
                <w:rFonts w:ascii="Arial" w:eastAsia="Malgun Gothic" w:hAnsi="Arial" w:cs="Arial"/>
                <w:i/>
              </w:rPr>
              <w:t>Plasmodium</w:t>
            </w:r>
            <w:r w:rsidRPr="008F074D">
              <w:rPr>
                <w:rFonts w:ascii="Arial" w:eastAsia="Malgun Gothic" w:hAnsi="Arial" w:cs="Arial"/>
              </w:rPr>
              <w:t xml:space="preserve"> immunity</w:t>
            </w:r>
            <w:r w:rsidRPr="008F074D">
              <w:rPr>
                <w:rFonts w:ascii="Arial" w:hAnsi="Arial" w:cs="Arial"/>
              </w:rPr>
              <w:t xml:space="preserve"> in the malaria mosquito </w:t>
            </w:r>
            <w:r w:rsidRPr="008F074D">
              <w:rPr>
                <w:rFonts w:ascii="Arial" w:hAnsi="Arial" w:cs="Arial"/>
                <w:i/>
              </w:rPr>
              <w:t>Anopheles gambiae</w:t>
            </w:r>
            <w:r w:rsidRPr="008F074D">
              <w:rPr>
                <w:rFonts w:ascii="Arial" w:hAnsi="Arial" w:cs="Arial"/>
              </w:rPr>
              <w:t>.</w:t>
            </w:r>
            <w:r w:rsidR="00772CB4" w:rsidRPr="008F074D">
              <w:rPr>
                <w:rFonts w:ascii="Arial" w:hAnsi="Arial" w:cs="Arial"/>
              </w:rPr>
              <w:t xml:space="preserve"> </w:t>
            </w:r>
            <w:r w:rsidR="00772CB4" w:rsidRPr="008F074D">
              <w:rPr>
                <w:rFonts w:ascii="Arial" w:hAnsi="Arial" w:cs="Arial"/>
                <w:b/>
              </w:rPr>
              <w:t>Kwon (PI</w:t>
            </w:r>
            <w:proofErr w:type="gramStart"/>
            <w:r w:rsidR="00772CB4" w:rsidRPr="008F074D">
              <w:rPr>
                <w:rFonts w:ascii="Arial" w:hAnsi="Arial" w:cs="Arial"/>
                <w:b/>
              </w:rPr>
              <w:t>)</w:t>
            </w:r>
            <w:r w:rsidR="00772CB4" w:rsidRPr="008F074D">
              <w:rPr>
                <w:rFonts w:ascii="Arial" w:hAnsi="Arial" w:cs="Arial"/>
              </w:rPr>
              <w:t>,  (</w:t>
            </w:r>
            <w:proofErr w:type="gramEnd"/>
            <w:r w:rsidR="00772CB4" w:rsidRPr="008F074D">
              <w:rPr>
                <w:rFonts w:ascii="Arial" w:hAnsi="Arial" w:cs="Arial"/>
                <w:b/>
              </w:rPr>
              <w:t>$1500</w:t>
            </w:r>
            <w:r w:rsidR="00772CB4" w:rsidRPr="008F074D">
              <w:rPr>
                <w:rFonts w:ascii="Arial" w:hAnsi="Arial" w:cs="Arial"/>
              </w:rPr>
              <w:t xml:space="preserve">)  </w:t>
            </w:r>
          </w:p>
        </w:tc>
      </w:tr>
    </w:tbl>
    <w:p w14:paraId="55A95868" w14:textId="77777777" w:rsidR="00505CF1" w:rsidRDefault="00505CF1" w:rsidP="00505CF1">
      <w:pPr>
        <w:rPr>
          <w:rFonts w:ascii="Arial" w:hAnsi="Arial" w:cs="Arial"/>
          <w:b/>
          <w:u w:val="single"/>
        </w:rPr>
      </w:pPr>
    </w:p>
    <w:p w14:paraId="345BB6F8" w14:textId="23BAF081" w:rsidR="00505CF1" w:rsidRPr="008F074D" w:rsidRDefault="00505CF1" w:rsidP="00505CF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PAST RESEARCH GRANT APPLICATIONS (SCORE)</w:t>
      </w:r>
    </w:p>
    <w:p w14:paraId="3D8706CF" w14:textId="77777777" w:rsidR="00505CF1" w:rsidRPr="008F074D" w:rsidRDefault="00505CF1" w:rsidP="00505CF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0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8331"/>
      </w:tblGrid>
      <w:tr w:rsidR="00505CF1" w:rsidRPr="008F074D" w14:paraId="416EA480" w14:textId="77777777" w:rsidTr="00C5637D">
        <w:trPr>
          <w:trHeight w:val="1071"/>
        </w:trPr>
        <w:tc>
          <w:tcPr>
            <w:tcW w:w="2538" w:type="dxa"/>
          </w:tcPr>
          <w:p w14:paraId="001D0E51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75BAE81A" w14:textId="77777777" w:rsidR="00505CF1" w:rsidRDefault="00505CF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07/01/23</w:t>
            </w:r>
            <w:r w:rsidRPr="008F074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06/30</w:t>
            </w:r>
            <w:r w:rsidRPr="008F074D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8</w:t>
            </w:r>
          </w:p>
          <w:p w14:paraId="1E6733DF" w14:textId="77777777" w:rsidR="00505CF1" w:rsidRPr="008F074D" w:rsidRDefault="00505CF1" w:rsidP="00C5637D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331" w:type="dxa"/>
            <w:vMerge w:val="restart"/>
          </w:tcPr>
          <w:p w14:paraId="783DAEA0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</w:p>
          <w:p w14:paraId="71612E4D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F074D">
              <w:rPr>
                <w:rFonts w:ascii="Arial" w:hAnsi="Arial" w:cs="Arial"/>
                <w:b/>
              </w:rPr>
              <w:t>NIAID</w:t>
            </w:r>
            <w:r>
              <w:rPr>
                <w:rFonts w:ascii="Arial" w:hAnsi="Arial" w:cs="Arial"/>
                <w:b/>
              </w:rPr>
              <w:t>-RO1</w:t>
            </w:r>
            <w:r w:rsidRPr="008F074D">
              <w:rPr>
                <w:rFonts w:ascii="Arial" w:hAnsi="Arial" w:cs="Arial"/>
              </w:rPr>
              <w:t>: “</w:t>
            </w:r>
            <w:r>
              <w:rPr>
                <w:rFonts w:ascii="Arial" w:hAnsi="Arial" w:cs="Arial"/>
                <w:i/>
              </w:rPr>
              <w:t>Mosquito hemocyte-mediated contributions to malaria parasite killing.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</w:t>
            </w:r>
          </w:p>
          <w:p w14:paraId="383A3BAE" w14:textId="77777777" w:rsidR="00505CF1" w:rsidRPr="00F75E34" w:rsidRDefault="00505CF1" w:rsidP="00C5637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Smith and </w:t>
            </w:r>
            <w:r w:rsidRPr="008F074D">
              <w:rPr>
                <w:rFonts w:ascii="Arial" w:hAnsi="Arial" w:cs="Arial"/>
                <w:b/>
              </w:rPr>
              <w:t>Kwon (</w:t>
            </w:r>
            <w:r>
              <w:rPr>
                <w:rFonts w:ascii="Arial" w:hAnsi="Arial" w:cs="Arial"/>
                <w:b/>
              </w:rPr>
              <w:t>CO-</w:t>
            </w:r>
            <w:r w:rsidRPr="008F074D">
              <w:rPr>
                <w:rFonts w:ascii="Arial" w:hAnsi="Arial" w:cs="Arial"/>
                <w:b/>
              </w:rPr>
              <w:t>PI)</w:t>
            </w:r>
            <w:r w:rsidRPr="008F07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</w:t>
            </w:r>
            <w:r w:rsidRPr="008F074D">
              <w:rPr>
                <w:rFonts w:ascii="Arial" w:hAnsi="Arial" w:cs="Arial"/>
                <w:b/>
              </w:rPr>
              <w:t>$</w:t>
            </w:r>
            <w:r>
              <w:rPr>
                <w:rFonts w:ascii="Arial" w:hAnsi="Arial" w:cs="Arial"/>
                <w:b/>
              </w:rPr>
              <w:t>3,671,163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Impact score: 25</w:t>
            </w:r>
          </w:p>
          <w:p w14:paraId="2D1057DB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</w:p>
          <w:p w14:paraId="670737A2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F074D">
              <w:rPr>
                <w:rFonts w:ascii="Arial" w:hAnsi="Arial" w:cs="Arial"/>
                <w:b/>
              </w:rPr>
              <w:t>NIAID</w:t>
            </w:r>
            <w:r>
              <w:rPr>
                <w:rFonts w:ascii="Arial" w:hAnsi="Arial" w:cs="Arial"/>
                <w:b/>
              </w:rPr>
              <w:t>-RO1</w:t>
            </w:r>
            <w:r w:rsidRPr="008F074D">
              <w:rPr>
                <w:rFonts w:ascii="Arial" w:hAnsi="Arial" w:cs="Arial"/>
              </w:rPr>
              <w:t>: “</w:t>
            </w:r>
            <w:r>
              <w:rPr>
                <w:rFonts w:ascii="Arial" w:hAnsi="Arial" w:cs="Arial"/>
                <w:i/>
              </w:rPr>
              <w:t>Influence of PGE2 signaling on insect innate immune function.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Resubmission</w:t>
            </w:r>
          </w:p>
          <w:p w14:paraId="1AEE4235" w14:textId="77777777" w:rsidR="00505CF1" w:rsidRPr="004728C9" w:rsidRDefault="00505CF1" w:rsidP="00C56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Smith and </w:t>
            </w:r>
            <w:r w:rsidRPr="008F074D">
              <w:rPr>
                <w:rFonts w:ascii="Arial" w:hAnsi="Arial" w:cs="Arial"/>
                <w:b/>
              </w:rPr>
              <w:t>Kwon (</w:t>
            </w:r>
            <w:r>
              <w:rPr>
                <w:rFonts w:ascii="Arial" w:hAnsi="Arial" w:cs="Arial"/>
                <w:b/>
              </w:rPr>
              <w:t>CO-</w:t>
            </w:r>
            <w:r w:rsidRPr="008F074D">
              <w:rPr>
                <w:rFonts w:ascii="Arial" w:hAnsi="Arial" w:cs="Arial"/>
                <w:b/>
              </w:rPr>
              <w:t>PI)</w:t>
            </w:r>
            <w:r w:rsidRPr="008F07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</w:t>
            </w:r>
            <w:r w:rsidRPr="008F074D">
              <w:rPr>
                <w:rFonts w:ascii="Arial" w:hAnsi="Arial" w:cs="Arial"/>
                <w:b/>
              </w:rPr>
              <w:t>$</w:t>
            </w:r>
            <w:r>
              <w:rPr>
                <w:rFonts w:ascii="Arial" w:hAnsi="Arial" w:cs="Arial"/>
                <w:b/>
              </w:rPr>
              <w:t>2,924,708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Impact score: 29</w:t>
            </w:r>
          </w:p>
        </w:tc>
      </w:tr>
      <w:tr w:rsidR="00505CF1" w:rsidRPr="00522220" w14:paraId="48C1E9C7" w14:textId="77777777" w:rsidTr="00C56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CA993A6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20921648" w14:textId="77777777" w:rsidR="00505CF1" w:rsidRPr="008F074D" w:rsidRDefault="00505CF1" w:rsidP="00C5637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07/01/23</w:t>
            </w:r>
            <w:r w:rsidRPr="008F074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06/30</w:t>
            </w:r>
            <w:r w:rsidRPr="008F074D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83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D8CDE" w14:textId="77777777" w:rsidR="00505CF1" w:rsidRPr="00522220" w:rsidRDefault="00505CF1" w:rsidP="00C563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325BEC" w14:textId="77777777" w:rsidR="00505CF1" w:rsidRDefault="00505CF1" w:rsidP="00505CF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270"/>
      </w:tblGrid>
      <w:tr w:rsidR="00505CF1" w:rsidRPr="008F074D" w14:paraId="31A74D7D" w14:textId="77777777" w:rsidTr="00C5637D">
        <w:tc>
          <w:tcPr>
            <w:tcW w:w="2520" w:type="dxa"/>
          </w:tcPr>
          <w:p w14:paraId="70FD4466" w14:textId="77777777" w:rsidR="00505CF1" w:rsidRDefault="00505CF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07/01/23</w:t>
            </w:r>
            <w:r w:rsidRPr="008F074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06/30</w:t>
            </w:r>
            <w:r w:rsidRPr="008F074D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8</w:t>
            </w:r>
          </w:p>
          <w:p w14:paraId="3F35EAD3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127E7E8A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19C93E77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586E15E6" w14:textId="77777777" w:rsidR="00505CF1" w:rsidRDefault="00505CF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01/15/23-12/31/23</w:t>
            </w:r>
          </w:p>
          <w:p w14:paraId="124AFB03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618C6F7D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639E0099" w14:textId="77777777" w:rsidR="00505CF1" w:rsidRDefault="00505CF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09/01/22</w:t>
            </w:r>
            <w:r w:rsidRPr="008F074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08/31</w:t>
            </w:r>
            <w:r w:rsidRPr="008F074D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7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  <w:p w14:paraId="3F89E6E4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286B9597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425696C0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0EE215E0" w14:textId="77777777" w:rsidR="00505CF1" w:rsidRDefault="00505CF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09/01/22</w:t>
            </w:r>
            <w:r w:rsidRPr="008F074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08/31</w:t>
            </w:r>
            <w:r w:rsidRPr="008F074D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7</w:t>
            </w:r>
          </w:p>
          <w:p w14:paraId="126DE8DA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1D8AA8B2" w14:textId="77777777" w:rsidR="00505CF1" w:rsidRDefault="00505CF1" w:rsidP="00C5637D">
            <w:pPr>
              <w:rPr>
                <w:rFonts w:ascii="Arial" w:hAnsi="Arial" w:cs="Arial"/>
              </w:rPr>
            </w:pPr>
          </w:p>
          <w:p w14:paraId="6B7682A9" w14:textId="77777777" w:rsidR="00505CF1" w:rsidRPr="008F074D" w:rsidRDefault="00505CF1" w:rsidP="00C5637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04/01/22</w:t>
            </w:r>
            <w:r w:rsidRPr="008F074D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  <w:r w:rsidRPr="008F074D">
              <w:rPr>
                <w:rFonts w:ascii="Arial" w:hAnsi="Arial" w:cs="Arial"/>
              </w:rPr>
              <w:t>/31/2</w:t>
            </w:r>
            <w:r>
              <w:rPr>
                <w:rFonts w:ascii="Arial" w:hAnsi="Arial" w:cs="Arial"/>
              </w:rPr>
              <w:t>7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270" w:type="dxa"/>
          </w:tcPr>
          <w:p w14:paraId="3C7F90F8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F074D">
              <w:rPr>
                <w:rFonts w:ascii="Arial" w:hAnsi="Arial" w:cs="Arial"/>
                <w:b/>
              </w:rPr>
              <w:t>NIAID</w:t>
            </w:r>
            <w:r>
              <w:rPr>
                <w:rFonts w:ascii="Arial" w:hAnsi="Arial" w:cs="Arial"/>
                <w:b/>
              </w:rPr>
              <w:t>-RO1</w:t>
            </w:r>
            <w:r w:rsidRPr="008F074D">
              <w:rPr>
                <w:rFonts w:ascii="Arial" w:hAnsi="Arial" w:cs="Arial"/>
              </w:rPr>
              <w:t>: “</w:t>
            </w:r>
            <w:r>
              <w:rPr>
                <w:rFonts w:ascii="Arial" w:hAnsi="Arial" w:cs="Arial"/>
                <w:i/>
              </w:rPr>
              <w:t>Influence of PGE2 signaling on insect innate immune function.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Resubmission</w:t>
            </w:r>
          </w:p>
          <w:p w14:paraId="04E95270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Smith and </w:t>
            </w:r>
            <w:r w:rsidRPr="008F074D">
              <w:rPr>
                <w:rFonts w:ascii="Arial" w:hAnsi="Arial" w:cs="Arial"/>
                <w:b/>
              </w:rPr>
              <w:t>Kwon (</w:t>
            </w:r>
            <w:r>
              <w:rPr>
                <w:rFonts w:ascii="Arial" w:hAnsi="Arial" w:cs="Arial"/>
                <w:b/>
              </w:rPr>
              <w:t>CO-</w:t>
            </w:r>
            <w:r w:rsidRPr="008F074D">
              <w:rPr>
                <w:rFonts w:ascii="Arial" w:hAnsi="Arial" w:cs="Arial"/>
                <w:b/>
              </w:rPr>
              <w:t>PI)</w:t>
            </w:r>
            <w:r w:rsidRPr="008F07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</w:t>
            </w:r>
            <w:r w:rsidRPr="008F074D">
              <w:rPr>
                <w:rFonts w:ascii="Arial" w:hAnsi="Arial" w:cs="Arial"/>
                <w:b/>
              </w:rPr>
              <w:t>$</w:t>
            </w:r>
            <w:r>
              <w:rPr>
                <w:rFonts w:ascii="Arial" w:hAnsi="Arial" w:cs="Arial"/>
                <w:b/>
              </w:rPr>
              <w:t>2,924,708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, Impact score: 53 </w:t>
            </w:r>
          </w:p>
          <w:p w14:paraId="060C4C16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</w:p>
          <w:p w14:paraId="20CFA0B7" w14:textId="77777777" w:rsidR="00505CF1" w:rsidRPr="00E10EDE" w:rsidRDefault="00505CF1" w:rsidP="00C563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AMCARF</w:t>
            </w:r>
            <w:r w:rsidRPr="008F074D">
              <w:rPr>
                <w:rFonts w:ascii="Arial" w:hAnsi="Arial" w:cs="Arial"/>
              </w:rPr>
              <w:t xml:space="preserve">: </w:t>
            </w:r>
            <w:proofErr w:type="gramStart"/>
            <w:r w:rsidRPr="00E10EDE">
              <w:rPr>
                <w:rFonts w:ascii="Arial" w:hAnsi="Arial" w:cs="Arial"/>
                <w:i/>
              </w:rPr>
              <w:t>“</w:t>
            </w:r>
            <w:r>
              <w:rPr>
                <w:rFonts w:ascii="Arial" w:hAnsi="Arial" w:cs="Arial"/>
                <w:i/>
              </w:rPr>
              <w:t>”</w:t>
            </w:r>
            <w:r w:rsidRPr="00E10EDE">
              <w:rPr>
                <w:rFonts w:ascii="Arial" w:hAnsi="Arial" w:cs="Arial"/>
                <w:i/>
              </w:rPr>
              <w:t>Development</w:t>
            </w:r>
            <w:proofErr w:type="gramEnd"/>
            <w:r w:rsidRPr="00E10EDE">
              <w:rPr>
                <w:rFonts w:ascii="Arial" w:hAnsi="Arial" w:cs="Arial"/>
                <w:i/>
              </w:rPr>
              <w:t xml:space="preserve"> of a non-steroidal anti-inflammatory drug (NSAID) for mosquito control</w:t>
            </w:r>
            <w:r>
              <w:rPr>
                <w:rFonts w:ascii="Arial" w:hAnsi="Arial" w:cs="Arial"/>
                <w:i/>
              </w:rPr>
              <w:t>”</w:t>
            </w:r>
            <w:r>
              <w:rPr>
                <w:rFonts w:ascii="Arial" w:hAnsi="Arial" w:cs="Arial"/>
              </w:rPr>
              <w:t xml:space="preserve"> </w:t>
            </w:r>
            <w:r w:rsidRPr="008F074D">
              <w:rPr>
                <w:rFonts w:ascii="Arial" w:hAnsi="Arial" w:cs="Arial"/>
                <w:b/>
              </w:rPr>
              <w:t>Kwon (PI)</w:t>
            </w:r>
            <w:r w:rsidRPr="008F07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</w:t>
            </w:r>
            <w:r w:rsidRPr="008F074D">
              <w:rPr>
                <w:rFonts w:ascii="Arial" w:hAnsi="Arial" w:cs="Arial"/>
                <w:b/>
              </w:rPr>
              <w:t>$</w:t>
            </w:r>
            <w:r>
              <w:rPr>
                <w:rFonts w:ascii="Arial" w:hAnsi="Arial" w:cs="Arial"/>
                <w:b/>
              </w:rPr>
              <w:t>52,859</w:t>
            </w:r>
            <w:r w:rsidRPr="008F074D">
              <w:rPr>
                <w:rFonts w:ascii="Arial" w:hAnsi="Arial" w:cs="Arial"/>
              </w:rPr>
              <w:t>)</w:t>
            </w:r>
          </w:p>
          <w:p w14:paraId="58555336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</w:p>
          <w:p w14:paraId="5C662A70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NIH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F074D">
              <w:rPr>
                <w:rFonts w:ascii="Arial" w:hAnsi="Arial" w:cs="Arial"/>
                <w:b/>
              </w:rPr>
              <w:t>NIAID</w:t>
            </w:r>
            <w:r>
              <w:rPr>
                <w:rFonts w:ascii="Arial" w:hAnsi="Arial" w:cs="Arial"/>
                <w:b/>
              </w:rPr>
              <w:t>-RO1</w:t>
            </w:r>
            <w:r w:rsidRPr="008F074D">
              <w:rPr>
                <w:rFonts w:ascii="Arial" w:hAnsi="Arial" w:cs="Arial"/>
              </w:rPr>
              <w:t>: “</w:t>
            </w:r>
            <w:r>
              <w:rPr>
                <w:rFonts w:ascii="Arial" w:hAnsi="Arial" w:cs="Arial"/>
                <w:i/>
              </w:rPr>
              <w:t>Mosquito hemocyte-mediated contributions to malaria parasite killing.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Resubmission</w:t>
            </w:r>
          </w:p>
          <w:p w14:paraId="5676F323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Smith, Beck (CO-PI) and </w:t>
            </w:r>
            <w:r w:rsidRPr="008F074D">
              <w:rPr>
                <w:rFonts w:ascii="Arial" w:hAnsi="Arial" w:cs="Arial"/>
                <w:b/>
              </w:rPr>
              <w:t>Kwon (</w:t>
            </w:r>
            <w:r>
              <w:rPr>
                <w:rFonts w:ascii="Arial" w:hAnsi="Arial" w:cs="Arial"/>
                <w:b/>
              </w:rPr>
              <w:t>CO-</w:t>
            </w:r>
            <w:r w:rsidRPr="008F074D">
              <w:rPr>
                <w:rFonts w:ascii="Arial" w:hAnsi="Arial" w:cs="Arial"/>
                <w:b/>
              </w:rPr>
              <w:t>PI)</w:t>
            </w:r>
            <w:r w:rsidRPr="008F07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</w:t>
            </w:r>
            <w:r w:rsidRPr="008F074D">
              <w:rPr>
                <w:rFonts w:ascii="Arial" w:hAnsi="Arial" w:cs="Arial"/>
                <w:b/>
              </w:rPr>
              <w:t>$1,</w:t>
            </w:r>
            <w:r>
              <w:rPr>
                <w:rFonts w:ascii="Arial" w:hAnsi="Arial" w:cs="Arial"/>
                <w:b/>
              </w:rPr>
              <w:t>728,046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Impact score: 49</w:t>
            </w:r>
          </w:p>
          <w:p w14:paraId="2C5A677F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</w:p>
          <w:p w14:paraId="23414E8D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  <w:r w:rsidRPr="008F074D">
              <w:rPr>
                <w:rFonts w:ascii="Arial" w:hAnsi="Arial" w:cs="Arial"/>
                <w:b/>
              </w:rPr>
              <w:t>NIH NIAID</w:t>
            </w:r>
            <w:r>
              <w:rPr>
                <w:rFonts w:ascii="Arial" w:hAnsi="Arial" w:cs="Arial"/>
                <w:b/>
              </w:rPr>
              <w:t>-RO1</w:t>
            </w:r>
            <w:r w:rsidRPr="008F074D">
              <w:rPr>
                <w:rFonts w:ascii="Arial" w:hAnsi="Arial" w:cs="Arial"/>
              </w:rPr>
              <w:t>: “</w:t>
            </w:r>
            <w:r w:rsidRPr="00E10EDE">
              <w:rPr>
                <w:rFonts w:ascii="Arial" w:hAnsi="Arial" w:cs="Arial"/>
                <w:i/>
                <w:iCs/>
              </w:rPr>
              <w:t>Role of prostaglandin E2 on insect innate immune function</w:t>
            </w:r>
            <w:r>
              <w:rPr>
                <w:rFonts w:ascii="Arial" w:hAnsi="Arial" w:cs="Arial"/>
                <w:i/>
                <w:iCs/>
              </w:rPr>
              <w:t>.”</w:t>
            </w:r>
            <w:r>
              <w:rPr>
                <w:rFonts w:ascii="Arial" w:hAnsi="Arial" w:cs="Arial"/>
              </w:rPr>
              <w:t xml:space="preserve"> Smith, and </w:t>
            </w:r>
            <w:r w:rsidRPr="008F074D">
              <w:rPr>
                <w:rFonts w:ascii="Arial" w:hAnsi="Arial" w:cs="Arial"/>
                <w:b/>
              </w:rPr>
              <w:t>Kwon (</w:t>
            </w:r>
            <w:r>
              <w:rPr>
                <w:rFonts w:ascii="Arial" w:hAnsi="Arial" w:cs="Arial"/>
                <w:b/>
              </w:rPr>
              <w:t>CO-</w:t>
            </w:r>
            <w:r w:rsidRPr="008F074D">
              <w:rPr>
                <w:rFonts w:ascii="Arial" w:hAnsi="Arial" w:cs="Arial"/>
                <w:b/>
              </w:rPr>
              <w:t>PI)</w:t>
            </w:r>
            <w:r w:rsidRPr="008F07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(</w:t>
            </w:r>
            <w:r w:rsidRPr="008F074D">
              <w:rPr>
                <w:rFonts w:ascii="Arial" w:hAnsi="Arial" w:cs="Arial"/>
                <w:b/>
              </w:rPr>
              <w:t>$1,</w:t>
            </w:r>
            <w:r>
              <w:rPr>
                <w:rFonts w:ascii="Arial" w:hAnsi="Arial" w:cs="Arial"/>
                <w:b/>
              </w:rPr>
              <w:t>955,836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Impact score: 26</w:t>
            </w:r>
          </w:p>
          <w:p w14:paraId="1B6F41C7" w14:textId="77777777" w:rsidR="00505CF1" w:rsidRDefault="00505CF1" w:rsidP="00C5637D">
            <w:pPr>
              <w:jc w:val="both"/>
              <w:rPr>
                <w:rFonts w:ascii="Arial" w:hAnsi="Arial" w:cs="Arial"/>
                <w:b/>
              </w:rPr>
            </w:pPr>
          </w:p>
          <w:p w14:paraId="163B3EDF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NIH NIAID</w:t>
            </w:r>
            <w:r>
              <w:rPr>
                <w:rFonts w:ascii="Arial" w:hAnsi="Arial" w:cs="Arial"/>
                <w:b/>
              </w:rPr>
              <w:t>-RO1</w:t>
            </w:r>
            <w:r w:rsidRPr="008F074D">
              <w:rPr>
                <w:rFonts w:ascii="Arial" w:hAnsi="Arial" w:cs="Arial"/>
              </w:rPr>
              <w:t>: “</w:t>
            </w:r>
            <w:r>
              <w:rPr>
                <w:rFonts w:ascii="Arial" w:hAnsi="Arial" w:cs="Arial"/>
                <w:i/>
              </w:rPr>
              <w:t>Role of prostaglandin E2 on insect immune function.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</w:t>
            </w:r>
          </w:p>
          <w:p w14:paraId="79E7A0BD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</w:rPr>
              <w:t xml:space="preserve">The primary goal of the proposed study is to </w:t>
            </w:r>
            <w:r>
              <w:rPr>
                <w:rFonts w:ascii="Arial" w:hAnsi="Arial" w:cs="Arial"/>
              </w:rPr>
              <w:t>identify and characterize molecules influenced by PGE2 signaling and determine the impact of PGE2 immune dysregulation on pathogen and host survival</w:t>
            </w:r>
            <w:r w:rsidRPr="008F074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Smith and </w:t>
            </w:r>
            <w:r w:rsidRPr="008F074D">
              <w:rPr>
                <w:rFonts w:ascii="Arial" w:hAnsi="Arial" w:cs="Arial"/>
                <w:b/>
              </w:rPr>
              <w:t>Kwon (</w:t>
            </w:r>
            <w:r>
              <w:rPr>
                <w:rFonts w:ascii="Arial" w:hAnsi="Arial" w:cs="Arial"/>
                <w:b/>
              </w:rPr>
              <w:t>CO-</w:t>
            </w:r>
            <w:r w:rsidRPr="008F074D">
              <w:rPr>
                <w:rFonts w:ascii="Arial" w:hAnsi="Arial" w:cs="Arial"/>
                <w:b/>
              </w:rPr>
              <w:t>PI</w:t>
            </w:r>
            <w:proofErr w:type="gramStart"/>
            <w:r w:rsidRPr="008F074D">
              <w:rPr>
                <w:rFonts w:ascii="Arial" w:hAnsi="Arial" w:cs="Arial"/>
                <w:b/>
              </w:rPr>
              <w:t>)</w:t>
            </w:r>
            <w:r w:rsidRPr="008F074D">
              <w:rPr>
                <w:rFonts w:ascii="Arial" w:hAnsi="Arial" w:cs="Arial"/>
              </w:rPr>
              <w:t>,  (</w:t>
            </w:r>
            <w:proofErr w:type="gramEnd"/>
            <w:r w:rsidRPr="008F074D">
              <w:rPr>
                <w:rFonts w:ascii="Arial" w:hAnsi="Arial" w:cs="Arial"/>
                <w:b/>
              </w:rPr>
              <w:t>$1,</w:t>
            </w:r>
            <w:r>
              <w:rPr>
                <w:rFonts w:ascii="Arial" w:hAnsi="Arial" w:cs="Arial"/>
                <w:b/>
              </w:rPr>
              <w:t>912,5</w:t>
            </w:r>
            <w:r w:rsidRPr="008F074D">
              <w:rPr>
                <w:rFonts w:ascii="Arial" w:hAnsi="Arial" w:cs="Arial"/>
                <w:b/>
              </w:rPr>
              <w:t>00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Impact score: 50</w:t>
            </w:r>
            <w:r w:rsidRPr="008F074D">
              <w:rPr>
                <w:rFonts w:ascii="Arial" w:hAnsi="Arial" w:cs="Arial"/>
              </w:rPr>
              <w:t xml:space="preserve"> </w:t>
            </w:r>
          </w:p>
          <w:p w14:paraId="460E678C" w14:textId="77777777" w:rsidR="00505CF1" w:rsidRPr="008F074D" w:rsidRDefault="00505CF1" w:rsidP="00C5637D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5CF1" w:rsidRPr="008F074D" w14:paraId="4FFE009A" w14:textId="77777777" w:rsidTr="00C56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546FE6" w14:textId="77777777" w:rsidR="00505CF1" w:rsidRPr="008F074D" w:rsidRDefault="00505CF1" w:rsidP="00C5637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04/01/22</w:t>
            </w:r>
            <w:r w:rsidRPr="008F074D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  <w:r w:rsidRPr="008F074D">
              <w:rPr>
                <w:rFonts w:ascii="Arial" w:hAnsi="Arial" w:cs="Arial"/>
              </w:rPr>
              <w:t>/31/2</w:t>
            </w:r>
            <w:r>
              <w:rPr>
                <w:rFonts w:ascii="Arial" w:hAnsi="Arial" w:cs="Arial"/>
              </w:rPr>
              <w:t>7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</w:tcPr>
          <w:p w14:paraId="1455D34D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</w:t>
            </w:r>
            <w:r>
              <w:rPr>
                <w:rFonts w:ascii="Arial" w:hAnsi="Arial" w:cs="Arial"/>
                <w:b/>
              </w:rPr>
              <w:t xml:space="preserve">H </w:t>
            </w:r>
            <w:r w:rsidRPr="008F074D">
              <w:rPr>
                <w:rFonts w:ascii="Arial" w:hAnsi="Arial" w:cs="Arial"/>
                <w:b/>
              </w:rPr>
              <w:t>NIAID</w:t>
            </w:r>
            <w:r>
              <w:rPr>
                <w:rFonts w:ascii="Arial" w:hAnsi="Arial" w:cs="Arial"/>
                <w:b/>
              </w:rPr>
              <w:t>-RO1 (resubmission; revision application)</w:t>
            </w:r>
            <w:r w:rsidRPr="008F074D">
              <w:rPr>
                <w:rFonts w:ascii="Arial" w:hAnsi="Arial" w:cs="Arial"/>
              </w:rPr>
              <w:t>: “</w:t>
            </w:r>
            <w:r>
              <w:rPr>
                <w:rFonts w:ascii="Arial" w:hAnsi="Arial" w:cs="Arial"/>
                <w:i/>
              </w:rPr>
              <w:t>Mosquito hemocyte-mediated contributions to malaria parasite killing.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</w:t>
            </w:r>
          </w:p>
          <w:p w14:paraId="3B97F77B" w14:textId="77777777" w:rsidR="00505CF1" w:rsidRPr="00125ABC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</w:rPr>
              <w:t xml:space="preserve">The goal of this proposal is to define the mechanism of mosquito immune cells, which promote </w:t>
            </w:r>
            <w:r w:rsidRPr="008F074D">
              <w:rPr>
                <w:rFonts w:ascii="Arial" w:hAnsi="Arial" w:cs="Arial"/>
                <w:i/>
              </w:rPr>
              <w:t>Plasmodium</w:t>
            </w:r>
            <w:r w:rsidRPr="008F074D">
              <w:rPr>
                <w:rFonts w:ascii="Arial" w:hAnsi="Arial" w:cs="Arial"/>
              </w:rPr>
              <w:t xml:space="preserve"> ookinete, oocyst and sporozoite killing in </w:t>
            </w:r>
            <w:r w:rsidRPr="008F074D">
              <w:rPr>
                <w:rFonts w:ascii="Arial" w:hAnsi="Arial" w:cs="Arial"/>
                <w:i/>
              </w:rPr>
              <w:t>Anopheles gambiae</w:t>
            </w:r>
            <w:r w:rsidRPr="008F074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Smith and </w:t>
            </w:r>
            <w:r w:rsidRPr="008F074D">
              <w:rPr>
                <w:rFonts w:ascii="Arial" w:hAnsi="Arial" w:cs="Arial"/>
                <w:b/>
              </w:rPr>
              <w:t>Kwon (</w:t>
            </w:r>
            <w:r>
              <w:rPr>
                <w:rFonts w:ascii="Arial" w:hAnsi="Arial" w:cs="Arial"/>
                <w:b/>
              </w:rPr>
              <w:t>CO-</w:t>
            </w:r>
            <w:r w:rsidRPr="008F074D">
              <w:rPr>
                <w:rFonts w:ascii="Arial" w:hAnsi="Arial" w:cs="Arial"/>
                <w:b/>
              </w:rPr>
              <w:t>PI</w:t>
            </w:r>
            <w:proofErr w:type="gramStart"/>
            <w:r w:rsidRPr="008F074D">
              <w:rPr>
                <w:rFonts w:ascii="Arial" w:hAnsi="Arial" w:cs="Arial"/>
                <w:b/>
              </w:rPr>
              <w:t>)</w:t>
            </w:r>
            <w:r w:rsidRPr="008F074D">
              <w:rPr>
                <w:rFonts w:ascii="Arial" w:hAnsi="Arial" w:cs="Arial"/>
              </w:rPr>
              <w:t>,  (</w:t>
            </w:r>
            <w:proofErr w:type="gramEnd"/>
            <w:r>
              <w:rPr>
                <w:rFonts w:ascii="Arial" w:hAnsi="Arial" w:cs="Arial"/>
                <w:b/>
              </w:rPr>
              <w:t>$2,724,044</w:t>
            </w:r>
            <w:r w:rsidRPr="008F074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Impact score: 22</w:t>
            </w:r>
          </w:p>
        </w:tc>
      </w:tr>
    </w:tbl>
    <w:p w14:paraId="5E69E265" w14:textId="77777777" w:rsidR="00505CF1" w:rsidRPr="008F074D" w:rsidRDefault="00505CF1" w:rsidP="00505CF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270"/>
      </w:tblGrid>
      <w:tr w:rsidR="00505CF1" w:rsidRPr="008F074D" w14:paraId="3AF2FA4F" w14:textId="77777777" w:rsidTr="00C5637D">
        <w:tc>
          <w:tcPr>
            <w:tcW w:w="2520" w:type="dxa"/>
          </w:tcPr>
          <w:p w14:paraId="1F1F1D5A" w14:textId="77777777" w:rsidR="00505CF1" w:rsidRPr="008F074D" w:rsidRDefault="00505CF1" w:rsidP="00C5637D">
            <w:pPr>
              <w:rPr>
                <w:rFonts w:ascii="Arial" w:hAnsi="Arial" w:cs="Arial"/>
                <w:b/>
                <w:u w:val="single"/>
              </w:rPr>
            </w:pPr>
            <w:r w:rsidRPr="008F074D">
              <w:rPr>
                <w:rFonts w:ascii="Arial" w:hAnsi="Arial" w:cs="Arial"/>
              </w:rPr>
              <w:t xml:space="preserve">09/01/21-08/31/26      </w:t>
            </w:r>
          </w:p>
        </w:tc>
        <w:tc>
          <w:tcPr>
            <w:tcW w:w="8270" w:type="dxa"/>
          </w:tcPr>
          <w:p w14:paraId="07B5C550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b/>
              </w:rPr>
              <w:t>NIH NIAID New Innovator Awards</w:t>
            </w:r>
            <w:r>
              <w:rPr>
                <w:rFonts w:ascii="Arial" w:hAnsi="Arial" w:cs="Arial"/>
                <w:b/>
              </w:rPr>
              <w:t xml:space="preserve"> (DP2)</w:t>
            </w:r>
            <w:r w:rsidRPr="008F074D">
              <w:rPr>
                <w:rFonts w:ascii="Arial" w:hAnsi="Arial" w:cs="Arial"/>
              </w:rPr>
              <w:t>: “</w:t>
            </w:r>
            <w:r w:rsidRPr="008F074D">
              <w:rPr>
                <w:rFonts w:ascii="Arial" w:hAnsi="Arial" w:cs="Arial"/>
                <w:i/>
              </w:rPr>
              <w:t>The use of aspirin for mosquito control</w:t>
            </w:r>
            <w:r>
              <w:rPr>
                <w:rFonts w:ascii="Arial" w:hAnsi="Arial" w:cs="Arial"/>
                <w:i/>
              </w:rPr>
              <w:t>.</w:t>
            </w:r>
            <w:r w:rsidRPr="008F074D">
              <w:rPr>
                <w:rFonts w:ascii="Arial" w:hAnsi="Arial" w:cs="Arial"/>
                <w:i/>
              </w:rPr>
              <w:t>”</w:t>
            </w:r>
            <w:r w:rsidRPr="008F074D">
              <w:rPr>
                <w:rFonts w:ascii="Arial" w:hAnsi="Arial" w:cs="Arial"/>
              </w:rPr>
              <w:t xml:space="preserve">  </w:t>
            </w:r>
          </w:p>
          <w:p w14:paraId="635F49B4" w14:textId="77777777" w:rsidR="00505CF1" w:rsidRPr="008F074D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</w:rPr>
              <w:t xml:space="preserve">The primary goal of the proposed study is to understand metabolic mechanisms underlying aspirin action to development, gustatory perception and reproduction in the malaria mosquito </w:t>
            </w:r>
            <w:r w:rsidRPr="008F074D">
              <w:rPr>
                <w:rFonts w:ascii="Arial" w:hAnsi="Arial" w:cs="Arial"/>
                <w:i/>
              </w:rPr>
              <w:t>Anopheles gambiae</w:t>
            </w:r>
            <w:r w:rsidRPr="008F074D">
              <w:rPr>
                <w:rFonts w:ascii="Arial" w:hAnsi="Arial" w:cs="Arial"/>
              </w:rPr>
              <w:t xml:space="preserve">, with the aim of developing new mosquito control strategies. </w:t>
            </w:r>
            <w:r w:rsidRPr="008F074D">
              <w:rPr>
                <w:rFonts w:ascii="Arial" w:hAnsi="Arial" w:cs="Arial"/>
                <w:b/>
              </w:rPr>
              <w:t>Kwon (PI</w:t>
            </w:r>
            <w:proofErr w:type="gramStart"/>
            <w:r w:rsidRPr="008F074D">
              <w:rPr>
                <w:rFonts w:ascii="Arial" w:hAnsi="Arial" w:cs="Arial"/>
                <w:b/>
              </w:rPr>
              <w:t>)</w:t>
            </w:r>
            <w:r w:rsidRPr="008F074D">
              <w:rPr>
                <w:rFonts w:ascii="Arial" w:hAnsi="Arial" w:cs="Arial"/>
              </w:rPr>
              <w:t>,  (</w:t>
            </w:r>
            <w:proofErr w:type="gramEnd"/>
            <w:r w:rsidRPr="008F074D">
              <w:rPr>
                <w:rFonts w:ascii="Arial" w:hAnsi="Arial" w:cs="Arial"/>
                <w:b/>
              </w:rPr>
              <w:t>$1,500,000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Impact score: NA</w:t>
            </w:r>
            <w:r w:rsidRPr="008F074D">
              <w:rPr>
                <w:rFonts w:ascii="Arial" w:hAnsi="Arial" w:cs="Arial"/>
              </w:rPr>
              <w:t xml:space="preserve">    </w:t>
            </w:r>
          </w:p>
          <w:p w14:paraId="599B6EB5" w14:textId="77777777" w:rsidR="00505CF1" w:rsidRPr="008F074D" w:rsidRDefault="00505CF1" w:rsidP="00C5637D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5CF1" w:rsidRPr="008F074D" w14:paraId="3AA6C458" w14:textId="77777777" w:rsidTr="00C5637D">
        <w:tc>
          <w:tcPr>
            <w:tcW w:w="2520" w:type="dxa"/>
          </w:tcPr>
          <w:p w14:paraId="16797966" w14:textId="77777777" w:rsidR="00505CF1" w:rsidRPr="008F074D" w:rsidRDefault="00505CF1" w:rsidP="00C5637D">
            <w:pPr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  <w:lang w:eastAsia="ko-KR"/>
              </w:rPr>
              <w:lastRenderedPageBreak/>
              <w:t>07/01/21-06/30/26</w:t>
            </w:r>
          </w:p>
        </w:tc>
        <w:tc>
          <w:tcPr>
            <w:tcW w:w="8270" w:type="dxa"/>
          </w:tcPr>
          <w:p w14:paraId="4D330995" w14:textId="77777777" w:rsidR="00505CF1" w:rsidRPr="008F074D" w:rsidRDefault="00505CF1" w:rsidP="00C5637D">
            <w:pPr>
              <w:jc w:val="both"/>
              <w:rPr>
                <w:rFonts w:ascii="Arial" w:hAnsi="Arial" w:cs="Arial"/>
                <w:i/>
              </w:rPr>
            </w:pPr>
            <w:r w:rsidRPr="008F074D">
              <w:rPr>
                <w:rFonts w:ascii="Arial" w:hAnsi="Arial" w:cs="Arial"/>
                <w:b/>
              </w:rPr>
              <w:t>NI</w:t>
            </w:r>
            <w:r>
              <w:rPr>
                <w:rFonts w:ascii="Arial" w:hAnsi="Arial" w:cs="Arial"/>
                <w:b/>
              </w:rPr>
              <w:t xml:space="preserve">H </w:t>
            </w:r>
            <w:r w:rsidRPr="008F074D">
              <w:rPr>
                <w:rFonts w:ascii="Arial" w:hAnsi="Arial" w:cs="Arial"/>
                <w:b/>
              </w:rPr>
              <w:t>NIAID</w:t>
            </w:r>
            <w:r>
              <w:rPr>
                <w:rFonts w:ascii="Arial" w:hAnsi="Arial" w:cs="Arial"/>
                <w:b/>
              </w:rPr>
              <w:t>-RO1</w:t>
            </w:r>
            <w:r w:rsidRPr="008F074D">
              <w:rPr>
                <w:rFonts w:ascii="Arial" w:hAnsi="Arial" w:cs="Arial"/>
                <w:lang w:eastAsia="ko-KR"/>
              </w:rPr>
              <w:t>:</w:t>
            </w:r>
            <w:r w:rsidRPr="008F074D">
              <w:rPr>
                <w:rFonts w:ascii="Arial" w:hAnsi="Arial" w:cs="Arial"/>
                <w:b/>
                <w:lang w:eastAsia="ko-KR"/>
              </w:rPr>
              <w:t xml:space="preserve"> “</w:t>
            </w:r>
            <w:r w:rsidRPr="008F074D">
              <w:rPr>
                <w:rFonts w:ascii="Arial" w:hAnsi="Arial" w:cs="Arial"/>
                <w:i/>
              </w:rPr>
              <w:t>Mosquito hemocyte-mediated contributions to malaria parasite killing</w:t>
            </w:r>
            <w:r>
              <w:rPr>
                <w:rFonts w:ascii="Arial" w:hAnsi="Arial" w:cs="Arial"/>
                <w:i/>
              </w:rPr>
              <w:t>.</w:t>
            </w:r>
            <w:r w:rsidRPr="008F074D">
              <w:rPr>
                <w:rFonts w:ascii="Arial" w:hAnsi="Arial" w:cs="Arial"/>
                <w:i/>
              </w:rPr>
              <w:t xml:space="preserve">” </w:t>
            </w:r>
          </w:p>
          <w:p w14:paraId="31E85F8F" w14:textId="5CB17BED" w:rsidR="00505CF1" w:rsidRPr="00F85A71" w:rsidRDefault="00505CF1" w:rsidP="00C5637D">
            <w:pPr>
              <w:jc w:val="both"/>
              <w:rPr>
                <w:rFonts w:ascii="Arial" w:hAnsi="Arial" w:cs="Arial"/>
              </w:rPr>
            </w:pPr>
            <w:r w:rsidRPr="008F074D">
              <w:rPr>
                <w:rFonts w:ascii="Arial" w:hAnsi="Arial" w:cs="Arial"/>
              </w:rPr>
              <w:t xml:space="preserve">The goal of this proposal is to define the mechanism of mosquito immune cells, which promote </w:t>
            </w:r>
            <w:r w:rsidRPr="008F074D">
              <w:rPr>
                <w:rFonts w:ascii="Arial" w:hAnsi="Arial" w:cs="Arial"/>
                <w:i/>
              </w:rPr>
              <w:t>Plasmodium</w:t>
            </w:r>
            <w:r w:rsidRPr="008F074D">
              <w:rPr>
                <w:rFonts w:ascii="Arial" w:hAnsi="Arial" w:cs="Arial"/>
              </w:rPr>
              <w:t xml:space="preserve"> ookinete, oocyst and sporozoite killing in </w:t>
            </w:r>
            <w:r w:rsidRPr="008F074D">
              <w:rPr>
                <w:rFonts w:ascii="Arial" w:hAnsi="Arial" w:cs="Arial"/>
                <w:i/>
              </w:rPr>
              <w:t>Anopheles gambiae</w:t>
            </w:r>
            <w:r w:rsidRPr="008F0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Smith </w:t>
            </w:r>
            <w:proofErr w:type="gramStart"/>
            <w:r>
              <w:rPr>
                <w:rFonts w:ascii="Arial" w:hAnsi="Arial" w:cs="Arial"/>
              </w:rPr>
              <w:t xml:space="preserve">and </w:t>
            </w:r>
            <w:r w:rsidRPr="008F074D">
              <w:rPr>
                <w:rFonts w:ascii="Arial" w:hAnsi="Arial" w:cs="Arial"/>
              </w:rPr>
              <w:t xml:space="preserve"> </w:t>
            </w:r>
            <w:r w:rsidRPr="008F074D">
              <w:rPr>
                <w:rFonts w:ascii="Arial" w:hAnsi="Arial" w:cs="Arial"/>
                <w:b/>
              </w:rPr>
              <w:t>Kwon</w:t>
            </w:r>
            <w:proofErr w:type="gramEnd"/>
            <w:r w:rsidRPr="008F074D">
              <w:rPr>
                <w:rFonts w:ascii="Arial" w:hAnsi="Arial" w:cs="Arial"/>
                <w:b/>
              </w:rPr>
              <w:t xml:space="preserve"> (CO-PI)</w:t>
            </w:r>
            <w:r w:rsidRPr="008F074D">
              <w:rPr>
                <w:rFonts w:ascii="Arial" w:hAnsi="Arial" w:cs="Arial"/>
              </w:rPr>
              <w:t>,  (</w:t>
            </w:r>
            <w:r w:rsidRPr="008F074D">
              <w:rPr>
                <w:rFonts w:ascii="Arial" w:hAnsi="Arial" w:cs="Arial"/>
                <w:b/>
              </w:rPr>
              <w:t>$1,727,953</w:t>
            </w:r>
            <w:r w:rsidRPr="008F074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Impact score: 38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</w:tc>
      </w:tr>
    </w:tbl>
    <w:p w14:paraId="389E6DE1" w14:textId="77777777" w:rsidR="008C7F72" w:rsidRDefault="008C7F72" w:rsidP="008C7F72">
      <w:pPr>
        <w:jc w:val="both"/>
        <w:rPr>
          <w:rFonts w:ascii="Arial" w:hAnsi="Arial" w:cs="Arial"/>
          <w:color w:val="000000"/>
        </w:rPr>
      </w:pPr>
    </w:p>
    <w:p w14:paraId="21F786DF" w14:textId="77777777" w:rsidR="008C7F72" w:rsidRDefault="008C7F72" w:rsidP="008F074D">
      <w:pPr>
        <w:ind w:left="720"/>
        <w:rPr>
          <w:rFonts w:ascii="Arial" w:hAnsi="Arial" w:cs="Arial"/>
          <w:color w:val="000000"/>
        </w:rPr>
      </w:pPr>
    </w:p>
    <w:tbl>
      <w:tblPr>
        <w:tblpPr w:leftFromText="180" w:rightFromText="180" w:vertAnchor="text" w:tblpY="-66"/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8C7F72" w:rsidRPr="0096352B" w14:paraId="397A87FA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2FFDDFAC" w14:textId="77777777" w:rsidR="008C7F72" w:rsidRPr="001D17FD" w:rsidRDefault="008C7F72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PEER-REVIEW PUBLICATIONS</w:t>
            </w:r>
            <w:r w:rsidRPr="001D17F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CBF4808" w14:textId="132908DE" w:rsidR="00A97738" w:rsidRDefault="004D2381" w:rsidP="00A97738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[</w:t>
      </w:r>
      <w:r w:rsidR="00C5637D">
        <w:rPr>
          <w:rFonts w:ascii="Arial" w:hAnsi="Arial" w:cs="Arial"/>
          <w:b/>
          <w:i/>
          <w:color w:val="000000"/>
        </w:rPr>
        <w:t>2</w:t>
      </w:r>
      <w:r w:rsidR="00F43371">
        <w:rPr>
          <w:rFonts w:ascii="Arial" w:hAnsi="Arial" w:cs="Arial"/>
          <w:b/>
          <w:i/>
          <w:color w:val="000000"/>
        </w:rPr>
        <w:t>5</w:t>
      </w:r>
      <w:r w:rsidR="00C5637D">
        <w:rPr>
          <w:rFonts w:ascii="Arial" w:hAnsi="Arial" w:cs="Arial"/>
          <w:b/>
          <w:i/>
          <w:color w:val="000000"/>
        </w:rPr>
        <w:t xml:space="preserve"> </w:t>
      </w:r>
      <w:r w:rsidR="00A97738" w:rsidRPr="00A97738">
        <w:rPr>
          <w:rFonts w:ascii="Arial" w:hAnsi="Arial" w:cs="Arial"/>
          <w:i/>
          <w:color w:val="000000"/>
        </w:rPr>
        <w:t xml:space="preserve">to date; Citation: </w:t>
      </w:r>
      <w:r w:rsidR="00C5637D">
        <w:rPr>
          <w:rFonts w:ascii="Arial" w:hAnsi="Arial" w:cs="Arial"/>
          <w:b/>
          <w:i/>
          <w:color w:val="000000"/>
        </w:rPr>
        <w:t>12</w:t>
      </w:r>
      <w:r w:rsidR="00F43371">
        <w:rPr>
          <w:rFonts w:ascii="Arial" w:hAnsi="Arial" w:cs="Arial"/>
          <w:b/>
          <w:i/>
          <w:color w:val="000000"/>
        </w:rPr>
        <w:t xml:space="preserve">77 </w:t>
      </w:r>
      <w:bookmarkStart w:id="0" w:name="_GoBack"/>
      <w:bookmarkEnd w:id="0"/>
      <w:r w:rsidR="00A97738" w:rsidRPr="00A97738">
        <w:rPr>
          <w:rFonts w:ascii="Arial" w:hAnsi="Arial" w:cs="Arial"/>
          <w:i/>
          <w:color w:val="000000"/>
        </w:rPr>
        <w:t>taken from Google Scholar]</w:t>
      </w:r>
    </w:p>
    <w:p w14:paraId="5D306722" w14:textId="77777777" w:rsidR="00F43371" w:rsidRDefault="00F43371" w:rsidP="00A97738">
      <w:pPr>
        <w:rPr>
          <w:rFonts w:ascii="Arial" w:hAnsi="Arial" w:cs="Arial"/>
          <w:i/>
          <w:color w:val="000000"/>
        </w:rPr>
      </w:pPr>
    </w:p>
    <w:p w14:paraId="68881A1A" w14:textId="5E60D064" w:rsidR="00F43371" w:rsidRPr="00F43371" w:rsidRDefault="00F43371" w:rsidP="00F43371">
      <w:pPr>
        <w:pStyle w:val="Heading1"/>
        <w:numPr>
          <w:ilvl w:val="0"/>
          <w:numId w:val="2"/>
        </w:numPr>
        <w:spacing w:after="300"/>
        <w:rPr>
          <w:rFonts w:ascii="Arial" w:eastAsia="Times New Roman" w:hAnsi="Arial" w:cs="Arial"/>
          <w:sz w:val="24"/>
          <w:lang w:eastAsia="ko-KR"/>
        </w:rPr>
      </w:pPr>
      <w:r w:rsidRPr="00F43371">
        <w:rPr>
          <w:rFonts w:ascii="Arial" w:eastAsia="Times New Roman" w:hAnsi="Arial" w:cs="Arial"/>
          <w:sz w:val="24"/>
          <w:lang w:eastAsia="ko-KR"/>
        </w:rPr>
        <w:t xml:space="preserve">Olivia Goldman et al. (2025) Mosquito Cell Atlas: A single-nucleus transcriptomic atlas of the adult </w:t>
      </w:r>
      <w:r w:rsidRPr="00F43371">
        <w:rPr>
          <w:rFonts w:ascii="Arial" w:eastAsia="Times New Roman" w:hAnsi="Arial" w:cs="Arial"/>
          <w:sz w:val="24"/>
          <w:lang w:eastAsia="ko-KR"/>
        </w:rPr>
        <w:t>Aedes aegypti</w:t>
      </w:r>
      <w:r w:rsidRPr="00F43371">
        <w:rPr>
          <w:rFonts w:ascii="Arial" w:eastAsia="Times New Roman" w:hAnsi="Arial" w:cs="Arial"/>
          <w:sz w:val="24"/>
          <w:lang w:eastAsia="ko-KR"/>
        </w:rPr>
        <w:t xml:space="preserve"> mosquito. Cell, </w:t>
      </w:r>
      <w:hyperlink r:id="rId5" w:history="1">
        <w:r w:rsidRPr="00F43371">
          <w:rPr>
            <w:rFonts w:ascii="Arial" w:eastAsia="Times New Roman" w:hAnsi="Arial" w:cs="Arial"/>
            <w:sz w:val="24"/>
            <w:lang w:eastAsia="ko-KR"/>
          </w:rPr>
          <w:t>https://doi.org/10.1016/j.cell.2025.10.008</w:t>
        </w:r>
      </w:hyperlink>
    </w:p>
    <w:p w14:paraId="0B11AD09" w14:textId="617F37AF" w:rsidR="00050220" w:rsidRPr="002F6F5A" w:rsidRDefault="002F6F5A" w:rsidP="00C563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606060"/>
          <w:sz w:val="20"/>
          <w:szCs w:val="20"/>
          <w:lang w:eastAsia="ko-KR"/>
        </w:rPr>
      </w:pPr>
      <w:r w:rsidRPr="002F6F5A">
        <w:rPr>
          <w:rFonts w:ascii="Arial" w:eastAsia="Times New Roman" w:hAnsi="Arial" w:cs="Arial"/>
          <w:lang w:eastAsia="ko-KR"/>
        </w:rPr>
        <w:t xml:space="preserve">George-Rafael Samantsidis, </w:t>
      </w:r>
      <w:r w:rsidRPr="002F6F5A">
        <w:rPr>
          <w:rFonts w:ascii="Arial" w:eastAsia="Times New Roman" w:hAnsi="Arial" w:cs="Arial"/>
          <w:b/>
          <w:lang w:eastAsia="ko-KR"/>
        </w:rPr>
        <w:t>Hyeogsun Kwon</w:t>
      </w:r>
      <w:r w:rsidRPr="002F6F5A">
        <w:rPr>
          <w:rFonts w:ascii="Arial" w:eastAsia="Times New Roman" w:hAnsi="Arial" w:cs="Arial"/>
          <w:lang w:eastAsia="ko-KR"/>
        </w:rPr>
        <w:t>, Ryan C. Smith</w:t>
      </w:r>
      <w:r>
        <w:rPr>
          <w:rFonts w:ascii="Arial" w:eastAsia="Times New Roman" w:hAnsi="Arial" w:cs="Arial"/>
          <w:lang w:eastAsia="ko-KR"/>
        </w:rPr>
        <w:t xml:space="preserve">. (2025) Exploring new dimensions of immune cell biology in </w:t>
      </w:r>
      <w:proofErr w:type="spellStart"/>
      <w:r>
        <w:rPr>
          <w:rFonts w:ascii="Arial" w:eastAsia="Times New Roman" w:hAnsi="Arial" w:cs="Arial"/>
          <w:lang w:eastAsia="ko-KR"/>
        </w:rPr>
        <w:t>Anophele</w:t>
      </w:r>
      <w:proofErr w:type="spellEnd"/>
      <w:r>
        <w:rPr>
          <w:rFonts w:ascii="Arial" w:eastAsia="Times New Roman" w:hAnsi="Arial" w:cs="Arial"/>
          <w:lang w:eastAsia="ko-KR"/>
        </w:rPr>
        <w:t xml:space="preserve"> </w:t>
      </w:r>
      <w:proofErr w:type="spellStart"/>
      <w:r>
        <w:rPr>
          <w:rFonts w:ascii="Arial" w:eastAsia="Times New Roman" w:hAnsi="Arial" w:cs="Arial"/>
          <w:lang w:eastAsia="ko-KR"/>
        </w:rPr>
        <w:t>gmabiae</w:t>
      </w:r>
      <w:proofErr w:type="spellEnd"/>
      <w:r>
        <w:rPr>
          <w:rFonts w:ascii="Arial" w:eastAsia="Times New Roman" w:hAnsi="Arial" w:cs="Arial"/>
          <w:lang w:eastAsia="ko-KR"/>
        </w:rPr>
        <w:t xml:space="preserve"> through genetic immunophenotyping, </w:t>
      </w:r>
      <w:r w:rsidRPr="00C5637D">
        <w:rPr>
          <w:rFonts w:ascii="Arial" w:hAnsi="Arial" w:cs="Arial"/>
          <w:iCs/>
          <w:color w:val="222222"/>
        </w:rPr>
        <w:t xml:space="preserve">Nat. </w:t>
      </w:r>
      <w:proofErr w:type="spellStart"/>
      <w:r w:rsidRPr="00C5637D">
        <w:rPr>
          <w:rFonts w:ascii="Arial" w:hAnsi="Arial" w:cs="Arial"/>
          <w:iCs/>
          <w:color w:val="222222"/>
        </w:rPr>
        <w:t>Commun</w:t>
      </w:r>
      <w:proofErr w:type="spellEnd"/>
      <w:r>
        <w:rPr>
          <w:rFonts w:ascii="Arial" w:hAnsi="Arial" w:cs="Arial"/>
          <w:iCs/>
          <w:color w:val="222222"/>
        </w:rPr>
        <w:t xml:space="preserve">, accepted, </w:t>
      </w:r>
      <w:r w:rsidRPr="002F6F5A">
        <w:rPr>
          <w:rFonts w:ascii="Arial" w:hAnsi="Arial" w:cs="Arial"/>
          <w:b/>
          <w:iCs/>
          <w:color w:val="222222"/>
        </w:rPr>
        <w:t>IF</w:t>
      </w:r>
      <w:r>
        <w:rPr>
          <w:rFonts w:ascii="Arial" w:hAnsi="Arial" w:cs="Arial"/>
          <w:iCs/>
          <w:color w:val="222222"/>
        </w:rPr>
        <w:t>:14.7</w:t>
      </w:r>
      <w:r>
        <w:rPr>
          <w:rFonts w:ascii="Arial" w:eastAsia="Times New Roman" w:hAnsi="Arial" w:cs="Arial"/>
          <w:lang w:eastAsia="ko-KR"/>
        </w:rPr>
        <w:t xml:space="preserve"> </w:t>
      </w:r>
      <w:r w:rsidRPr="002F6F5A">
        <w:rPr>
          <w:rFonts w:ascii="Arial" w:eastAsia="Times New Roman" w:hAnsi="Arial" w:cs="Arial"/>
          <w:lang w:eastAsia="ko-KR"/>
        </w:rPr>
        <w:t xml:space="preserve"> </w:t>
      </w:r>
    </w:p>
    <w:p w14:paraId="05A5A745" w14:textId="33AD77C7" w:rsidR="002F6F5A" w:rsidRPr="00050220" w:rsidRDefault="002F6F5A" w:rsidP="002F6F5A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606060"/>
          <w:sz w:val="20"/>
          <w:szCs w:val="20"/>
          <w:lang w:eastAsia="ko-KR"/>
        </w:rPr>
      </w:pPr>
    </w:p>
    <w:p w14:paraId="35A4E025" w14:textId="65F71AEC" w:rsidR="002F6F5A" w:rsidRPr="002F6F5A" w:rsidRDefault="002F6F5A" w:rsidP="002F6F5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ko-KR"/>
        </w:rPr>
      </w:pPr>
      <w:r w:rsidRPr="002F6F5A">
        <w:rPr>
          <w:rFonts w:ascii="Arial" w:eastAsia="Times New Roman" w:hAnsi="Arial" w:cs="Arial"/>
          <w:lang w:eastAsia="ko-KR"/>
        </w:rPr>
        <w:t xml:space="preserve">Enzo Mameli, George-Rafael Samantsidis, Raghuvir Viswanatha, </w:t>
      </w:r>
      <w:r w:rsidRPr="002F6F5A">
        <w:rPr>
          <w:rFonts w:ascii="Arial" w:eastAsia="Times New Roman" w:hAnsi="Arial" w:cs="Arial"/>
          <w:b/>
          <w:lang w:eastAsia="ko-KR"/>
        </w:rPr>
        <w:t>Hyeogsun Kwon</w:t>
      </w:r>
      <w:r w:rsidRPr="002F6F5A">
        <w:rPr>
          <w:rFonts w:ascii="Arial" w:eastAsia="Times New Roman" w:hAnsi="Arial" w:cs="Arial"/>
          <w:lang w:eastAsia="ko-KR"/>
        </w:rPr>
        <w:t xml:space="preserve">, David R. Hall, Matthew </w:t>
      </w:r>
      <w:proofErr w:type="spellStart"/>
      <w:r w:rsidRPr="002F6F5A">
        <w:rPr>
          <w:rFonts w:ascii="Arial" w:eastAsia="Times New Roman" w:hAnsi="Arial" w:cs="Arial"/>
          <w:lang w:eastAsia="ko-KR"/>
        </w:rPr>
        <w:t>Butnaru</w:t>
      </w:r>
      <w:proofErr w:type="spellEnd"/>
      <w:r w:rsidRPr="002F6F5A">
        <w:rPr>
          <w:rFonts w:ascii="Arial" w:eastAsia="Times New Roman" w:hAnsi="Arial" w:cs="Arial"/>
          <w:lang w:eastAsia="ko-KR"/>
        </w:rPr>
        <w:t xml:space="preserve">, </w:t>
      </w:r>
      <w:proofErr w:type="spellStart"/>
      <w:r w:rsidRPr="002F6F5A">
        <w:rPr>
          <w:rFonts w:ascii="Arial" w:eastAsia="Times New Roman" w:hAnsi="Arial" w:cs="Arial"/>
          <w:lang w:eastAsia="ko-KR"/>
        </w:rPr>
        <w:t>Yanhui</w:t>
      </w:r>
      <w:proofErr w:type="spellEnd"/>
      <w:r w:rsidRPr="002F6F5A">
        <w:rPr>
          <w:rFonts w:ascii="Arial" w:eastAsia="Times New Roman" w:hAnsi="Arial" w:cs="Arial"/>
          <w:lang w:eastAsia="ko-KR"/>
        </w:rPr>
        <w:t xml:space="preserve"> Hu, Stephanie E. Mohr, Norbert Perrimon, Ryan C. Smith</w:t>
      </w:r>
      <w:r>
        <w:rPr>
          <w:rFonts w:ascii="Arial" w:eastAsia="Times New Roman" w:hAnsi="Arial" w:cs="Arial"/>
          <w:lang w:eastAsia="ko-KR"/>
        </w:rPr>
        <w:t xml:space="preserve">. (2025) A genome-wide CRISPR screen in </w:t>
      </w:r>
      <w:r w:rsidRPr="002F6F5A">
        <w:rPr>
          <w:rFonts w:ascii="Arial" w:eastAsia="Times New Roman" w:hAnsi="Arial" w:cs="Arial"/>
          <w:i/>
          <w:lang w:eastAsia="ko-KR"/>
        </w:rPr>
        <w:t>Anopheles</w:t>
      </w:r>
      <w:r>
        <w:rPr>
          <w:rFonts w:ascii="Arial" w:eastAsia="Times New Roman" w:hAnsi="Arial" w:cs="Arial"/>
          <w:lang w:eastAsia="ko-KR"/>
        </w:rPr>
        <w:t xml:space="preserve"> mosquito cells identifies fitness and immune cell function-related genes, </w:t>
      </w:r>
      <w:r w:rsidRPr="00C5637D">
        <w:rPr>
          <w:rFonts w:ascii="Arial" w:hAnsi="Arial" w:cs="Arial"/>
          <w:iCs/>
          <w:color w:val="222222"/>
        </w:rPr>
        <w:t xml:space="preserve">Nat. </w:t>
      </w:r>
      <w:proofErr w:type="spellStart"/>
      <w:r w:rsidRPr="00C5637D">
        <w:rPr>
          <w:rFonts w:ascii="Arial" w:hAnsi="Arial" w:cs="Arial"/>
          <w:iCs/>
          <w:color w:val="222222"/>
        </w:rPr>
        <w:t>Commun</w:t>
      </w:r>
      <w:proofErr w:type="spellEnd"/>
      <w:r>
        <w:rPr>
          <w:rFonts w:ascii="Arial" w:hAnsi="Arial" w:cs="Arial"/>
          <w:iCs/>
          <w:color w:val="222222"/>
        </w:rPr>
        <w:t xml:space="preserve">, accepted, </w:t>
      </w:r>
      <w:r w:rsidRPr="002F6F5A">
        <w:rPr>
          <w:rFonts w:ascii="Arial" w:hAnsi="Arial" w:cs="Arial"/>
          <w:b/>
          <w:iCs/>
          <w:color w:val="222222"/>
        </w:rPr>
        <w:t>IF</w:t>
      </w:r>
      <w:r>
        <w:rPr>
          <w:rFonts w:ascii="Arial" w:hAnsi="Arial" w:cs="Arial"/>
          <w:iCs/>
          <w:color w:val="222222"/>
        </w:rPr>
        <w:t>:14.7</w:t>
      </w:r>
      <w:r>
        <w:rPr>
          <w:rFonts w:ascii="Arial" w:eastAsia="Times New Roman" w:hAnsi="Arial" w:cs="Arial"/>
          <w:lang w:eastAsia="ko-KR"/>
        </w:rPr>
        <w:t xml:space="preserve"> </w:t>
      </w:r>
      <w:r w:rsidRPr="002F6F5A">
        <w:rPr>
          <w:rFonts w:ascii="Arial" w:eastAsia="Times New Roman" w:hAnsi="Arial" w:cs="Arial"/>
          <w:lang w:eastAsia="ko-KR"/>
        </w:rPr>
        <w:t xml:space="preserve"> </w:t>
      </w:r>
    </w:p>
    <w:p w14:paraId="57438F6F" w14:textId="77777777" w:rsidR="00050220" w:rsidRPr="00050220" w:rsidRDefault="00050220" w:rsidP="002F6F5A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606060"/>
          <w:sz w:val="20"/>
          <w:szCs w:val="20"/>
          <w:lang w:eastAsia="ko-KR"/>
        </w:rPr>
      </w:pPr>
    </w:p>
    <w:p w14:paraId="4FC38E39" w14:textId="4027F089" w:rsidR="00C5637D" w:rsidRPr="00C5637D" w:rsidRDefault="002D1E81" w:rsidP="00C563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606060"/>
          <w:sz w:val="20"/>
          <w:szCs w:val="20"/>
          <w:lang w:eastAsia="ko-KR"/>
        </w:rPr>
      </w:pPr>
      <w:r w:rsidRPr="00C5637D">
        <w:rPr>
          <w:rFonts w:ascii="Arial" w:eastAsia="Times New Roman" w:hAnsi="Arial" w:cs="Arial"/>
          <w:lang w:eastAsia="ko-KR"/>
        </w:rPr>
        <w:t xml:space="preserve">George-Rafael Samantsidis, </w:t>
      </w:r>
      <w:r w:rsidRPr="00C5637D">
        <w:rPr>
          <w:rFonts w:ascii="Arial" w:eastAsia="Times New Roman" w:hAnsi="Arial" w:cs="Arial"/>
          <w:b/>
          <w:u w:val="single"/>
          <w:lang w:eastAsia="ko-KR"/>
        </w:rPr>
        <w:t>Hyeogsun Kwon</w:t>
      </w:r>
      <w:r w:rsidRPr="00C5637D">
        <w:rPr>
          <w:rFonts w:ascii="Arial" w:eastAsia="Times New Roman" w:hAnsi="Arial" w:cs="Arial"/>
          <w:lang w:eastAsia="ko-KR"/>
        </w:rPr>
        <w:t>, Megan Wendland, Catherine Fonder, Ryan C Smith. (2025) TNF signaling mediates cellular immune function and promotes malaria parasite killing in the mosquito </w:t>
      </w:r>
      <w:r w:rsidRPr="00C5637D">
        <w:rPr>
          <w:rFonts w:ascii="Arial" w:eastAsia="Times New Roman" w:hAnsi="Arial" w:cs="Arial"/>
          <w:i/>
          <w:lang w:eastAsia="ko-KR"/>
        </w:rPr>
        <w:t>Anopheles gambiae</w:t>
      </w:r>
      <w:r w:rsidRPr="00C5637D">
        <w:rPr>
          <w:rFonts w:ascii="Arial" w:eastAsia="Times New Roman" w:hAnsi="Arial" w:cs="Arial"/>
          <w:lang w:eastAsia="ko-KR"/>
        </w:rPr>
        <w:t xml:space="preserve">, </w:t>
      </w:r>
      <w:proofErr w:type="spellStart"/>
      <w:r w:rsidRPr="00C5637D">
        <w:rPr>
          <w:rFonts w:ascii="Arial" w:eastAsia="Times New Roman" w:hAnsi="Arial" w:cs="Arial"/>
          <w:lang w:eastAsia="ko-KR"/>
        </w:rPr>
        <w:t>PLos</w:t>
      </w:r>
      <w:proofErr w:type="spellEnd"/>
      <w:r w:rsidRPr="00C5637D">
        <w:rPr>
          <w:rFonts w:ascii="Arial" w:eastAsia="Times New Roman" w:hAnsi="Arial" w:cs="Arial"/>
          <w:lang w:eastAsia="ko-KR"/>
        </w:rPr>
        <w:t xml:space="preserve"> </w:t>
      </w:r>
      <w:proofErr w:type="spellStart"/>
      <w:r w:rsidRPr="00C5637D">
        <w:rPr>
          <w:rFonts w:ascii="Arial" w:eastAsia="Times New Roman" w:hAnsi="Arial" w:cs="Arial"/>
          <w:lang w:eastAsia="ko-KR"/>
        </w:rPr>
        <w:t>Pathg</w:t>
      </w:r>
      <w:proofErr w:type="spellEnd"/>
      <w:r w:rsidRPr="00C5637D">
        <w:rPr>
          <w:rFonts w:ascii="Arial" w:eastAsia="Times New Roman" w:hAnsi="Arial" w:cs="Arial"/>
          <w:lang w:eastAsia="ko-KR"/>
        </w:rPr>
        <w:t>, 21, 7, e</w:t>
      </w:r>
      <w:r w:rsidR="00C970B6" w:rsidRPr="00C5637D">
        <w:rPr>
          <w:rFonts w:ascii="Arial" w:eastAsia="Times New Roman" w:hAnsi="Arial" w:cs="Arial"/>
          <w:lang w:eastAsia="ko-KR"/>
        </w:rPr>
        <w:t xml:space="preserve">1013329. </w:t>
      </w:r>
      <w:hyperlink r:id="rId6" w:history="1">
        <w:r w:rsidR="00C970B6" w:rsidRPr="00C5637D">
          <w:rPr>
            <w:rStyle w:val="Hyperlink"/>
            <w:rFonts w:ascii="Arial" w:hAnsi="Arial" w:cs="Arial"/>
            <w:color w:val="202020"/>
          </w:rPr>
          <w:t>https://doi.org/10.1371/journal.ppat.1013329</w:t>
        </w:r>
      </w:hyperlink>
      <w:r w:rsidR="00242CE2">
        <w:rPr>
          <w:rFonts w:ascii="Arial" w:hAnsi="Arial" w:cs="Arial"/>
          <w:color w:val="606060"/>
        </w:rPr>
        <w:t xml:space="preserve">, </w:t>
      </w:r>
      <w:r w:rsidR="00242CE2" w:rsidRPr="00242CE2">
        <w:rPr>
          <w:rFonts w:ascii="Arial" w:hAnsi="Arial" w:cs="Arial"/>
          <w:b/>
          <w:color w:val="000000" w:themeColor="text1"/>
        </w:rPr>
        <w:t>co-first author</w:t>
      </w:r>
      <w:r w:rsidR="00242CE2">
        <w:rPr>
          <w:rFonts w:ascii="Arial" w:hAnsi="Arial" w:cs="Arial"/>
          <w:color w:val="000000" w:themeColor="text1"/>
        </w:rPr>
        <w:t>,</w:t>
      </w:r>
      <w:r w:rsidR="00C970B6" w:rsidRPr="00242CE2">
        <w:rPr>
          <w:rFonts w:ascii="Arial" w:hAnsi="Arial" w:cs="Arial"/>
          <w:color w:val="000000" w:themeColor="text1"/>
        </w:rPr>
        <w:t xml:space="preserve"> </w:t>
      </w:r>
      <w:r w:rsidR="00C970B6" w:rsidRPr="00C5637D">
        <w:rPr>
          <w:rFonts w:ascii="Arial" w:hAnsi="Arial" w:cs="Arial"/>
          <w:b/>
          <w:color w:val="000000" w:themeColor="text1"/>
        </w:rPr>
        <w:t>IF</w:t>
      </w:r>
      <w:r w:rsidR="00C970B6" w:rsidRPr="00C5637D">
        <w:rPr>
          <w:rFonts w:ascii="Arial" w:hAnsi="Arial" w:cs="Arial"/>
          <w:color w:val="000000" w:themeColor="text1"/>
        </w:rPr>
        <w:t>: 5.5</w:t>
      </w:r>
      <w:r w:rsidR="00C5637D" w:rsidRPr="00C5637D">
        <w:rPr>
          <w:rFonts w:ascii="Arial" w:hAnsi="Arial" w:cs="Arial"/>
          <w:color w:val="000000" w:themeColor="text1"/>
        </w:rPr>
        <w:t xml:space="preserve">   </w:t>
      </w:r>
    </w:p>
    <w:p w14:paraId="1B3AECB5" w14:textId="77777777" w:rsidR="00C5637D" w:rsidRPr="00C5637D" w:rsidRDefault="00C5637D" w:rsidP="00C5637D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606060"/>
          <w:sz w:val="20"/>
          <w:szCs w:val="20"/>
          <w:lang w:eastAsia="ko-KR"/>
        </w:rPr>
      </w:pPr>
    </w:p>
    <w:p w14:paraId="560F651C" w14:textId="016BC1F8" w:rsidR="00C5637D" w:rsidRPr="00C5637D" w:rsidRDefault="00C5637D" w:rsidP="00C5637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eastAsia="Times New Roman" w:hAnsi="Helvetica" w:cs="Helvetica"/>
          <w:color w:val="606060"/>
          <w:sz w:val="20"/>
          <w:szCs w:val="20"/>
          <w:lang w:eastAsia="ko-KR"/>
        </w:rPr>
      </w:pPr>
      <w:r w:rsidRPr="00C5637D">
        <w:rPr>
          <w:rFonts w:ascii="Arial" w:hAnsi="Arial" w:cs="Arial"/>
          <w:color w:val="606060"/>
        </w:rPr>
        <w:t xml:space="preserve"> </w:t>
      </w:r>
      <w:r w:rsidR="00C970B6" w:rsidRPr="00C5637D">
        <w:rPr>
          <w:rFonts w:ascii="Arial" w:eastAsia="Times New Roman" w:hAnsi="Arial" w:cs="Arial"/>
          <w:lang w:eastAsia="ko-KR"/>
        </w:rPr>
        <w:t xml:space="preserve">David R Hall, Rebecca M Johnson, </w:t>
      </w:r>
      <w:r w:rsidR="00C970B6" w:rsidRPr="00C5637D">
        <w:rPr>
          <w:rFonts w:ascii="Arial" w:eastAsia="Times New Roman" w:hAnsi="Arial" w:cs="Arial"/>
          <w:b/>
          <w:u w:val="single"/>
          <w:lang w:eastAsia="ko-KR"/>
        </w:rPr>
        <w:t>Hyeogsun Kwon</w:t>
      </w:r>
      <w:r w:rsidR="00C970B6" w:rsidRPr="00C5637D">
        <w:rPr>
          <w:rFonts w:ascii="Arial" w:eastAsia="Times New Roman" w:hAnsi="Arial" w:cs="Arial"/>
          <w:lang w:eastAsia="ko-KR"/>
        </w:rPr>
        <w:t xml:space="preserve">, </w:t>
      </w:r>
      <w:proofErr w:type="spellStart"/>
      <w:r w:rsidR="00C970B6" w:rsidRPr="00C5637D">
        <w:rPr>
          <w:rFonts w:ascii="Arial" w:eastAsia="Times New Roman" w:hAnsi="Arial" w:cs="Arial"/>
          <w:lang w:eastAsia="ko-KR"/>
        </w:rPr>
        <w:t>Zannatul</w:t>
      </w:r>
      <w:proofErr w:type="spellEnd"/>
      <w:r w:rsidR="00C970B6" w:rsidRPr="00C5637D">
        <w:rPr>
          <w:rFonts w:ascii="Arial" w:eastAsia="Times New Roman" w:hAnsi="Arial" w:cs="Arial"/>
          <w:lang w:eastAsia="ko-KR"/>
        </w:rPr>
        <w:t xml:space="preserve"> Ferdous, S Viridiana Laredo-</w:t>
      </w:r>
      <w:proofErr w:type="spellStart"/>
      <w:r w:rsidR="00C970B6" w:rsidRPr="00C5637D">
        <w:rPr>
          <w:rFonts w:ascii="Arial" w:eastAsia="Times New Roman" w:hAnsi="Arial" w:cs="Arial"/>
          <w:lang w:eastAsia="ko-KR"/>
        </w:rPr>
        <w:t>Tiscareño</w:t>
      </w:r>
      <w:proofErr w:type="spellEnd"/>
      <w:r w:rsidR="00C970B6" w:rsidRPr="00C5637D">
        <w:rPr>
          <w:rFonts w:ascii="Arial" w:eastAsia="Times New Roman" w:hAnsi="Arial" w:cs="Arial"/>
          <w:lang w:eastAsia="ko-KR"/>
        </w:rPr>
        <w:t xml:space="preserve">, Bradley J Blitvich, Doug E Brackney, Ryan C Smith. (2025) </w:t>
      </w:r>
      <w:r w:rsidR="00C970B6" w:rsidRPr="00C5637D">
        <w:rPr>
          <w:rFonts w:ascii="Arial" w:hAnsi="Arial" w:cs="Arial"/>
          <w:color w:val="222222"/>
        </w:rPr>
        <w:t>Mosquito immune cells enhance dengue and Zika virus infection in </w:t>
      </w:r>
      <w:r w:rsidR="00C970B6" w:rsidRPr="00C5637D">
        <w:rPr>
          <w:rFonts w:ascii="Arial" w:hAnsi="Arial" w:cs="Arial"/>
          <w:i/>
          <w:iCs/>
          <w:color w:val="222222"/>
        </w:rPr>
        <w:t>Aedes aegypti</w:t>
      </w:r>
      <w:r w:rsidR="00C970B6" w:rsidRPr="00C5637D">
        <w:rPr>
          <w:rFonts w:ascii="Arial" w:hAnsi="Arial" w:cs="Arial"/>
          <w:iCs/>
          <w:color w:val="222222"/>
        </w:rPr>
        <w:t xml:space="preserve">, Nat. </w:t>
      </w:r>
      <w:proofErr w:type="spellStart"/>
      <w:r w:rsidR="00C970B6" w:rsidRPr="00C5637D">
        <w:rPr>
          <w:rFonts w:ascii="Arial" w:hAnsi="Arial" w:cs="Arial"/>
          <w:iCs/>
          <w:color w:val="222222"/>
        </w:rPr>
        <w:t>Commun</w:t>
      </w:r>
      <w:proofErr w:type="spellEnd"/>
      <w:r w:rsidR="00C970B6" w:rsidRPr="00C5637D">
        <w:rPr>
          <w:rFonts w:ascii="Arial" w:hAnsi="Arial" w:cs="Arial"/>
          <w:iCs/>
          <w:color w:val="222222"/>
        </w:rPr>
        <w:t xml:space="preserve">, 16, 5891. </w:t>
      </w:r>
      <w:hyperlink r:id="rId7" w:history="1">
        <w:r w:rsidR="00C970B6" w:rsidRPr="00C5637D">
          <w:rPr>
            <w:rStyle w:val="Hyperlink"/>
            <w:rFonts w:ascii="Arial" w:hAnsi="Arial" w:cs="Arial"/>
            <w:shd w:val="clear" w:color="auto" w:fill="FFFFFF"/>
          </w:rPr>
          <w:t>https://doi.org/10.1038/s41467-025-61139-9</w:t>
        </w:r>
      </w:hyperlink>
      <w:r w:rsidR="00242CE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242CE2" w:rsidRPr="00242CE2">
        <w:rPr>
          <w:rFonts w:ascii="Arial" w:hAnsi="Arial" w:cs="Arial"/>
          <w:b/>
          <w:color w:val="000000" w:themeColor="text1"/>
        </w:rPr>
        <w:t>co-first author</w:t>
      </w:r>
      <w:r w:rsidR="00242CE2" w:rsidRPr="00242CE2">
        <w:rPr>
          <w:rFonts w:ascii="Arial" w:hAnsi="Arial" w:cs="Arial"/>
          <w:color w:val="000000" w:themeColor="text1"/>
        </w:rPr>
        <w:t>,</w:t>
      </w:r>
      <w:r w:rsidRPr="00242CE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5637D">
        <w:rPr>
          <w:rFonts w:ascii="Arial" w:hAnsi="Arial" w:cs="Arial"/>
          <w:b/>
          <w:color w:val="000000" w:themeColor="text1"/>
        </w:rPr>
        <w:t>IF</w:t>
      </w:r>
      <w:r w:rsidRPr="00C5637D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14.7</w:t>
      </w:r>
      <w:r w:rsidRPr="00C5637D">
        <w:rPr>
          <w:rFonts w:ascii="Arial" w:hAnsi="Arial" w:cs="Arial"/>
          <w:color w:val="000000" w:themeColor="text1"/>
        </w:rPr>
        <w:t xml:space="preserve">  </w:t>
      </w:r>
    </w:p>
    <w:p w14:paraId="10F01016" w14:textId="77777777" w:rsidR="00C5637D" w:rsidRPr="00C5637D" w:rsidRDefault="00C5637D" w:rsidP="00C5637D">
      <w:pPr>
        <w:pStyle w:val="ListParagraph"/>
        <w:rPr>
          <w:rFonts w:ascii="Helvetica" w:eastAsia="Times New Roman" w:hAnsi="Helvetica" w:cs="Helvetica"/>
          <w:color w:val="606060"/>
          <w:sz w:val="20"/>
          <w:szCs w:val="20"/>
          <w:lang w:eastAsia="ko-KR"/>
        </w:rPr>
      </w:pPr>
    </w:p>
    <w:p w14:paraId="726111AD" w14:textId="665A436D" w:rsidR="00C5637D" w:rsidRPr="00C5637D" w:rsidRDefault="00C5637D" w:rsidP="00C5637D">
      <w:pPr>
        <w:pStyle w:val="Heading1"/>
        <w:numPr>
          <w:ilvl w:val="0"/>
          <w:numId w:val="2"/>
        </w:numPr>
        <w:rPr>
          <w:rFonts w:ascii="Arial" w:eastAsia="Times New Roman" w:hAnsi="Arial" w:cs="Arial"/>
          <w:color w:val="1F1F1F"/>
          <w:sz w:val="24"/>
          <w:lang w:eastAsia="ko-KR"/>
        </w:rPr>
      </w:pPr>
      <w:r w:rsidRPr="00242CE2">
        <w:rPr>
          <w:rFonts w:ascii="Arial" w:hAnsi="Arial" w:cs="Arial"/>
          <w:b/>
          <w:color w:val="222222"/>
          <w:sz w:val="24"/>
          <w:shd w:val="clear" w:color="auto" w:fill="FFFFFF"/>
        </w:rPr>
        <w:t>Hyeogsun Kwon</w:t>
      </w:r>
      <w:r w:rsidRPr="00C5637D">
        <w:rPr>
          <w:rFonts w:ascii="Arial" w:hAnsi="Arial" w:cs="Arial"/>
          <w:color w:val="222222"/>
          <w:sz w:val="24"/>
          <w:shd w:val="clear" w:color="auto" w:fill="FFFFFF"/>
        </w:rPr>
        <w:t xml:space="preserve">, Ryan C Smith. (2025) </w:t>
      </w:r>
      <w:r w:rsidRPr="00C5637D">
        <w:rPr>
          <w:rStyle w:val="title-text"/>
          <w:rFonts w:ascii="Arial" w:hAnsi="Arial" w:cs="Arial"/>
          <w:color w:val="1F1F1F"/>
          <w:sz w:val="24"/>
        </w:rPr>
        <w:t>Protocol to chemically deplete phagocytic hemocytes in </w:t>
      </w:r>
      <w:r w:rsidRPr="00C5637D">
        <w:rPr>
          <w:rStyle w:val="Emphasis"/>
          <w:rFonts w:ascii="Arial" w:hAnsi="Arial" w:cs="Arial"/>
          <w:color w:val="1F1F1F"/>
          <w:sz w:val="24"/>
        </w:rPr>
        <w:t>Anopheles gambiae</w:t>
      </w:r>
      <w:r w:rsidRPr="00C5637D">
        <w:rPr>
          <w:rStyle w:val="title-text"/>
          <w:rFonts w:ascii="Arial" w:hAnsi="Arial" w:cs="Arial"/>
          <w:color w:val="1F1F1F"/>
          <w:sz w:val="24"/>
        </w:rPr>
        <w:t xml:space="preserve"> using clodronate liposomes, STAR </w:t>
      </w:r>
      <w:proofErr w:type="spellStart"/>
      <w:r w:rsidRPr="00C5637D">
        <w:rPr>
          <w:rStyle w:val="title-text"/>
          <w:rFonts w:ascii="Arial" w:hAnsi="Arial" w:cs="Arial"/>
          <w:color w:val="1F1F1F"/>
          <w:sz w:val="24"/>
        </w:rPr>
        <w:t>protoc</w:t>
      </w:r>
      <w:proofErr w:type="spellEnd"/>
      <w:r w:rsidRPr="00C5637D">
        <w:rPr>
          <w:rStyle w:val="title-text"/>
          <w:rFonts w:ascii="Arial" w:hAnsi="Arial" w:cs="Arial"/>
          <w:color w:val="1F1F1F"/>
          <w:sz w:val="24"/>
        </w:rPr>
        <w:t xml:space="preserve">, 6, 2, 103819. </w:t>
      </w:r>
      <w:hyperlink r:id="rId8" w:tgtFrame="_blank" w:tooltip="Persistent link using digital object identifier" w:history="1">
        <w:r w:rsidRPr="00C5637D">
          <w:rPr>
            <w:rStyle w:val="Hyperlink"/>
            <w:rFonts w:ascii="Arial" w:hAnsi="Arial" w:cs="Arial"/>
            <w:sz w:val="24"/>
          </w:rPr>
          <w:t>https://doi.org/10.1016/j.xpro.2025.103819</w:t>
        </w:r>
      </w:hyperlink>
      <w:r w:rsidRPr="00C5637D">
        <w:rPr>
          <w:rStyle w:val="title-text"/>
          <w:rFonts w:ascii="Arial" w:hAnsi="Arial" w:cs="Arial"/>
          <w:color w:val="1F1F1F"/>
          <w:sz w:val="24"/>
        </w:rPr>
        <w:t xml:space="preserve"> </w:t>
      </w:r>
      <w:r w:rsidRPr="00C5637D">
        <w:rPr>
          <w:rFonts w:ascii="Arial" w:hAnsi="Arial" w:cs="Arial"/>
          <w:b/>
          <w:color w:val="000000" w:themeColor="text1"/>
          <w:sz w:val="24"/>
        </w:rPr>
        <w:t>IF</w:t>
      </w:r>
      <w:r w:rsidRPr="00C5637D">
        <w:rPr>
          <w:rFonts w:ascii="Arial" w:hAnsi="Arial" w:cs="Arial"/>
          <w:color w:val="000000" w:themeColor="text1"/>
          <w:sz w:val="24"/>
        </w:rPr>
        <w:t xml:space="preserve">: </w:t>
      </w:r>
      <w:r>
        <w:rPr>
          <w:rFonts w:ascii="Arial" w:hAnsi="Arial" w:cs="Arial"/>
          <w:color w:val="000000" w:themeColor="text1"/>
          <w:sz w:val="24"/>
        </w:rPr>
        <w:t>1.3</w:t>
      </w:r>
      <w:r w:rsidRPr="00C5637D">
        <w:rPr>
          <w:rFonts w:ascii="Arial" w:eastAsia="Times New Roman" w:hAnsi="Arial" w:cs="Arial"/>
          <w:color w:val="1F1F1F"/>
          <w:sz w:val="24"/>
          <w:lang w:eastAsia="ko-KR"/>
        </w:rPr>
        <w:t xml:space="preserve">  </w:t>
      </w:r>
    </w:p>
    <w:p w14:paraId="42CB6550" w14:textId="77777777" w:rsidR="00C5637D" w:rsidRPr="00C5637D" w:rsidRDefault="00C5637D" w:rsidP="00C5637D">
      <w:pPr>
        <w:rPr>
          <w:lang w:eastAsia="ko-KR"/>
        </w:rPr>
      </w:pPr>
    </w:p>
    <w:p w14:paraId="410984C9" w14:textId="7018294F" w:rsidR="005C74C4" w:rsidRDefault="005C74C4" w:rsidP="005C74C4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lang w:eastAsia="ko-KR"/>
        </w:rPr>
      </w:pPr>
      <w:r w:rsidRPr="00DE48FA">
        <w:rPr>
          <w:rFonts w:ascii="Arial" w:eastAsia="Times New Roman" w:hAnsi="Arial" w:cs="Arial"/>
          <w:lang w:eastAsia="ko-KR"/>
        </w:rPr>
        <w:t xml:space="preserve">Hannah J. Loghry, </w:t>
      </w:r>
      <w:r w:rsidRPr="00DE48FA">
        <w:rPr>
          <w:rFonts w:ascii="Arial" w:eastAsia="Times New Roman" w:hAnsi="Arial" w:cs="Arial"/>
          <w:b/>
          <w:bCs/>
          <w:u w:val="single"/>
          <w:lang w:eastAsia="ko-KR"/>
        </w:rPr>
        <w:t xml:space="preserve">Hyeogsun </w:t>
      </w:r>
      <w:proofErr w:type="gramStart"/>
      <w:r w:rsidRPr="00DE48FA">
        <w:rPr>
          <w:rFonts w:ascii="Arial" w:eastAsia="Times New Roman" w:hAnsi="Arial" w:cs="Arial"/>
          <w:b/>
          <w:bCs/>
          <w:u w:val="single"/>
          <w:lang w:eastAsia="ko-KR"/>
        </w:rPr>
        <w:t>Kwon</w:t>
      </w:r>
      <w:r w:rsidRPr="00DE48FA">
        <w:rPr>
          <w:rFonts w:ascii="Arial" w:eastAsia="Times New Roman" w:hAnsi="Arial" w:cs="Arial"/>
          <w:lang w:eastAsia="ko-KR"/>
        </w:rPr>
        <w:t xml:space="preserve"> ,</w:t>
      </w:r>
      <w:proofErr w:type="gramEnd"/>
      <w:r w:rsidRPr="00DE48FA">
        <w:rPr>
          <w:rFonts w:ascii="Arial" w:eastAsia="Times New Roman" w:hAnsi="Arial" w:cs="Arial"/>
          <w:lang w:eastAsia="ko-KR"/>
        </w:rPr>
        <w:t xml:space="preserve"> Ryan C Smith, Noelle A </w:t>
      </w:r>
      <w:proofErr w:type="spellStart"/>
      <w:r w:rsidRPr="00DE48FA">
        <w:rPr>
          <w:rFonts w:ascii="Arial" w:eastAsia="Times New Roman" w:hAnsi="Arial" w:cs="Arial"/>
          <w:lang w:eastAsia="ko-KR"/>
        </w:rPr>
        <w:t>Sondjaja</w:t>
      </w:r>
      <w:proofErr w:type="spellEnd"/>
      <w:r w:rsidRPr="00DE48FA">
        <w:rPr>
          <w:rFonts w:ascii="Arial" w:eastAsia="Times New Roman" w:hAnsi="Arial" w:cs="Arial"/>
          <w:lang w:eastAsia="ko-KR"/>
        </w:rPr>
        <w:t xml:space="preserve">, Sarah J </w:t>
      </w:r>
      <w:proofErr w:type="spellStart"/>
      <w:r w:rsidRPr="00DE48FA">
        <w:rPr>
          <w:rFonts w:ascii="Arial" w:eastAsia="Times New Roman" w:hAnsi="Arial" w:cs="Arial"/>
          <w:lang w:eastAsia="ko-KR"/>
        </w:rPr>
        <w:t>Minkler</w:t>
      </w:r>
      <w:proofErr w:type="spellEnd"/>
      <w:r w:rsidRPr="00DE48FA">
        <w:rPr>
          <w:rFonts w:ascii="Arial" w:eastAsia="Times New Roman" w:hAnsi="Arial" w:cs="Arial"/>
          <w:lang w:eastAsia="ko-KR"/>
        </w:rPr>
        <w:t xml:space="preserve">, Sophie Young, Nicolas J Wheeler, Mostafa </w:t>
      </w:r>
      <w:proofErr w:type="spellStart"/>
      <w:r w:rsidRPr="00DE48FA">
        <w:rPr>
          <w:rFonts w:ascii="Arial" w:eastAsia="Times New Roman" w:hAnsi="Arial" w:cs="Arial"/>
          <w:lang w:eastAsia="ko-KR"/>
        </w:rPr>
        <w:t>Zamanian</w:t>
      </w:r>
      <w:proofErr w:type="spellEnd"/>
      <w:r w:rsidRPr="00DE48FA">
        <w:rPr>
          <w:rFonts w:ascii="Arial" w:eastAsia="Times New Roman" w:hAnsi="Arial" w:cs="Arial"/>
          <w:lang w:eastAsia="ko-KR"/>
        </w:rPr>
        <w:t>, Lyric C Bartholomay, Michael J Kimber</w:t>
      </w:r>
      <w:r>
        <w:rPr>
          <w:rFonts w:ascii="Arial" w:eastAsia="Times New Roman" w:hAnsi="Arial" w:cs="Arial"/>
          <w:lang w:eastAsia="ko-KR"/>
        </w:rPr>
        <w:t xml:space="preserve">. (2023) Extracellular vesicles secreted by </w:t>
      </w:r>
      <w:proofErr w:type="spellStart"/>
      <w:r>
        <w:rPr>
          <w:rFonts w:ascii="Arial" w:eastAsia="Times New Roman" w:hAnsi="Arial" w:cs="Arial"/>
          <w:lang w:eastAsia="ko-KR"/>
        </w:rPr>
        <w:t>Brugia</w:t>
      </w:r>
      <w:proofErr w:type="spellEnd"/>
      <w:r>
        <w:rPr>
          <w:rFonts w:ascii="Arial" w:eastAsia="Times New Roman" w:hAnsi="Arial" w:cs="Arial"/>
          <w:lang w:eastAsia="ko-KR"/>
        </w:rPr>
        <w:t xml:space="preserve"> </w:t>
      </w:r>
      <w:proofErr w:type="spellStart"/>
      <w:r>
        <w:rPr>
          <w:rFonts w:ascii="Arial" w:eastAsia="Times New Roman" w:hAnsi="Arial" w:cs="Arial"/>
          <w:lang w:eastAsia="ko-KR"/>
        </w:rPr>
        <w:t>malayi</w:t>
      </w:r>
      <w:proofErr w:type="spellEnd"/>
      <w:r>
        <w:rPr>
          <w:rFonts w:ascii="Arial" w:eastAsia="Times New Roman" w:hAnsi="Arial" w:cs="Arial"/>
          <w:lang w:eastAsia="ko-KR"/>
        </w:rPr>
        <w:t xml:space="preserve"> microfilariae modulate the </w:t>
      </w:r>
      <w:proofErr w:type="spellStart"/>
      <w:r>
        <w:rPr>
          <w:rFonts w:ascii="Arial" w:eastAsia="Times New Roman" w:hAnsi="Arial" w:cs="Arial"/>
          <w:lang w:eastAsia="ko-KR"/>
        </w:rPr>
        <w:t>melanization</w:t>
      </w:r>
      <w:proofErr w:type="spellEnd"/>
      <w:r>
        <w:rPr>
          <w:rFonts w:ascii="Arial" w:eastAsia="Times New Roman" w:hAnsi="Arial" w:cs="Arial"/>
          <w:lang w:eastAsia="ko-KR"/>
        </w:rPr>
        <w:t xml:space="preserve"> pathway in the mosquito host, </w:t>
      </w:r>
      <w:proofErr w:type="spellStart"/>
      <w:r>
        <w:rPr>
          <w:rFonts w:ascii="Arial" w:eastAsia="Times New Roman" w:hAnsi="Arial" w:cs="Arial"/>
          <w:lang w:eastAsia="ko-KR"/>
        </w:rPr>
        <w:t>Sci.Rep</w:t>
      </w:r>
      <w:proofErr w:type="spellEnd"/>
      <w:r>
        <w:rPr>
          <w:rFonts w:ascii="Arial" w:eastAsia="Times New Roman" w:hAnsi="Arial" w:cs="Arial"/>
          <w:lang w:eastAsia="ko-KR"/>
        </w:rPr>
        <w:t>, 13, 8778</w:t>
      </w:r>
      <w:r w:rsidR="00C970B6">
        <w:rPr>
          <w:rFonts w:ascii="Arial" w:eastAsia="Times New Roman" w:hAnsi="Arial" w:cs="Arial"/>
          <w:lang w:eastAsia="ko-KR"/>
        </w:rPr>
        <w:t xml:space="preserve">. </w:t>
      </w:r>
      <w:hyperlink r:id="rId9" w:history="1">
        <w:r w:rsidR="00C970B6" w:rsidRPr="00C970B6">
          <w:rPr>
            <w:rStyle w:val="Hyperlink"/>
            <w:rFonts w:ascii="Arial" w:hAnsi="Arial" w:cs="Arial"/>
          </w:rPr>
          <w:t>h</w:t>
        </w:r>
        <w:r w:rsidR="00C970B6" w:rsidRPr="00C970B6">
          <w:rPr>
            <w:rStyle w:val="Hyperlink"/>
            <w:rFonts w:ascii="Arial" w:hAnsi="Arial" w:cs="Arial"/>
            <w:shd w:val="clear" w:color="auto" w:fill="FFFFFF"/>
          </w:rPr>
          <w:t>ttps://doi.org/10.1038/s41598-023-35940-9</w:t>
        </w:r>
      </w:hyperlink>
      <w:r w:rsidRPr="005C74C4">
        <w:rPr>
          <w:rStyle w:val="Hyperlink"/>
          <w:color w:val="020202"/>
          <w:shd w:val="clear" w:color="auto" w:fill="FFFFFF"/>
        </w:rPr>
        <w:t xml:space="preserve"> </w:t>
      </w:r>
      <w:r w:rsidRPr="005C74C4">
        <w:rPr>
          <w:rFonts w:ascii="Arial" w:eastAsia="Times New Roman" w:hAnsi="Arial" w:cs="Arial"/>
          <w:b/>
          <w:bCs/>
          <w:lang w:eastAsia="ko-KR"/>
        </w:rPr>
        <w:t>IF</w:t>
      </w:r>
      <w:r>
        <w:rPr>
          <w:rFonts w:ascii="Arial" w:eastAsia="Times New Roman" w:hAnsi="Arial" w:cs="Arial"/>
          <w:lang w:eastAsia="ko-KR"/>
        </w:rPr>
        <w:t>: 4.99</w:t>
      </w:r>
    </w:p>
    <w:p w14:paraId="75FDC59C" w14:textId="77777777" w:rsidR="005C74C4" w:rsidRPr="005C74C4" w:rsidRDefault="005C74C4" w:rsidP="005C74C4">
      <w:pPr>
        <w:pStyle w:val="ListParagraph"/>
        <w:autoSpaceDE w:val="0"/>
        <w:autoSpaceDN w:val="0"/>
        <w:jc w:val="both"/>
        <w:rPr>
          <w:rFonts w:ascii="Arial" w:hAnsi="Arial" w:cs="Arial"/>
          <w:color w:val="000000" w:themeColor="text1"/>
        </w:rPr>
      </w:pPr>
    </w:p>
    <w:p w14:paraId="12C5EA37" w14:textId="0D93CB90" w:rsidR="00F72F9F" w:rsidRPr="005C74C4" w:rsidRDefault="00F72F9F" w:rsidP="005C74C4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color w:val="000000" w:themeColor="text1"/>
        </w:rPr>
      </w:pPr>
      <w:r w:rsidRPr="005C74C4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Hyeogsun Kwon</w:t>
      </w:r>
      <w:r w:rsidRPr="005C74C4">
        <w:rPr>
          <w:rFonts w:ascii="Arial" w:hAnsi="Arial" w:cs="Arial"/>
          <w:color w:val="000000" w:themeColor="text1"/>
          <w:shd w:val="clear" w:color="auto" w:fill="FFFFFF"/>
        </w:rPr>
        <w:t xml:space="preserve"> and Ryan C Smith</w:t>
      </w:r>
      <w:r w:rsidRPr="005C74C4">
        <w:rPr>
          <w:rFonts w:ascii="Arial" w:eastAsia="Times New Roman" w:hAnsi="Arial" w:cs="Arial"/>
          <w:color w:val="000000" w:themeColor="text1"/>
        </w:rPr>
        <w:t>. (202</w:t>
      </w:r>
      <w:r w:rsidR="00BF50BC" w:rsidRPr="005C74C4">
        <w:rPr>
          <w:rFonts w:ascii="Arial" w:eastAsia="Times New Roman" w:hAnsi="Arial" w:cs="Arial"/>
          <w:color w:val="000000" w:themeColor="text1"/>
        </w:rPr>
        <w:t>2</w:t>
      </w:r>
      <w:r w:rsidRPr="005C74C4">
        <w:rPr>
          <w:rFonts w:ascii="Arial" w:eastAsia="Times New Roman" w:hAnsi="Arial" w:cs="Arial"/>
          <w:color w:val="000000" w:themeColor="text1"/>
        </w:rPr>
        <w:t xml:space="preserve">) </w:t>
      </w:r>
      <w:r w:rsidRPr="005C74C4">
        <w:rPr>
          <w:rFonts w:ascii="Arial" w:eastAsia="Times New Roman" w:hAnsi="Arial" w:cs="Arial"/>
          <w:i/>
          <w:color w:val="000000" w:themeColor="text1"/>
        </w:rPr>
        <w:t>Anopheles gambiae</w:t>
      </w:r>
      <w:r w:rsidRPr="005C74C4">
        <w:rPr>
          <w:rFonts w:ascii="Arial" w:eastAsia="Times New Roman" w:hAnsi="Arial" w:cs="Arial"/>
          <w:color w:val="000000" w:themeColor="text1"/>
        </w:rPr>
        <w:t xml:space="preserve"> actively metabolizes uric acid following </w:t>
      </w:r>
      <w:r w:rsidRPr="005C74C4">
        <w:rPr>
          <w:rFonts w:ascii="Arial" w:eastAsia="Times New Roman" w:hAnsi="Arial" w:cs="Arial"/>
          <w:i/>
          <w:color w:val="000000" w:themeColor="text1"/>
        </w:rPr>
        <w:t>Plasmodium</w:t>
      </w:r>
      <w:r w:rsidRPr="005C74C4">
        <w:rPr>
          <w:rFonts w:ascii="Arial" w:eastAsia="Times New Roman" w:hAnsi="Arial" w:cs="Arial"/>
          <w:color w:val="000000" w:themeColor="text1"/>
        </w:rPr>
        <w:t xml:space="preserve"> infection to limit malaria parasite survival, Front. </w:t>
      </w:r>
      <w:proofErr w:type="spellStart"/>
      <w:r w:rsidR="00DA1E1F" w:rsidRPr="005C74C4">
        <w:rPr>
          <w:rFonts w:ascii="Arial" w:eastAsia="Times New Roman" w:hAnsi="Arial" w:cs="Arial"/>
          <w:color w:val="000000" w:themeColor="text1"/>
        </w:rPr>
        <w:t>Physiol</w:t>
      </w:r>
      <w:proofErr w:type="spellEnd"/>
      <w:r w:rsidRPr="005C74C4">
        <w:rPr>
          <w:rFonts w:ascii="Arial" w:eastAsia="Times New Roman" w:hAnsi="Arial" w:cs="Arial"/>
          <w:color w:val="000000" w:themeColor="text1"/>
        </w:rPr>
        <w:t>,</w:t>
      </w:r>
      <w:r w:rsidR="00E73235" w:rsidRPr="005C74C4">
        <w:rPr>
          <w:rFonts w:ascii="Arial" w:eastAsia="Times New Roman" w:hAnsi="Arial" w:cs="Arial"/>
          <w:color w:val="000000" w:themeColor="text1"/>
        </w:rPr>
        <w:t xml:space="preserve"> 12, 821869. </w:t>
      </w:r>
      <w:r w:rsidRPr="005C74C4">
        <w:rPr>
          <w:rFonts w:ascii="Arial" w:eastAsia="Times New Roman" w:hAnsi="Arial" w:cs="Arial"/>
          <w:color w:val="000000" w:themeColor="text1"/>
        </w:rPr>
        <w:t xml:space="preserve"> </w:t>
      </w:r>
      <w:hyperlink r:id="rId10" w:history="1">
        <w:r w:rsidR="00E73235" w:rsidRPr="005C74C4">
          <w:rPr>
            <w:rStyle w:val="Hyperlink"/>
            <w:rFonts w:ascii="Arial" w:hAnsi="Arial" w:cs="Arial"/>
            <w:color w:val="020202"/>
            <w:shd w:val="clear" w:color="auto" w:fill="FFFFFF"/>
          </w:rPr>
          <w:t>https://doi.org/10.3389/fphys.2021.821869</w:t>
        </w:r>
      </w:hyperlink>
      <w:r w:rsidR="00E73235" w:rsidRPr="005C74C4">
        <w:rPr>
          <w:rFonts w:ascii="Arial" w:eastAsia="Times New Roman" w:hAnsi="Arial" w:cs="Arial"/>
          <w:color w:val="000000" w:themeColor="text1"/>
        </w:rPr>
        <w:t>.</w:t>
      </w:r>
      <w:r w:rsidR="00180EFC" w:rsidRPr="005C74C4">
        <w:rPr>
          <w:rFonts w:ascii="Arial" w:eastAsia="Times New Roman" w:hAnsi="Arial" w:cs="Arial"/>
          <w:color w:val="000000" w:themeColor="text1"/>
        </w:rPr>
        <w:t xml:space="preserve"> </w:t>
      </w:r>
      <w:r w:rsidR="00180EFC" w:rsidRPr="005C74C4">
        <w:rPr>
          <w:rFonts w:ascii="Arial" w:eastAsia="Times New Roman" w:hAnsi="Arial" w:cs="Arial"/>
          <w:b/>
          <w:color w:val="000000" w:themeColor="text1"/>
        </w:rPr>
        <w:t>IF</w:t>
      </w:r>
      <w:r w:rsidR="00180EFC" w:rsidRPr="005C74C4">
        <w:rPr>
          <w:rFonts w:ascii="Arial" w:eastAsia="Times New Roman" w:hAnsi="Arial" w:cs="Arial"/>
          <w:color w:val="000000" w:themeColor="text1"/>
        </w:rPr>
        <w:t xml:space="preserve">: 4.13 </w:t>
      </w:r>
    </w:p>
    <w:p w14:paraId="4DB6F8C7" w14:textId="77777777" w:rsidR="00DA1E1F" w:rsidRPr="00DA1E1F" w:rsidRDefault="00DA1E1F" w:rsidP="00DA1E1F">
      <w:pPr>
        <w:pStyle w:val="ListParagraph"/>
        <w:autoSpaceDE w:val="0"/>
        <w:autoSpaceDN w:val="0"/>
        <w:jc w:val="both"/>
        <w:rPr>
          <w:rFonts w:ascii="Arial" w:hAnsi="Arial" w:cs="Arial"/>
          <w:color w:val="000000" w:themeColor="text1"/>
        </w:rPr>
      </w:pPr>
    </w:p>
    <w:p w14:paraId="7F72B7FD" w14:textId="13E68515" w:rsidR="00C1486B" w:rsidRPr="00180EFC" w:rsidRDefault="00C1486B" w:rsidP="00C1486B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566544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Hyeogsun Kwon</w:t>
      </w:r>
      <w:r w:rsidRPr="00566544">
        <w:rPr>
          <w:rFonts w:ascii="Arial" w:hAnsi="Arial" w:cs="Arial"/>
          <w:color w:val="000000" w:themeColor="text1"/>
          <w:shd w:val="clear" w:color="auto" w:fill="FFFFFF"/>
        </w:rPr>
        <w:t>, David R Hall, Ryan C Smith</w:t>
      </w:r>
      <w:r w:rsidRPr="00566544">
        <w:rPr>
          <w:rFonts w:ascii="Arial" w:eastAsia="Times New Roman" w:hAnsi="Arial" w:cs="Arial"/>
          <w:color w:val="000000" w:themeColor="text1"/>
        </w:rPr>
        <w:t>. (202</w:t>
      </w:r>
      <w:r>
        <w:rPr>
          <w:rFonts w:ascii="Arial" w:eastAsia="Times New Roman" w:hAnsi="Arial" w:cs="Arial"/>
          <w:color w:val="000000" w:themeColor="text1"/>
        </w:rPr>
        <w:t>1</w:t>
      </w:r>
      <w:r w:rsidRPr="00566544">
        <w:rPr>
          <w:rFonts w:ascii="Arial" w:eastAsia="Times New Roman" w:hAnsi="Arial" w:cs="Arial"/>
          <w:color w:val="000000" w:themeColor="text1"/>
        </w:rPr>
        <w:t xml:space="preserve">) Identification of a prostaglandin E2 receptor that regulates mosquito </w:t>
      </w:r>
      <w:proofErr w:type="spellStart"/>
      <w:r w:rsidRPr="00566544">
        <w:rPr>
          <w:rFonts w:ascii="Arial" w:eastAsia="Times New Roman" w:hAnsi="Arial" w:cs="Arial"/>
          <w:color w:val="000000" w:themeColor="text1"/>
        </w:rPr>
        <w:t>oenocytoid</w:t>
      </w:r>
      <w:proofErr w:type="spellEnd"/>
      <w:r w:rsidRPr="00566544">
        <w:rPr>
          <w:rFonts w:ascii="Arial" w:eastAsia="Times New Roman" w:hAnsi="Arial" w:cs="Arial"/>
          <w:color w:val="000000" w:themeColor="text1"/>
        </w:rPr>
        <w:t xml:space="preserve"> immune cell function in limiting bacteria and </w:t>
      </w:r>
      <w:r w:rsidRPr="00566544">
        <w:rPr>
          <w:rFonts w:ascii="Arial" w:eastAsia="Times New Roman" w:hAnsi="Arial" w:cs="Arial"/>
          <w:color w:val="000000" w:themeColor="text1"/>
        </w:rPr>
        <w:lastRenderedPageBreak/>
        <w:t xml:space="preserve">parasite infection, </w:t>
      </w:r>
      <w:r>
        <w:rPr>
          <w:rFonts w:ascii="Arial" w:eastAsia="Times New Roman" w:hAnsi="Arial" w:cs="Arial"/>
          <w:color w:val="000000" w:themeColor="text1"/>
        </w:rPr>
        <w:t>Front. Immunol, 12, 680020</w:t>
      </w:r>
      <w:hyperlink r:id="rId11" w:history="1">
        <w:r w:rsidRPr="00C5637D">
          <w:rPr>
            <w:rStyle w:val="Hyperlink"/>
            <w:rFonts w:ascii="Arial" w:eastAsia="Times New Roman" w:hAnsi="Arial" w:cs="Arial"/>
          </w:rPr>
          <w:t xml:space="preserve">. </w:t>
        </w:r>
        <w:r w:rsidRPr="00C5637D">
          <w:rPr>
            <w:rStyle w:val="Hyperlink"/>
            <w:lang w:eastAsia="ko-KR"/>
          </w:rPr>
          <w:t xml:space="preserve"> </w:t>
        </w:r>
        <w:r w:rsidRPr="00C5637D">
          <w:rPr>
            <w:rStyle w:val="Hyperlink"/>
            <w:rFonts w:ascii="Arial" w:hAnsi="Arial" w:cs="Arial"/>
            <w:lang w:eastAsia="ko-KR"/>
          </w:rPr>
          <w:t>https://doi.org/10.3389/fimmu.2021.680020</w:t>
        </w:r>
      </w:hyperlink>
      <w:r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>.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>: 6.4</w:t>
      </w:r>
      <w:r w:rsid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>3</w:t>
      </w:r>
    </w:p>
    <w:p w14:paraId="6F0972F9" w14:textId="77777777" w:rsidR="00C1486B" w:rsidRPr="00C1486B" w:rsidRDefault="00C1486B" w:rsidP="00C1486B">
      <w:pPr>
        <w:autoSpaceDE w:val="0"/>
        <w:autoSpaceDN w:val="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</w:p>
    <w:p w14:paraId="588CA348" w14:textId="684D5A9D" w:rsidR="00C1486B" w:rsidRPr="00C1486B" w:rsidRDefault="00C1486B" w:rsidP="00C1486B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color w:val="000000" w:themeColor="text1"/>
        </w:rPr>
      </w:pPr>
      <w:r w:rsidRPr="00566544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Hyeogsun Kwon</w:t>
      </w:r>
      <w:r w:rsidRPr="00566544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566544">
        <w:rPr>
          <w:rFonts w:ascii="Arial" w:hAnsi="Arial" w:cs="Arial"/>
          <w:color w:val="000000" w:themeColor="text1"/>
          <w:shd w:val="clear" w:color="auto" w:fill="FFFFFF"/>
        </w:rPr>
        <w:t>Mubasher</w:t>
      </w:r>
      <w:proofErr w:type="spellEnd"/>
      <w:r w:rsidRPr="00566544">
        <w:rPr>
          <w:rFonts w:ascii="Arial" w:hAnsi="Arial" w:cs="Arial"/>
          <w:color w:val="000000" w:themeColor="text1"/>
          <w:shd w:val="clear" w:color="auto" w:fill="FFFFFF"/>
        </w:rPr>
        <w:t xml:space="preserve"> Mohammed, Oscar </w:t>
      </w:r>
      <w:proofErr w:type="spellStart"/>
      <w:r w:rsidRPr="00566544">
        <w:rPr>
          <w:rFonts w:ascii="Arial" w:hAnsi="Arial" w:cs="Arial"/>
          <w:color w:val="000000" w:themeColor="text1"/>
          <w:shd w:val="clear" w:color="auto" w:fill="FFFFFF"/>
        </w:rPr>
        <w:t>Franzén</w:t>
      </w:r>
      <w:proofErr w:type="spellEnd"/>
      <w:r w:rsidRPr="00566544">
        <w:rPr>
          <w:rFonts w:ascii="Arial" w:hAnsi="Arial" w:cs="Arial"/>
          <w:color w:val="000000" w:themeColor="text1"/>
          <w:shd w:val="clear" w:color="auto" w:fill="FFFFFF"/>
        </w:rPr>
        <w:t>, Johan Ankarklev, Ryan C Smith.</w:t>
      </w:r>
      <w:r w:rsidRPr="00566544">
        <w:rPr>
          <w:rFonts w:ascii="Arial" w:hAnsi="Arial" w:cs="Arial"/>
          <w:color w:val="000000" w:themeColor="text1"/>
        </w:rPr>
        <w:t xml:space="preserve"> (202</w:t>
      </w:r>
      <w:r>
        <w:rPr>
          <w:rFonts w:ascii="Arial" w:hAnsi="Arial" w:cs="Arial"/>
          <w:color w:val="000000" w:themeColor="text1"/>
        </w:rPr>
        <w:t>1</w:t>
      </w:r>
      <w:r w:rsidRPr="00566544">
        <w:rPr>
          <w:rFonts w:ascii="Arial" w:hAnsi="Arial" w:cs="Arial"/>
          <w:color w:val="000000" w:themeColor="text1"/>
        </w:rPr>
        <w:t xml:space="preserve">) Single-cell analysis of mosquito hemocytes identifies signatures of immune cell sub-types and cell differentiation, </w:t>
      </w:r>
      <w:proofErr w:type="spellStart"/>
      <w:r>
        <w:rPr>
          <w:rFonts w:ascii="Arial" w:hAnsi="Arial" w:cs="Arial"/>
          <w:color w:val="000000" w:themeColor="text1"/>
        </w:rPr>
        <w:t>eLife</w:t>
      </w:r>
      <w:proofErr w:type="spellEnd"/>
      <w:r>
        <w:rPr>
          <w:rFonts w:ascii="Arial" w:hAnsi="Arial" w:cs="Arial"/>
          <w:color w:val="000000" w:themeColor="text1"/>
        </w:rPr>
        <w:t>, 10:</w:t>
      </w:r>
      <w:r w:rsidRPr="00C1486B">
        <w:rPr>
          <w:rFonts w:ascii="Arial" w:hAnsi="Arial" w:cs="Arial"/>
          <w:color w:val="000000" w:themeColor="text1"/>
        </w:rPr>
        <w:t>e66192</w:t>
      </w:r>
      <w:r w:rsidRPr="00C1486B">
        <w:rPr>
          <w:rFonts w:ascii="Arial" w:hAnsi="Arial" w:cs="Arial"/>
          <w:color w:val="000000"/>
        </w:rPr>
        <w:t xml:space="preserve">. </w:t>
      </w:r>
      <w:r w:rsidRPr="00180EFC">
        <w:rPr>
          <w:rFonts w:ascii="Arial" w:hAnsi="Arial" w:cs="Arial"/>
          <w:color w:val="000000"/>
          <w:u w:val="single"/>
        </w:rPr>
        <w:t>DOI: </w:t>
      </w:r>
      <w:hyperlink r:id="rId12" w:history="1">
        <w:r w:rsidRPr="00C5637D">
          <w:rPr>
            <w:rStyle w:val="Hyperlink"/>
            <w:rFonts w:ascii="Arial" w:hAnsi="Arial" w:cs="Arial"/>
          </w:rPr>
          <w:t>10.7554/eLife.66192.</w:t>
        </w:r>
        <w:r w:rsidR="00180EFC" w:rsidRPr="00C5637D">
          <w:rPr>
            <w:rStyle w:val="Hyperlink"/>
            <w:rFonts w:ascii="Arial" w:hAnsi="Arial" w:cs="Arial"/>
          </w:rPr>
          <w:t xml:space="preserve"> </w:t>
        </w:r>
        <w:r w:rsidR="00180EFC" w:rsidRPr="00C5637D">
          <w:rPr>
            <w:rStyle w:val="Hyperlink"/>
            <w:rFonts w:ascii="Arial" w:hAnsi="Arial" w:cs="Arial"/>
            <w:b/>
            <w:lang w:eastAsia="ko-KR"/>
          </w:rPr>
          <w:t>IF</w:t>
        </w:r>
        <w:r w:rsidR="00180EFC" w:rsidRPr="00C5637D">
          <w:rPr>
            <w:rStyle w:val="Hyperlink"/>
            <w:rFonts w:ascii="Arial" w:hAnsi="Arial" w:cs="Arial"/>
            <w:lang w:eastAsia="ko-KR"/>
          </w:rPr>
          <w:t>:</w:t>
        </w:r>
      </w:hyperlink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 </w:t>
      </w:r>
      <w:r w:rsid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>8.14</w:t>
      </w:r>
    </w:p>
    <w:p w14:paraId="2660DF7E" w14:textId="77777777" w:rsidR="00C1486B" w:rsidRPr="00C1486B" w:rsidRDefault="00C1486B" w:rsidP="00C1486B">
      <w:pPr>
        <w:pStyle w:val="Default"/>
        <w:ind w:left="720"/>
        <w:jc w:val="both"/>
        <w:rPr>
          <w:rFonts w:eastAsia="Batang"/>
          <w:lang w:eastAsia="en-US"/>
        </w:rPr>
      </w:pPr>
    </w:p>
    <w:p w14:paraId="6D6AB28C" w14:textId="113E4FA5" w:rsidR="004D2381" w:rsidRDefault="004D2381" w:rsidP="004D2381">
      <w:pPr>
        <w:pStyle w:val="Default"/>
        <w:numPr>
          <w:ilvl w:val="0"/>
          <w:numId w:val="2"/>
        </w:numPr>
        <w:jc w:val="both"/>
        <w:rPr>
          <w:rFonts w:eastAsia="Batang"/>
          <w:lang w:eastAsia="en-US"/>
        </w:rPr>
      </w:pPr>
      <w:r w:rsidRPr="004D2381">
        <w:rPr>
          <w:rFonts w:eastAsia="Batang"/>
          <w:b/>
          <w:u w:val="single"/>
          <w:lang w:eastAsia="en-US"/>
        </w:rPr>
        <w:t>Hyeogsun Kwon</w:t>
      </w:r>
      <w:r w:rsidRPr="004D2381">
        <w:rPr>
          <w:rFonts w:eastAsia="Batang"/>
          <w:lang w:eastAsia="en-US"/>
        </w:rPr>
        <w:t xml:space="preserve">, Maria L </w:t>
      </w:r>
      <w:proofErr w:type="spellStart"/>
      <w:r w:rsidRPr="004D2381">
        <w:rPr>
          <w:rFonts w:eastAsia="Batang"/>
          <w:lang w:eastAsia="en-US"/>
        </w:rPr>
        <w:t>Simões</w:t>
      </w:r>
      <w:proofErr w:type="spellEnd"/>
      <w:r w:rsidRPr="004D2381">
        <w:rPr>
          <w:rFonts w:eastAsia="Batang"/>
          <w:lang w:eastAsia="en-US"/>
        </w:rPr>
        <w:t xml:space="preserve">, Rebekah A Reynolds, George </w:t>
      </w:r>
      <w:proofErr w:type="spellStart"/>
      <w:r w:rsidRPr="004D2381">
        <w:rPr>
          <w:rFonts w:eastAsia="Batang"/>
          <w:lang w:eastAsia="en-US"/>
        </w:rPr>
        <w:t>Dimopoulos</w:t>
      </w:r>
      <w:proofErr w:type="spellEnd"/>
      <w:r w:rsidRPr="004D2381">
        <w:rPr>
          <w:rFonts w:eastAsia="Batang"/>
          <w:lang w:eastAsia="en-US"/>
        </w:rPr>
        <w:t xml:space="preserve">, Ryan C Smith (2021) Additional feeding </w:t>
      </w:r>
      <w:proofErr w:type="spellStart"/>
      <w:r w:rsidRPr="004D2381">
        <w:rPr>
          <w:rFonts w:eastAsia="Batang"/>
          <w:lang w:eastAsia="en-US"/>
        </w:rPr>
        <w:t>reveaks</w:t>
      </w:r>
      <w:proofErr w:type="spellEnd"/>
      <w:r w:rsidRPr="004D2381">
        <w:rPr>
          <w:rFonts w:eastAsia="Batang"/>
          <w:lang w:eastAsia="en-US"/>
        </w:rPr>
        <w:t xml:space="preserve"> differences in immune recognition and growth of </w:t>
      </w:r>
      <w:r w:rsidRPr="004D2381">
        <w:rPr>
          <w:rFonts w:eastAsia="Batang"/>
          <w:i/>
          <w:lang w:eastAsia="en-US"/>
        </w:rPr>
        <w:t>Plasmodium</w:t>
      </w:r>
      <w:r w:rsidRPr="004D2381">
        <w:rPr>
          <w:rFonts w:eastAsia="Batang"/>
          <w:lang w:eastAsia="en-US"/>
        </w:rPr>
        <w:t xml:space="preserve"> parasites in the mosquito host, </w:t>
      </w:r>
      <w:proofErr w:type="spellStart"/>
      <w:r w:rsidRPr="004D2381">
        <w:rPr>
          <w:rFonts w:eastAsia="Batang"/>
          <w:lang w:eastAsia="en-US"/>
        </w:rPr>
        <w:t>mSphere</w:t>
      </w:r>
      <w:proofErr w:type="spellEnd"/>
      <w:r w:rsidRPr="004D2381">
        <w:rPr>
          <w:rFonts w:eastAsia="Batang"/>
          <w:lang w:eastAsia="en-US"/>
        </w:rPr>
        <w:t xml:space="preserve">, 6(2): e00136-21. </w:t>
      </w:r>
      <w:hyperlink r:id="rId13" w:history="1">
        <w:r w:rsidR="00180EFC" w:rsidRPr="00C5637D">
          <w:rPr>
            <w:rStyle w:val="Hyperlink"/>
            <w:rFonts w:eastAsia="Batang"/>
            <w:lang w:eastAsia="en-US"/>
          </w:rPr>
          <w:t>https://doi.org/10.1128/mSphere.00136-21</w:t>
        </w:r>
      </w:hyperlink>
      <w:r w:rsidRPr="004D2381">
        <w:rPr>
          <w:rFonts w:eastAsia="Batang"/>
          <w:lang w:eastAsia="en-US"/>
        </w:rPr>
        <w:t>.</w:t>
      </w:r>
      <w:r w:rsidR="00180EFC">
        <w:rPr>
          <w:rFonts w:eastAsia="Batang"/>
          <w:lang w:eastAsia="en-US"/>
        </w:rPr>
        <w:t xml:space="preserve"> </w:t>
      </w:r>
      <w:r w:rsidR="00180EFC" w:rsidRPr="00180EFC">
        <w:rPr>
          <w:rStyle w:val="Hyperlink"/>
          <w:b/>
          <w:color w:val="000000" w:themeColor="text1"/>
          <w:u w:val="none"/>
        </w:rPr>
        <w:t>IF</w:t>
      </w:r>
      <w:r w:rsidR="00180EFC" w:rsidRPr="00180EFC">
        <w:rPr>
          <w:rStyle w:val="Hyperlink"/>
          <w:color w:val="000000" w:themeColor="text1"/>
          <w:u w:val="none"/>
        </w:rPr>
        <w:t xml:space="preserve">: </w:t>
      </w:r>
      <w:r w:rsidR="00180EFC">
        <w:rPr>
          <w:rStyle w:val="Hyperlink"/>
          <w:color w:val="000000" w:themeColor="text1"/>
          <w:u w:val="none"/>
        </w:rPr>
        <w:t>3.68</w:t>
      </w:r>
      <w:r w:rsidRPr="004D2381">
        <w:rPr>
          <w:rFonts w:eastAsia="Batang"/>
          <w:lang w:eastAsia="en-US"/>
        </w:rPr>
        <w:t xml:space="preserve"> </w:t>
      </w:r>
    </w:p>
    <w:p w14:paraId="31509388" w14:textId="77777777" w:rsidR="004D2381" w:rsidRPr="004D2381" w:rsidRDefault="004D2381" w:rsidP="004D2381">
      <w:pPr>
        <w:pStyle w:val="Default"/>
        <w:ind w:left="720"/>
        <w:jc w:val="both"/>
        <w:rPr>
          <w:rFonts w:eastAsia="Batang"/>
          <w:lang w:eastAsia="en-US"/>
        </w:rPr>
      </w:pPr>
    </w:p>
    <w:p w14:paraId="7B3886D1" w14:textId="129A2326" w:rsidR="008F074D" w:rsidRPr="004D2381" w:rsidRDefault="008F074D" w:rsidP="004D2381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4D2381">
        <w:rPr>
          <w:rFonts w:ascii="Arial" w:hAnsi="Arial" w:cs="Arial"/>
          <w:color w:val="000000"/>
        </w:rPr>
        <w:t xml:space="preserve">Jyothsna Ramesh Kumar, Jessica P. Smith, </w:t>
      </w:r>
      <w:r w:rsidRPr="004D2381">
        <w:rPr>
          <w:rFonts w:ascii="Arial" w:hAnsi="Arial" w:cs="Arial"/>
          <w:b/>
          <w:color w:val="000000"/>
          <w:u w:val="single"/>
        </w:rPr>
        <w:t>Hyeogsun Kwon</w:t>
      </w:r>
      <w:r w:rsidRPr="004D2381">
        <w:rPr>
          <w:rFonts w:ascii="Arial" w:hAnsi="Arial" w:cs="Arial"/>
          <w:color w:val="000000"/>
        </w:rPr>
        <w:t xml:space="preserve">, and Ryan C. Smith (2021) Use of clodronate liposomes to deplete phagocytic immune cells across dipteran species, </w:t>
      </w:r>
      <w:r w:rsidRPr="004D2381">
        <w:rPr>
          <w:rFonts w:ascii="Arial" w:eastAsia="Times New Roman" w:hAnsi="Arial" w:cs="Arial"/>
          <w:color w:val="000000"/>
        </w:rPr>
        <w:t>Front Cell Dev</w:t>
      </w:r>
      <w:r w:rsidRPr="004D2381">
        <w:rPr>
          <w:rFonts w:ascii="Arial" w:hAnsi="Arial" w:cs="Arial"/>
          <w:color w:val="2E8540"/>
          <w:sz w:val="21"/>
          <w:szCs w:val="21"/>
          <w:shd w:val="clear" w:color="auto" w:fill="FFFFFF"/>
        </w:rPr>
        <w:t xml:space="preserve"> </w:t>
      </w:r>
      <w:r w:rsidR="00253B09" w:rsidRPr="004D2381">
        <w:rPr>
          <w:rFonts w:ascii="Arial" w:hAnsi="Arial" w:cs="Arial"/>
          <w:color w:val="000000"/>
          <w:shd w:val="clear" w:color="auto" w:fill="FFFFFF"/>
        </w:rPr>
        <w:t xml:space="preserve">Biol, 9, 627976. </w:t>
      </w:r>
      <w:hyperlink r:id="rId14" w:history="1">
        <w:r w:rsidR="00253B09" w:rsidRPr="004D2381">
          <w:rPr>
            <w:rStyle w:val="Hyperlink"/>
            <w:rFonts w:ascii="Arial" w:hAnsi="Arial" w:cs="Arial"/>
            <w:color w:val="000000" w:themeColor="text1"/>
            <w:lang w:eastAsia="ko-KR"/>
          </w:rPr>
          <w:t>https://doi.org/10.3389/fcell.2021.627976</w:t>
        </w:r>
      </w:hyperlink>
      <w:r w:rsidR="00A76C9D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>.</w:t>
      </w:r>
      <w:r w:rsid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</w:rPr>
        <w:t>5.87</w:t>
      </w:r>
    </w:p>
    <w:p w14:paraId="42990BE4" w14:textId="77777777" w:rsidR="008F074D" w:rsidRPr="008F074D" w:rsidRDefault="008F074D" w:rsidP="008F074D">
      <w:pPr>
        <w:ind w:left="720"/>
        <w:rPr>
          <w:rFonts w:ascii="Arial" w:hAnsi="Arial" w:cs="Arial"/>
          <w:color w:val="000000"/>
        </w:rPr>
      </w:pPr>
    </w:p>
    <w:p w14:paraId="046A0F5C" w14:textId="7A8FBDC8" w:rsidR="00B1150C" w:rsidRPr="00566544" w:rsidRDefault="008F074D" w:rsidP="008F074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8F074D">
        <w:rPr>
          <w:rFonts w:ascii="Arial" w:hAnsi="Arial" w:cs="Arial"/>
          <w:color w:val="000000"/>
        </w:rPr>
        <w:t>Rebekah A Reynolds</w:t>
      </w:r>
      <w:r w:rsidRPr="008F074D">
        <w:rPr>
          <w:rFonts w:ascii="Arial" w:hAnsi="Arial" w:cs="Arial"/>
          <w:color w:val="000000"/>
          <w:shd w:val="clear" w:color="auto" w:fill="FFFFFF"/>
        </w:rPr>
        <w:t>, </w:t>
      </w:r>
      <w:r w:rsidRPr="008F074D">
        <w:rPr>
          <w:rFonts w:ascii="Arial" w:hAnsi="Arial" w:cs="Arial"/>
          <w:b/>
          <w:color w:val="000000"/>
          <w:u w:val="single"/>
        </w:rPr>
        <w:t>Hyeogsun Kwon</w:t>
      </w:r>
      <w:r w:rsidRPr="008F074D">
        <w:rPr>
          <w:rFonts w:ascii="Arial" w:hAnsi="Arial" w:cs="Arial"/>
          <w:color w:val="000000"/>
          <w:shd w:val="clear" w:color="auto" w:fill="FFFFFF"/>
        </w:rPr>
        <w:t>, </w:t>
      </w:r>
      <w:r w:rsidRPr="008F074D">
        <w:rPr>
          <w:rFonts w:ascii="Arial" w:hAnsi="Arial" w:cs="Arial"/>
          <w:color w:val="000000"/>
        </w:rPr>
        <w:t>Thiago Luiz Alves e Silva</w:t>
      </w:r>
      <w:r w:rsidRPr="008F074D">
        <w:rPr>
          <w:rFonts w:ascii="Arial" w:hAnsi="Arial" w:cs="Arial"/>
          <w:color w:val="000000"/>
          <w:shd w:val="clear" w:color="auto" w:fill="FFFFFF"/>
        </w:rPr>
        <w:t xml:space="preserve">,  </w:t>
      </w:r>
      <w:r w:rsidRPr="008F074D">
        <w:rPr>
          <w:rFonts w:ascii="Arial" w:hAnsi="Arial" w:cs="Arial"/>
          <w:color w:val="000000"/>
        </w:rPr>
        <w:t>Janet Olivas</w:t>
      </w:r>
      <w:r w:rsidRPr="008F074D">
        <w:rPr>
          <w:rFonts w:ascii="Arial" w:hAnsi="Arial" w:cs="Arial"/>
          <w:color w:val="000000"/>
          <w:shd w:val="clear" w:color="auto" w:fill="FFFFFF"/>
        </w:rPr>
        <w:t>, </w:t>
      </w:r>
      <w:r w:rsidRPr="008F074D">
        <w:rPr>
          <w:rFonts w:ascii="Arial" w:hAnsi="Arial" w:cs="Arial"/>
          <w:color w:val="000000"/>
        </w:rPr>
        <w:t>Joel Vega-</w:t>
      </w:r>
      <w:r w:rsidRPr="008F074D">
        <w:rPr>
          <w:rFonts w:ascii="Arial" w:eastAsia="Times New Roman" w:hAnsi="Arial" w:cs="Arial"/>
          <w:color w:val="000000"/>
        </w:rPr>
        <w:t>Rodriguez,  Ryan C. Smith. (2020) The 20-hydroxyecdysone agonist, halofenozide, promotes anti-</w:t>
      </w:r>
      <w:r w:rsidRPr="008F074D">
        <w:rPr>
          <w:rFonts w:ascii="Arial" w:eastAsia="Times New Roman" w:hAnsi="Arial" w:cs="Arial"/>
          <w:i/>
          <w:iCs/>
          <w:color w:val="000000"/>
        </w:rPr>
        <w:t>Plasmodium</w:t>
      </w:r>
      <w:r w:rsidRPr="008F074D">
        <w:rPr>
          <w:rFonts w:ascii="Arial" w:eastAsia="Times New Roman" w:hAnsi="Arial" w:cs="Arial"/>
          <w:color w:val="000000"/>
        </w:rPr>
        <w:t> immunity in </w:t>
      </w:r>
      <w:r w:rsidRPr="008F074D">
        <w:rPr>
          <w:rFonts w:ascii="Arial" w:eastAsia="Times New Roman" w:hAnsi="Arial" w:cs="Arial"/>
          <w:i/>
          <w:iCs/>
          <w:color w:val="000000"/>
        </w:rPr>
        <w:t>Anopheles gambiae</w:t>
      </w:r>
      <w:r w:rsidRPr="008F074D">
        <w:rPr>
          <w:rFonts w:ascii="Arial" w:eastAsia="Times New Roman" w:hAnsi="Arial" w:cs="Arial"/>
          <w:color w:val="000000"/>
        </w:rPr>
        <w:t xml:space="preserve"> via the ecdysone receptor, Sci Rep, 10:21084. </w:t>
      </w:r>
      <w:hyperlink r:id="rId15" w:history="1">
        <w:r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https://doi.org/10.1038/s41598-020-78280-8</w:t>
        </w:r>
      </w:hyperlink>
      <w:r w:rsidR="00A76C9D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>.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</w:rPr>
        <w:t>4.38</w:t>
      </w:r>
    </w:p>
    <w:p w14:paraId="73DBF49E" w14:textId="77777777" w:rsidR="008F074D" w:rsidRPr="00566544" w:rsidRDefault="008F074D" w:rsidP="008F074D">
      <w:pPr>
        <w:pStyle w:val="ListParagraph"/>
        <w:rPr>
          <w:rFonts w:ascii="Arial" w:hAnsi="Arial" w:cs="Arial"/>
          <w:color w:val="000000" w:themeColor="text1"/>
        </w:rPr>
      </w:pPr>
    </w:p>
    <w:p w14:paraId="58443414" w14:textId="6585FF33" w:rsidR="008F074D" w:rsidRPr="00566544" w:rsidRDefault="008F074D" w:rsidP="008F074D">
      <w:pPr>
        <w:pStyle w:val="a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lang w:eastAsia="ko-KR"/>
        </w:rPr>
      </w:pPr>
      <w:r w:rsidRPr="00566544">
        <w:rPr>
          <w:rFonts w:ascii="Arial" w:hAnsi="Arial" w:cs="Arial"/>
          <w:color w:val="000000" w:themeColor="text1"/>
          <w:lang w:eastAsia="ko-KR"/>
        </w:rPr>
        <w:t>Rebekah A. Reynolds,</w:t>
      </w:r>
      <w:r w:rsidRPr="00566544">
        <w:rPr>
          <w:rFonts w:ascii="Arial" w:hAnsi="Arial" w:cs="Arial"/>
          <w:b/>
          <w:color w:val="000000" w:themeColor="text1"/>
          <w:lang w:eastAsia="ko-KR"/>
        </w:rPr>
        <w:t xml:space="preserve"> </w:t>
      </w: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Hyeogsun Kwon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Ryan C. Smith. (2020) 20-hydroxyecdysone (20E) primes innate immune responses that limit bacteria and malaria parasite survival in </w:t>
      </w:r>
      <w:r w:rsidRPr="00566544">
        <w:rPr>
          <w:rFonts w:ascii="Arial" w:hAnsi="Arial" w:cs="Arial"/>
          <w:i/>
          <w:color w:val="000000" w:themeColor="text1"/>
          <w:lang w:eastAsia="ko-KR"/>
        </w:rPr>
        <w:t>Anopheles gambiae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mSphere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, 5(2): e00983-19. </w:t>
      </w:r>
      <w:hyperlink r:id="rId16" w:history="1">
        <w:r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https://doi.org/10.1128/mSphere.00983-19</w:t>
        </w:r>
      </w:hyperlink>
      <w:r w:rsidRPr="00180EFC">
        <w:rPr>
          <w:rFonts w:ascii="Arial" w:hAnsi="Arial" w:cs="Arial"/>
          <w:color w:val="000000" w:themeColor="text1"/>
          <w:lang w:eastAsia="ko-KR"/>
        </w:rPr>
        <w:t>.</w:t>
      </w:r>
      <w:r w:rsidR="00180EFC" w:rsidRPr="00180EFC">
        <w:rPr>
          <w:rFonts w:ascii="Arial" w:hAnsi="Arial" w:cs="Arial"/>
          <w:color w:val="000000" w:themeColor="text1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</w:rPr>
        <w:t>3.68</w:t>
      </w:r>
    </w:p>
    <w:p w14:paraId="4B8EC5A5" w14:textId="77777777" w:rsidR="008F074D" w:rsidRPr="00566544" w:rsidRDefault="008F074D" w:rsidP="008F074D">
      <w:pPr>
        <w:pStyle w:val="a"/>
        <w:spacing w:line="240" w:lineRule="auto"/>
        <w:rPr>
          <w:rFonts w:ascii="Arial" w:hAnsi="Arial" w:cs="Arial"/>
          <w:color w:val="000000" w:themeColor="text1"/>
          <w:lang w:eastAsia="ko-KR"/>
        </w:rPr>
      </w:pPr>
    </w:p>
    <w:p w14:paraId="3F4137BD" w14:textId="26F0F5F8" w:rsidR="008F074D" w:rsidRPr="00566544" w:rsidRDefault="008F074D" w:rsidP="008F074D">
      <w:pPr>
        <w:pStyle w:val="a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lang w:eastAsia="ko-KR"/>
        </w:rPr>
      </w:pP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Hyeogsun Kwon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Yunlong Yang, Sunil Kumar,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Dae-Weon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Lee,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Prati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Bajracharya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, Travis L. Calkins,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Younggyun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Kim, Patricia Pietrantonio. (2020) characterization of the first insect prostaglandin (PGE2) receptor: MansePGE2R is expressed in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oenocytoids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and lipoteichoic acid (LTA) increases transcript expression. </w:t>
      </w:r>
      <w:r w:rsidRPr="00566544">
        <w:rPr>
          <w:rFonts w:ascii="Arial" w:hAnsi="Arial" w:cs="Arial"/>
          <w:bCs/>
          <w:color w:val="000000" w:themeColor="text1"/>
          <w:lang w:eastAsia="ko-KR"/>
        </w:rPr>
        <w:t>Insect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Biochem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Mol Biol, 117:103290. </w:t>
      </w:r>
      <w:hyperlink r:id="rId17" w:history="1">
        <w:r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https://doi.org/10.1016/j.ibmb.2019.103290</w:t>
        </w:r>
      </w:hyperlink>
      <w:r w:rsidRPr="00180EFC">
        <w:rPr>
          <w:rFonts w:ascii="Arial" w:hAnsi="Arial" w:cs="Arial"/>
          <w:color w:val="000000" w:themeColor="text1"/>
          <w:lang w:eastAsia="ko-KR"/>
        </w:rPr>
        <w:t>.</w:t>
      </w:r>
      <w:r w:rsidR="00180EFC" w:rsidRPr="00180EFC">
        <w:rPr>
          <w:rFonts w:ascii="Arial" w:hAnsi="Arial" w:cs="Arial"/>
          <w:color w:val="000000" w:themeColor="text1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4.71</w:t>
      </w:r>
    </w:p>
    <w:p w14:paraId="44041D9C" w14:textId="77777777" w:rsidR="008F074D" w:rsidRPr="00566544" w:rsidRDefault="008F074D" w:rsidP="008F074D">
      <w:pPr>
        <w:pStyle w:val="a"/>
        <w:spacing w:line="240" w:lineRule="auto"/>
        <w:ind w:left="720"/>
        <w:rPr>
          <w:rFonts w:ascii="Arial" w:hAnsi="Arial" w:cs="Arial"/>
          <w:color w:val="000000" w:themeColor="text1"/>
          <w:lang w:eastAsia="ko-KR"/>
        </w:rPr>
      </w:pPr>
    </w:p>
    <w:p w14:paraId="6CF0BC3E" w14:textId="14681D95" w:rsidR="008F074D" w:rsidRPr="00566544" w:rsidRDefault="008F074D" w:rsidP="004D2381">
      <w:pPr>
        <w:pStyle w:val="a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 w:themeColor="text1"/>
        </w:rPr>
      </w:pP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Hyeogsun Kwon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Ryan C. Smith. (2019) Inhibitors of eicosanoid biosynthesis reveal that multiple lipid signaling pathways influence malaria parasite survival in </w:t>
      </w:r>
      <w:r w:rsidRPr="00566544">
        <w:rPr>
          <w:rFonts w:ascii="Arial" w:hAnsi="Arial" w:cs="Arial"/>
          <w:i/>
          <w:color w:val="000000" w:themeColor="text1"/>
          <w:lang w:eastAsia="ko-KR"/>
        </w:rPr>
        <w:t>Anopheles gambiae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Insects, </w:t>
      </w:r>
      <w:r w:rsidRPr="00566544">
        <w:rPr>
          <w:rFonts w:ascii="Arial" w:hAnsi="Arial" w:cs="Arial"/>
          <w:iCs/>
          <w:color w:val="000000" w:themeColor="text1"/>
          <w:lang w:eastAsia="ko-KR"/>
        </w:rPr>
        <w:t>10</w:t>
      </w:r>
      <w:r w:rsidRPr="00566544">
        <w:rPr>
          <w:rFonts w:ascii="Arial" w:hAnsi="Arial" w:cs="Arial"/>
          <w:color w:val="000000" w:themeColor="text1"/>
          <w:lang w:eastAsia="ko-KR"/>
        </w:rPr>
        <w:t>(10), 307.</w:t>
      </w:r>
      <w:r w:rsidRPr="003B0CF1">
        <w:rPr>
          <w:rFonts w:ascii="Arial" w:hAnsi="Arial" w:cs="Arial"/>
          <w:color w:val="auto"/>
          <w:lang w:eastAsia="ko-KR"/>
        </w:rPr>
        <w:t xml:space="preserve"> </w:t>
      </w:r>
      <w:hyperlink r:id="rId18" w:history="1">
        <w:r w:rsidR="00180EFC" w:rsidRPr="003B0CF1">
          <w:rPr>
            <w:rStyle w:val="Hyperlink"/>
            <w:rFonts w:ascii="Arial" w:hAnsi="Arial" w:cs="Arial"/>
            <w:color w:val="auto"/>
            <w:lang w:eastAsia="ko-KR"/>
          </w:rPr>
          <w:t>https://doi</w:t>
        </w:r>
        <w:r w:rsidR="00180EFC" w:rsidRPr="003B0CF1">
          <w:rPr>
            <w:rStyle w:val="Hyperlink"/>
            <w:rFonts w:ascii="Arial" w:hAnsi="Arial" w:cs="Arial"/>
            <w:color w:val="auto"/>
          </w:rPr>
          <w:t>:10.3390/insects10100307</w:t>
        </w:r>
      </w:hyperlink>
      <w:r w:rsidRPr="00566544">
        <w:rPr>
          <w:rFonts w:ascii="Arial" w:hAnsi="Arial" w:cs="Arial"/>
          <w:color w:val="000000" w:themeColor="text1"/>
          <w:lang w:eastAsia="ko-KR"/>
        </w:rPr>
        <w:t>.</w:t>
      </w:r>
      <w:r w:rsidR="00180EFC">
        <w:rPr>
          <w:rFonts w:ascii="Arial" w:hAnsi="Arial" w:cs="Arial"/>
          <w:color w:val="000000" w:themeColor="text1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2.14</w:t>
      </w:r>
    </w:p>
    <w:p w14:paraId="6A7276CE" w14:textId="77777777" w:rsidR="008F074D" w:rsidRPr="008F074D" w:rsidRDefault="008F074D" w:rsidP="008F074D">
      <w:pPr>
        <w:pStyle w:val="ListParagraph"/>
        <w:rPr>
          <w:rFonts w:ascii="Arial" w:eastAsia="Times New Roman" w:hAnsi="Arial" w:cs="Arial"/>
        </w:rPr>
      </w:pPr>
    </w:p>
    <w:p w14:paraId="4444A669" w14:textId="52F174EE" w:rsidR="008F074D" w:rsidRPr="00566544" w:rsidRDefault="008F074D" w:rsidP="008F074D">
      <w:pPr>
        <w:pStyle w:val="a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 w:themeColor="text1"/>
        </w:rPr>
      </w:pPr>
      <w:r w:rsidRPr="008F074D">
        <w:rPr>
          <w:rFonts w:ascii="Arial" w:hAnsi="Arial" w:cs="Arial"/>
          <w:b/>
          <w:u w:val="single"/>
          <w:lang w:eastAsia="ko-KR"/>
        </w:rPr>
        <w:t>Hyeogsun Kwon</w:t>
      </w:r>
      <w:r w:rsidRPr="008F074D">
        <w:rPr>
          <w:rFonts w:ascii="Arial" w:hAnsi="Arial" w:cs="Arial"/>
          <w:lang w:eastAsia="ko-KR"/>
        </w:rPr>
        <w:t xml:space="preserve">, Ryan C. Smith. (2019) Chemical depletion of phagocytic immune cells in </w:t>
      </w:r>
      <w:r w:rsidRPr="008F074D">
        <w:rPr>
          <w:rFonts w:ascii="Arial" w:hAnsi="Arial" w:cs="Arial"/>
          <w:i/>
          <w:lang w:eastAsia="ko-KR"/>
        </w:rPr>
        <w:t>Anopheles gambiae</w:t>
      </w:r>
      <w:r w:rsidRPr="008F074D">
        <w:rPr>
          <w:rFonts w:ascii="Arial" w:hAnsi="Arial" w:cs="Arial"/>
          <w:lang w:eastAsia="ko-KR"/>
        </w:rPr>
        <w:t xml:space="preserve"> reveals dual roles of mosquito hemocytes anti-</w:t>
      </w:r>
      <w:r w:rsidRPr="008F074D">
        <w:rPr>
          <w:rFonts w:ascii="Arial" w:hAnsi="Arial" w:cs="Arial"/>
          <w:i/>
          <w:lang w:eastAsia="ko-KR"/>
        </w:rPr>
        <w:t>Plasmodium</w:t>
      </w:r>
      <w:r w:rsidRPr="008F074D">
        <w:rPr>
          <w:rFonts w:ascii="Arial" w:hAnsi="Arial" w:cs="Arial"/>
          <w:lang w:eastAsia="ko-KR"/>
        </w:rPr>
        <w:t xml:space="preserve"> immunity, </w:t>
      </w:r>
      <w:r w:rsidRPr="008F074D">
        <w:rPr>
          <w:rFonts w:ascii="Arial" w:hAnsi="Arial" w:cs="Arial"/>
          <w:color w:val="auto"/>
          <w:lang w:eastAsia="ko-KR"/>
        </w:rPr>
        <w:t xml:space="preserve">Proc Natl </w:t>
      </w:r>
      <w:proofErr w:type="spellStart"/>
      <w:r w:rsidRPr="008F074D">
        <w:rPr>
          <w:rFonts w:ascii="Arial" w:hAnsi="Arial" w:cs="Arial"/>
          <w:color w:val="auto"/>
          <w:lang w:eastAsia="ko-KR"/>
        </w:rPr>
        <w:t>Acad</w:t>
      </w:r>
      <w:proofErr w:type="spellEnd"/>
      <w:r w:rsidRPr="008F074D">
        <w:rPr>
          <w:rFonts w:ascii="Arial" w:hAnsi="Arial" w:cs="Arial"/>
          <w:color w:val="auto"/>
          <w:lang w:eastAsia="ko-KR"/>
        </w:rPr>
        <w:t xml:space="preserve"> Sci USA, 116(28): 14119-14128</w:t>
      </w:r>
      <w:hyperlink r:id="rId19" w:history="1">
        <w:r w:rsidRPr="00242CE2">
          <w:rPr>
            <w:rStyle w:val="Hyperlink"/>
            <w:rFonts w:ascii="Arial" w:hAnsi="Arial" w:cs="Arial"/>
            <w:lang w:eastAsia="ko-KR"/>
          </w:rPr>
          <w:t xml:space="preserve">.  </w:t>
        </w:r>
        <w:r w:rsidRPr="00242CE2">
          <w:rPr>
            <w:rStyle w:val="Hyperlink"/>
            <w:rFonts w:ascii="Arial" w:hAnsi="Arial" w:cs="Arial"/>
            <w:shd w:val="clear" w:color="auto" w:fill="FFFFFF"/>
          </w:rPr>
          <w:t>https://doi.org/10.1073/pnas.1900147116</w:t>
        </w:r>
      </w:hyperlink>
      <w:r w:rsidRPr="00566544">
        <w:rPr>
          <w:rFonts w:ascii="Arial" w:hAnsi="Arial" w:cs="Arial"/>
          <w:color w:val="000000" w:themeColor="text1"/>
        </w:rPr>
        <w:t>.</w:t>
      </w:r>
      <w:r w:rsidR="00180EFC">
        <w:rPr>
          <w:rFonts w:ascii="Arial" w:hAnsi="Arial" w:cs="Arial"/>
          <w:color w:val="000000" w:themeColor="text1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11.2</w:t>
      </w:r>
    </w:p>
    <w:p w14:paraId="18B0E15D" w14:textId="77777777" w:rsidR="008F074D" w:rsidRPr="00566544" w:rsidRDefault="008F074D" w:rsidP="008F074D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54C270BF" w14:textId="0D7A0944" w:rsidR="008F074D" w:rsidRPr="00566544" w:rsidRDefault="008F074D" w:rsidP="00566544">
      <w:pPr>
        <w:pStyle w:val="a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lang w:eastAsia="ko-KR"/>
        </w:rPr>
      </w:pPr>
      <w:r w:rsidRPr="00501CE0">
        <w:rPr>
          <w:rFonts w:ascii="Arial" w:hAnsi="Arial" w:cs="Arial"/>
          <w:b/>
          <w:color w:val="000000" w:themeColor="text1"/>
          <w:u w:val="single"/>
          <w:lang w:eastAsia="ko-KR"/>
        </w:rPr>
        <w:t>Hyeogsun Kwon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Benjamin R. Arends, and Ryan C. Smith.  (2017) Late-phase immune responses limiting oocyst survival are independent of TEP1 function yet display strain specific differences in </w:t>
      </w:r>
      <w:r w:rsidRPr="00566544">
        <w:rPr>
          <w:rFonts w:ascii="Arial" w:hAnsi="Arial" w:cs="Arial"/>
          <w:i/>
          <w:color w:val="000000" w:themeColor="text1"/>
          <w:lang w:eastAsia="ko-KR"/>
        </w:rPr>
        <w:t>Anopheles gambiae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Parasit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Vectors, 10(1), 369. </w:t>
      </w:r>
      <w:hyperlink r:id="rId20" w:tgtFrame="_blank" w:history="1">
        <w:r w:rsidR="00566544"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https://</w:t>
        </w:r>
        <w:r w:rsidRPr="00566544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doi.org/10.1186/s13071-017-2308-0</w:t>
        </w:r>
        <w:r w:rsidRPr="00943CF2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.</w:t>
        </w:r>
      </w:hyperlink>
      <w:r w:rsidRPr="00180EFC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3.04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  </w:t>
      </w:r>
    </w:p>
    <w:p w14:paraId="426C1F8F" w14:textId="77777777" w:rsidR="008F074D" w:rsidRPr="00566544" w:rsidRDefault="008F074D" w:rsidP="008F074D">
      <w:pPr>
        <w:pStyle w:val="ListParagraph"/>
        <w:rPr>
          <w:rFonts w:ascii="Arial" w:hAnsi="Arial" w:cs="Arial"/>
          <w:color w:val="000000" w:themeColor="text1"/>
          <w:lang w:eastAsia="ko-KR"/>
        </w:rPr>
      </w:pPr>
    </w:p>
    <w:p w14:paraId="4903986D" w14:textId="11F67D1D" w:rsidR="008F074D" w:rsidRPr="00566544" w:rsidRDefault="008F074D" w:rsidP="008F074D">
      <w:pPr>
        <w:pStyle w:val="a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lang w:eastAsia="ko-KR"/>
        </w:rPr>
      </w:pP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Hyeogsun Kwon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Moutaz Ali Agha, Ryan C. Smith, Ronald J. Nachman, Frédéric Marion-Poll, and Patricia V. Pietrantonio. (2016)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Leucokinin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mimetic elicits aversive behavior in mosquito </w:t>
      </w:r>
      <w:r w:rsidRPr="00566544">
        <w:rPr>
          <w:rFonts w:ascii="Arial" w:hAnsi="Arial" w:cs="Arial"/>
          <w:i/>
          <w:color w:val="000000" w:themeColor="text1"/>
          <w:lang w:eastAsia="ko-KR"/>
        </w:rPr>
        <w:t>Aedes aegypti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 (L.) and inhibits the sugar taste neuron, Proc Natl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Acad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Sci USA, 133(25): 6880-6885. </w:t>
      </w:r>
      <w:hyperlink r:id="rId21" w:history="1">
        <w:r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doi:10.1073/pnas.1520404113</w:t>
        </w:r>
      </w:hyperlink>
      <w:r w:rsidR="00A76C9D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>.</w:t>
      </w:r>
      <w:r w:rsid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11.2</w:t>
      </w:r>
    </w:p>
    <w:p w14:paraId="29FB6185" w14:textId="77777777" w:rsidR="008F074D" w:rsidRPr="00566544" w:rsidRDefault="008F074D" w:rsidP="008F074D">
      <w:pPr>
        <w:pStyle w:val="ListParagraph"/>
        <w:jc w:val="both"/>
        <w:rPr>
          <w:rFonts w:ascii="Arial" w:hAnsi="Arial" w:cs="Arial"/>
          <w:color w:val="000000" w:themeColor="text1"/>
          <w:lang w:eastAsia="ko-KR"/>
        </w:rPr>
      </w:pPr>
    </w:p>
    <w:p w14:paraId="2BD8EF94" w14:textId="165B130A" w:rsidR="008F074D" w:rsidRPr="00566544" w:rsidRDefault="008F074D" w:rsidP="008F074D">
      <w:pPr>
        <w:numPr>
          <w:ilvl w:val="0"/>
          <w:numId w:val="2"/>
        </w:numPr>
        <w:jc w:val="both"/>
        <w:outlineLvl w:val="0"/>
        <w:rPr>
          <w:rFonts w:ascii="Arial" w:hAnsi="Arial" w:cs="Arial"/>
          <w:color w:val="000000" w:themeColor="text1"/>
          <w:lang w:eastAsia="ko-KR"/>
        </w:rPr>
      </w:pPr>
      <w:r w:rsidRPr="00566544">
        <w:rPr>
          <w:rFonts w:ascii="Arial" w:hAnsi="Arial" w:cs="Arial"/>
          <w:color w:val="000000" w:themeColor="text1"/>
          <w:lang w:eastAsia="ko-KR"/>
        </w:rPr>
        <w:t xml:space="preserve">Monika Gulia-Nuss et al., (2016) Genomic insights into the </w:t>
      </w:r>
      <w:r w:rsidRPr="00566544">
        <w:rPr>
          <w:rFonts w:ascii="Arial" w:hAnsi="Arial" w:cs="Arial"/>
          <w:i/>
          <w:color w:val="000000" w:themeColor="text1"/>
          <w:lang w:eastAsia="ko-KR"/>
        </w:rPr>
        <w:t xml:space="preserve">Ixodes scapularis 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tick vector of Lyme disease, Nat.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Commun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7: 10507. </w:t>
      </w:r>
      <w:hyperlink r:id="rId22" w:history="1">
        <w:r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doi:10.1038/ncomms10507</w:t>
        </w:r>
      </w:hyperlink>
      <w:r w:rsidRPr="00943CF2">
        <w:rPr>
          <w:rStyle w:val="Hyperlink"/>
          <w:rFonts w:ascii="Arial" w:hAnsi="Arial" w:cs="Arial"/>
          <w:color w:val="000000" w:themeColor="text1"/>
          <w:u w:val="none"/>
        </w:rPr>
        <w:t>.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14.92</w:t>
      </w:r>
    </w:p>
    <w:p w14:paraId="3C6BC673" w14:textId="77777777" w:rsidR="008F074D" w:rsidRPr="00566544" w:rsidRDefault="008F074D" w:rsidP="008F074D">
      <w:pPr>
        <w:pStyle w:val="ListParagraph"/>
        <w:rPr>
          <w:rFonts w:ascii="Arial" w:hAnsi="Arial" w:cs="Arial"/>
          <w:color w:val="000000" w:themeColor="text1"/>
          <w:lang w:eastAsia="ko-KR"/>
        </w:rPr>
      </w:pPr>
    </w:p>
    <w:p w14:paraId="0DA900C6" w14:textId="40EB433F" w:rsidR="0080163A" w:rsidRPr="0080163A" w:rsidRDefault="008F074D" w:rsidP="0080163A">
      <w:pPr>
        <w:numPr>
          <w:ilvl w:val="0"/>
          <w:numId w:val="2"/>
        </w:numPr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Hyeogsun Kwon</w:t>
      </w:r>
      <w:r w:rsidRPr="00566544">
        <w:rPr>
          <w:rFonts w:ascii="Arial" w:hAnsi="Arial" w:cs="Arial"/>
          <w:color w:val="000000" w:themeColor="text1"/>
          <w:lang w:eastAsia="ko-KR"/>
        </w:rPr>
        <w:t>, Patricia V. Pietrantonio. (2013) Calcitonin receptor 1 (</w:t>
      </w:r>
      <w:r w:rsidRPr="00566544">
        <w:rPr>
          <w:rFonts w:ascii="Arial" w:hAnsi="Arial" w:cs="Arial"/>
          <w:i/>
          <w:color w:val="000000" w:themeColor="text1"/>
          <w:lang w:eastAsia="ko-KR"/>
        </w:rPr>
        <w:t>Aedae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GPCRCAL1) hindgut expression and direct role in myotropic action in females of the mosquito </w:t>
      </w:r>
      <w:r w:rsidRPr="00566544">
        <w:rPr>
          <w:rFonts w:ascii="Arial" w:hAnsi="Arial" w:cs="Arial"/>
          <w:i/>
          <w:color w:val="000000" w:themeColor="text1"/>
          <w:lang w:eastAsia="ko-KR"/>
        </w:rPr>
        <w:t>Aedes aegypti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 (L.). Insect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Biochem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Mol Biol, 43(7): 588-93. </w:t>
      </w:r>
      <w:hyperlink r:id="rId23" w:history="1">
        <w:proofErr w:type="gramStart"/>
        <w:r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doi:10.1016/j.ibmb</w:t>
        </w:r>
        <w:proofErr w:type="gramEnd"/>
        <w:r w:rsidRPr="00566544">
          <w:rPr>
            <w:rStyle w:val="Hyperlink"/>
            <w:rFonts w:ascii="Arial" w:hAnsi="Arial" w:cs="Arial"/>
            <w:color w:val="000000" w:themeColor="text1"/>
            <w:lang w:eastAsia="ko-KR"/>
          </w:rPr>
          <w:t>.2013.03.005</w:t>
        </w:r>
      </w:hyperlink>
      <w:r w:rsidRPr="00180EFC">
        <w:rPr>
          <w:rStyle w:val="Hyperlink"/>
          <w:rFonts w:ascii="Arial" w:hAnsi="Arial" w:cs="Arial"/>
          <w:color w:val="000000" w:themeColor="text1"/>
          <w:u w:val="none"/>
        </w:rPr>
        <w:t>.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4.71</w:t>
      </w:r>
    </w:p>
    <w:p w14:paraId="278F5AFD" w14:textId="77777777" w:rsidR="0080163A" w:rsidRPr="0080163A" w:rsidRDefault="0080163A" w:rsidP="0080163A">
      <w:pPr>
        <w:ind w:left="72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</w:p>
    <w:p w14:paraId="41A25215" w14:textId="3C072A1E" w:rsidR="0080163A" w:rsidRDefault="008F074D" w:rsidP="0080163A">
      <w:pPr>
        <w:numPr>
          <w:ilvl w:val="0"/>
          <w:numId w:val="2"/>
        </w:numPr>
        <w:jc w:val="both"/>
        <w:rPr>
          <w:rStyle w:val="Hyperlink"/>
          <w:color w:val="000000" w:themeColor="text1"/>
          <w:u w:val="none"/>
        </w:rPr>
      </w:pP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Hyeogsun Kwon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Hsiao-Ling Lu, Michael T.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Longnecker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, Patricia V. Pietrantonio. (2012) Role in diuresis of a calcitonin receptor (GPRCAL1) expressed in a distal-proximal gradient in renal organs of the mosquito </w:t>
      </w:r>
      <w:r w:rsidRPr="00566544">
        <w:rPr>
          <w:rFonts w:ascii="Arial" w:hAnsi="Arial" w:cs="Arial"/>
          <w:i/>
          <w:color w:val="000000" w:themeColor="text1"/>
          <w:lang w:eastAsia="ko-KR"/>
        </w:rPr>
        <w:t>Aedes aegypti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 (L.),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PLoS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ONE 7, e50374. </w:t>
      </w:r>
      <w:hyperlink r:id="rId24" w:history="1">
        <w:r w:rsidR="00180EFC" w:rsidRPr="00242CE2">
          <w:rPr>
            <w:rStyle w:val="Hyperlink"/>
            <w:rFonts w:ascii="Arial" w:hAnsi="Arial" w:cs="Arial"/>
          </w:rPr>
          <w:t>http://dx.doi.org/10.1371/journal.pone.0050374</w:t>
        </w:r>
      </w:hyperlink>
      <w:r w:rsidRPr="00943CF2">
        <w:rPr>
          <w:rStyle w:val="Hyperlink"/>
          <w:rFonts w:ascii="Arial" w:hAnsi="Arial" w:cs="Arial"/>
          <w:color w:val="000000" w:themeColor="text1"/>
          <w:u w:val="none"/>
        </w:rPr>
        <w:t>.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3.24</w:t>
      </w:r>
      <w:r w:rsidRPr="0080163A">
        <w:rPr>
          <w:rStyle w:val="Hyperlink"/>
          <w:color w:val="000000" w:themeColor="text1"/>
          <w:u w:val="none"/>
        </w:rPr>
        <w:t xml:space="preserve">    </w:t>
      </w:r>
    </w:p>
    <w:p w14:paraId="0B33D5FC" w14:textId="77777777" w:rsidR="0080163A" w:rsidRPr="0080163A" w:rsidRDefault="008F074D" w:rsidP="0080163A">
      <w:pPr>
        <w:ind w:left="720"/>
        <w:jc w:val="both"/>
        <w:rPr>
          <w:rStyle w:val="Hyperlink"/>
          <w:color w:val="000000" w:themeColor="text1"/>
          <w:u w:val="none"/>
        </w:rPr>
      </w:pPr>
      <w:r w:rsidRPr="0080163A">
        <w:rPr>
          <w:rStyle w:val="Hyperlink"/>
          <w:color w:val="000000" w:themeColor="text1"/>
          <w:u w:val="none"/>
        </w:rPr>
        <w:t xml:space="preserve">    </w:t>
      </w:r>
    </w:p>
    <w:p w14:paraId="46925D0A" w14:textId="0ED90C17" w:rsidR="00242CE2" w:rsidRPr="00242CE2" w:rsidRDefault="008F074D" w:rsidP="00242CE2">
      <w:pPr>
        <w:numPr>
          <w:ilvl w:val="0"/>
          <w:numId w:val="2"/>
        </w:numPr>
        <w:jc w:val="both"/>
        <w:rPr>
          <w:rStyle w:val="Hyperlink"/>
          <w:rFonts w:ascii="Arial" w:hAnsi="Arial" w:cs="Arial"/>
          <w:color w:val="000000" w:themeColor="text1"/>
        </w:rPr>
      </w:pPr>
      <w:r w:rsidRPr="0080163A">
        <w:rPr>
          <w:rFonts w:ascii="Arial" w:hAnsi="Arial" w:cs="Arial"/>
          <w:lang w:eastAsia="ko-KR"/>
        </w:rPr>
        <w:t xml:space="preserve">Aishwarya </w:t>
      </w:r>
      <w:proofErr w:type="spellStart"/>
      <w:r w:rsidRPr="0080163A">
        <w:rPr>
          <w:rFonts w:ascii="Arial" w:hAnsi="Arial" w:cs="Arial"/>
          <w:lang w:eastAsia="ko-KR"/>
        </w:rPr>
        <w:t>Sooresh</w:t>
      </w:r>
      <w:proofErr w:type="spellEnd"/>
      <w:r w:rsidRPr="0080163A">
        <w:rPr>
          <w:rFonts w:ascii="Arial" w:hAnsi="Arial" w:cs="Arial"/>
          <w:lang w:eastAsia="ko-KR"/>
        </w:rPr>
        <w:t xml:space="preserve">, </w:t>
      </w:r>
      <w:r w:rsidRPr="0080163A">
        <w:rPr>
          <w:rFonts w:ascii="Arial" w:hAnsi="Arial" w:cs="Arial"/>
          <w:b/>
          <w:u w:val="single"/>
          <w:lang w:eastAsia="ko-KR"/>
        </w:rPr>
        <w:t>Hyeogsun Kwon</w:t>
      </w:r>
      <w:r w:rsidRPr="0080163A">
        <w:rPr>
          <w:rFonts w:ascii="Arial" w:hAnsi="Arial" w:cs="Arial"/>
          <w:lang w:eastAsia="ko-KR"/>
        </w:rPr>
        <w:t xml:space="preserve">, Robert Taylor, Patricia Pietrantonio, Michelle Pine and Christie M. </w:t>
      </w:r>
      <w:proofErr w:type="spellStart"/>
      <w:r w:rsidRPr="0080163A">
        <w:rPr>
          <w:rFonts w:ascii="Arial" w:hAnsi="Arial" w:cs="Arial"/>
          <w:lang w:eastAsia="ko-KR"/>
        </w:rPr>
        <w:t>Sayes</w:t>
      </w:r>
      <w:proofErr w:type="spellEnd"/>
      <w:r w:rsidRPr="0080163A">
        <w:rPr>
          <w:rFonts w:ascii="Arial" w:hAnsi="Arial" w:cs="Arial"/>
          <w:lang w:eastAsia="ko-KR"/>
        </w:rPr>
        <w:t>. (2011) Surface</w:t>
      </w:r>
      <w:r w:rsidRPr="004D2381">
        <w:rPr>
          <w:rFonts w:ascii="Arial" w:hAnsi="Arial" w:cs="Arial"/>
          <w:color w:val="000000" w:themeColor="text1"/>
          <w:lang w:eastAsia="ko-KR"/>
        </w:rPr>
        <w:t xml:space="preserve"> functionalization of silver nanoparticles: novel applications for insect vector control</w:t>
      </w:r>
      <w:r w:rsidRPr="0080163A">
        <w:rPr>
          <w:rFonts w:ascii="Arial" w:hAnsi="Arial" w:cs="Arial"/>
          <w:color w:val="000000" w:themeColor="text1"/>
          <w:lang w:eastAsia="ko-KR"/>
        </w:rPr>
        <w:t xml:space="preserve">, ACS applied Materials &amp; interfaces. </w:t>
      </w:r>
      <w:r w:rsidRPr="004D2381">
        <w:rPr>
          <w:rFonts w:ascii="Arial" w:hAnsi="Arial" w:cs="Arial"/>
          <w:color w:val="000000" w:themeColor="text1"/>
          <w:lang w:eastAsia="ko-KR"/>
        </w:rPr>
        <w:t xml:space="preserve">3(10):3779-87, </w:t>
      </w:r>
      <w:hyperlink r:id="rId25" w:history="1">
        <w:r w:rsidRPr="00180EFC">
          <w:rPr>
            <w:rFonts w:ascii="Arial" w:hAnsi="Arial" w:cs="Arial"/>
            <w:u w:val="single"/>
            <w:lang w:eastAsia="ko-KR"/>
          </w:rPr>
          <w:t>DOI: 10.1021/am201167v.</w:t>
        </w:r>
      </w:hyperlink>
      <w:r w:rsidRPr="00180EFC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9.23</w:t>
      </w:r>
      <w:r w:rsidR="00180EFC" w:rsidRPr="0080163A">
        <w:rPr>
          <w:rStyle w:val="Hyperlink"/>
          <w:color w:val="000000" w:themeColor="text1"/>
          <w:u w:val="none"/>
        </w:rPr>
        <w:t xml:space="preserve">  </w:t>
      </w:r>
      <w:r w:rsidR="00180EFC" w:rsidRPr="00461446">
        <w:rPr>
          <w:rStyle w:val="Hyperlink"/>
          <w:color w:val="000000" w:themeColor="text1"/>
          <w:u w:val="none"/>
        </w:rPr>
        <w:t xml:space="preserve"> </w:t>
      </w:r>
      <w:r w:rsidR="00180EFC" w:rsidRPr="004E0A03">
        <w:rPr>
          <w:rStyle w:val="Hyperlink"/>
          <w:color w:val="000000" w:themeColor="text1"/>
          <w:u w:val="none"/>
        </w:rPr>
        <w:t xml:space="preserve"> </w:t>
      </w:r>
      <w:r w:rsidR="00180EFC" w:rsidRPr="004E0A03">
        <w:rPr>
          <w:rStyle w:val="Hyperlink"/>
          <w:rFonts w:ascii="Arial" w:hAnsi="Arial" w:cs="Arial"/>
          <w:color w:val="000000" w:themeColor="text1"/>
        </w:rPr>
        <w:t xml:space="preserve"> </w:t>
      </w:r>
    </w:p>
    <w:p w14:paraId="75B267D5" w14:textId="29CF93DB" w:rsidR="008F074D" w:rsidRPr="00566544" w:rsidRDefault="002A69B6" w:rsidP="004D2381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u w:val="single"/>
          <w:lang w:eastAsia="ko-KR"/>
        </w:rPr>
        <w:t>Hyeogs</w:t>
      </w:r>
      <w:r w:rsidR="008F074D"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un Kwon</w:t>
      </w:r>
      <w:r w:rsidR="008F074D" w:rsidRPr="00566544">
        <w:rPr>
          <w:rFonts w:ascii="Arial" w:hAnsi="Arial" w:cs="Arial"/>
          <w:color w:val="000000" w:themeColor="text1"/>
          <w:lang w:eastAsia="ko-KR"/>
        </w:rPr>
        <w:t xml:space="preserve">, David W. Stanley and Jon S. Miller (2007) </w:t>
      </w:r>
      <w:r w:rsidR="008F074D" w:rsidRPr="00566544">
        <w:rPr>
          <w:rFonts w:ascii="Arial" w:hAnsi="Arial" w:cs="Arial"/>
          <w:color w:val="000000" w:themeColor="text1"/>
        </w:rPr>
        <w:t xml:space="preserve">Bacterial </w:t>
      </w:r>
      <w:r w:rsidR="008F074D" w:rsidRPr="00566544">
        <w:rPr>
          <w:rFonts w:ascii="Arial" w:hAnsi="Arial" w:cs="Arial"/>
          <w:color w:val="000000" w:themeColor="text1"/>
          <w:lang w:eastAsia="ko-KR"/>
        </w:rPr>
        <w:t>c</w:t>
      </w:r>
      <w:r w:rsidR="008F074D" w:rsidRPr="00566544">
        <w:rPr>
          <w:rFonts w:ascii="Arial" w:hAnsi="Arial" w:cs="Arial"/>
          <w:color w:val="000000" w:themeColor="text1"/>
        </w:rPr>
        <w:t xml:space="preserve">hallenge and </w:t>
      </w:r>
      <w:r w:rsidR="008F074D" w:rsidRPr="00566544">
        <w:rPr>
          <w:rFonts w:ascii="Arial" w:hAnsi="Arial" w:cs="Arial"/>
          <w:color w:val="000000" w:themeColor="text1"/>
          <w:lang w:eastAsia="ko-KR"/>
        </w:rPr>
        <w:t>e</w:t>
      </w:r>
      <w:r w:rsidR="008F074D" w:rsidRPr="00566544">
        <w:rPr>
          <w:rFonts w:ascii="Arial" w:hAnsi="Arial" w:cs="Arial"/>
          <w:color w:val="000000" w:themeColor="text1"/>
        </w:rPr>
        <w:t xml:space="preserve">icosanoids act in </w:t>
      </w:r>
      <w:proofErr w:type="spellStart"/>
      <w:r w:rsidR="008F074D" w:rsidRPr="00566544">
        <w:rPr>
          <w:rFonts w:ascii="Arial" w:hAnsi="Arial" w:cs="Arial"/>
          <w:color w:val="000000" w:themeColor="text1"/>
          <w:lang w:eastAsia="ko-KR"/>
        </w:rPr>
        <w:t>p</w:t>
      </w:r>
      <w:r w:rsidR="008F074D" w:rsidRPr="00566544">
        <w:rPr>
          <w:rFonts w:ascii="Arial" w:hAnsi="Arial" w:cs="Arial"/>
          <w:color w:val="000000" w:themeColor="text1"/>
        </w:rPr>
        <w:t>lasmatocyte</w:t>
      </w:r>
      <w:proofErr w:type="spellEnd"/>
      <w:r w:rsidR="008F074D" w:rsidRPr="00566544">
        <w:rPr>
          <w:rFonts w:ascii="Arial" w:hAnsi="Arial" w:cs="Arial"/>
          <w:color w:val="000000" w:themeColor="text1"/>
        </w:rPr>
        <w:t xml:space="preserve"> </w:t>
      </w:r>
      <w:r w:rsidR="008F074D" w:rsidRPr="00566544">
        <w:rPr>
          <w:rFonts w:ascii="Arial" w:hAnsi="Arial" w:cs="Arial"/>
          <w:color w:val="000000" w:themeColor="text1"/>
          <w:lang w:eastAsia="ko-KR"/>
        </w:rPr>
        <w:t>s</w:t>
      </w:r>
      <w:r w:rsidR="008F074D" w:rsidRPr="00566544">
        <w:rPr>
          <w:rFonts w:ascii="Arial" w:hAnsi="Arial" w:cs="Arial"/>
          <w:color w:val="000000" w:themeColor="text1"/>
        </w:rPr>
        <w:t>preading</w:t>
      </w:r>
      <w:r w:rsidR="008F074D" w:rsidRPr="00566544">
        <w:rPr>
          <w:rFonts w:ascii="Arial" w:hAnsi="Arial" w:cs="Arial"/>
          <w:color w:val="000000" w:themeColor="text1"/>
          <w:lang w:eastAsia="ko-KR"/>
        </w:rPr>
        <w:t xml:space="preserve">, </w:t>
      </w:r>
      <w:proofErr w:type="spellStart"/>
      <w:r w:rsidR="008F074D" w:rsidRPr="00566544">
        <w:rPr>
          <w:rFonts w:ascii="Arial" w:hAnsi="Arial" w:cs="Arial"/>
          <w:color w:val="000000" w:themeColor="text1"/>
          <w:lang w:eastAsia="ko-KR"/>
        </w:rPr>
        <w:t>Entomol</w:t>
      </w:r>
      <w:proofErr w:type="spellEnd"/>
      <w:r w:rsidR="008F074D" w:rsidRPr="00566544">
        <w:rPr>
          <w:rFonts w:ascii="Arial" w:hAnsi="Arial" w:cs="Arial"/>
          <w:color w:val="000000" w:themeColor="text1"/>
          <w:lang w:eastAsia="ko-KR"/>
        </w:rPr>
        <w:t xml:space="preserve"> Exp Appl, 124</w:t>
      </w:r>
      <w:r w:rsidR="008F074D" w:rsidRPr="00566544">
        <w:rPr>
          <w:rFonts w:ascii="Arial" w:hAnsi="Arial" w:cs="Arial"/>
          <w:color w:val="000000" w:themeColor="text1"/>
        </w:rPr>
        <w:t xml:space="preserve">: </w:t>
      </w:r>
      <w:r w:rsidR="008F074D" w:rsidRPr="00566544">
        <w:rPr>
          <w:rFonts w:ascii="Arial" w:hAnsi="Arial" w:cs="Arial"/>
          <w:color w:val="000000" w:themeColor="text1"/>
          <w:lang w:eastAsia="ko-KR"/>
        </w:rPr>
        <w:t xml:space="preserve">285-292. </w:t>
      </w:r>
      <w:hyperlink r:id="rId26" w:history="1">
        <w:r w:rsidR="008F074D" w:rsidRPr="00566544">
          <w:rPr>
            <w:rStyle w:val="Hyperlink"/>
            <w:rFonts w:ascii="Arial" w:hAnsi="Arial" w:cs="Arial"/>
            <w:color w:val="000000" w:themeColor="text1"/>
          </w:rPr>
          <w:t>DOI: 10.1111/j.1570-7458.2007.</w:t>
        </w:r>
        <w:proofErr w:type="gramStart"/>
        <w:r w:rsidR="008F074D" w:rsidRPr="00566544">
          <w:rPr>
            <w:rStyle w:val="Hyperlink"/>
            <w:rFonts w:ascii="Arial" w:hAnsi="Arial" w:cs="Arial"/>
            <w:color w:val="000000" w:themeColor="text1"/>
          </w:rPr>
          <w:t>00582.x</w:t>
        </w:r>
        <w:r w:rsidR="008F074D" w:rsidRPr="00943CF2">
          <w:rPr>
            <w:rStyle w:val="Hyperlink"/>
            <w:rFonts w:ascii="Arial" w:hAnsi="Arial" w:cs="Arial"/>
            <w:color w:val="000000" w:themeColor="text1"/>
            <w:u w:val="none"/>
          </w:rPr>
          <w:t>.</w:t>
        </w:r>
        <w:proofErr w:type="gramEnd"/>
      </w:hyperlink>
      <w:r w:rsidR="008F074D" w:rsidRPr="00566544">
        <w:rPr>
          <w:rFonts w:ascii="Arial" w:hAnsi="Arial" w:cs="Arial"/>
          <w:color w:val="000000" w:themeColor="text1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1.99</w:t>
      </w:r>
      <w:r w:rsidR="00180EFC" w:rsidRPr="0080163A">
        <w:rPr>
          <w:rStyle w:val="Hyperlink"/>
          <w:color w:val="000000" w:themeColor="text1"/>
          <w:u w:val="none"/>
        </w:rPr>
        <w:t xml:space="preserve">    </w:t>
      </w:r>
      <w:r w:rsidR="00180EFC">
        <w:rPr>
          <w:rStyle w:val="Hyperlink"/>
          <w:rFonts w:ascii="Arial" w:hAnsi="Arial" w:cs="Arial"/>
          <w:color w:val="000000" w:themeColor="text1"/>
        </w:rPr>
        <w:t xml:space="preserve"> </w:t>
      </w:r>
    </w:p>
    <w:p w14:paraId="58463CCE" w14:textId="77777777" w:rsidR="008F074D" w:rsidRPr="00566544" w:rsidRDefault="008F074D" w:rsidP="008F074D">
      <w:pPr>
        <w:pStyle w:val="ListParagraph"/>
        <w:rPr>
          <w:rFonts w:ascii="Arial" w:hAnsi="Arial" w:cs="Arial"/>
          <w:color w:val="000000" w:themeColor="text1"/>
        </w:rPr>
      </w:pPr>
    </w:p>
    <w:p w14:paraId="1997905E" w14:textId="3391B1BB" w:rsidR="008F074D" w:rsidRPr="00566544" w:rsidRDefault="008F074D" w:rsidP="004D2381">
      <w:pPr>
        <w:numPr>
          <w:ilvl w:val="0"/>
          <w:numId w:val="2"/>
        </w:numPr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566544">
        <w:rPr>
          <w:rFonts w:ascii="Arial" w:hAnsi="Arial" w:cs="Arial"/>
          <w:color w:val="000000" w:themeColor="text1"/>
          <w:lang w:eastAsia="ko-KR"/>
        </w:rPr>
        <w:t xml:space="preserve">Richard O. Musser, </w:t>
      </w: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>Hyeog</w:t>
      </w:r>
      <w:r w:rsidR="002A69B6">
        <w:rPr>
          <w:rFonts w:ascii="Arial" w:hAnsi="Arial" w:cs="Arial"/>
          <w:b/>
          <w:color w:val="000000" w:themeColor="text1"/>
          <w:u w:val="single"/>
          <w:lang w:eastAsia="ko-KR"/>
        </w:rPr>
        <w:t>sun</w:t>
      </w:r>
      <w:r w:rsidRPr="00566544">
        <w:rPr>
          <w:rFonts w:ascii="Arial" w:hAnsi="Arial" w:cs="Arial"/>
          <w:b/>
          <w:color w:val="000000" w:themeColor="text1"/>
          <w:u w:val="single"/>
          <w:lang w:eastAsia="ko-KR"/>
        </w:rPr>
        <w:t xml:space="preserve"> Kwon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, Spencer A. Williams, C. James White, Michael A. Romano, Scott M. Holt, Shay Bradbury, Judith K. Brown, and Gary W. Felton. (2005) </w:t>
      </w:r>
      <w:r w:rsidRPr="00566544">
        <w:rPr>
          <w:rFonts w:ascii="Arial" w:hAnsi="Arial" w:cs="Arial"/>
          <w:color w:val="000000" w:themeColor="text1"/>
        </w:rPr>
        <w:t xml:space="preserve">Evidence </w:t>
      </w:r>
      <w:r w:rsidRPr="00566544">
        <w:rPr>
          <w:rFonts w:ascii="Arial" w:hAnsi="Arial" w:cs="Arial"/>
          <w:color w:val="000000" w:themeColor="text1"/>
          <w:lang w:eastAsia="ko-KR"/>
        </w:rPr>
        <w:t>t</w:t>
      </w:r>
      <w:r w:rsidRPr="00566544">
        <w:rPr>
          <w:rFonts w:ascii="Arial" w:hAnsi="Arial" w:cs="Arial"/>
          <w:color w:val="000000" w:themeColor="text1"/>
        </w:rPr>
        <w:t xml:space="preserve">hat </w:t>
      </w:r>
      <w:r w:rsidRPr="00566544">
        <w:rPr>
          <w:rFonts w:ascii="Arial" w:hAnsi="Arial" w:cs="Arial"/>
          <w:color w:val="000000" w:themeColor="text1"/>
          <w:lang w:eastAsia="ko-KR"/>
        </w:rPr>
        <w:t>c</w:t>
      </w:r>
      <w:r w:rsidRPr="00566544">
        <w:rPr>
          <w:rFonts w:ascii="Arial" w:hAnsi="Arial" w:cs="Arial"/>
          <w:color w:val="000000" w:themeColor="text1"/>
        </w:rPr>
        <w:t xml:space="preserve">aterpillar </w:t>
      </w:r>
      <w:r w:rsidRPr="00566544">
        <w:rPr>
          <w:rFonts w:ascii="Arial" w:hAnsi="Arial" w:cs="Arial"/>
          <w:color w:val="000000" w:themeColor="text1"/>
          <w:lang w:eastAsia="ko-KR"/>
        </w:rPr>
        <w:t>l</w:t>
      </w:r>
      <w:r w:rsidRPr="00566544">
        <w:rPr>
          <w:rFonts w:ascii="Arial" w:hAnsi="Arial" w:cs="Arial"/>
          <w:color w:val="000000" w:themeColor="text1"/>
        </w:rPr>
        <w:t xml:space="preserve">abial saliva </w:t>
      </w:r>
      <w:r w:rsidRPr="00566544">
        <w:rPr>
          <w:rFonts w:ascii="Arial" w:hAnsi="Arial" w:cs="Arial"/>
          <w:color w:val="000000" w:themeColor="text1"/>
          <w:lang w:eastAsia="ko-KR"/>
        </w:rPr>
        <w:t>s</w:t>
      </w:r>
      <w:r w:rsidRPr="00566544">
        <w:rPr>
          <w:rFonts w:ascii="Arial" w:hAnsi="Arial" w:cs="Arial"/>
          <w:color w:val="000000" w:themeColor="text1"/>
        </w:rPr>
        <w:t xml:space="preserve">uppresses </w:t>
      </w:r>
      <w:r w:rsidRPr="00566544">
        <w:rPr>
          <w:rFonts w:ascii="Arial" w:hAnsi="Arial" w:cs="Arial"/>
          <w:color w:val="000000" w:themeColor="text1"/>
          <w:lang w:eastAsia="ko-KR"/>
        </w:rPr>
        <w:t>i</w:t>
      </w:r>
      <w:r w:rsidRPr="00566544">
        <w:rPr>
          <w:rFonts w:ascii="Arial" w:hAnsi="Arial" w:cs="Arial"/>
          <w:color w:val="000000" w:themeColor="text1"/>
        </w:rPr>
        <w:t xml:space="preserve">nfectivity of </w:t>
      </w:r>
      <w:r w:rsidRPr="00566544">
        <w:rPr>
          <w:rFonts w:ascii="Arial" w:hAnsi="Arial" w:cs="Arial"/>
          <w:color w:val="000000" w:themeColor="text1"/>
          <w:lang w:eastAsia="ko-KR"/>
        </w:rPr>
        <w:t>p</w:t>
      </w:r>
      <w:r w:rsidRPr="00566544">
        <w:rPr>
          <w:rFonts w:ascii="Arial" w:hAnsi="Arial" w:cs="Arial"/>
          <w:color w:val="000000" w:themeColor="text1"/>
        </w:rPr>
        <w:t xml:space="preserve">otential </w:t>
      </w:r>
      <w:r w:rsidRPr="00566544">
        <w:rPr>
          <w:rFonts w:ascii="Arial" w:hAnsi="Arial" w:cs="Arial"/>
          <w:color w:val="000000" w:themeColor="text1"/>
          <w:lang w:eastAsia="ko-KR"/>
        </w:rPr>
        <w:t>b</w:t>
      </w:r>
      <w:r w:rsidRPr="00566544">
        <w:rPr>
          <w:rFonts w:ascii="Arial" w:hAnsi="Arial" w:cs="Arial"/>
          <w:color w:val="000000" w:themeColor="text1"/>
        </w:rPr>
        <w:t xml:space="preserve">acterial </w:t>
      </w:r>
      <w:r w:rsidRPr="00566544">
        <w:rPr>
          <w:rFonts w:ascii="Arial" w:hAnsi="Arial" w:cs="Arial"/>
          <w:color w:val="000000" w:themeColor="text1"/>
          <w:lang w:eastAsia="ko-KR"/>
        </w:rPr>
        <w:t>p</w:t>
      </w:r>
      <w:r w:rsidRPr="00566544">
        <w:rPr>
          <w:rFonts w:ascii="Arial" w:hAnsi="Arial" w:cs="Arial"/>
          <w:color w:val="000000" w:themeColor="text1"/>
        </w:rPr>
        <w:t xml:space="preserve">athogen, </w:t>
      </w:r>
      <w:r w:rsidRPr="00566544">
        <w:rPr>
          <w:rFonts w:ascii="Arial" w:hAnsi="Arial" w:cs="Arial"/>
          <w:color w:val="000000" w:themeColor="text1"/>
          <w:lang w:eastAsia="ko-KR"/>
        </w:rPr>
        <w:t xml:space="preserve">Arch Insect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Biochem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</w:t>
      </w:r>
      <w:proofErr w:type="spellStart"/>
      <w:r w:rsidRPr="00566544">
        <w:rPr>
          <w:rFonts w:ascii="Arial" w:hAnsi="Arial" w:cs="Arial"/>
          <w:color w:val="000000" w:themeColor="text1"/>
          <w:lang w:eastAsia="ko-KR"/>
        </w:rPr>
        <w:t>Physiol</w:t>
      </w:r>
      <w:proofErr w:type="spellEnd"/>
      <w:r w:rsidRPr="00566544">
        <w:rPr>
          <w:rFonts w:ascii="Arial" w:hAnsi="Arial" w:cs="Arial"/>
          <w:color w:val="000000" w:themeColor="text1"/>
          <w:lang w:eastAsia="ko-KR"/>
        </w:rPr>
        <w:t xml:space="preserve"> 58: 138-144. </w:t>
      </w:r>
      <w:hyperlink r:id="rId27" w:history="1">
        <w:r w:rsidRPr="00566544">
          <w:rPr>
            <w:rStyle w:val="Hyperlink"/>
            <w:rFonts w:ascii="Arial" w:hAnsi="Arial" w:cs="Arial"/>
            <w:color w:val="000000" w:themeColor="text1"/>
          </w:rPr>
          <w:t>DOI: 10.1002/arch.20031</w:t>
        </w:r>
      </w:hyperlink>
      <w:r w:rsidRPr="00180EFC">
        <w:rPr>
          <w:rStyle w:val="Hyperlink"/>
          <w:rFonts w:ascii="Arial" w:hAnsi="Arial" w:cs="Arial"/>
          <w:color w:val="000000" w:themeColor="text1"/>
          <w:u w:val="none"/>
        </w:rPr>
        <w:t>.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180EFC" w:rsidRPr="00180EFC">
        <w:rPr>
          <w:rStyle w:val="Hyperlink"/>
          <w:rFonts w:ascii="Arial" w:hAnsi="Arial" w:cs="Arial"/>
          <w:b/>
          <w:color w:val="000000" w:themeColor="text1"/>
          <w:u w:val="none"/>
          <w:lang w:eastAsia="ko-KR"/>
        </w:rPr>
        <w:t>IF</w:t>
      </w:r>
      <w:r w:rsidR="00180EFC" w:rsidRPr="00180EFC">
        <w:rPr>
          <w:rStyle w:val="Hyperlink"/>
          <w:rFonts w:ascii="Arial" w:hAnsi="Arial" w:cs="Arial"/>
          <w:color w:val="000000" w:themeColor="text1"/>
          <w:u w:val="none"/>
          <w:lang w:eastAsia="ko-KR"/>
        </w:rPr>
        <w:t xml:space="preserve">: </w:t>
      </w:r>
      <w:r w:rsidR="00180EFC">
        <w:rPr>
          <w:rStyle w:val="Hyperlink"/>
          <w:rFonts w:ascii="Arial" w:hAnsi="Arial" w:cs="Arial"/>
          <w:color w:val="000000" w:themeColor="text1"/>
          <w:u w:val="none"/>
        </w:rPr>
        <w:t>1.70</w:t>
      </w:r>
    </w:p>
    <w:p w14:paraId="668A1E58" w14:textId="77777777" w:rsidR="006C6B86" w:rsidRPr="00566544" w:rsidRDefault="006C6B86" w:rsidP="006C6B86">
      <w:pPr>
        <w:jc w:val="both"/>
        <w:rPr>
          <w:rStyle w:val="Hyperlink"/>
          <w:rFonts w:ascii="Arial" w:hAnsi="Arial" w:cs="Arial"/>
          <w:color w:val="000000" w:themeColor="text1"/>
          <w:u w:val="none"/>
        </w:rPr>
      </w:pPr>
    </w:p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566544" w:rsidRPr="00566544" w14:paraId="2EE1DA9D" w14:textId="77777777" w:rsidTr="00A97738">
        <w:trPr>
          <w:trHeight w:val="243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5BBAF8A6" w14:textId="77777777" w:rsidR="008F074D" w:rsidRPr="00566544" w:rsidRDefault="008F074D" w:rsidP="00C5637D">
            <w:pPr>
              <w:spacing w:line="240" w:lineRule="atLeast"/>
              <w:rPr>
                <w:rFonts w:ascii="Arial" w:hAnsi="Arial" w:cs="Arial"/>
                <w:b/>
                <w:color w:val="000000" w:themeColor="text1"/>
              </w:rPr>
            </w:pPr>
            <w:r w:rsidRPr="00566544">
              <w:rPr>
                <w:rFonts w:ascii="Arial" w:hAnsi="Arial" w:cs="Arial"/>
                <w:b/>
                <w:color w:val="000000" w:themeColor="text1"/>
              </w:rPr>
              <w:t xml:space="preserve">PREPRINT PUBLICATIONS </w:t>
            </w:r>
          </w:p>
        </w:tc>
      </w:tr>
    </w:tbl>
    <w:p w14:paraId="0FF7B447" w14:textId="77777777" w:rsidR="00F23103" w:rsidRPr="005C74C4" w:rsidRDefault="00F23103" w:rsidP="005C74C4">
      <w:pPr>
        <w:autoSpaceDE w:val="0"/>
        <w:autoSpaceDN w:val="0"/>
        <w:jc w:val="both"/>
        <w:rPr>
          <w:rFonts w:ascii="Arial" w:hAnsi="Arial" w:cs="Arial"/>
          <w:color w:val="000000" w:themeColor="text1"/>
        </w:rPr>
      </w:pPr>
    </w:p>
    <w:p w14:paraId="21FF26AA" w14:textId="35DDFAE7" w:rsidR="00DD6E25" w:rsidRPr="00DD6E25" w:rsidRDefault="00DD6E25" w:rsidP="00DD6E25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D6E25">
        <w:rPr>
          <w:rFonts w:ascii="Arial" w:hAnsi="Arial" w:cs="Arial"/>
          <w:color w:val="000000" w:themeColor="text1"/>
          <w:shd w:val="clear" w:color="auto" w:fill="FFFFFF"/>
        </w:rPr>
        <w:t xml:space="preserve">Md Abdullah Al </w:t>
      </w:r>
      <w:proofErr w:type="spellStart"/>
      <w:r w:rsidRPr="00DD6E25">
        <w:rPr>
          <w:rFonts w:ascii="Arial" w:hAnsi="Arial" w:cs="Arial"/>
          <w:color w:val="000000" w:themeColor="text1"/>
          <w:shd w:val="clear" w:color="auto" w:fill="FFFFFF"/>
        </w:rPr>
        <w:t>Baki</w:t>
      </w:r>
      <w:proofErr w:type="spellEnd"/>
      <w:r w:rsidRPr="00DD6E25">
        <w:rPr>
          <w:rFonts w:ascii="Arial" w:hAnsi="Arial" w:cs="Arial"/>
          <w:color w:val="000000" w:themeColor="text1"/>
          <w:shd w:val="clear" w:color="auto" w:fill="FFFFFF"/>
        </w:rPr>
        <w:t xml:space="preserve">, Shabbir Ahmed, </w:t>
      </w:r>
      <w:r w:rsidRPr="00DD6E25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Hyeogsun Kwon</w:t>
      </w:r>
      <w:r w:rsidRPr="00DD6E25">
        <w:rPr>
          <w:rFonts w:ascii="Arial" w:hAnsi="Arial" w:cs="Arial"/>
          <w:color w:val="000000" w:themeColor="text1"/>
          <w:shd w:val="clear" w:color="auto" w:fill="FFFFFF"/>
        </w:rPr>
        <w:t>, David Hall, Ryan Smith, Yonggyun Kim.</w:t>
      </w:r>
      <w:r w:rsidRPr="00DD6E25">
        <w:rPr>
          <w:rFonts w:ascii="Arial" w:eastAsia="Times New Roman" w:hAnsi="Arial" w:cs="Arial"/>
          <w:color w:val="000000" w:themeColor="text1"/>
        </w:rPr>
        <w:t xml:space="preserve"> (2020) Aspirin inhibition of prostaglandin synthesis impairs egg development across mosquito taxa, </w:t>
      </w:r>
      <w:proofErr w:type="spellStart"/>
      <w:r w:rsidRPr="00DD6E25">
        <w:rPr>
          <w:rFonts w:ascii="Arial" w:eastAsia="Times New Roman" w:hAnsi="Arial" w:cs="Arial"/>
          <w:color w:val="000000" w:themeColor="text1"/>
        </w:rPr>
        <w:t>bioRxiv</w:t>
      </w:r>
      <w:proofErr w:type="spellEnd"/>
      <w:r w:rsidRPr="00DD6E25">
        <w:rPr>
          <w:rFonts w:ascii="Arial" w:eastAsia="Times New Roman" w:hAnsi="Arial" w:cs="Arial"/>
          <w:color w:val="000000" w:themeColor="text1"/>
        </w:rPr>
        <w:t xml:space="preserve">. </w:t>
      </w:r>
      <w:hyperlink r:id="rId28" w:history="1">
        <w:r w:rsidRPr="00DD6E25">
          <w:rPr>
            <w:rStyle w:val="Hyperlink"/>
            <w:rFonts w:ascii="Arial" w:hAnsi="Arial" w:cs="Arial"/>
            <w:color w:val="000000" w:themeColor="text1"/>
          </w:rPr>
          <w:t>https://doi.org/10.1101/2020.07.17.208389</w:t>
        </w:r>
      </w:hyperlink>
      <w:r w:rsidRPr="00DD6E25">
        <w:rPr>
          <w:rFonts w:ascii="Arial" w:eastAsia="Times New Roman" w:hAnsi="Arial" w:cs="Arial"/>
          <w:color w:val="000000" w:themeColor="text1"/>
        </w:rPr>
        <w:t>.</w:t>
      </w:r>
    </w:p>
    <w:p w14:paraId="547B00DA" w14:textId="77777777" w:rsidR="00DD6E25" w:rsidRPr="00472D7D" w:rsidRDefault="00DD6E25" w:rsidP="00DD6E25">
      <w:pPr>
        <w:pStyle w:val="ListParagraph"/>
        <w:autoSpaceDE w:val="0"/>
        <w:autoSpaceDN w:val="0"/>
        <w:jc w:val="both"/>
        <w:rPr>
          <w:rFonts w:ascii="Arial" w:hAnsi="Arial" w:cs="Arial"/>
          <w:color w:val="000000" w:themeColor="text1"/>
        </w:rPr>
      </w:pPr>
    </w:p>
    <w:p w14:paraId="0DDC94C6" w14:textId="12E6EBA6" w:rsidR="00DD6E25" w:rsidRDefault="00DD6E25" w:rsidP="00DD6E25">
      <w:pPr>
        <w:pStyle w:val="Heading1"/>
        <w:numPr>
          <w:ilvl w:val="0"/>
          <w:numId w:val="2"/>
        </w:numPr>
        <w:shd w:val="clear" w:color="auto" w:fill="FFFFFF"/>
        <w:textAlignment w:val="baseline"/>
        <w:rPr>
          <w:rStyle w:val="Hyperlink"/>
          <w:rFonts w:ascii="Arial" w:hAnsi="Arial" w:cs="Arial"/>
          <w:color w:val="000000" w:themeColor="text1"/>
          <w:sz w:val="24"/>
        </w:rPr>
      </w:pPr>
      <w:r w:rsidRPr="00425284">
        <w:rPr>
          <w:rFonts w:ascii="Arial" w:eastAsia="Times New Roman" w:hAnsi="Arial" w:cs="Arial"/>
          <w:sz w:val="24"/>
          <w:lang w:eastAsia="ko-KR"/>
        </w:rPr>
        <w:t xml:space="preserve">David R Hall, Rebecca M Johnson, </w:t>
      </w:r>
      <w:r w:rsidRPr="00425284">
        <w:rPr>
          <w:rFonts w:ascii="Arial" w:eastAsia="Times New Roman" w:hAnsi="Arial" w:cs="Arial"/>
          <w:b/>
          <w:bCs/>
          <w:sz w:val="24"/>
          <w:u w:val="single"/>
          <w:lang w:eastAsia="ko-KR"/>
        </w:rPr>
        <w:t>Hyeogsun Kwon</w:t>
      </w:r>
      <w:r w:rsidRPr="00425284">
        <w:rPr>
          <w:rFonts w:ascii="Arial" w:eastAsia="Times New Roman" w:hAnsi="Arial" w:cs="Arial"/>
          <w:sz w:val="24"/>
          <w:lang w:eastAsia="ko-KR"/>
        </w:rPr>
        <w:t xml:space="preserve">, </w:t>
      </w:r>
      <w:proofErr w:type="spellStart"/>
      <w:r w:rsidRPr="00425284">
        <w:rPr>
          <w:rFonts w:ascii="Arial" w:eastAsia="Times New Roman" w:hAnsi="Arial" w:cs="Arial"/>
          <w:sz w:val="24"/>
          <w:lang w:eastAsia="ko-KR"/>
        </w:rPr>
        <w:t>Zannatul</w:t>
      </w:r>
      <w:proofErr w:type="spellEnd"/>
      <w:r w:rsidRPr="00425284">
        <w:rPr>
          <w:rFonts w:ascii="Arial" w:eastAsia="Times New Roman" w:hAnsi="Arial" w:cs="Arial"/>
          <w:sz w:val="24"/>
          <w:lang w:eastAsia="ko-KR"/>
        </w:rPr>
        <w:t xml:space="preserve"> Ferdous, S Viridiana Laredo-</w:t>
      </w:r>
      <w:proofErr w:type="spellStart"/>
      <w:r w:rsidRPr="00425284">
        <w:rPr>
          <w:rFonts w:ascii="Arial" w:eastAsia="Times New Roman" w:hAnsi="Arial" w:cs="Arial"/>
          <w:sz w:val="24"/>
          <w:lang w:eastAsia="ko-KR"/>
        </w:rPr>
        <w:t>Tiscareno</w:t>
      </w:r>
      <w:proofErr w:type="spellEnd"/>
      <w:r w:rsidRPr="00425284">
        <w:rPr>
          <w:rFonts w:ascii="Arial" w:eastAsia="Times New Roman" w:hAnsi="Arial" w:cs="Arial"/>
          <w:sz w:val="24"/>
          <w:lang w:eastAsia="ko-KR"/>
        </w:rPr>
        <w:t>, Bradley J Blitvich, Doug E Brackney, Ryan C Smith. (2024) Mosquito immune cells enhance dengue and Zika virus dissemination in </w:t>
      </w:r>
      <w:r w:rsidRPr="00425284">
        <w:rPr>
          <w:rFonts w:ascii="Arial" w:eastAsia="Times New Roman" w:hAnsi="Arial" w:cs="Arial"/>
          <w:i/>
          <w:iCs/>
          <w:sz w:val="24"/>
          <w:lang w:eastAsia="ko-KR"/>
        </w:rPr>
        <w:t>Aedes aegypti</w:t>
      </w:r>
      <w:r>
        <w:rPr>
          <w:rFonts w:ascii="Arial" w:eastAsia="Times New Roman" w:hAnsi="Arial" w:cs="Arial"/>
          <w:i/>
          <w:iCs/>
          <w:sz w:val="24"/>
          <w:lang w:eastAsia="ko-KR"/>
        </w:rPr>
        <w:t xml:space="preserve">, </w:t>
      </w:r>
      <w:proofErr w:type="spellStart"/>
      <w:r w:rsidRPr="00425284">
        <w:rPr>
          <w:rFonts w:ascii="Arial" w:eastAsia="Times New Roman" w:hAnsi="Arial" w:cs="Arial"/>
          <w:sz w:val="24"/>
          <w:lang w:eastAsia="ko-KR"/>
        </w:rPr>
        <w:t>bioRxiv</w:t>
      </w:r>
      <w:proofErr w:type="spellEnd"/>
      <w:r w:rsidRPr="00425284">
        <w:rPr>
          <w:rFonts w:ascii="Arial" w:eastAsia="Times New Roman" w:hAnsi="Arial" w:cs="Arial"/>
          <w:sz w:val="24"/>
          <w:lang w:eastAsia="ko-KR"/>
        </w:rPr>
        <w:t>.</w:t>
      </w:r>
      <w:r>
        <w:rPr>
          <w:rFonts w:ascii="Arial" w:eastAsia="Times New Roman" w:hAnsi="Arial" w:cs="Arial"/>
          <w:sz w:val="24"/>
          <w:lang w:eastAsia="ko-KR"/>
        </w:rPr>
        <w:t xml:space="preserve"> </w:t>
      </w:r>
      <w:hyperlink r:id="rId29" w:history="1">
        <w:r w:rsidRPr="00604943">
          <w:rPr>
            <w:rStyle w:val="Hyperlink"/>
            <w:rFonts w:ascii="Arial" w:hAnsi="Arial" w:cs="Arial"/>
            <w:color w:val="000000" w:themeColor="text1"/>
            <w:sz w:val="24"/>
          </w:rPr>
          <w:t>https://doi.org/10.1101/2024.04.03.587950</w:t>
        </w:r>
      </w:hyperlink>
    </w:p>
    <w:p w14:paraId="624420C8" w14:textId="77777777" w:rsidR="00DD6E25" w:rsidRPr="00CE7747" w:rsidRDefault="00DD6E25" w:rsidP="00DD6E25"/>
    <w:p w14:paraId="6AAA82FA" w14:textId="10EDCA48" w:rsidR="00DD6E25" w:rsidRPr="00EA5ED3" w:rsidRDefault="00DD6E25" w:rsidP="00DD6E25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CE7747">
        <w:rPr>
          <w:rFonts w:ascii="Arial" w:eastAsia="Times New Roman" w:hAnsi="Arial" w:cs="Arial"/>
          <w:lang w:eastAsia="ko-KR"/>
        </w:rPr>
        <w:t xml:space="preserve">George-Rafael Samantsidis, </w:t>
      </w:r>
      <w:r w:rsidRPr="00CE7747">
        <w:rPr>
          <w:rFonts w:ascii="Arial" w:eastAsia="Times New Roman" w:hAnsi="Arial" w:cs="Arial"/>
          <w:b/>
          <w:bCs/>
          <w:u w:val="single"/>
          <w:lang w:eastAsia="ko-KR"/>
        </w:rPr>
        <w:t>Hyeogsun Kwon</w:t>
      </w:r>
      <w:r w:rsidRPr="00CE7747">
        <w:rPr>
          <w:rFonts w:ascii="Arial" w:eastAsia="Times New Roman" w:hAnsi="Arial" w:cs="Arial"/>
          <w:lang w:eastAsia="ko-KR"/>
        </w:rPr>
        <w:t>, Megan Wendland, Catherine Fonder, Ryan C Smith. (2024) TNF signaling mediates cellular immune function and promotes malaria parasite killing in the mosquito </w:t>
      </w:r>
      <w:r w:rsidRPr="00CE7747">
        <w:rPr>
          <w:rFonts w:ascii="Arial" w:eastAsia="Times New Roman" w:hAnsi="Arial" w:cs="Arial"/>
          <w:i/>
          <w:iCs/>
          <w:lang w:eastAsia="ko-KR"/>
        </w:rPr>
        <w:t>Anopheles gambiae</w:t>
      </w:r>
      <w:r>
        <w:rPr>
          <w:rFonts w:ascii="Arial" w:eastAsia="Times New Roman" w:hAnsi="Arial" w:cs="Arial"/>
          <w:i/>
          <w:iCs/>
          <w:lang w:eastAsia="ko-KR"/>
        </w:rPr>
        <w:t xml:space="preserve">, </w:t>
      </w:r>
      <w:proofErr w:type="spellStart"/>
      <w:r w:rsidRPr="00425284">
        <w:rPr>
          <w:rFonts w:ascii="Arial" w:eastAsia="Times New Roman" w:hAnsi="Arial" w:cs="Arial"/>
          <w:lang w:eastAsia="ko-KR"/>
        </w:rPr>
        <w:t>bioRxi</w:t>
      </w:r>
      <w:r w:rsidRPr="00636044">
        <w:rPr>
          <w:rFonts w:ascii="Arial" w:eastAsia="Times New Roman" w:hAnsi="Arial" w:cs="Arial"/>
          <w:color w:val="000000" w:themeColor="text1"/>
          <w:lang w:eastAsia="ko-KR"/>
        </w:rPr>
        <w:t>v</w:t>
      </w:r>
      <w:proofErr w:type="spellEnd"/>
      <w:r w:rsidRPr="00636044">
        <w:rPr>
          <w:rStyle w:val="Hyperlink"/>
          <w:color w:val="000000" w:themeColor="text1"/>
          <w:u w:val="none"/>
        </w:rPr>
        <w:t>.</w:t>
      </w:r>
      <w:r w:rsidRPr="00636044">
        <w:rPr>
          <w:rStyle w:val="Hyperlink"/>
          <w:color w:val="000000" w:themeColor="text1"/>
        </w:rPr>
        <w:t xml:space="preserve"> </w:t>
      </w:r>
      <w:hyperlink r:id="rId30" w:history="1">
        <w:r w:rsidR="00EA5ED3" w:rsidRPr="00636044">
          <w:rPr>
            <w:rStyle w:val="Hyperlink"/>
            <w:rFonts w:ascii="Arial" w:hAnsi="Arial" w:cs="Arial"/>
            <w:color w:val="000000" w:themeColor="text1"/>
          </w:rPr>
          <w:t>https://doi.org/10.1101/2024.05.02.592209</w:t>
        </w:r>
      </w:hyperlink>
    </w:p>
    <w:p w14:paraId="51FC5EFC" w14:textId="77777777" w:rsidR="00EA5ED3" w:rsidRPr="00EA5ED3" w:rsidRDefault="00EA5ED3" w:rsidP="00EA5ED3">
      <w:pPr>
        <w:pStyle w:val="ListParagraph"/>
        <w:rPr>
          <w:rFonts w:ascii="Arial" w:hAnsi="Arial" w:cs="Arial"/>
          <w:color w:val="000000" w:themeColor="text1"/>
        </w:rPr>
      </w:pPr>
    </w:p>
    <w:p w14:paraId="11F1A53D" w14:textId="6FC3D8DB" w:rsidR="008F074D" w:rsidRDefault="00EA5ED3" w:rsidP="00EA5ED3">
      <w:pPr>
        <w:pStyle w:val="Heading1"/>
        <w:numPr>
          <w:ilvl w:val="0"/>
          <w:numId w:val="2"/>
        </w:numPr>
        <w:shd w:val="clear" w:color="auto" w:fill="FFFFFF"/>
        <w:spacing w:after="300"/>
        <w:jc w:val="both"/>
        <w:textAlignment w:val="baseline"/>
        <w:rPr>
          <w:rStyle w:val="Hyperlink"/>
          <w:rFonts w:ascii="Arial" w:hAnsi="Arial" w:cs="Arial"/>
          <w:color w:val="000000" w:themeColor="text1"/>
          <w:sz w:val="24"/>
        </w:rPr>
      </w:pPr>
      <w:r w:rsidRPr="00EA5ED3">
        <w:rPr>
          <w:rFonts w:ascii="Arial" w:eastAsia="Times New Roman" w:hAnsi="Arial" w:cs="Arial"/>
          <w:sz w:val="24"/>
          <w:lang w:eastAsia="ko-KR"/>
        </w:rPr>
        <w:t xml:space="preserve">Enzo Mameli, George-Rafael Samantsidis, Raghuvir Viswanatha, </w:t>
      </w:r>
      <w:r w:rsidRPr="00EA5ED3">
        <w:rPr>
          <w:rFonts w:ascii="Arial" w:eastAsia="Times New Roman" w:hAnsi="Arial" w:cs="Arial"/>
          <w:b/>
          <w:bCs/>
          <w:sz w:val="24"/>
          <w:u w:val="single"/>
          <w:lang w:eastAsia="ko-KR"/>
        </w:rPr>
        <w:t>Hyeogsun Kwon</w:t>
      </w:r>
      <w:r w:rsidRPr="00EA5ED3">
        <w:rPr>
          <w:rFonts w:ascii="Arial" w:eastAsia="Times New Roman" w:hAnsi="Arial" w:cs="Arial"/>
          <w:sz w:val="24"/>
          <w:lang w:eastAsia="ko-KR"/>
        </w:rPr>
        <w:t>, David R. Hall, Matthew </w:t>
      </w:r>
      <w:proofErr w:type="spellStart"/>
      <w:r w:rsidRPr="00EA5ED3">
        <w:rPr>
          <w:rFonts w:ascii="Arial" w:eastAsia="Times New Roman" w:hAnsi="Arial" w:cs="Arial"/>
          <w:sz w:val="24"/>
          <w:lang w:eastAsia="ko-KR"/>
        </w:rPr>
        <w:t>Butnaru</w:t>
      </w:r>
      <w:proofErr w:type="spellEnd"/>
      <w:r w:rsidRPr="00EA5ED3">
        <w:rPr>
          <w:rFonts w:ascii="Arial" w:eastAsia="Times New Roman" w:hAnsi="Arial" w:cs="Arial"/>
          <w:sz w:val="24"/>
          <w:lang w:eastAsia="ko-KR"/>
        </w:rPr>
        <w:t xml:space="preserve">, </w:t>
      </w:r>
      <w:proofErr w:type="spellStart"/>
      <w:r w:rsidRPr="00EA5ED3">
        <w:rPr>
          <w:rFonts w:ascii="Arial" w:eastAsia="Times New Roman" w:hAnsi="Arial" w:cs="Arial"/>
          <w:sz w:val="24"/>
          <w:lang w:eastAsia="ko-KR"/>
        </w:rPr>
        <w:t>Yanhui</w:t>
      </w:r>
      <w:proofErr w:type="spellEnd"/>
      <w:r w:rsidRPr="00EA5ED3">
        <w:rPr>
          <w:rFonts w:ascii="Arial" w:eastAsia="Times New Roman" w:hAnsi="Arial" w:cs="Arial"/>
          <w:sz w:val="24"/>
          <w:lang w:eastAsia="ko-KR"/>
        </w:rPr>
        <w:t> Hu, Stephanie E. Mohr, Norbert </w:t>
      </w:r>
      <w:proofErr w:type="gramStart"/>
      <w:r w:rsidRPr="00EA5ED3">
        <w:rPr>
          <w:rFonts w:ascii="Arial" w:eastAsia="Times New Roman" w:hAnsi="Arial" w:cs="Arial"/>
          <w:sz w:val="24"/>
          <w:lang w:eastAsia="ko-KR"/>
        </w:rPr>
        <w:t>Perrimon,  Ryan</w:t>
      </w:r>
      <w:proofErr w:type="gramEnd"/>
      <w:r w:rsidRPr="00EA5ED3">
        <w:rPr>
          <w:rFonts w:ascii="Arial" w:eastAsia="Times New Roman" w:hAnsi="Arial" w:cs="Arial"/>
          <w:sz w:val="24"/>
          <w:lang w:eastAsia="ko-KR"/>
        </w:rPr>
        <w:t xml:space="preserve"> C Smith</w:t>
      </w:r>
      <w:r>
        <w:rPr>
          <w:rFonts w:ascii="Arial" w:eastAsia="Times New Roman" w:hAnsi="Arial" w:cs="Arial"/>
          <w:sz w:val="24"/>
          <w:lang w:eastAsia="ko-KR"/>
        </w:rPr>
        <w:t xml:space="preserve">. (2024) </w:t>
      </w:r>
      <w:r w:rsidRPr="00EA5ED3">
        <w:rPr>
          <w:rFonts w:ascii="Arial" w:eastAsia="Times New Roman" w:hAnsi="Arial" w:cs="Arial"/>
          <w:sz w:val="24"/>
          <w:lang w:eastAsia="ko-KR"/>
        </w:rPr>
        <w:t xml:space="preserve">A genome-wide CRISPR screen in </w:t>
      </w:r>
      <w:r w:rsidRPr="00EA5ED3">
        <w:rPr>
          <w:rFonts w:ascii="Arial" w:eastAsia="Times New Roman" w:hAnsi="Arial" w:cs="Arial"/>
          <w:i/>
          <w:iCs/>
          <w:sz w:val="24"/>
          <w:lang w:eastAsia="ko-KR"/>
        </w:rPr>
        <w:t xml:space="preserve">Anopheles </w:t>
      </w:r>
      <w:r w:rsidRPr="00EA5ED3">
        <w:rPr>
          <w:rFonts w:ascii="Arial" w:eastAsia="Times New Roman" w:hAnsi="Arial" w:cs="Arial"/>
          <w:sz w:val="24"/>
          <w:lang w:eastAsia="ko-KR"/>
        </w:rPr>
        <w:t xml:space="preserve">mosquito cells identifies essential genes and required components of clodronate liposome </w:t>
      </w:r>
      <w:proofErr w:type="gramStart"/>
      <w:r w:rsidRPr="00EA5ED3">
        <w:rPr>
          <w:rFonts w:ascii="Arial" w:eastAsia="Times New Roman" w:hAnsi="Arial" w:cs="Arial"/>
          <w:sz w:val="24"/>
          <w:lang w:eastAsia="ko-KR"/>
        </w:rPr>
        <w:t>function</w:t>
      </w:r>
      <w:r w:rsidR="00C5637D">
        <w:rPr>
          <w:rFonts w:ascii="Arial" w:eastAsia="Times New Roman" w:hAnsi="Arial" w:cs="Arial"/>
          <w:sz w:val="24"/>
          <w:lang w:eastAsia="ko-KR"/>
        </w:rPr>
        <w:t xml:space="preserve">, </w:t>
      </w:r>
      <w:r>
        <w:rPr>
          <w:rFonts w:ascii="Arial" w:eastAsia="Times New Roman" w:hAnsi="Arial" w:cs="Arial"/>
          <w:sz w:val="24"/>
          <w:lang w:eastAsia="ko-KR"/>
        </w:rPr>
        <w:t xml:space="preserve"> </w:t>
      </w:r>
      <w:proofErr w:type="spellStart"/>
      <w:r w:rsidRPr="00EA5ED3">
        <w:rPr>
          <w:rFonts w:ascii="Arial" w:eastAsia="Times New Roman" w:hAnsi="Arial" w:cs="Arial"/>
          <w:sz w:val="24"/>
          <w:lang w:eastAsia="ko-KR"/>
        </w:rPr>
        <w:t>bioRxiv</w:t>
      </w:r>
      <w:proofErr w:type="spellEnd"/>
      <w:proofErr w:type="gramEnd"/>
      <w:r>
        <w:rPr>
          <w:rFonts w:ascii="Arial" w:eastAsia="Times New Roman" w:hAnsi="Arial" w:cs="Arial"/>
          <w:sz w:val="24"/>
          <w:lang w:eastAsia="ko-KR"/>
        </w:rPr>
        <w:t xml:space="preserve">. </w:t>
      </w:r>
      <w:hyperlink r:id="rId31" w:history="1">
        <w:r w:rsidRPr="00242CE2">
          <w:rPr>
            <w:rStyle w:val="Hyperlink"/>
            <w:rFonts w:ascii="Arial" w:hAnsi="Arial" w:cs="Arial"/>
            <w:sz w:val="24"/>
          </w:rPr>
          <w:t>doi: https://doi.org/10.1101/2024.09.24.614595</w:t>
        </w:r>
      </w:hyperlink>
    </w:p>
    <w:p w14:paraId="655F6F06" w14:textId="72A49380" w:rsidR="00C5637D" w:rsidRPr="00C5637D" w:rsidRDefault="00C5637D" w:rsidP="00C5637D">
      <w:pPr>
        <w:pStyle w:val="Heading1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1B1B1B"/>
          <w:sz w:val="24"/>
          <w:lang w:eastAsia="ko-KR"/>
        </w:rPr>
      </w:pPr>
      <w:r w:rsidRPr="00C5637D">
        <w:rPr>
          <w:rFonts w:ascii="Arial" w:hAnsi="Arial" w:cs="Arial"/>
          <w:color w:val="222222"/>
          <w:sz w:val="24"/>
          <w:shd w:val="clear" w:color="auto" w:fill="FFFFFF"/>
        </w:rPr>
        <w:t xml:space="preserve">Olivia V Goldman et al., (2025) </w:t>
      </w:r>
      <w:r w:rsidRPr="00C5637D">
        <w:rPr>
          <w:rFonts w:ascii="Arial" w:hAnsi="Arial" w:cs="Arial"/>
          <w:color w:val="1B1B1B"/>
          <w:sz w:val="24"/>
        </w:rPr>
        <w:t>Mosquito Cell Atlas: A single-nucleus transcriptomic atlas of the adult </w:t>
      </w:r>
      <w:r w:rsidRPr="00C5637D">
        <w:rPr>
          <w:rStyle w:val="Emphasis"/>
          <w:rFonts w:ascii="Arial" w:hAnsi="Arial" w:cs="Arial"/>
          <w:color w:val="1B1B1B"/>
          <w:sz w:val="24"/>
        </w:rPr>
        <w:t>Aedes aegypti</w:t>
      </w:r>
      <w:r w:rsidRPr="00C5637D">
        <w:rPr>
          <w:rFonts w:ascii="Arial" w:hAnsi="Arial" w:cs="Arial"/>
          <w:color w:val="1B1B1B"/>
          <w:sz w:val="24"/>
        </w:rPr>
        <w:t xml:space="preserve"> mosquito, </w:t>
      </w:r>
      <w:proofErr w:type="spellStart"/>
      <w:r w:rsidRPr="00C5637D">
        <w:rPr>
          <w:rFonts w:ascii="Arial" w:eastAsia="Times New Roman" w:hAnsi="Arial" w:cs="Arial"/>
          <w:sz w:val="24"/>
          <w:lang w:eastAsia="ko-KR"/>
        </w:rPr>
        <w:t>bioRxiv</w:t>
      </w:r>
      <w:proofErr w:type="spellEnd"/>
      <w:r w:rsidRPr="00C5637D">
        <w:rPr>
          <w:rFonts w:ascii="Arial" w:eastAsia="Times New Roman" w:hAnsi="Arial" w:cs="Arial"/>
          <w:sz w:val="24"/>
          <w:lang w:eastAsia="ko-KR"/>
        </w:rPr>
        <w:t xml:space="preserve">. </w:t>
      </w:r>
      <w:proofErr w:type="spellStart"/>
      <w:r w:rsidRPr="00C5637D">
        <w:rPr>
          <w:rFonts w:ascii="Arial" w:hAnsi="Arial" w:cs="Arial"/>
          <w:color w:val="1B1B1B"/>
          <w:sz w:val="24"/>
          <w:shd w:val="clear" w:color="auto" w:fill="FFFFFF"/>
        </w:rPr>
        <w:t>doi</w:t>
      </w:r>
      <w:proofErr w:type="spellEnd"/>
      <w:r w:rsidRPr="00C5637D">
        <w:rPr>
          <w:rFonts w:ascii="Arial" w:hAnsi="Arial" w:cs="Arial"/>
          <w:color w:val="1B1B1B"/>
          <w:sz w:val="24"/>
          <w:shd w:val="clear" w:color="auto" w:fill="FFFFFF"/>
        </w:rPr>
        <w:t>: </w:t>
      </w:r>
      <w:hyperlink r:id="rId32" w:tgtFrame="_blank" w:history="1">
        <w:r w:rsidRPr="00C5637D">
          <w:rPr>
            <w:rStyle w:val="Hyperlink"/>
            <w:rFonts w:ascii="Arial" w:hAnsi="Arial" w:cs="Arial"/>
            <w:sz w:val="24"/>
            <w:shd w:val="clear" w:color="auto" w:fill="FFFFFF"/>
          </w:rPr>
          <w:t>10.1101/2025.02.25.639765</w:t>
        </w:r>
      </w:hyperlink>
      <w:r w:rsidRPr="00C5637D">
        <w:rPr>
          <w:rFonts w:ascii="Arial" w:hAnsi="Arial" w:cs="Arial"/>
          <w:color w:val="1B1B1B"/>
          <w:sz w:val="24"/>
        </w:rPr>
        <w:t xml:space="preserve"> </w:t>
      </w:r>
    </w:p>
    <w:p w14:paraId="55348C45" w14:textId="44739736" w:rsidR="00C5637D" w:rsidRPr="00C5637D" w:rsidRDefault="00C5637D" w:rsidP="00C5637D">
      <w:pPr>
        <w:pStyle w:val="ListParagraph"/>
      </w:pPr>
    </w:p>
    <w:p w14:paraId="197E2911" w14:textId="77777777" w:rsidR="00EA5ED3" w:rsidRPr="00EA5ED3" w:rsidRDefault="00EA5ED3" w:rsidP="00EA5ED3">
      <w:pPr>
        <w:rPr>
          <w:lang w:eastAsia="ko-KR"/>
        </w:rPr>
      </w:pPr>
    </w:p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A97738" w:rsidRPr="008F074D" w14:paraId="4A0835B0" w14:textId="77777777" w:rsidTr="00242CE2">
        <w:trPr>
          <w:trHeight w:val="153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7E5CD299" w14:textId="77777777" w:rsidR="00A97738" w:rsidRPr="008F074D" w:rsidRDefault="00A97738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CONFERENCE PRESENTATIONS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38006F63" w14:textId="77777777" w:rsidR="00B1150C" w:rsidRDefault="00B1150C" w:rsidP="00E85A38">
      <w:pPr>
        <w:rPr>
          <w:rFonts w:ascii="Arial" w:hAnsi="Arial" w:cs="Arial"/>
        </w:rPr>
      </w:pPr>
    </w:p>
    <w:p w14:paraId="03BE09A0" w14:textId="77777777" w:rsidR="009F49FB" w:rsidRPr="008F074D" w:rsidRDefault="009F49FB" w:rsidP="009F49F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ORAL PRESENTATION</w:t>
      </w:r>
      <w:r w:rsidRPr="009F49F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Presenter underlined) </w:t>
      </w:r>
    </w:p>
    <w:p w14:paraId="2C83FEBE" w14:textId="77777777" w:rsidR="009F49FB" w:rsidRPr="008F074D" w:rsidRDefault="009F49FB" w:rsidP="009F49FB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9F49FB" w:rsidRPr="008F074D" w14:paraId="4421CD4E" w14:textId="77777777" w:rsidTr="009F49FB">
        <w:tc>
          <w:tcPr>
            <w:tcW w:w="900" w:type="dxa"/>
          </w:tcPr>
          <w:p w14:paraId="5ED07AAA" w14:textId="77777777" w:rsidR="00125ABC" w:rsidRDefault="00125ABC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2021</w:t>
            </w:r>
          </w:p>
          <w:p w14:paraId="7EFEBC12" w14:textId="77777777" w:rsidR="00125ABC" w:rsidRDefault="00125ABC" w:rsidP="00C5637D">
            <w:pPr>
              <w:rPr>
                <w:rFonts w:ascii="Arial" w:hAnsi="Arial" w:cs="Arial"/>
              </w:rPr>
            </w:pPr>
          </w:p>
          <w:p w14:paraId="0D820976" w14:textId="77777777" w:rsidR="00125ABC" w:rsidRDefault="00125ABC" w:rsidP="00C5637D">
            <w:pPr>
              <w:rPr>
                <w:rFonts w:ascii="Arial" w:hAnsi="Arial" w:cs="Arial"/>
              </w:rPr>
            </w:pPr>
          </w:p>
          <w:p w14:paraId="50B19E5A" w14:textId="77777777" w:rsidR="00125ABC" w:rsidRDefault="00125ABC" w:rsidP="00C5637D">
            <w:pPr>
              <w:rPr>
                <w:rFonts w:ascii="Arial" w:hAnsi="Arial" w:cs="Arial"/>
              </w:rPr>
            </w:pPr>
          </w:p>
          <w:p w14:paraId="4A082992" w14:textId="77777777" w:rsidR="00B32ED1" w:rsidRDefault="00B32ED1" w:rsidP="00C5637D">
            <w:pPr>
              <w:rPr>
                <w:rFonts w:ascii="Arial" w:hAnsi="Arial" w:cs="Arial"/>
              </w:rPr>
            </w:pPr>
          </w:p>
          <w:p w14:paraId="4914BC29" w14:textId="3DB45405" w:rsidR="009F49FB" w:rsidRPr="008F074D" w:rsidRDefault="009F49FB" w:rsidP="00C5637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2019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9890" w:type="dxa"/>
          </w:tcPr>
          <w:p w14:paraId="3B834617" w14:textId="48266DCD" w:rsidR="00125ABC" w:rsidRPr="0096352B" w:rsidRDefault="00125ABC" w:rsidP="00125ABC">
            <w:pPr>
              <w:jc w:val="both"/>
              <w:rPr>
                <w:rFonts w:ascii="Arial" w:hAnsi="Arial" w:cs="Arial"/>
                <w:lang w:eastAsia="ko-KR"/>
              </w:rPr>
            </w:pPr>
            <w:r w:rsidRPr="00125ABC">
              <w:rPr>
                <w:rFonts w:ascii="Arial" w:hAnsi="Arial" w:cs="Arial"/>
                <w:b/>
                <w:color w:val="000000" w:themeColor="text1"/>
                <w:u w:val="single"/>
                <w:shd w:val="clear" w:color="auto" w:fill="FFFFFF"/>
              </w:rPr>
              <w:t>Hyeogsun Kwon</w:t>
            </w:r>
            <w:r w:rsidRPr="0056654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r w:rsidRPr="00A76C9D">
              <w:rPr>
                <w:rFonts w:ascii="Arial" w:hAnsi="Arial" w:cs="Arial"/>
                <w:color w:val="000000" w:themeColor="text1"/>
                <w:shd w:val="clear" w:color="auto" w:fill="FFFFFF"/>
              </w:rPr>
              <w:t>Pros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taglandin E2 signaling regulates </w:t>
            </w:r>
            <w:proofErr w:type="spellStart"/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oenocytoid</w:t>
            </w:r>
            <w:proofErr w:type="spellEnd"/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immune function that is essential for establishing </w:t>
            </w:r>
            <w:r w:rsidRPr="00A76C9D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Anopheles gambiae</w:t>
            </w:r>
            <w:r>
              <w:rPr>
                <w:rFonts w:ascii="Arial" w:hAnsi="Arial" w:cs="Arial"/>
                <w:bCs/>
              </w:rPr>
              <w:t xml:space="preserve"> innate immunity,</w:t>
            </w:r>
            <w:r w:rsidRPr="0096352B">
              <w:rPr>
                <w:rFonts w:ascii="Arial" w:hAnsi="Arial" w:cs="Arial"/>
                <w:bCs/>
              </w:rPr>
              <w:t xml:space="preserve"> </w:t>
            </w:r>
            <w:r w:rsidR="00D425EA">
              <w:rPr>
                <w:rFonts w:ascii="Arial" w:hAnsi="Arial" w:cs="Arial"/>
              </w:rPr>
              <w:t>70</w:t>
            </w:r>
            <w:r w:rsidRPr="00D425EA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 xml:space="preserve"> American Society of </w:t>
            </w:r>
            <w:r>
              <w:rPr>
                <w:rFonts w:ascii="Arial" w:hAnsi="Arial" w:cs="Arial"/>
              </w:rPr>
              <w:t>T</w:t>
            </w:r>
            <w:r w:rsidRPr="0096352B">
              <w:rPr>
                <w:rFonts w:ascii="Arial" w:hAnsi="Arial" w:cs="Arial"/>
              </w:rPr>
              <w:t>ropical Medicine and Hygiene,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="00D425EA">
              <w:rPr>
                <w:rFonts w:ascii="Arial" w:hAnsi="Arial" w:cs="Arial"/>
              </w:rPr>
              <w:t xml:space="preserve"> 20</w:t>
            </w:r>
            <w:r w:rsidR="00D425EA" w:rsidRPr="00D425EA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 xml:space="preserve">, </w:t>
            </w:r>
            <w:r w:rsidR="00D425EA">
              <w:rPr>
                <w:rFonts w:ascii="Arial" w:hAnsi="Arial" w:cs="Arial"/>
              </w:rPr>
              <w:t>Virtual Annual Meeting</w:t>
            </w:r>
            <w:r>
              <w:rPr>
                <w:rFonts w:ascii="Arial" w:hAnsi="Arial" w:cs="Arial"/>
              </w:rPr>
              <w:t>.</w:t>
            </w:r>
          </w:p>
          <w:p w14:paraId="3624A7FD" w14:textId="77777777" w:rsidR="00125ABC" w:rsidRDefault="00125ABC" w:rsidP="009F49FB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74D6143" w14:textId="77777777" w:rsidR="009F49FB" w:rsidRPr="0096352B" w:rsidRDefault="009F49FB" w:rsidP="009F49FB">
            <w:pPr>
              <w:jc w:val="both"/>
              <w:rPr>
                <w:rFonts w:ascii="Arial" w:hAnsi="Arial" w:cs="Arial"/>
                <w:lang w:eastAsia="ko-KR"/>
              </w:rPr>
            </w:pPr>
            <w:r w:rsidRPr="009F49FB">
              <w:rPr>
                <w:rFonts w:ascii="Arial" w:hAnsi="Arial" w:cs="Arial"/>
                <w:u w:val="single"/>
              </w:rPr>
              <w:t>Rebekah Reynolds</w:t>
            </w:r>
            <w:r w:rsidRPr="0096352B">
              <w:rPr>
                <w:rFonts w:ascii="Arial" w:hAnsi="Arial" w:cs="Arial"/>
              </w:rPr>
              <w:t xml:space="preserve">, </w:t>
            </w:r>
            <w:r w:rsidRPr="009F49FB">
              <w:rPr>
                <w:rFonts w:ascii="Arial" w:hAnsi="Arial" w:cs="Arial"/>
                <w:b/>
              </w:rPr>
              <w:t>Hyeogsun Kwon</w:t>
            </w:r>
            <w:r w:rsidR="00566544" w:rsidRPr="00566544">
              <w:rPr>
                <w:rFonts w:ascii="Arial" w:hAnsi="Arial" w:cs="Arial"/>
              </w:rPr>
              <w:t>,</w:t>
            </w:r>
            <w:r w:rsidR="00566544">
              <w:rPr>
                <w:rFonts w:ascii="Arial" w:hAnsi="Arial" w:cs="Arial"/>
              </w:rPr>
              <w:t xml:space="preserve"> </w:t>
            </w:r>
            <w:r w:rsidRPr="0096352B">
              <w:rPr>
                <w:rFonts w:ascii="Arial" w:hAnsi="Arial" w:cs="Arial"/>
              </w:rPr>
              <w:t xml:space="preserve">Ryan Smith. 20-hydroxyecdysone (20E) primes </w:t>
            </w:r>
            <w:r w:rsidRPr="0096352B">
              <w:rPr>
                <w:rFonts w:ascii="Arial" w:hAnsi="Arial" w:cs="Arial"/>
                <w:i/>
              </w:rPr>
              <w:t>An</w:t>
            </w:r>
            <w:r w:rsidRPr="0096352B">
              <w:rPr>
                <w:rFonts w:ascii="Arial" w:hAnsi="Arial" w:cs="Arial"/>
              </w:rPr>
              <w:t>.</w:t>
            </w:r>
            <w:r w:rsidRPr="0096352B">
              <w:rPr>
                <w:rFonts w:ascii="Arial" w:hAnsi="Arial" w:cs="Arial"/>
                <w:i/>
              </w:rPr>
              <w:t xml:space="preserve"> gambiae</w:t>
            </w:r>
            <w:r w:rsidRPr="0096352B">
              <w:rPr>
                <w:rFonts w:ascii="Arial" w:hAnsi="Arial" w:cs="Arial"/>
                <w:bCs/>
              </w:rPr>
              <w:t xml:space="preserve"> innate immune response to bacteria and malaria parasites, </w:t>
            </w:r>
            <w:r w:rsidRPr="0096352B">
              <w:rPr>
                <w:rFonts w:ascii="Arial" w:hAnsi="Arial" w:cs="Arial"/>
              </w:rPr>
              <w:t>68</w:t>
            </w:r>
            <w:r w:rsidRPr="00D425EA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 xml:space="preserve"> American Society of </w:t>
            </w:r>
            <w:r>
              <w:rPr>
                <w:rFonts w:ascii="Arial" w:hAnsi="Arial" w:cs="Arial"/>
              </w:rPr>
              <w:t>T</w:t>
            </w:r>
            <w:r w:rsidRPr="0096352B">
              <w:rPr>
                <w:rFonts w:ascii="Arial" w:hAnsi="Arial" w:cs="Arial"/>
              </w:rPr>
              <w:t>ropical Medicine and Hygiene,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Pr="0096352B">
              <w:rPr>
                <w:rFonts w:ascii="Arial" w:hAnsi="Arial" w:cs="Arial"/>
              </w:rPr>
              <w:t xml:space="preserve"> 22</w:t>
            </w:r>
            <w:r w:rsidRPr="0096352B">
              <w:rPr>
                <w:rFonts w:ascii="Arial" w:hAnsi="Arial" w:cs="Arial"/>
                <w:vertAlign w:val="superscript"/>
              </w:rPr>
              <w:t>nd</w:t>
            </w:r>
            <w:r w:rsidRPr="0096352B">
              <w:rPr>
                <w:rFonts w:ascii="Arial" w:hAnsi="Arial" w:cs="Arial"/>
              </w:rPr>
              <w:t>, National Harbor, MD</w:t>
            </w:r>
            <w:r w:rsidR="00A76C9D">
              <w:rPr>
                <w:rFonts w:ascii="Arial" w:hAnsi="Arial" w:cs="Arial"/>
              </w:rPr>
              <w:t>.</w:t>
            </w:r>
          </w:p>
          <w:p w14:paraId="2E9924B4" w14:textId="77777777" w:rsidR="009F49FB" w:rsidRPr="008F074D" w:rsidRDefault="009F49FB" w:rsidP="009F49F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9F49FB" w:rsidRPr="008F074D" w14:paraId="7B87BD57" w14:textId="77777777" w:rsidTr="009F49FB">
        <w:tc>
          <w:tcPr>
            <w:tcW w:w="900" w:type="dxa"/>
          </w:tcPr>
          <w:p w14:paraId="5FCE00DA" w14:textId="77777777" w:rsidR="009F49FB" w:rsidRDefault="009F49FB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9890" w:type="dxa"/>
          </w:tcPr>
          <w:p w14:paraId="7D038B06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  <w:r w:rsidRPr="009F49FB">
              <w:rPr>
                <w:rFonts w:ascii="Arial" w:hAnsi="Arial" w:cs="Arial"/>
                <w:b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F49FB">
              <w:rPr>
                <w:rFonts w:ascii="Arial" w:hAnsi="Arial" w:cs="Arial"/>
                <w:u w:val="single"/>
              </w:rPr>
              <w:t>Ryan Smith</w:t>
            </w:r>
            <w:r w:rsidRPr="0096352B">
              <w:rPr>
                <w:rFonts w:ascii="Arial" w:hAnsi="Arial" w:cs="Arial"/>
              </w:rPr>
              <w:t xml:space="preserve">. Chemical depletion of phagocytic immune cells in </w:t>
            </w:r>
            <w:r w:rsidRPr="0096352B">
              <w:rPr>
                <w:rFonts w:ascii="Arial" w:hAnsi="Arial" w:cs="Arial"/>
                <w:i/>
              </w:rPr>
              <w:t>Anopheles gambiae</w:t>
            </w:r>
            <w:r w:rsidRPr="0096352B">
              <w:rPr>
                <w:rFonts w:ascii="Arial" w:hAnsi="Arial" w:cs="Arial"/>
              </w:rPr>
              <w:t xml:space="preserve"> provides new insights into hemocyte immune functions and malaria parasite killing, Entomolog</w:t>
            </w:r>
            <w:r>
              <w:rPr>
                <w:rFonts w:ascii="Arial" w:hAnsi="Arial" w:cs="Arial"/>
              </w:rPr>
              <w:t>ical Society of America Annual M</w:t>
            </w:r>
            <w:r w:rsidRPr="0096352B">
              <w:rPr>
                <w:rFonts w:ascii="Arial" w:hAnsi="Arial" w:cs="Arial"/>
              </w:rPr>
              <w:t>eeting,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Pr="0096352B">
              <w:rPr>
                <w:rFonts w:ascii="Arial" w:hAnsi="Arial" w:cs="Arial"/>
              </w:rPr>
              <w:t xml:space="preserve"> 19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St. Louis, MO.</w:t>
            </w:r>
          </w:p>
          <w:p w14:paraId="0BF97199" w14:textId="77777777" w:rsidR="009F49FB" w:rsidRPr="009F49FB" w:rsidRDefault="009F49FB" w:rsidP="009F49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F49FB" w:rsidRPr="008F074D" w14:paraId="0B020301" w14:textId="77777777" w:rsidTr="009F49FB">
        <w:tc>
          <w:tcPr>
            <w:tcW w:w="900" w:type="dxa"/>
          </w:tcPr>
          <w:p w14:paraId="2177ACBE" w14:textId="77777777" w:rsidR="009F49FB" w:rsidRPr="008F074D" w:rsidRDefault="009F49FB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ko-KR"/>
              </w:rPr>
              <w:t>2019</w:t>
            </w:r>
          </w:p>
        </w:tc>
        <w:tc>
          <w:tcPr>
            <w:tcW w:w="9890" w:type="dxa"/>
          </w:tcPr>
          <w:p w14:paraId="072AAB80" w14:textId="77777777" w:rsidR="009F49FB" w:rsidRPr="008F074D" w:rsidRDefault="009F49FB" w:rsidP="009F49FB">
            <w:pPr>
              <w:jc w:val="both"/>
              <w:rPr>
                <w:rFonts w:ascii="Arial" w:hAnsi="Arial" w:cs="Arial"/>
                <w:b/>
              </w:rPr>
            </w:pPr>
            <w:r w:rsidRPr="009F49FB">
              <w:rPr>
                <w:rFonts w:ascii="Arial" w:hAnsi="Arial" w:cs="Arial"/>
                <w:b/>
                <w:u w:val="single"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 xml:space="preserve">Ryan Smith, Identification of a prostaglandin E2 signaling pathway in </w:t>
            </w:r>
            <w:r w:rsidRPr="0096352B">
              <w:rPr>
                <w:rFonts w:ascii="Arial" w:hAnsi="Arial" w:cs="Arial"/>
                <w:i/>
              </w:rPr>
              <w:t>Anopheles gambiae</w:t>
            </w:r>
            <w:r w:rsidRPr="0096352B">
              <w:rPr>
                <w:rFonts w:ascii="Arial" w:hAnsi="Arial" w:cs="Arial"/>
              </w:rPr>
              <w:t xml:space="preserve"> that mediates </w:t>
            </w:r>
            <w:proofErr w:type="spellStart"/>
            <w:r w:rsidRPr="0096352B">
              <w:rPr>
                <w:rFonts w:ascii="Arial" w:hAnsi="Arial" w:cs="Arial"/>
              </w:rPr>
              <w:t>phenoloxidase</w:t>
            </w:r>
            <w:proofErr w:type="spellEnd"/>
            <w:r w:rsidRPr="0096352B">
              <w:rPr>
                <w:rFonts w:ascii="Arial" w:hAnsi="Arial" w:cs="Arial"/>
              </w:rPr>
              <w:t xml:space="preserve"> activity and limits </w:t>
            </w:r>
            <w:r w:rsidRPr="0096352B">
              <w:rPr>
                <w:rFonts w:ascii="Arial" w:hAnsi="Arial" w:cs="Arial"/>
                <w:i/>
              </w:rPr>
              <w:t>Plasmodium</w:t>
            </w:r>
            <w:r w:rsidRPr="0096352B">
              <w:rPr>
                <w:rFonts w:ascii="Arial" w:hAnsi="Arial" w:cs="Arial"/>
              </w:rPr>
              <w:t xml:space="preserve"> oocyst survival, Entomolog</w:t>
            </w:r>
            <w:r>
              <w:rPr>
                <w:rFonts w:ascii="Arial" w:hAnsi="Arial" w:cs="Arial"/>
              </w:rPr>
              <w:t>ical Society of America Annual M</w:t>
            </w:r>
            <w:r w:rsidRPr="0096352B">
              <w:rPr>
                <w:rFonts w:ascii="Arial" w:hAnsi="Arial" w:cs="Arial"/>
              </w:rPr>
              <w:t>eeting,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Pr="0096352B">
              <w:rPr>
                <w:rFonts w:ascii="Arial" w:hAnsi="Arial" w:cs="Arial"/>
              </w:rPr>
              <w:t xml:space="preserve"> 19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St. Louis, MO</w:t>
            </w:r>
            <w:r w:rsidR="00A76C9D">
              <w:rPr>
                <w:rFonts w:ascii="Arial" w:hAnsi="Arial" w:cs="Arial"/>
              </w:rPr>
              <w:t>.</w:t>
            </w:r>
          </w:p>
        </w:tc>
      </w:tr>
      <w:tr w:rsidR="009F49FB" w:rsidRPr="008F074D" w14:paraId="14E84493" w14:textId="77777777" w:rsidTr="009F49FB">
        <w:tc>
          <w:tcPr>
            <w:tcW w:w="900" w:type="dxa"/>
          </w:tcPr>
          <w:p w14:paraId="6739E500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</w:p>
          <w:p w14:paraId="2C9973C1" w14:textId="77777777" w:rsidR="00E73235" w:rsidRDefault="00E73235" w:rsidP="00C5637D">
            <w:pPr>
              <w:rPr>
                <w:rFonts w:ascii="Arial" w:hAnsi="Arial" w:cs="Arial"/>
                <w:lang w:eastAsia="ko-KR"/>
              </w:rPr>
            </w:pPr>
          </w:p>
          <w:p w14:paraId="33130E36" w14:textId="586B6F4B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2019</w:t>
            </w:r>
          </w:p>
        </w:tc>
        <w:tc>
          <w:tcPr>
            <w:tcW w:w="9890" w:type="dxa"/>
          </w:tcPr>
          <w:p w14:paraId="7D1505F4" w14:textId="77777777" w:rsidR="009F49FB" w:rsidRDefault="009F49FB" w:rsidP="00C5637D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A9267C4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  <w:r w:rsidRPr="009F49FB">
              <w:rPr>
                <w:rFonts w:ascii="Arial" w:hAnsi="Arial" w:cs="Arial"/>
                <w:b/>
              </w:rPr>
              <w:t>Hyeogsun Kwon</w:t>
            </w:r>
            <w:r w:rsidRPr="0096352B">
              <w:rPr>
                <w:rFonts w:ascii="Arial" w:hAnsi="Arial" w:cs="Arial"/>
              </w:rPr>
              <w:t xml:space="preserve">, </w:t>
            </w:r>
            <w:r w:rsidRPr="009F49FB">
              <w:rPr>
                <w:rFonts w:ascii="Arial" w:hAnsi="Arial" w:cs="Arial"/>
                <w:u w:val="single"/>
              </w:rPr>
              <w:t>Rebekah Reynolds</w:t>
            </w:r>
            <w:r w:rsidRPr="0096352B">
              <w:rPr>
                <w:rFonts w:ascii="Arial" w:hAnsi="Arial" w:cs="Arial"/>
              </w:rPr>
              <w:t xml:space="preserve">, Maria </w:t>
            </w:r>
            <w:proofErr w:type="spellStart"/>
            <w:r w:rsidRPr="0096352B">
              <w:rPr>
                <w:rFonts w:ascii="Arial" w:hAnsi="Arial" w:cs="Arial"/>
              </w:rPr>
              <w:t>Simões</w:t>
            </w:r>
            <w:proofErr w:type="spellEnd"/>
            <w:r w:rsidRPr="0096352B">
              <w:rPr>
                <w:rFonts w:ascii="Arial" w:hAnsi="Arial" w:cs="Arial"/>
              </w:rPr>
              <w:t xml:space="preserve">, George </w:t>
            </w:r>
            <w:proofErr w:type="spellStart"/>
            <w:r w:rsidRPr="0096352B">
              <w:rPr>
                <w:rFonts w:ascii="Arial" w:hAnsi="Arial" w:cs="Arial"/>
              </w:rPr>
              <w:t>Dimopoulos</w:t>
            </w:r>
            <w:proofErr w:type="spellEnd"/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 xml:space="preserve">Ryan Smith. Additional blood-feeding reveals differences in oocyst survival and growth between Plasmodium species in </w:t>
            </w:r>
            <w:r w:rsidRPr="0096352B">
              <w:rPr>
                <w:rFonts w:ascii="Arial" w:hAnsi="Arial" w:cs="Arial"/>
                <w:i/>
              </w:rPr>
              <w:t>Anopheles gambiae</w:t>
            </w:r>
            <w:r w:rsidRPr="0096352B">
              <w:rPr>
                <w:rFonts w:ascii="Arial" w:hAnsi="Arial" w:cs="Arial"/>
              </w:rPr>
              <w:t>, Entomolog</w:t>
            </w:r>
            <w:r>
              <w:rPr>
                <w:rFonts w:ascii="Arial" w:hAnsi="Arial" w:cs="Arial"/>
              </w:rPr>
              <w:t>ical Society of America Annual M</w:t>
            </w:r>
            <w:r w:rsidRPr="0096352B">
              <w:rPr>
                <w:rFonts w:ascii="Arial" w:hAnsi="Arial" w:cs="Arial"/>
              </w:rPr>
              <w:t>eeting,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Pr="0096352B">
              <w:rPr>
                <w:rFonts w:ascii="Arial" w:hAnsi="Arial" w:cs="Arial"/>
              </w:rPr>
              <w:t xml:space="preserve"> 18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St. Louis, MO.</w:t>
            </w:r>
          </w:p>
          <w:p w14:paraId="4DA38313" w14:textId="77777777" w:rsidR="009F49FB" w:rsidRPr="009F49FB" w:rsidRDefault="009F49FB" w:rsidP="00C5637D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9F49FB" w:rsidRPr="008F074D" w14:paraId="4509E85B" w14:textId="77777777" w:rsidTr="009F49FB">
        <w:tc>
          <w:tcPr>
            <w:tcW w:w="900" w:type="dxa"/>
          </w:tcPr>
          <w:p w14:paraId="2D9B789F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2018</w:t>
            </w:r>
          </w:p>
        </w:tc>
        <w:tc>
          <w:tcPr>
            <w:tcW w:w="9890" w:type="dxa"/>
          </w:tcPr>
          <w:p w14:paraId="406F2E99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  <w:r w:rsidRPr="009F49FB">
              <w:rPr>
                <w:rFonts w:ascii="Arial" w:hAnsi="Arial" w:cs="Arial"/>
                <w:b/>
                <w:u w:val="single"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>Ryan Smith, Contribution of PGE2 signal pathway to anti-</w:t>
            </w:r>
            <w:r w:rsidRPr="0096352B">
              <w:rPr>
                <w:rFonts w:ascii="Arial" w:hAnsi="Arial" w:cs="Arial"/>
                <w:i/>
              </w:rPr>
              <w:t xml:space="preserve">Plasmodium </w:t>
            </w:r>
            <w:r w:rsidRPr="0096352B">
              <w:rPr>
                <w:rFonts w:ascii="Arial" w:hAnsi="Arial" w:cs="Arial"/>
              </w:rPr>
              <w:t xml:space="preserve">immunity in </w:t>
            </w:r>
            <w:r w:rsidRPr="0096352B">
              <w:rPr>
                <w:rFonts w:ascii="Arial" w:hAnsi="Arial" w:cs="Arial"/>
                <w:i/>
              </w:rPr>
              <w:t>Anopheles gambiae</w:t>
            </w:r>
            <w:r w:rsidRPr="0096352B">
              <w:rPr>
                <w:rFonts w:ascii="Arial" w:hAnsi="Arial" w:cs="Arial"/>
              </w:rPr>
              <w:t>, Fall International Conference of Korean Society of Applied Entomology, October 25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Pyeongchang, South Korea</w:t>
            </w:r>
            <w:r w:rsidR="00A76C9D">
              <w:rPr>
                <w:rFonts w:ascii="Arial" w:hAnsi="Arial" w:cs="Arial"/>
              </w:rPr>
              <w:t>.</w:t>
            </w:r>
            <w:r w:rsidRPr="0096352B">
              <w:rPr>
                <w:rFonts w:ascii="Arial" w:hAnsi="Arial" w:cs="Arial"/>
              </w:rPr>
              <w:t xml:space="preserve">  </w:t>
            </w:r>
          </w:p>
          <w:p w14:paraId="045B7E53" w14:textId="77777777" w:rsidR="009F49FB" w:rsidRDefault="009F49FB" w:rsidP="009F49F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9F49FB" w:rsidRPr="008F074D" w14:paraId="5186404C" w14:textId="77777777" w:rsidTr="009F49FB">
        <w:tc>
          <w:tcPr>
            <w:tcW w:w="900" w:type="dxa"/>
          </w:tcPr>
          <w:p w14:paraId="2823B95C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2018</w:t>
            </w:r>
          </w:p>
        </w:tc>
        <w:tc>
          <w:tcPr>
            <w:tcW w:w="9890" w:type="dxa"/>
          </w:tcPr>
          <w:p w14:paraId="7D8AD124" w14:textId="77777777" w:rsidR="009F49FB" w:rsidRPr="009F49FB" w:rsidRDefault="009F49FB" w:rsidP="009F49F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F49FB">
              <w:rPr>
                <w:rFonts w:ascii="Arial" w:hAnsi="Arial" w:cs="Arial"/>
                <w:u w:val="single"/>
              </w:rPr>
              <w:t>Rebekah Reynolds</w:t>
            </w:r>
            <w:r w:rsidRPr="0096352B">
              <w:rPr>
                <w:rFonts w:ascii="Arial" w:hAnsi="Arial" w:cs="Arial"/>
              </w:rPr>
              <w:t xml:space="preserve">, </w:t>
            </w:r>
            <w:r w:rsidRPr="009F49FB">
              <w:rPr>
                <w:rFonts w:ascii="Arial" w:hAnsi="Arial" w:cs="Arial"/>
                <w:b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>Ryan Smith. 20-hydroxyecdysone (20E) activates mosquito cellular immunity and limits </w:t>
            </w:r>
            <w:r w:rsidRPr="0096352B">
              <w:rPr>
                <w:rFonts w:ascii="Arial" w:hAnsi="Arial" w:cs="Arial"/>
                <w:i/>
              </w:rPr>
              <w:t>Plasmodium</w:t>
            </w:r>
            <w:r w:rsidRPr="0096352B">
              <w:rPr>
                <w:rFonts w:ascii="Arial" w:hAnsi="Arial" w:cs="Arial"/>
              </w:rPr>
              <w:t> ookinete survival, Entomolog</w:t>
            </w:r>
            <w:r>
              <w:rPr>
                <w:rFonts w:ascii="Arial" w:hAnsi="Arial" w:cs="Arial"/>
              </w:rPr>
              <w:t>ical Society of America Annual M</w:t>
            </w:r>
            <w:r w:rsidRPr="0096352B">
              <w:rPr>
                <w:rFonts w:ascii="Arial" w:hAnsi="Arial" w:cs="Arial"/>
              </w:rPr>
              <w:t>eeting,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Pr="0096352B">
              <w:rPr>
                <w:rFonts w:ascii="Arial" w:hAnsi="Arial" w:cs="Arial"/>
              </w:rPr>
              <w:t xml:space="preserve"> 12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Vancouver, BC, Canada</w:t>
            </w:r>
            <w:r w:rsidR="00A76C9D">
              <w:rPr>
                <w:rFonts w:ascii="Arial" w:hAnsi="Arial" w:cs="Arial"/>
              </w:rPr>
              <w:t>.</w:t>
            </w:r>
          </w:p>
        </w:tc>
      </w:tr>
      <w:tr w:rsidR="009F49FB" w:rsidRPr="008F074D" w14:paraId="376C1901" w14:textId="77777777" w:rsidTr="009F49FB">
        <w:tc>
          <w:tcPr>
            <w:tcW w:w="900" w:type="dxa"/>
          </w:tcPr>
          <w:p w14:paraId="265D84F1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</w:p>
          <w:p w14:paraId="479EA4A9" w14:textId="77777777" w:rsidR="00505CF1" w:rsidRDefault="00505CF1" w:rsidP="00C5637D">
            <w:pPr>
              <w:rPr>
                <w:rFonts w:ascii="Arial" w:hAnsi="Arial" w:cs="Arial"/>
                <w:lang w:eastAsia="ko-KR"/>
              </w:rPr>
            </w:pPr>
          </w:p>
          <w:p w14:paraId="5A30A1DD" w14:textId="77777777" w:rsidR="00505CF1" w:rsidRDefault="00505CF1" w:rsidP="00C5637D">
            <w:pPr>
              <w:rPr>
                <w:rFonts w:ascii="Arial" w:hAnsi="Arial" w:cs="Arial"/>
                <w:lang w:eastAsia="ko-KR"/>
              </w:rPr>
            </w:pPr>
          </w:p>
          <w:p w14:paraId="6CC1E984" w14:textId="2C1FC761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2018</w:t>
            </w:r>
          </w:p>
        </w:tc>
        <w:tc>
          <w:tcPr>
            <w:tcW w:w="9890" w:type="dxa"/>
          </w:tcPr>
          <w:p w14:paraId="6628503B" w14:textId="77777777" w:rsidR="009F49FB" w:rsidRDefault="009F49FB" w:rsidP="009F49FB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39ADB33" w14:textId="77777777" w:rsidR="009F49FB" w:rsidRPr="0096352B" w:rsidRDefault="009F49FB" w:rsidP="009F49FB">
            <w:pPr>
              <w:jc w:val="both"/>
              <w:rPr>
                <w:rFonts w:ascii="Arial" w:hAnsi="Arial" w:cs="Arial"/>
                <w:lang w:eastAsia="ko-KR"/>
              </w:rPr>
            </w:pPr>
            <w:r w:rsidRPr="009F49FB">
              <w:rPr>
                <w:rFonts w:ascii="Arial" w:hAnsi="Arial" w:cs="Arial"/>
                <w:b/>
                <w:u w:val="single"/>
              </w:rPr>
              <w:t>Hyeogsun Kwon</w:t>
            </w:r>
            <w:r w:rsidR="00566544">
              <w:rPr>
                <w:rFonts w:ascii="Arial" w:hAnsi="Arial" w:cs="Arial"/>
                <w:i/>
              </w:rPr>
              <w:t xml:space="preserve">, </w:t>
            </w:r>
            <w:r w:rsidRPr="0096352B">
              <w:rPr>
                <w:rFonts w:ascii="Arial" w:hAnsi="Arial" w:cs="Arial"/>
              </w:rPr>
              <w:t>Ryan Smith. Contribution of phagocytic granulocytes to anti-</w:t>
            </w:r>
            <w:r w:rsidRPr="0096352B">
              <w:rPr>
                <w:rFonts w:ascii="Arial" w:hAnsi="Arial" w:cs="Arial"/>
                <w:bCs/>
                <w:i/>
              </w:rPr>
              <w:t>Plasmodium</w:t>
            </w:r>
            <w:r w:rsidRPr="0096352B">
              <w:rPr>
                <w:rFonts w:ascii="Arial" w:hAnsi="Arial" w:cs="Arial"/>
                <w:bCs/>
              </w:rPr>
              <w:t xml:space="preserve"> immunity in </w:t>
            </w:r>
            <w:r w:rsidRPr="0096352B">
              <w:rPr>
                <w:rFonts w:ascii="Arial" w:hAnsi="Arial" w:cs="Arial"/>
                <w:bCs/>
                <w:i/>
              </w:rPr>
              <w:t>Anopheles gambiae</w:t>
            </w:r>
            <w:r w:rsidRPr="0096352B">
              <w:rPr>
                <w:rFonts w:ascii="Arial" w:hAnsi="Arial" w:cs="Arial"/>
                <w:bCs/>
              </w:rPr>
              <w:t xml:space="preserve">, </w:t>
            </w:r>
            <w:r w:rsidRPr="0096352B">
              <w:rPr>
                <w:rFonts w:ascii="Arial" w:hAnsi="Arial" w:cs="Arial"/>
                <w:lang w:eastAsia="ko-KR"/>
              </w:rPr>
              <w:t xml:space="preserve">North Central Branch, </w:t>
            </w:r>
            <w:r w:rsidRPr="0096352B">
              <w:rPr>
                <w:rFonts w:ascii="Arial" w:hAnsi="Arial" w:cs="Arial"/>
              </w:rPr>
              <w:t>Entomological Society of America, March</w:t>
            </w:r>
            <w:r w:rsidRPr="0096352B">
              <w:rPr>
                <w:rFonts w:ascii="Arial" w:hAnsi="Arial" w:cs="Arial"/>
                <w:lang w:eastAsia="ko-KR"/>
              </w:rPr>
              <w:t xml:space="preserve"> 20</w:t>
            </w:r>
            <w:r w:rsidRPr="0096352B">
              <w:rPr>
                <w:rFonts w:ascii="Arial" w:hAnsi="Arial" w:cs="Arial"/>
                <w:vertAlign w:val="superscript"/>
                <w:lang w:eastAsia="ko-KR"/>
              </w:rPr>
              <w:t>th</w:t>
            </w:r>
            <w:r w:rsidRPr="0096352B">
              <w:rPr>
                <w:rFonts w:ascii="Arial" w:hAnsi="Arial" w:cs="Arial"/>
              </w:rPr>
              <w:t>, Madison, WI</w:t>
            </w:r>
            <w:r w:rsidRPr="0096352B">
              <w:rPr>
                <w:rFonts w:ascii="Arial" w:hAnsi="Arial" w:cs="Arial"/>
                <w:lang w:eastAsia="ko-KR"/>
              </w:rPr>
              <w:t>.</w:t>
            </w:r>
          </w:p>
          <w:p w14:paraId="56D7FF5B" w14:textId="77777777" w:rsidR="009F49FB" w:rsidRPr="009F49FB" w:rsidRDefault="009F49FB" w:rsidP="009F49FB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F49FB" w:rsidRPr="008F074D" w14:paraId="7E627D85" w14:textId="77777777" w:rsidTr="009F49FB">
        <w:tc>
          <w:tcPr>
            <w:tcW w:w="900" w:type="dxa"/>
          </w:tcPr>
          <w:p w14:paraId="49081820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2018</w:t>
            </w:r>
          </w:p>
        </w:tc>
        <w:tc>
          <w:tcPr>
            <w:tcW w:w="9890" w:type="dxa"/>
          </w:tcPr>
          <w:p w14:paraId="56925885" w14:textId="77777777" w:rsidR="009F49FB" w:rsidRPr="0096352B" w:rsidRDefault="009F49FB" w:rsidP="009F49FB">
            <w:pPr>
              <w:jc w:val="both"/>
              <w:rPr>
                <w:rFonts w:ascii="Arial" w:hAnsi="Arial" w:cs="Arial"/>
                <w:lang w:eastAsia="ko-KR"/>
              </w:rPr>
            </w:pPr>
            <w:r w:rsidRPr="009F49FB">
              <w:rPr>
                <w:rFonts w:ascii="Arial" w:hAnsi="Arial" w:cs="Arial"/>
                <w:u w:val="single"/>
              </w:rPr>
              <w:t>Rebekah Reynolds</w:t>
            </w:r>
            <w:r w:rsidRPr="0096352B">
              <w:rPr>
                <w:rFonts w:ascii="Arial" w:hAnsi="Arial" w:cs="Arial"/>
              </w:rPr>
              <w:t xml:space="preserve">, </w:t>
            </w:r>
            <w:r w:rsidRPr="009F49FB">
              <w:rPr>
                <w:rFonts w:ascii="Arial" w:hAnsi="Arial" w:cs="Arial"/>
                <w:b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 xml:space="preserve">Ryan Smith. 20-hydroxyecdysone (20E) induces priming of mosquito immunity and limits malaria parasite infection in </w:t>
            </w:r>
            <w:r w:rsidRPr="0096352B">
              <w:rPr>
                <w:rFonts w:ascii="Arial" w:hAnsi="Arial" w:cs="Arial"/>
                <w:i/>
              </w:rPr>
              <w:t>Anopheles gambiae</w:t>
            </w:r>
            <w:r w:rsidRPr="0096352B">
              <w:rPr>
                <w:rFonts w:ascii="Arial" w:hAnsi="Arial" w:cs="Arial"/>
                <w:bCs/>
              </w:rPr>
              <w:t xml:space="preserve">, </w:t>
            </w:r>
            <w:r w:rsidRPr="0096352B">
              <w:rPr>
                <w:rFonts w:ascii="Arial" w:hAnsi="Arial" w:cs="Arial"/>
                <w:lang w:eastAsia="ko-KR"/>
              </w:rPr>
              <w:t xml:space="preserve">North Central Branch, </w:t>
            </w:r>
            <w:r w:rsidRPr="0096352B">
              <w:rPr>
                <w:rFonts w:ascii="Arial" w:hAnsi="Arial" w:cs="Arial"/>
              </w:rPr>
              <w:t>Entomological Society of America, March</w:t>
            </w:r>
            <w:r w:rsidRPr="0096352B">
              <w:rPr>
                <w:rFonts w:ascii="Arial" w:hAnsi="Arial" w:cs="Arial"/>
                <w:lang w:eastAsia="ko-KR"/>
              </w:rPr>
              <w:t xml:space="preserve"> 20</w:t>
            </w:r>
            <w:r w:rsidRPr="0096352B">
              <w:rPr>
                <w:rFonts w:ascii="Arial" w:hAnsi="Arial" w:cs="Arial"/>
                <w:vertAlign w:val="superscript"/>
                <w:lang w:eastAsia="ko-KR"/>
              </w:rPr>
              <w:t>th</w:t>
            </w:r>
            <w:r w:rsidRPr="0096352B">
              <w:rPr>
                <w:rFonts w:ascii="Arial" w:hAnsi="Arial" w:cs="Arial"/>
              </w:rPr>
              <w:t>, Madison,</w:t>
            </w:r>
            <w:r w:rsidR="00566544">
              <w:rPr>
                <w:rFonts w:ascii="Arial" w:hAnsi="Arial" w:cs="Arial"/>
              </w:rPr>
              <w:t xml:space="preserve"> </w:t>
            </w:r>
            <w:r w:rsidRPr="0096352B">
              <w:rPr>
                <w:rFonts w:ascii="Arial" w:hAnsi="Arial" w:cs="Arial"/>
              </w:rPr>
              <w:t>WI</w:t>
            </w:r>
            <w:r w:rsidRPr="0096352B">
              <w:rPr>
                <w:rFonts w:ascii="Arial" w:hAnsi="Arial" w:cs="Arial"/>
                <w:lang w:eastAsia="ko-KR"/>
              </w:rPr>
              <w:t>.</w:t>
            </w:r>
          </w:p>
          <w:p w14:paraId="475AB870" w14:textId="77777777" w:rsidR="009F49FB" w:rsidRDefault="009F49FB" w:rsidP="009F49FB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F49FB" w:rsidRPr="008F074D" w14:paraId="130A6018" w14:textId="77777777" w:rsidTr="009F49FB">
        <w:tc>
          <w:tcPr>
            <w:tcW w:w="900" w:type="dxa"/>
          </w:tcPr>
          <w:p w14:paraId="2376598B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2017</w:t>
            </w:r>
          </w:p>
        </w:tc>
        <w:tc>
          <w:tcPr>
            <w:tcW w:w="9890" w:type="dxa"/>
          </w:tcPr>
          <w:p w14:paraId="0E55F7A6" w14:textId="77777777" w:rsidR="009F49FB" w:rsidRPr="009F49FB" w:rsidRDefault="009F49FB" w:rsidP="009F49FB">
            <w:pPr>
              <w:jc w:val="both"/>
              <w:rPr>
                <w:rFonts w:ascii="Arial" w:hAnsi="Arial" w:cs="Arial"/>
                <w:u w:val="single"/>
              </w:rPr>
            </w:pPr>
            <w:r w:rsidRPr="009F49FB">
              <w:rPr>
                <w:rFonts w:ascii="Arial" w:hAnsi="Arial" w:cs="Arial"/>
                <w:b/>
                <w:u w:val="single"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 xml:space="preserve">Ryan Smith. </w:t>
            </w:r>
            <w:r w:rsidRPr="0096352B">
              <w:rPr>
                <w:rFonts w:ascii="Arial" w:hAnsi="Arial" w:cs="Arial"/>
                <w:bCs/>
              </w:rPr>
              <w:t>Chemical depletion of granulocytes reveals contributions of hemocytes to anti-</w:t>
            </w:r>
            <w:r w:rsidRPr="0096352B">
              <w:rPr>
                <w:rFonts w:ascii="Arial" w:hAnsi="Arial" w:cs="Arial"/>
                <w:bCs/>
                <w:i/>
              </w:rPr>
              <w:t>Plasmodium</w:t>
            </w:r>
            <w:r w:rsidRPr="0096352B">
              <w:rPr>
                <w:rFonts w:ascii="Arial" w:hAnsi="Arial" w:cs="Arial"/>
                <w:bCs/>
              </w:rPr>
              <w:t xml:space="preserve"> immunity, </w:t>
            </w:r>
            <w:r w:rsidRPr="0096352B">
              <w:rPr>
                <w:rFonts w:ascii="Arial" w:hAnsi="Arial" w:cs="Arial"/>
              </w:rPr>
              <w:t>66</w:t>
            </w:r>
            <w:r w:rsidRPr="00D425EA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 xml:space="preserve"> American Society of </w:t>
            </w:r>
            <w:r>
              <w:rPr>
                <w:rFonts w:ascii="Arial" w:hAnsi="Arial" w:cs="Arial"/>
              </w:rPr>
              <w:t>T</w:t>
            </w:r>
            <w:r w:rsidRPr="0096352B">
              <w:rPr>
                <w:rFonts w:ascii="Arial" w:hAnsi="Arial" w:cs="Arial"/>
              </w:rPr>
              <w:t>ropical Medicine and Hygiene, November 6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Baltimore, MD</w:t>
            </w:r>
            <w:r w:rsidR="00A76C9D">
              <w:rPr>
                <w:rFonts w:ascii="Arial" w:hAnsi="Arial" w:cs="Arial"/>
              </w:rPr>
              <w:t>.</w:t>
            </w:r>
          </w:p>
        </w:tc>
      </w:tr>
      <w:tr w:rsidR="009F49FB" w:rsidRPr="008F074D" w14:paraId="45789D75" w14:textId="77777777" w:rsidTr="009F49FB">
        <w:tc>
          <w:tcPr>
            <w:tcW w:w="900" w:type="dxa"/>
          </w:tcPr>
          <w:p w14:paraId="10152275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</w:p>
          <w:p w14:paraId="15D79CA7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 xml:space="preserve">2013     </w:t>
            </w:r>
          </w:p>
        </w:tc>
        <w:tc>
          <w:tcPr>
            <w:tcW w:w="9890" w:type="dxa"/>
          </w:tcPr>
          <w:p w14:paraId="0BA16459" w14:textId="77777777" w:rsidR="009F49FB" w:rsidRDefault="009F49FB" w:rsidP="009F49F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9936E38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  <w:r w:rsidRPr="009F49FB">
              <w:rPr>
                <w:rFonts w:ascii="Arial" w:hAnsi="Arial" w:cs="Arial"/>
                <w:u w:val="single"/>
              </w:rPr>
              <w:t>Patricia Pietrantonio</w:t>
            </w:r>
            <w:r w:rsidRPr="0096352B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  <w:b/>
              </w:rPr>
              <w:t>Hyeogsun Kwon</w:t>
            </w:r>
            <w:r w:rsidR="00566544" w:rsidRPr="00566544">
              <w:rPr>
                <w:rFonts w:ascii="Arial" w:hAnsi="Arial" w:cs="Arial"/>
              </w:rPr>
              <w:t>,</w:t>
            </w:r>
            <w:r w:rsidR="00566544">
              <w:rPr>
                <w:rFonts w:ascii="Arial" w:hAnsi="Arial" w:cs="Arial"/>
                <w:b/>
              </w:rPr>
              <w:t xml:space="preserve"> </w:t>
            </w:r>
            <w:r w:rsidRPr="0096352B">
              <w:rPr>
                <w:rFonts w:ascii="Arial" w:hAnsi="Arial" w:cs="Arial"/>
              </w:rPr>
              <w:t xml:space="preserve">Ronald </w:t>
            </w:r>
            <w:proofErr w:type="spellStart"/>
            <w:r w:rsidRPr="0096352B">
              <w:rPr>
                <w:rFonts w:ascii="Arial" w:hAnsi="Arial" w:cs="Arial"/>
              </w:rPr>
              <w:t>Nachman.A</w:t>
            </w:r>
            <w:proofErr w:type="spellEnd"/>
            <w:r w:rsidRPr="0096352B">
              <w:rPr>
                <w:rFonts w:ascii="Arial" w:hAnsi="Arial" w:cs="Arial"/>
                <w:bCs/>
              </w:rPr>
              <w:t xml:space="preserve"> kinin analog elicits food aversion in females of </w:t>
            </w:r>
            <w:r w:rsidRPr="0096352B">
              <w:rPr>
                <w:rFonts w:ascii="Arial" w:hAnsi="Arial" w:cs="Arial"/>
                <w:bCs/>
                <w:i/>
                <w:iCs/>
              </w:rPr>
              <w:t>A.</w:t>
            </w:r>
            <w:r w:rsidRPr="0096352B">
              <w:rPr>
                <w:rFonts w:ascii="Arial" w:hAnsi="Arial" w:cs="Arial"/>
                <w:bCs/>
              </w:rPr>
              <w:t xml:space="preserve"> </w:t>
            </w:r>
            <w:r w:rsidRPr="0096352B">
              <w:rPr>
                <w:rFonts w:ascii="Arial" w:hAnsi="Arial" w:cs="Arial"/>
                <w:bCs/>
                <w:i/>
                <w:iCs/>
              </w:rPr>
              <w:t xml:space="preserve">aegypti </w:t>
            </w:r>
            <w:r w:rsidRPr="0096352B">
              <w:rPr>
                <w:rFonts w:ascii="Arial" w:hAnsi="Arial" w:cs="Arial"/>
                <w:bCs/>
              </w:rPr>
              <w:t>apparently through a sensory function of the kinin receptor in legs</w:t>
            </w:r>
            <w:r w:rsidRPr="0096352B">
              <w:rPr>
                <w:rFonts w:ascii="Arial" w:hAnsi="Arial" w:cs="Arial"/>
              </w:rPr>
              <w:t xml:space="preserve">, selected by EMBO (European molecular biology organization) July 2013, </w:t>
            </w:r>
            <w:proofErr w:type="spellStart"/>
            <w:r w:rsidRPr="0096352B">
              <w:rPr>
                <w:rFonts w:ascii="Arial" w:hAnsi="Arial" w:cs="Arial"/>
              </w:rPr>
              <w:t>Kolimbari</w:t>
            </w:r>
            <w:proofErr w:type="spellEnd"/>
            <w:r w:rsidRPr="0096352B">
              <w:rPr>
                <w:rFonts w:ascii="Arial" w:hAnsi="Arial" w:cs="Arial"/>
              </w:rPr>
              <w:t xml:space="preserve">, Crete, “Conference on molecular and population biology of mosquitoes.” </w:t>
            </w:r>
          </w:p>
          <w:p w14:paraId="37F8238D" w14:textId="77777777" w:rsidR="009F49FB" w:rsidRPr="009F49FB" w:rsidRDefault="009F49FB" w:rsidP="009F49F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9F49FB" w:rsidRPr="008F074D" w14:paraId="12BAC34A" w14:textId="77777777" w:rsidTr="009F49FB">
        <w:tc>
          <w:tcPr>
            <w:tcW w:w="900" w:type="dxa"/>
          </w:tcPr>
          <w:p w14:paraId="3F3D650D" w14:textId="77777777" w:rsidR="009F49FB" w:rsidRDefault="009F49FB" w:rsidP="00C5637D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 xml:space="preserve">2011 </w:t>
            </w:r>
          </w:p>
        </w:tc>
        <w:tc>
          <w:tcPr>
            <w:tcW w:w="9890" w:type="dxa"/>
          </w:tcPr>
          <w:p w14:paraId="315A6B81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  <w:r w:rsidRPr="009F49FB">
              <w:rPr>
                <w:rFonts w:ascii="Arial" w:hAnsi="Arial" w:cs="Arial"/>
                <w:b/>
                <w:u w:val="single"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 xml:space="preserve">Patricia Pietrantonio. Cloning, immunolocalization and functional analysis of calcitonin receptor–like receptor 1 (AaegGPRCAL1; Diuretic Hormone 31 (DH31) receptor) in females of mosquito </w:t>
            </w:r>
            <w:r w:rsidRPr="0096352B">
              <w:rPr>
                <w:rFonts w:ascii="Arial" w:hAnsi="Arial" w:cs="Arial"/>
                <w:i/>
              </w:rPr>
              <w:t>Aedes aegypti</w:t>
            </w:r>
            <w:r w:rsidRPr="0096352B">
              <w:rPr>
                <w:rFonts w:ascii="Arial" w:hAnsi="Arial" w:cs="Arial"/>
              </w:rPr>
              <w:t xml:space="preserve"> (Diptera: Culicidae), Entomolog</w:t>
            </w:r>
            <w:r>
              <w:rPr>
                <w:rFonts w:ascii="Arial" w:hAnsi="Arial" w:cs="Arial"/>
              </w:rPr>
              <w:t>ical Society of America Annual M</w:t>
            </w:r>
            <w:r w:rsidRPr="0096352B">
              <w:rPr>
                <w:rFonts w:ascii="Arial" w:hAnsi="Arial" w:cs="Arial"/>
              </w:rPr>
              <w:t>eeting,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Pr="0096352B">
              <w:rPr>
                <w:rFonts w:ascii="Arial" w:hAnsi="Arial" w:cs="Arial"/>
              </w:rPr>
              <w:t xml:space="preserve"> 14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Reno, NV.</w:t>
            </w:r>
          </w:p>
          <w:p w14:paraId="74DB0E26" w14:textId="77777777" w:rsidR="009F49FB" w:rsidRDefault="009F49FB" w:rsidP="009F49F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1E2AE8C" w14:textId="77777777" w:rsidR="009F49FB" w:rsidRDefault="009F49FB" w:rsidP="009F49FB">
      <w:pPr>
        <w:rPr>
          <w:rFonts w:ascii="Arial" w:hAnsi="Arial" w:cs="Arial"/>
          <w:b/>
          <w:u w:val="single"/>
        </w:rPr>
      </w:pPr>
    </w:p>
    <w:p w14:paraId="104F0156" w14:textId="77777777" w:rsidR="009F49FB" w:rsidRPr="008F074D" w:rsidRDefault="009F49FB" w:rsidP="009F49FB">
      <w:pPr>
        <w:rPr>
          <w:rFonts w:ascii="Arial" w:hAnsi="Arial" w:cs="Arial"/>
          <w:b/>
          <w:u w:val="single"/>
        </w:rPr>
      </w:pPr>
      <w:r w:rsidRPr="009F49FB">
        <w:rPr>
          <w:rFonts w:ascii="Arial" w:hAnsi="Arial" w:cs="Arial"/>
          <w:b/>
          <w:u w:val="single"/>
        </w:rPr>
        <w:lastRenderedPageBreak/>
        <w:t xml:space="preserve">POSTER </w:t>
      </w:r>
      <w:r>
        <w:rPr>
          <w:rFonts w:ascii="Arial" w:hAnsi="Arial" w:cs="Arial"/>
          <w:b/>
          <w:u w:val="single"/>
        </w:rPr>
        <w:t>PRESENTATION</w:t>
      </w:r>
      <w:r w:rsidRPr="009F49F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Presenter underlined) </w:t>
      </w:r>
    </w:p>
    <w:p w14:paraId="41F2F6DD" w14:textId="77777777" w:rsidR="009F49FB" w:rsidRDefault="00B1150C" w:rsidP="00E85A38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9F49FB" w14:paraId="6B99B469" w14:textId="77777777" w:rsidTr="00C5637D">
        <w:tc>
          <w:tcPr>
            <w:tcW w:w="900" w:type="dxa"/>
          </w:tcPr>
          <w:p w14:paraId="20F56616" w14:textId="77777777" w:rsidR="00A76C9D" w:rsidRDefault="00A76C9D" w:rsidP="009F49FB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2021</w:t>
            </w:r>
          </w:p>
          <w:p w14:paraId="015A1FC1" w14:textId="77777777" w:rsidR="00A76C9D" w:rsidRDefault="00A76C9D" w:rsidP="009F49FB">
            <w:pPr>
              <w:rPr>
                <w:rFonts w:ascii="Arial" w:hAnsi="Arial" w:cs="Arial"/>
                <w:lang w:eastAsia="ko-KR"/>
              </w:rPr>
            </w:pPr>
          </w:p>
          <w:p w14:paraId="7980E6B5" w14:textId="77777777" w:rsidR="00A76C9D" w:rsidRDefault="00A76C9D" w:rsidP="009F49FB">
            <w:pPr>
              <w:rPr>
                <w:rFonts w:ascii="Arial" w:hAnsi="Arial" w:cs="Arial"/>
                <w:lang w:eastAsia="ko-KR"/>
              </w:rPr>
            </w:pPr>
          </w:p>
          <w:p w14:paraId="611FA56A" w14:textId="77777777" w:rsidR="00A76C9D" w:rsidRDefault="00A76C9D" w:rsidP="009F49FB">
            <w:pPr>
              <w:rPr>
                <w:rFonts w:ascii="Arial" w:hAnsi="Arial" w:cs="Arial"/>
                <w:lang w:eastAsia="ko-KR"/>
              </w:rPr>
            </w:pPr>
          </w:p>
          <w:p w14:paraId="1619BC09" w14:textId="77777777" w:rsidR="00A76C9D" w:rsidRDefault="00A76C9D" w:rsidP="009F49FB">
            <w:pPr>
              <w:rPr>
                <w:rFonts w:ascii="Arial" w:hAnsi="Arial" w:cs="Arial"/>
                <w:lang w:eastAsia="ko-KR"/>
              </w:rPr>
            </w:pPr>
          </w:p>
          <w:p w14:paraId="744F67A7" w14:textId="77777777" w:rsidR="009F49FB" w:rsidRDefault="009F49FB" w:rsidP="009F49FB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 xml:space="preserve">2019 </w:t>
            </w:r>
          </w:p>
        </w:tc>
        <w:tc>
          <w:tcPr>
            <w:tcW w:w="9890" w:type="dxa"/>
          </w:tcPr>
          <w:p w14:paraId="25486F53" w14:textId="77777777" w:rsidR="00A76C9D" w:rsidRDefault="00A76C9D" w:rsidP="009F49FB">
            <w:pPr>
              <w:jc w:val="both"/>
              <w:rPr>
                <w:rFonts w:ascii="Arial" w:hAnsi="Arial" w:cs="Arial"/>
                <w:b/>
              </w:rPr>
            </w:pPr>
            <w:r w:rsidRPr="00A76C9D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Hyeogsun Kwon</w:t>
            </w:r>
            <w:r w:rsidRPr="0056654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David R Hall, </w:t>
            </w:r>
            <w:r w:rsidRPr="00A76C9D">
              <w:rPr>
                <w:rFonts w:ascii="Arial" w:hAnsi="Arial" w:cs="Arial"/>
                <w:color w:val="000000" w:themeColor="text1"/>
                <w:u w:val="single"/>
                <w:shd w:val="clear" w:color="auto" w:fill="FFFFFF"/>
              </w:rPr>
              <w:t>Ryan C Smith</w:t>
            </w:r>
            <w:r>
              <w:rPr>
                <w:rFonts w:ascii="Arial" w:hAnsi="Arial" w:cs="Arial"/>
                <w:color w:val="000000" w:themeColor="text1"/>
                <w:u w:val="single"/>
                <w:shd w:val="clear" w:color="auto" w:fill="FFFFFF"/>
              </w:rPr>
              <w:t>.</w:t>
            </w:r>
            <w:r w:rsidRPr="00A76C9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Pros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taglandin signaling mediates </w:t>
            </w:r>
            <w:proofErr w:type="spellStart"/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oenocytoid</w:t>
            </w:r>
            <w:proofErr w:type="spellEnd"/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immune cell lysis and limits </w:t>
            </w:r>
            <w:r w:rsidRPr="00A76C9D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Plasmodium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oocyst survival in </w:t>
            </w:r>
            <w:r w:rsidRPr="00A76C9D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Anopheles gambiae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, World Malaria Day Symposium, April 25</w:t>
            </w:r>
            <w:r w:rsidRPr="00A76C9D">
              <w:rPr>
                <w:rFonts w:ascii="Arial" w:hAnsi="Arial" w:cs="Arial"/>
                <w:color w:val="000000" w:themeColor="text1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Johns Hopkins Bloomberg School of Public Health, Baltimore, MD. </w:t>
            </w:r>
          </w:p>
          <w:p w14:paraId="66E38E27" w14:textId="77777777" w:rsidR="00A76C9D" w:rsidRDefault="00A76C9D" w:rsidP="009F49FB">
            <w:pPr>
              <w:jc w:val="both"/>
              <w:rPr>
                <w:rFonts w:ascii="Arial" w:hAnsi="Arial" w:cs="Arial"/>
                <w:b/>
              </w:rPr>
            </w:pPr>
          </w:p>
          <w:p w14:paraId="42D1678D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  <w:r w:rsidRPr="009F49FB">
              <w:rPr>
                <w:rFonts w:ascii="Arial" w:hAnsi="Arial" w:cs="Arial"/>
                <w:b/>
              </w:rPr>
              <w:t>Hyeogsun Kwon</w:t>
            </w:r>
            <w:r w:rsidRPr="0096352B">
              <w:rPr>
                <w:rFonts w:ascii="Arial" w:hAnsi="Arial" w:cs="Arial"/>
              </w:rPr>
              <w:t xml:space="preserve">, </w:t>
            </w:r>
            <w:r w:rsidRPr="009F49FB">
              <w:rPr>
                <w:rFonts w:ascii="Arial" w:hAnsi="Arial" w:cs="Arial"/>
                <w:u w:val="single"/>
              </w:rPr>
              <w:t>Rebekah Reynolds</w:t>
            </w:r>
            <w:r w:rsidRPr="0096352B">
              <w:rPr>
                <w:rFonts w:ascii="Arial" w:hAnsi="Arial" w:cs="Arial"/>
              </w:rPr>
              <w:t>, Mari</w:t>
            </w:r>
            <w:r w:rsidR="00566544">
              <w:rPr>
                <w:rFonts w:ascii="Arial" w:hAnsi="Arial" w:cs="Arial"/>
              </w:rPr>
              <w:t xml:space="preserve">a </w:t>
            </w:r>
            <w:proofErr w:type="spellStart"/>
            <w:r w:rsidR="00566544">
              <w:rPr>
                <w:rFonts w:ascii="Arial" w:hAnsi="Arial" w:cs="Arial"/>
              </w:rPr>
              <w:t>Simões</w:t>
            </w:r>
            <w:proofErr w:type="spellEnd"/>
            <w:r w:rsidR="00566544">
              <w:rPr>
                <w:rFonts w:ascii="Arial" w:hAnsi="Arial" w:cs="Arial"/>
              </w:rPr>
              <w:t xml:space="preserve">, George </w:t>
            </w:r>
            <w:proofErr w:type="spellStart"/>
            <w:r w:rsidR="00566544">
              <w:rPr>
                <w:rFonts w:ascii="Arial" w:hAnsi="Arial" w:cs="Arial"/>
              </w:rPr>
              <w:t>Dimopoulos</w:t>
            </w:r>
            <w:proofErr w:type="spellEnd"/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 xml:space="preserve">Ryan Smith. Additional blood-feeding reveals differences in oocyst survival and growth between </w:t>
            </w:r>
            <w:r w:rsidRPr="0096352B">
              <w:rPr>
                <w:rFonts w:ascii="Arial" w:hAnsi="Arial" w:cs="Arial"/>
                <w:i/>
              </w:rPr>
              <w:t>Plasmodium</w:t>
            </w:r>
            <w:r w:rsidRPr="0096352B">
              <w:rPr>
                <w:rFonts w:ascii="Arial" w:hAnsi="Arial" w:cs="Arial"/>
              </w:rPr>
              <w:t xml:space="preserve"> species in </w:t>
            </w:r>
            <w:r w:rsidRPr="0096352B">
              <w:rPr>
                <w:rFonts w:ascii="Arial" w:hAnsi="Arial" w:cs="Arial"/>
                <w:i/>
              </w:rPr>
              <w:t>Anopheles gambiae</w:t>
            </w:r>
            <w:r w:rsidRPr="0096352B">
              <w:rPr>
                <w:rFonts w:ascii="Arial" w:hAnsi="Arial" w:cs="Arial"/>
              </w:rPr>
              <w:t xml:space="preserve">, 68th American Society of </w:t>
            </w:r>
            <w:r>
              <w:rPr>
                <w:rFonts w:ascii="Arial" w:hAnsi="Arial" w:cs="Arial"/>
              </w:rPr>
              <w:t>T</w:t>
            </w:r>
            <w:r w:rsidRPr="0096352B">
              <w:rPr>
                <w:rFonts w:ascii="Arial" w:hAnsi="Arial" w:cs="Arial"/>
              </w:rPr>
              <w:t>ropical Medicine and Hygiene, Nov</w:t>
            </w:r>
            <w:r w:rsidRPr="0096352B">
              <w:rPr>
                <w:rFonts w:ascii="Arial" w:hAnsi="Arial" w:cs="Arial"/>
                <w:lang w:eastAsia="ko-KR"/>
              </w:rPr>
              <w:t>ember</w:t>
            </w:r>
            <w:r w:rsidRPr="0096352B">
              <w:rPr>
                <w:rFonts w:ascii="Arial" w:hAnsi="Arial" w:cs="Arial"/>
              </w:rPr>
              <w:t xml:space="preserve"> 21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>, National Harbor, MD</w:t>
            </w:r>
            <w:r w:rsidR="00A76C9D">
              <w:rPr>
                <w:rFonts w:ascii="Arial" w:hAnsi="Arial" w:cs="Arial"/>
              </w:rPr>
              <w:t>.</w:t>
            </w:r>
            <w:r w:rsidRPr="0096352B">
              <w:rPr>
                <w:rFonts w:ascii="Arial" w:hAnsi="Arial" w:cs="Arial"/>
              </w:rPr>
              <w:t xml:space="preserve"> </w:t>
            </w:r>
          </w:p>
          <w:p w14:paraId="767E6FF3" w14:textId="77777777" w:rsidR="009F49FB" w:rsidRDefault="009F49FB" w:rsidP="009F49F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9F49FB" w14:paraId="1BCDD2D8" w14:textId="77777777" w:rsidTr="00C5637D">
        <w:tc>
          <w:tcPr>
            <w:tcW w:w="900" w:type="dxa"/>
          </w:tcPr>
          <w:p w14:paraId="02AB1928" w14:textId="77777777" w:rsidR="009F49FB" w:rsidRDefault="009F49FB" w:rsidP="009F49FB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2018</w:t>
            </w:r>
          </w:p>
        </w:tc>
        <w:tc>
          <w:tcPr>
            <w:tcW w:w="9890" w:type="dxa"/>
          </w:tcPr>
          <w:p w14:paraId="78F0D47E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  <w:r w:rsidRPr="009F49FB">
              <w:rPr>
                <w:rFonts w:ascii="Arial" w:hAnsi="Arial" w:cs="Arial"/>
                <w:u w:val="single"/>
              </w:rPr>
              <w:t>Rebekah Reynolds</w:t>
            </w:r>
            <w:r w:rsidRPr="0096352B">
              <w:rPr>
                <w:rFonts w:ascii="Arial" w:hAnsi="Arial" w:cs="Arial"/>
              </w:rPr>
              <w:t xml:space="preserve">, </w:t>
            </w:r>
            <w:r w:rsidRPr="009F49FB">
              <w:rPr>
                <w:rFonts w:ascii="Arial" w:hAnsi="Arial" w:cs="Arial"/>
                <w:b/>
              </w:rPr>
              <w:t>Hyeogsun Kwon</w:t>
            </w:r>
            <w:r w:rsidR="00566544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</w:rPr>
              <w:t xml:space="preserve">Ryan Smith. Additional blood-feeding after </w:t>
            </w:r>
            <w:r w:rsidRPr="0096352B">
              <w:rPr>
                <w:rFonts w:ascii="Arial" w:hAnsi="Arial" w:cs="Arial"/>
                <w:i/>
              </w:rPr>
              <w:t>Plasmodium</w:t>
            </w:r>
            <w:r w:rsidRPr="0096352B">
              <w:rPr>
                <w:rFonts w:ascii="Arial" w:hAnsi="Arial" w:cs="Arial"/>
              </w:rPr>
              <w:t xml:space="preserve"> infection reduces malaria parasite survival in the mosquito host, 67th American Society of tropical Medicine and Hygiene, October 30</w:t>
            </w:r>
            <w:r w:rsidRPr="0096352B">
              <w:rPr>
                <w:rFonts w:ascii="Arial" w:hAnsi="Arial" w:cs="Arial"/>
                <w:vertAlign w:val="superscript"/>
              </w:rPr>
              <w:t>th</w:t>
            </w:r>
            <w:r w:rsidRPr="0096352B">
              <w:rPr>
                <w:rFonts w:ascii="Arial" w:hAnsi="Arial" w:cs="Arial"/>
              </w:rPr>
              <w:t xml:space="preserve">, New Orleans, LA. </w:t>
            </w:r>
          </w:p>
          <w:p w14:paraId="4A14D21F" w14:textId="77777777" w:rsidR="009F49FB" w:rsidRPr="009F49FB" w:rsidRDefault="009F49FB" w:rsidP="009F49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F49FB" w14:paraId="1D2C50E5" w14:textId="77777777" w:rsidTr="00C5637D">
        <w:tc>
          <w:tcPr>
            <w:tcW w:w="900" w:type="dxa"/>
          </w:tcPr>
          <w:p w14:paraId="421E6B4E" w14:textId="77777777" w:rsidR="009F49FB" w:rsidRDefault="009F49FB" w:rsidP="009F49FB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2008</w:t>
            </w:r>
          </w:p>
        </w:tc>
        <w:tc>
          <w:tcPr>
            <w:tcW w:w="9890" w:type="dxa"/>
          </w:tcPr>
          <w:p w14:paraId="24076A13" w14:textId="77777777" w:rsidR="009F49FB" w:rsidRPr="0096352B" w:rsidRDefault="009F49FB" w:rsidP="009F49FB">
            <w:pPr>
              <w:jc w:val="both"/>
              <w:rPr>
                <w:rFonts w:ascii="Arial" w:hAnsi="Arial" w:cs="Arial"/>
                <w:lang w:eastAsia="ko-KR"/>
              </w:rPr>
            </w:pPr>
            <w:proofErr w:type="spellStart"/>
            <w:r w:rsidRPr="009F49FB">
              <w:rPr>
                <w:rFonts w:ascii="Arial" w:hAnsi="Arial" w:cs="Arial"/>
                <w:u w:val="single"/>
              </w:rPr>
              <w:t>Cymon</w:t>
            </w:r>
            <w:proofErr w:type="spellEnd"/>
            <w:r w:rsidRPr="009F49FB">
              <w:rPr>
                <w:rFonts w:ascii="Arial" w:hAnsi="Arial" w:cs="Arial"/>
                <w:u w:val="single"/>
              </w:rPr>
              <w:t xml:space="preserve"> N. </w:t>
            </w:r>
            <w:proofErr w:type="spellStart"/>
            <w:r w:rsidRPr="009F49FB">
              <w:rPr>
                <w:rFonts w:ascii="Arial" w:hAnsi="Arial" w:cs="Arial"/>
                <w:u w:val="single"/>
              </w:rPr>
              <w:t>Kersch</w:t>
            </w:r>
            <w:proofErr w:type="spellEnd"/>
            <w:r w:rsidRPr="0096352B">
              <w:rPr>
                <w:rFonts w:ascii="Arial" w:hAnsi="Arial" w:cs="Arial"/>
              </w:rPr>
              <w:t xml:space="preserve">, </w:t>
            </w:r>
            <w:r w:rsidRPr="0096352B">
              <w:rPr>
                <w:rFonts w:ascii="Arial" w:hAnsi="Arial" w:cs="Arial"/>
                <w:b/>
              </w:rPr>
              <w:t>Hyeogsun Kwon</w:t>
            </w:r>
            <w:r w:rsidR="00566544" w:rsidRPr="00566544">
              <w:rPr>
                <w:rFonts w:ascii="Arial" w:hAnsi="Arial" w:cs="Arial"/>
              </w:rPr>
              <w:t>,</w:t>
            </w:r>
            <w:r w:rsidR="00566544">
              <w:rPr>
                <w:rFonts w:ascii="Arial" w:hAnsi="Arial" w:cs="Arial"/>
                <w:b/>
              </w:rPr>
              <w:t xml:space="preserve"> </w:t>
            </w:r>
            <w:r w:rsidRPr="0096352B">
              <w:rPr>
                <w:rFonts w:ascii="Arial" w:hAnsi="Arial" w:cs="Arial"/>
              </w:rPr>
              <w:t>Patricia Pietrantonio. Cloning and sequencing the calcitonin receptor-like receptor 3 (</w:t>
            </w:r>
            <w:r w:rsidRPr="0096352B">
              <w:rPr>
                <w:rFonts w:ascii="Arial" w:hAnsi="Arial" w:cs="Arial"/>
                <w:i/>
              </w:rPr>
              <w:t>Aaeg</w:t>
            </w:r>
            <w:r w:rsidRPr="0096352B">
              <w:rPr>
                <w:rFonts w:ascii="Arial" w:hAnsi="Arial" w:cs="Arial"/>
              </w:rPr>
              <w:t xml:space="preserve">GPRCal3) from female mosquitoes of </w:t>
            </w:r>
            <w:r w:rsidRPr="0096352B">
              <w:rPr>
                <w:rFonts w:ascii="Arial" w:hAnsi="Arial" w:cs="Arial"/>
                <w:i/>
                <w:iCs/>
              </w:rPr>
              <w:t xml:space="preserve">Aedes aegypti </w:t>
            </w:r>
            <w:r w:rsidRPr="0096352B">
              <w:rPr>
                <w:rFonts w:ascii="Arial" w:hAnsi="Arial" w:cs="Arial"/>
              </w:rPr>
              <w:t>(L.) (Diptera: Culicidae)</w:t>
            </w:r>
            <w:r w:rsidRPr="0096352B">
              <w:rPr>
                <w:rFonts w:ascii="Arial" w:hAnsi="Arial" w:cs="Arial"/>
                <w:lang w:eastAsia="ko-KR"/>
              </w:rPr>
              <w:t xml:space="preserve">, </w:t>
            </w:r>
            <w:r w:rsidRPr="0096352B">
              <w:rPr>
                <w:rFonts w:ascii="Arial" w:hAnsi="Arial" w:cs="Arial"/>
              </w:rPr>
              <w:t>Entomological Society of America</w:t>
            </w:r>
            <w:r>
              <w:rPr>
                <w:rFonts w:ascii="Arial" w:hAnsi="Arial" w:cs="Arial"/>
                <w:lang w:eastAsia="ko-KR"/>
              </w:rPr>
              <w:t xml:space="preserve"> Annual M</w:t>
            </w:r>
            <w:r w:rsidRPr="0096352B">
              <w:rPr>
                <w:rFonts w:ascii="Arial" w:hAnsi="Arial" w:cs="Arial"/>
                <w:lang w:eastAsia="ko-KR"/>
              </w:rPr>
              <w:t>eeting, November, 17</w:t>
            </w:r>
            <w:r w:rsidRPr="0096352B">
              <w:rPr>
                <w:rFonts w:ascii="Arial" w:hAnsi="Arial" w:cs="Arial"/>
                <w:vertAlign w:val="superscript"/>
                <w:lang w:eastAsia="ko-KR"/>
              </w:rPr>
              <w:t>h</w:t>
            </w:r>
            <w:r w:rsidRPr="0096352B">
              <w:rPr>
                <w:rFonts w:ascii="Arial" w:hAnsi="Arial" w:cs="Arial"/>
                <w:lang w:eastAsia="ko-KR"/>
              </w:rPr>
              <w:t>, Reno, NV.</w:t>
            </w:r>
          </w:p>
          <w:p w14:paraId="4B7D3378" w14:textId="77777777" w:rsidR="009F49FB" w:rsidRPr="0096352B" w:rsidRDefault="009F49FB" w:rsidP="009F49FB">
            <w:pPr>
              <w:jc w:val="both"/>
              <w:rPr>
                <w:rFonts w:ascii="Arial" w:hAnsi="Arial" w:cs="Arial"/>
              </w:rPr>
            </w:pPr>
          </w:p>
        </w:tc>
      </w:tr>
      <w:tr w:rsidR="009F49FB" w14:paraId="7B5ADF7E" w14:textId="77777777" w:rsidTr="00C5637D">
        <w:tc>
          <w:tcPr>
            <w:tcW w:w="900" w:type="dxa"/>
          </w:tcPr>
          <w:p w14:paraId="482833E9" w14:textId="77777777" w:rsidR="009F49FB" w:rsidRDefault="009F49FB" w:rsidP="009F49FB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2006</w:t>
            </w:r>
          </w:p>
        </w:tc>
        <w:tc>
          <w:tcPr>
            <w:tcW w:w="9890" w:type="dxa"/>
          </w:tcPr>
          <w:p w14:paraId="495C5FDD" w14:textId="77777777" w:rsidR="009F49FB" w:rsidRPr="0096352B" w:rsidRDefault="009F49FB" w:rsidP="009F49FB">
            <w:pPr>
              <w:jc w:val="both"/>
              <w:rPr>
                <w:rFonts w:ascii="Arial" w:hAnsi="Arial" w:cs="Arial"/>
                <w:lang w:eastAsia="ko-KR"/>
              </w:rPr>
            </w:pPr>
            <w:r w:rsidRPr="009F49FB">
              <w:rPr>
                <w:rFonts w:ascii="Arial" w:hAnsi="Arial" w:cs="Arial"/>
                <w:b/>
                <w:lang w:eastAsia="ko-KR"/>
              </w:rPr>
              <w:t>Hyeogsun Kwon</w:t>
            </w:r>
            <w:r w:rsidR="00566544">
              <w:rPr>
                <w:rFonts w:ascii="Arial" w:hAnsi="Arial" w:cs="Arial"/>
                <w:lang w:eastAsia="ko-KR"/>
              </w:rPr>
              <w:t xml:space="preserve">, </w:t>
            </w:r>
            <w:r w:rsidRPr="009F49FB">
              <w:rPr>
                <w:rFonts w:ascii="Arial" w:hAnsi="Arial" w:cs="Arial"/>
                <w:u w:val="single"/>
                <w:lang w:eastAsia="ko-KR"/>
              </w:rPr>
              <w:t>Jon S. Miller</w:t>
            </w:r>
            <w:r w:rsidRPr="0096352B">
              <w:rPr>
                <w:rFonts w:ascii="Arial" w:hAnsi="Arial" w:cs="Arial"/>
                <w:lang w:eastAsia="ko-KR"/>
              </w:rPr>
              <w:t xml:space="preserve">. Eicosanoid influence </w:t>
            </w:r>
            <w:proofErr w:type="spellStart"/>
            <w:r w:rsidRPr="0096352B">
              <w:rPr>
                <w:rFonts w:ascii="Arial" w:hAnsi="Arial" w:cs="Arial"/>
                <w:lang w:eastAsia="ko-KR"/>
              </w:rPr>
              <w:t>plasmatocyte</w:t>
            </w:r>
            <w:proofErr w:type="spellEnd"/>
            <w:r w:rsidRPr="0096352B">
              <w:rPr>
                <w:rFonts w:ascii="Arial" w:hAnsi="Arial" w:cs="Arial"/>
                <w:lang w:eastAsia="ko-KR"/>
              </w:rPr>
              <w:t xml:space="preserve"> spreading behavior in the tobacco hornworm, </w:t>
            </w:r>
            <w:r w:rsidRPr="0096352B">
              <w:rPr>
                <w:rFonts w:ascii="Arial" w:hAnsi="Arial" w:cs="Arial"/>
                <w:i/>
                <w:lang w:eastAsia="ko-KR"/>
              </w:rPr>
              <w:t>Manduca sexta</w:t>
            </w:r>
            <w:r w:rsidRPr="0096352B">
              <w:rPr>
                <w:rFonts w:ascii="Arial" w:hAnsi="Arial" w:cs="Arial"/>
                <w:lang w:eastAsia="ko-KR"/>
              </w:rPr>
              <w:t xml:space="preserve">, in response to immune challenge, North Central Branch, </w:t>
            </w:r>
            <w:r w:rsidRPr="0096352B">
              <w:rPr>
                <w:rFonts w:ascii="Arial" w:hAnsi="Arial" w:cs="Arial"/>
              </w:rPr>
              <w:t>Entomological Society of America, March</w:t>
            </w:r>
            <w:r w:rsidRPr="0096352B">
              <w:rPr>
                <w:rFonts w:ascii="Arial" w:hAnsi="Arial" w:cs="Arial"/>
                <w:lang w:eastAsia="ko-KR"/>
              </w:rPr>
              <w:t xml:space="preserve"> 28</w:t>
            </w:r>
            <w:r w:rsidRPr="0096352B">
              <w:rPr>
                <w:rFonts w:ascii="Arial" w:hAnsi="Arial" w:cs="Arial"/>
                <w:vertAlign w:val="superscript"/>
                <w:lang w:eastAsia="ko-KR"/>
              </w:rPr>
              <w:t>th</w:t>
            </w:r>
            <w:r w:rsidRPr="0096352B">
              <w:rPr>
                <w:rFonts w:ascii="Arial" w:hAnsi="Arial" w:cs="Arial"/>
              </w:rPr>
              <w:t>, Bloomington, IL</w:t>
            </w:r>
            <w:r w:rsidRPr="0096352B">
              <w:rPr>
                <w:rFonts w:ascii="Arial" w:hAnsi="Arial" w:cs="Arial"/>
                <w:lang w:eastAsia="ko-KR"/>
              </w:rPr>
              <w:t>.</w:t>
            </w:r>
          </w:p>
          <w:p w14:paraId="77D6828A" w14:textId="77777777" w:rsidR="009F49FB" w:rsidRPr="009F49FB" w:rsidRDefault="009F49FB" w:rsidP="009F49FB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F49FB" w14:paraId="3475471E" w14:textId="77777777" w:rsidTr="00C5637D">
        <w:tc>
          <w:tcPr>
            <w:tcW w:w="900" w:type="dxa"/>
          </w:tcPr>
          <w:p w14:paraId="683CCC3F" w14:textId="77777777" w:rsidR="009F49FB" w:rsidRDefault="009F49FB" w:rsidP="009F49FB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2005</w:t>
            </w:r>
          </w:p>
        </w:tc>
        <w:tc>
          <w:tcPr>
            <w:tcW w:w="9890" w:type="dxa"/>
          </w:tcPr>
          <w:p w14:paraId="7F74873E" w14:textId="77777777" w:rsidR="009F49FB" w:rsidRPr="009F49FB" w:rsidRDefault="009F49FB" w:rsidP="009F49FB">
            <w:pPr>
              <w:jc w:val="both"/>
              <w:rPr>
                <w:rFonts w:ascii="Arial" w:hAnsi="Arial" w:cs="Arial"/>
                <w:u w:val="single"/>
                <w:lang w:eastAsia="ko-KR"/>
              </w:rPr>
            </w:pPr>
            <w:r w:rsidRPr="009F49FB">
              <w:rPr>
                <w:rFonts w:ascii="Arial" w:hAnsi="Arial" w:cs="Arial"/>
                <w:b/>
                <w:lang w:eastAsia="ko-KR"/>
              </w:rPr>
              <w:t>Hyeog</w:t>
            </w:r>
            <w:r>
              <w:rPr>
                <w:rFonts w:ascii="Arial" w:hAnsi="Arial" w:cs="Arial"/>
                <w:b/>
                <w:lang w:eastAsia="ko-KR"/>
              </w:rPr>
              <w:t>sun</w:t>
            </w:r>
            <w:r w:rsidRPr="009F49FB">
              <w:rPr>
                <w:rFonts w:ascii="Arial" w:hAnsi="Arial" w:cs="Arial"/>
                <w:b/>
                <w:lang w:eastAsia="ko-KR"/>
              </w:rPr>
              <w:t xml:space="preserve"> Kwon</w:t>
            </w:r>
            <w:r w:rsidRPr="009F49FB">
              <w:rPr>
                <w:rFonts w:ascii="Arial" w:hAnsi="Arial" w:cs="Arial"/>
                <w:lang w:eastAsia="ko-KR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 w:rsidRPr="009F49FB">
              <w:rPr>
                <w:rFonts w:ascii="Arial" w:hAnsi="Arial" w:cs="Arial"/>
                <w:u w:val="single"/>
                <w:lang w:eastAsia="ko-KR"/>
              </w:rPr>
              <w:t>Spencer Williams</w:t>
            </w:r>
            <w:r w:rsidR="00566544">
              <w:rPr>
                <w:rFonts w:ascii="Arial" w:hAnsi="Arial" w:cs="Arial"/>
                <w:lang w:eastAsia="ko-KR"/>
              </w:rPr>
              <w:t xml:space="preserve">, Katie Berger, </w:t>
            </w:r>
            <w:r w:rsidRPr="009F49FB">
              <w:rPr>
                <w:rFonts w:ascii="Arial" w:hAnsi="Arial" w:cs="Arial"/>
                <w:lang w:eastAsia="ko-KR"/>
              </w:rPr>
              <w:t xml:space="preserve">Richard O. Musser. </w:t>
            </w:r>
            <w:r w:rsidRPr="009F49FB">
              <w:rPr>
                <w:rFonts w:ascii="Arial" w:hAnsi="Arial" w:cs="Arial"/>
              </w:rPr>
              <w:t xml:space="preserve">Evidence that a caterpillar </w:t>
            </w:r>
            <w:r w:rsidRPr="009F49FB">
              <w:rPr>
                <w:rFonts w:ascii="Arial" w:hAnsi="Arial" w:cs="Arial"/>
                <w:lang w:eastAsia="ko-KR"/>
              </w:rPr>
              <w:t xml:space="preserve">labial </w:t>
            </w:r>
            <w:r w:rsidRPr="009F49FB">
              <w:rPr>
                <w:rFonts w:ascii="Arial" w:hAnsi="Arial" w:cs="Arial"/>
              </w:rPr>
              <w:t>saliva</w:t>
            </w:r>
            <w:r w:rsidRPr="009F49FB">
              <w:rPr>
                <w:rFonts w:ascii="Arial" w:hAnsi="Arial" w:cs="Arial"/>
                <w:lang w:eastAsia="ko-KR"/>
              </w:rPr>
              <w:t xml:space="preserve"> </w:t>
            </w:r>
            <w:r w:rsidRPr="009F49FB">
              <w:rPr>
                <w:rFonts w:ascii="Arial" w:hAnsi="Arial" w:cs="Arial"/>
              </w:rPr>
              <w:t>enzyme</w:t>
            </w:r>
            <w:r w:rsidRPr="009F49FB">
              <w:rPr>
                <w:rFonts w:ascii="Arial" w:hAnsi="Arial" w:cs="Arial"/>
                <w:lang w:eastAsia="ko-KR"/>
              </w:rPr>
              <w:t xml:space="preserve"> </w:t>
            </w:r>
            <w:r w:rsidRPr="009F49FB">
              <w:rPr>
                <w:rFonts w:ascii="Arial" w:hAnsi="Arial" w:cs="Arial"/>
              </w:rPr>
              <w:t>suppresses</w:t>
            </w:r>
            <w:r w:rsidRPr="009F49FB">
              <w:rPr>
                <w:rFonts w:ascii="Arial" w:hAnsi="Arial" w:cs="Arial"/>
                <w:lang w:eastAsia="ko-KR"/>
              </w:rPr>
              <w:t xml:space="preserve"> infectivity of potential bacterial pathogen, </w:t>
            </w:r>
            <w:r w:rsidRPr="009F49FB">
              <w:rPr>
                <w:rFonts w:ascii="Arial" w:hAnsi="Arial" w:cs="Arial"/>
              </w:rPr>
              <w:t>Entomological Society of America</w:t>
            </w:r>
            <w:r w:rsidRPr="009F49FB">
              <w:rPr>
                <w:rFonts w:ascii="Arial" w:hAnsi="Arial" w:cs="Arial"/>
                <w:lang w:eastAsia="ko-KR"/>
              </w:rPr>
              <w:t xml:space="preserve"> An</w:t>
            </w:r>
            <w:r>
              <w:rPr>
                <w:rFonts w:ascii="Arial" w:hAnsi="Arial" w:cs="Arial"/>
                <w:lang w:eastAsia="ko-KR"/>
              </w:rPr>
              <w:t>nual M</w:t>
            </w:r>
            <w:r w:rsidRPr="009F49FB">
              <w:rPr>
                <w:rFonts w:ascii="Arial" w:hAnsi="Arial" w:cs="Arial"/>
                <w:lang w:eastAsia="ko-KR"/>
              </w:rPr>
              <w:t xml:space="preserve">eeting, </w:t>
            </w:r>
            <w:r w:rsidRPr="009F49FB">
              <w:rPr>
                <w:rFonts w:ascii="Arial" w:hAnsi="Arial" w:cs="Arial"/>
              </w:rPr>
              <w:t>Section Display Presentations, Section Ce. Insect Pathology and Microbial Control</w:t>
            </w:r>
            <w:r w:rsidRPr="009F49FB">
              <w:rPr>
                <w:rFonts w:ascii="Arial" w:hAnsi="Arial" w:cs="Arial"/>
                <w:lang w:eastAsia="ko-KR"/>
              </w:rPr>
              <w:t>, December 18</w:t>
            </w:r>
            <w:r w:rsidRPr="009F49FB">
              <w:rPr>
                <w:rFonts w:ascii="Arial" w:hAnsi="Arial" w:cs="Arial"/>
                <w:vertAlign w:val="superscript"/>
                <w:lang w:eastAsia="ko-KR"/>
              </w:rPr>
              <w:t>th</w:t>
            </w:r>
            <w:r w:rsidRPr="009F49FB">
              <w:rPr>
                <w:rFonts w:ascii="Arial" w:hAnsi="Arial" w:cs="Arial"/>
                <w:lang w:eastAsia="ko-KR"/>
              </w:rPr>
              <w:t xml:space="preserve">, </w:t>
            </w:r>
            <w:r w:rsidRPr="009F49FB">
              <w:rPr>
                <w:rFonts w:ascii="Arial" w:hAnsi="Arial" w:cs="Arial"/>
              </w:rPr>
              <w:t>Ft. Lauderdale, FL</w:t>
            </w:r>
            <w:r w:rsidR="00A76C9D">
              <w:rPr>
                <w:rFonts w:ascii="Arial" w:hAnsi="Arial" w:cs="Arial"/>
              </w:rPr>
              <w:t>.</w:t>
            </w:r>
          </w:p>
        </w:tc>
      </w:tr>
      <w:tr w:rsidR="009F49FB" w14:paraId="5713E3CF" w14:textId="77777777" w:rsidTr="00C5637D">
        <w:tc>
          <w:tcPr>
            <w:tcW w:w="900" w:type="dxa"/>
          </w:tcPr>
          <w:p w14:paraId="12360B77" w14:textId="77777777" w:rsidR="009F49FB" w:rsidRDefault="009F49FB" w:rsidP="009F49FB">
            <w:pPr>
              <w:rPr>
                <w:rFonts w:ascii="Arial" w:hAnsi="Arial" w:cs="Arial"/>
                <w:lang w:eastAsia="ko-KR"/>
              </w:rPr>
            </w:pPr>
          </w:p>
          <w:p w14:paraId="7823CC66" w14:textId="77777777" w:rsidR="00EA5ED3" w:rsidRDefault="00EA5ED3" w:rsidP="009F49FB">
            <w:pPr>
              <w:rPr>
                <w:rFonts w:ascii="Arial" w:hAnsi="Arial" w:cs="Arial"/>
                <w:lang w:eastAsia="ko-KR"/>
              </w:rPr>
            </w:pPr>
          </w:p>
          <w:p w14:paraId="19722E9D" w14:textId="77777777" w:rsidR="00EA5ED3" w:rsidRDefault="00EA5ED3" w:rsidP="009F49FB">
            <w:pPr>
              <w:rPr>
                <w:rFonts w:ascii="Arial" w:hAnsi="Arial" w:cs="Arial"/>
                <w:lang w:eastAsia="ko-KR"/>
              </w:rPr>
            </w:pPr>
          </w:p>
          <w:p w14:paraId="0D2C5A54" w14:textId="77777777" w:rsidR="00636044" w:rsidRDefault="00636044" w:rsidP="009F49FB">
            <w:pPr>
              <w:rPr>
                <w:rFonts w:ascii="Arial" w:hAnsi="Arial" w:cs="Arial"/>
                <w:lang w:eastAsia="ko-KR"/>
              </w:rPr>
            </w:pPr>
          </w:p>
          <w:p w14:paraId="3E62853C" w14:textId="1D4F7AF2" w:rsidR="009F49FB" w:rsidRDefault="009F49FB" w:rsidP="009F49FB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2005</w:t>
            </w:r>
          </w:p>
        </w:tc>
        <w:tc>
          <w:tcPr>
            <w:tcW w:w="9890" w:type="dxa"/>
          </w:tcPr>
          <w:p w14:paraId="649E20B1" w14:textId="77777777" w:rsidR="009F49FB" w:rsidRDefault="009F49FB" w:rsidP="009F49FB">
            <w:pPr>
              <w:jc w:val="both"/>
              <w:rPr>
                <w:rFonts w:ascii="Arial" w:hAnsi="Arial" w:cs="Arial"/>
                <w:b/>
                <w:lang w:eastAsia="ko-KR"/>
              </w:rPr>
            </w:pPr>
          </w:p>
          <w:p w14:paraId="21591499" w14:textId="77777777" w:rsidR="009F49FB" w:rsidRDefault="009F49FB" w:rsidP="009F49FB">
            <w:pPr>
              <w:pStyle w:val="Heading2"/>
              <w:jc w:val="both"/>
              <w:outlineLvl w:val="1"/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</w:pPr>
            <w:r w:rsidRPr="009F49FB">
              <w:rPr>
                <w:rFonts w:ascii="Arial" w:hAnsi="Arial" w:cs="Arial"/>
                <w:color w:val="auto"/>
                <w:sz w:val="24"/>
                <w:szCs w:val="24"/>
                <w:u w:val="single"/>
                <w:lang w:eastAsia="ko-KR"/>
              </w:rPr>
              <w:t>Richard O. Musser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, </w:t>
            </w:r>
            <w:r w:rsidRPr="009F49FB">
              <w:rPr>
                <w:rFonts w:ascii="Arial" w:hAnsi="Arial" w:cs="Arial"/>
                <w:b/>
                <w:color w:val="auto"/>
                <w:sz w:val="24"/>
                <w:szCs w:val="24"/>
                <w:lang w:eastAsia="ko-KR"/>
              </w:rPr>
              <w:t>Hyeogsun Kwon</w:t>
            </w:r>
            <w:r w:rsidR="00566544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, 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Spencer Williams. 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</w:rPr>
              <w:t xml:space="preserve">Evidence that a caterpillar 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labial 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</w:rPr>
              <w:t>saliva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 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</w:rPr>
              <w:t>enzyme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 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</w:rPr>
              <w:t>suppresses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 infectivity of poten</w:t>
            </w:r>
            <w:r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>tial bacterial pathogen, North Central B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ranch, 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</w:rPr>
              <w:t>Entomological Society of America</w:t>
            </w:r>
            <w:r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 xml:space="preserve"> Annual M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>eeting, March 22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vertAlign w:val="superscript"/>
                <w:lang w:eastAsia="ko-KR"/>
              </w:rPr>
              <w:t>th</w:t>
            </w:r>
            <w:r w:rsidRPr="009F49FB">
              <w:rPr>
                <w:rFonts w:ascii="Arial" w:hAnsi="Arial" w:cs="Arial"/>
                <w:color w:val="auto"/>
                <w:sz w:val="24"/>
                <w:szCs w:val="24"/>
                <w:lang w:eastAsia="ko-KR"/>
              </w:rPr>
              <w:t>, West Lafayette, IN.</w:t>
            </w:r>
          </w:p>
          <w:p w14:paraId="7177F371" w14:textId="77777777" w:rsidR="00AB24ED" w:rsidRDefault="00AB24ED" w:rsidP="00AB24ED">
            <w:pPr>
              <w:rPr>
                <w:lang w:eastAsia="ko-KR"/>
              </w:rPr>
            </w:pPr>
          </w:p>
          <w:p w14:paraId="21C3294B" w14:textId="77777777" w:rsidR="009F49FB" w:rsidRPr="009F49FB" w:rsidRDefault="009F49FB" w:rsidP="009F49FB">
            <w:pPr>
              <w:jc w:val="both"/>
              <w:rPr>
                <w:rFonts w:ascii="Arial" w:hAnsi="Arial" w:cs="Arial"/>
                <w:b/>
                <w:lang w:eastAsia="ko-KR"/>
              </w:rPr>
            </w:pPr>
          </w:p>
        </w:tc>
      </w:tr>
    </w:tbl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B57D1C" w:rsidRPr="008F074D" w14:paraId="66EDB392" w14:textId="77777777" w:rsidTr="00C5637D">
        <w:trPr>
          <w:trHeight w:val="243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31175391" w14:textId="77777777" w:rsidR="00B57D1C" w:rsidRPr="008F074D" w:rsidRDefault="00B57D1C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INVITED SEMINARS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80ED655" w14:textId="77777777" w:rsidR="00B57D1C" w:rsidRDefault="00B57D1C" w:rsidP="00B57D1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B57D1C" w:rsidRPr="008F074D" w14:paraId="6B9FF6EA" w14:textId="77777777" w:rsidTr="00C5637D">
        <w:tc>
          <w:tcPr>
            <w:tcW w:w="900" w:type="dxa"/>
          </w:tcPr>
          <w:p w14:paraId="4ABF064F" w14:textId="6A7D835C" w:rsidR="00E71826" w:rsidRDefault="00E71826" w:rsidP="00B57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F458D">
              <w:rPr>
                <w:rFonts w:ascii="Arial" w:hAnsi="Arial" w:cs="Arial"/>
              </w:rPr>
              <w:t>2</w:t>
            </w:r>
          </w:p>
          <w:p w14:paraId="51076A42" w14:textId="77777777" w:rsidR="00E71826" w:rsidRDefault="00E71826" w:rsidP="00B57D1C">
            <w:pPr>
              <w:rPr>
                <w:rFonts w:ascii="Arial" w:hAnsi="Arial" w:cs="Arial"/>
              </w:rPr>
            </w:pPr>
          </w:p>
          <w:p w14:paraId="5DCC2D8F" w14:textId="77777777" w:rsidR="005F458D" w:rsidRDefault="005F458D" w:rsidP="00B57D1C">
            <w:pPr>
              <w:rPr>
                <w:rFonts w:ascii="Arial" w:hAnsi="Arial" w:cs="Arial"/>
              </w:rPr>
            </w:pPr>
          </w:p>
          <w:p w14:paraId="0215FE0B" w14:textId="77777777" w:rsidR="005F458D" w:rsidRDefault="005F458D" w:rsidP="00B57D1C">
            <w:pPr>
              <w:rPr>
                <w:rFonts w:ascii="Arial" w:hAnsi="Arial" w:cs="Arial"/>
              </w:rPr>
            </w:pPr>
          </w:p>
          <w:p w14:paraId="7C41631A" w14:textId="20BF9762" w:rsidR="00D451FC" w:rsidRDefault="00D451FC" w:rsidP="00B57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  <w:p w14:paraId="7383CFAF" w14:textId="77777777" w:rsidR="00D451FC" w:rsidRDefault="00D451FC" w:rsidP="00B57D1C">
            <w:pPr>
              <w:rPr>
                <w:rFonts w:ascii="Arial" w:hAnsi="Arial" w:cs="Arial"/>
              </w:rPr>
            </w:pPr>
          </w:p>
          <w:p w14:paraId="31B99E85" w14:textId="77777777" w:rsidR="002F3048" w:rsidRDefault="002F3048" w:rsidP="00B57D1C">
            <w:pPr>
              <w:rPr>
                <w:rFonts w:ascii="Arial" w:hAnsi="Arial" w:cs="Arial"/>
              </w:rPr>
            </w:pPr>
          </w:p>
          <w:p w14:paraId="3A8D89F1" w14:textId="7A47DB6B" w:rsidR="00B57D1C" w:rsidRDefault="00B57D1C" w:rsidP="00B57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6A40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90" w:type="dxa"/>
          </w:tcPr>
          <w:p w14:paraId="4B682188" w14:textId="0639165E" w:rsidR="00E71826" w:rsidRDefault="005F458D" w:rsidP="00D451FC">
            <w:pPr>
              <w:jc w:val="both"/>
              <w:rPr>
                <w:rFonts w:ascii="Arial" w:hAnsi="Arial" w:cs="Arial"/>
                <w:lang w:eastAsia="ko-KR"/>
              </w:rPr>
            </w:pPr>
            <w:r w:rsidRPr="005F458D">
              <w:rPr>
                <w:rFonts w:ascii="Arial" w:hAnsi="Arial" w:cs="Arial"/>
                <w:i/>
                <w:lang w:eastAsia="ko-KR"/>
              </w:rPr>
              <w:t>Anopheles gambiae</w:t>
            </w:r>
            <w:r>
              <w:rPr>
                <w:rFonts w:ascii="Arial" w:hAnsi="Arial" w:cs="Arial"/>
                <w:lang w:eastAsia="ko-KR"/>
              </w:rPr>
              <w:t xml:space="preserve"> actively metabolizes uric acid following </w:t>
            </w:r>
            <w:proofErr w:type="spellStart"/>
            <w:r w:rsidRPr="005F458D">
              <w:rPr>
                <w:rFonts w:ascii="Arial" w:hAnsi="Arial" w:cs="Arial"/>
                <w:i/>
                <w:lang w:eastAsia="ko-KR"/>
              </w:rPr>
              <w:t>Plsamodium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infection to limit malaria parasite survival, </w:t>
            </w:r>
            <w:r w:rsidRPr="0096352B">
              <w:rPr>
                <w:rFonts w:ascii="Arial" w:eastAsia="Times New Roman" w:hAnsi="Arial" w:cs="Arial"/>
              </w:rPr>
              <w:t>Parasitology and Vector</w:t>
            </w:r>
            <w:r>
              <w:rPr>
                <w:rFonts w:ascii="Arial" w:eastAsia="Times New Roman" w:hAnsi="Arial" w:cs="Arial"/>
              </w:rPr>
              <w:t>-Borne Disease G</w:t>
            </w:r>
            <w:r w:rsidRPr="0096352B">
              <w:rPr>
                <w:rFonts w:ascii="Arial" w:eastAsia="Times New Roman" w:hAnsi="Arial" w:cs="Arial"/>
              </w:rPr>
              <w:t>roup meeting in Iowa State University</w:t>
            </w:r>
          </w:p>
          <w:p w14:paraId="1BBE5B65" w14:textId="77777777" w:rsidR="00E71826" w:rsidRDefault="00E71826" w:rsidP="00D451FC">
            <w:pPr>
              <w:jc w:val="both"/>
              <w:rPr>
                <w:rFonts w:ascii="Arial" w:hAnsi="Arial" w:cs="Arial"/>
                <w:lang w:eastAsia="ko-KR"/>
              </w:rPr>
            </w:pPr>
          </w:p>
          <w:p w14:paraId="62F1BB6A" w14:textId="74DB4A4D" w:rsidR="00D451FC" w:rsidRDefault="00D451FC" w:rsidP="00D451FC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eastAsia="ko-KR"/>
              </w:rPr>
              <w:t xml:space="preserve">The use of non-steroidal anti-inflammatory drugs (NSAIDs) for mosquito control, </w:t>
            </w:r>
            <w:r w:rsidRPr="0096352B">
              <w:rPr>
                <w:rFonts w:ascii="Arial" w:eastAsia="Times New Roman" w:hAnsi="Arial" w:cs="Arial"/>
              </w:rPr>
              <w:t>Parasitology and Vector</w:t>
            </w:r>
            <w:r>
              <w:rPr>
                <w:rFonts w:ascii="Arial" w:eastAsia="Times New Roman" w:hAnsi="Arial" w:cs="Arial"/>
              </w:rPr>
              <w:t>-Borne Disease G</w:t>
            </w:r>
            <w:r w:rsidRPr="0096352B">
              <w:rPr>
                <w:rFonts w:ascii="Arial" w:eastAsia="Times New Roman" w:hAnsi="Arial" w:cs="Arial"/>
              </w:rPr>
              <w:t>roup meeting in Iowa State University</w:t>
            </w:r>
            <w:r w:rsidR="00A76C9D">
              <w:rPr>
                <w:rFonts w:ascii="Arial" w:eastAsia="Times New Roman" w:hAnsi="Arial" w:cs="Arial"/>
              </w:rPr>
              <w:t>.</w:t>
            </w:r>
          </w:p>
          <w:p w14:paraId="6EAFBBAE" w14:textId="77777777" w:rsidR="00B57D1C" w:rsidRPr="006A4086" w:rsidRDefault="006A4086" w:rsidP="00B57D1C">
            <w:pPr>
              <w:jc w:val="both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 xml:space="preserve">                                                                                                                                </w:t>
            </w:r>
            <w:r w:rsidR="00B57D1C" w:rsidRPr="0096352B">
              <w:rPr>
                <w:rFonts w:ascii="Arial" w:hAnsi="Arial" w:cs="Arial"/>
                <w:lang w:eastAsia="ko-KR"/>
              </w:rPr>
              <w:t>Identification of a prostaglandin E2 signaling pathway in </w:t>
            </w:r>
            <w:r w:rsidR="00B57D1C" w:rsidRPr="0096352B">
              <w:rPr>
                <w:rFonts w:ascii="Arial" w:hAnsi="Arial" w:cs="Arial"/>
                <w:i/>
                <w:iCs/>
                <w:lang w:eastAsia="ko-KR"/>
              </w:rPr>
              <w:t>Anopheles gambiae</w:t>
            </w:r>
            <w:r w:rsidR="00B57D1C" w:rsidRPr="0096352B">
              <w:rPr>
                <w:rFonts w:ascii="Arial" w:hAnsi="Arial" w:cs="Arial"/>
                <w:lang w:eastAsia="ko-KR"/>
              </w:rPr>
              <w:t xml:space="preserve"> that mediates </w:t>
            </w:r>
            <w:proofErr w:type="spellStart"/>
            <w:r w:rsidR="00B57D1C" w:rsidRPr="0096352B">
              <w:rPr>
                <w:rFonts w:ascii="Arial" w:hAnsi="Arial" w:cs="Arial"/>
                <w:lang w:eastAsia="ko-KR"/>
              </w:rPr>
              <w:t>phenoloxidase</w:t>
            </w:r>
            <w:proofErr w:type="spellEnd"/>
            <w:r w:rsidR="00B57D1C" w:rsidRPr="0096352B">
              <w:rPr>
                <w:rFonts w:ascii="Arial" w:hAnsi="Arial" w:cs="Arial"/>
                <w:lang w:eastAsia="ko-KR"/>
              </w:rPr>
              <w:t xml:space="preserve"> activity and limits </w:t>
            </w:r>
            <w:r w:rsidR="00B57D1C" w:rsidRPr="0096352B">
              <w:rPr>
                <w:rFonts w:ascii="Arial" w:hAnsi="Arial" w:cs="Arial"/>
                <w:i/>
                <w:iCs/>
                <w:lang w:eastAsia="ko-KR"/>
              </w:rPr>
              <w:t>Plasmodium</w:t>
            </w:r>
            <w:r w:rsidR="00B57D1C">
              <w:rPr>
                <w:rFonts w:ascii="Arial" w:hAnsi="Arial" w:cs="Arial"/>
                <w:lang w:eastAsia="ko-KR"/>
              </w:rPr>
              <w:t xml:space="preserve"> oocyst survival, </w:t>
            </w:r>
            <w:r w:rsidR="00B57D1C" w:rsidRPr="0096352B">
              <w:rPr>
                <w:rFonts w:ascii="Arial" w:eastAsia="Times New Roman" w:hAnsi="Arial" w:cs="Arial"/>
              </w:rPr>
              <w:t>Parasitology and Vector</w:t>
            </w:r>
            <w:r w:rsidR="00B57D1C">
              <w:rPr>
                <w:rFonts w:ascii="Arial" w:eastAsia="Times New Roman" w:hAnsi="Arial" w:cs="Arial"/>
              </w:rPr>
              <w:t>-Borne Disease G</w:t>
            </w:r>
            <w:r w:rsidR="00B57D1C" w:rsidRPr="0096352B">
              <w:rPr>
                <w:rFonts w:ascii="Arial" w:eastAsia="Times New Roman" w:hAnsi="Arial" w:cs="Arial"/>
              </w:rPr>
              <w:t>roup meeting in Iowa State University</w:t>
            </w:r>
            <w:r w:rsidR="00A76C9D">
              <w:rPr>
                <w:rFonts w:ascii="Arial" w:eastAsia="Times New Roman" w:hAnsi="Arial" w:cs="Arial"/>
              </w:rPr>
              <w:t>.</w:t>
            </w:r>
          </w:p>
          <w:p w14:paraId="66BFEACF" w14:textId="77777777" w:rsidR="00B57D1C" w:rsidRPr="0096352B" w:rsidRDefault="00B57D1C" w:rsidP="00B57D1C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B57D1C" w:rsidRPr="008F074D" w14:paraId="53AB6942" w14:textId="77777777" w:rsidTr="00C5637D">
        <w:tc>
          <w:tcPr>
            <w:tcW w:w="900" w:type="dxa"/>
          </w:tcPr>
          <w:p w14:paraId="72D0688A" w14:textId="77777777" w:rsidR="00B57D1C" w:rsidRPr="008F074D" w:rsidRDefault="00B57D1C" w:rsidP="00B57D1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2017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9890" w:type="dxa"/>
          </w:tcPr>
          <w:p w14:paraId="404767F3" w14:textId="77777777" w:rsidR="00B57D1C" w:rsidRPr="0096352B" w:rsidRDefault="00B57D1C" w:rsidP="00B57D1C">
            <w:pPr>
              <w:jc w:val="both"/>
              <w:rPr>
                <w:rFonts w:ascii="Arial" w:hAnsi="Arial" w:cs="Arial"/>
              </w:rPr>
            </w:pPr>
            <w:r w:rsidRPr="0096352B">
              <w:rPr>
                <w:rFonts w:ascii="Arial" w:hAnsi="Arial" w:cs="Arial"/>
              </w:rPr>
              <w:t>Mosquito immune cells mediate innate immune response</w:t>
            </w:r>
            <w:r>
              <w:rPr>
                <w:rFonts w:ascii="Arial" w:hAnsi="Arial" w:cs="Arial"/>
              </w:rPr>
              <w:t>s to malaria parasite infection</w:t>
            </w:r>
            <w:r w:rsidRPr="0096352B">
              <w:rPr>
                <w:rFonts w:ascii="Arial" w:hAnsi="Arial" w:cs="Arial"/>
              </w:rPr>
              <w:t xml:space="preserve"> Biological Science Department, Western Illinois University, Macomb, IL.</w:t>
            </w:r>
          </w:p>
          <w:p w14:paraId="0E6BABD3" w14:textId="77777777" w:rsidR="00B57D1C" w:rsidRPr="008F074D" w:rsidRDefault="00B57D1C" w:rsidP="00B57D1C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B57D1C" w:rsidRPr="008F074D" w14:paraId="58CE53F4" w14:textId="77777777" w:rsidTr="00C5637D">
        <w:tc>
          <w:tcPr>
            <w:tcW w:w="900" w:type="dxa"/>
          </w:tcPr>
          <w:p w14:paraId="71F1FE3D" w14:textId="77777777" w:rsidR="00B57D1C" w:rsidRDefault="00B57D1C" w:rsidP="00B57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2017</w:t>
            </w:r>
          </w:p>
        </w:tc>
        <w:tc>
          <w:tcPr>
            <w:tcW w:w="9890" w:type="dxa"/>
          </w:tcPr>
          <w:p w14:paraId="6BB34E43" w14:textId="77777777" w:rsidR="00B57D1C" w:rsidRPr="0096352B" w:rsidRDefault="00B57D1C" w:rsidP="00B57D1C">
            <w:pPr>
              <w:jc w:val="both"/>
              <w:rPr>
                <w:rFonts w:ascii="Arial" w:hAnsi="Arial" w:cs="Arial"/>
              </w:rPr>
            </w:pPr>
            <w:r w:rsidRPr="0096352B">
              <w:rPr>
                <w:rFonts w:ascii="Arial" w:hAnsi="Arial" w:cs="Arial"/>
              </w:rPr>
              <w:t>Mosquito hemocyte contributions to malaria parasite infection</w:t>
            </w:r>
            <w:r>
              <w:rPr>
                <w:rFonts w:ascii="Arial" w:hAnsi="Arial" w:cs="Arial"/>
              </w:rPr>
              <w:t>.</w:t>
            </w:r>
            <w:r w:rsidRPr="0096352B">
              <w:rPr>
                <w:rFonts w:ascii="Arial" w:hAnsi="Arial" w:cs="Arial"/>
              </w:rPr>
              <w:t xml:space="preserve"> Entomology Department, Iowa State University, Ames, IA.</w:t>
            </w:r>
          </w:p>
        </w:tc>
      </w:tr>
      <w:tr w:rsidR="00B57D1C" w:rsidRPr="008F074D" w14:paraId="7C032F2E" w14:textId="77777777" w:rsidTr="00C5637D">
        <w:tc>
          <w:tcPr>
            <w:tcW w:w="900" w:type="dxa"/>
          </w:tcPr>
          <w:p w14:paraId="7E779BF7" w14:textId="77777777" w:rsidR="00B57D1C" w:rsidRDefault="00B57D1C" w:rsidP="00B57D1C">
            <w:pPr>
              <w:rPr>
                <w:rFonts w:ascii="Arial" w:hAnsi="Arial" w:cs="Arial"/>
              </w:rPr>
            </w:pPr>
          </w:p>
          <w:p w14:paraId="4DA75B40" w14:textId="77777777" w:rsidR="00B57D1C" w:rsidRDefault="00B57D1C" w:rsidP="00B57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9890" w:type="dxa"/>
          </w:tcPr>
          <w:p w14:paraId="28647E4B" w14:textId="77777777" w:rsidR="00B57D1C" w:rsidRDefault="00B57D1C" w:rsidP="00B57D1C">
            <w:pPr>
              <w:jc w:val="both"/>
              <w:rPr>
                <w:rFonts w:ascii="Arial" w:hAnsi="Arial" w:cs="Arial"/>
              </w:rPr>
            </w:pPr>
          </w:p>
          <w:p w14:paraId="324DC722" w14:textId="77777777" w:rsidR="00B57D1C" w:rsidRPr="0096352B" w:rsidRDefault="00B57D1C" w:rsidP="00B57D1C">
            <w:pPr>
              <w:jc w:val="both"/>
              <w:rPr>
                <w:rFonts w:ascii="Arial" w:hAnsi="Arial" w:cs="Arial"/>
                <w:lang w:eastAsia="ko-KR"/>
              </w:rPr>
            </w:pPr>
            <w:r w:rsidRPr="0096352B">
              <w:rPr>
                <w:rFonts w:ascii="Arial" w:hAnsi="Arial" w:cs="Arial"/>
                <w:lang w:eastAsia="ko-KR"/>
              </w:rPr>
              <w:t xml:space="preserve">Susceptibility status of Asian citrus psyllid (ACP) population to malathion in Weslaco, Texas. Vector Biology Group, the Department of Entomology in Texas A&amp;M University. </w:t>
            </w:r>
          </w:p>
          <w:p w14:paraId="6CDD2C8E" w14:textId="77777777" w:rsidR="00B57D1C" w:rsidRPr="0096352B" w:rsidRDefault="00B57D1C" w:rsidP="00B57D1C">
            <w:pPr>
              <w:jc w:val="both"/>
              <w:rPr>
                <w:rFonts w:ascii="Arial" w:hAnsi="Arial" w:cs="Arial"/>
              </w:rPr>
            </w:pPr>
          </w:p>
        </w:tc>
      </w:tr>
      <w:tr w:rsidR="00B57D1C" w:rsidRPr="008F074D" w14:paraId="4D03FC07" w14:textId="77777777" w:rsidTr="00C5637D">
        <w:tc>
          <w:tcPr>
            <w:tcW w:w="900" w:type="dxa"/>
          </w:tcPr>
          <w:p w14:paraId="2135F19F" w14:textId="77777777" w:rsidR="00B57D1C" w:rsidRDefault="00B57D1C" w:rsidP="00B57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9890" w:type="dxa"/>
          </w:tcPr>
          <w:p w14:paraId="2D83289F" w14:textId="77777777" w:rsidR="00B57D1C" w:rsidRPr="0096352B" w:rsidRDefault="00B57D1C" w:rsidP="00B57D1C">
            <w:pPr>
              <w:rPr>
                <w:rFonts w:ascii="Arial" w:hAnsi="Arial" w:cs="Arial"/>
                <w:bCs/>
              </w:rPr>
            </w:pPr>
            <w:r w:rsidRPr="0096352B">
              <w:rPr>
                <w:rFonts w:ascii="Arial" w:hAnsi="Arial" w:cs="Arial"/>
                <w:lang w:eastAsia="ko-KR"/>
              </w:rPr>
              <w:t xml:space="preserve">A kinin analog elicits food aversion in females of </w:t>
            </w:r>
            <w:r>
              <w:rPr>
                <w:rFonts w:ascii="Arial" w:hAnsi="Arial" w:cs="Arial"/>
                <w:i/>
                <w:lang w:eastAsia="ko-KR"/>
              </w:rPr>
              <w:t>Aedes</w:t>
            </w:r>
            <w:r w:rsidRPr="0096352B">
              <w:rPr>
                <w:rFonts w:ascii="Arial" w:hAnsi="Arial" w:cs="Arial"/>
                <w:i/>
                <w:lang w:eastAsia="ko-KR"/>
              </w:rPr>
              <w:t xml:space="preserve"> aegypti</w:t>
            </w:r>
            <w:r w:rsidRPr="0096352B">
              <w:rPr>
                <w:rFonts w:ascii="Arial" w:hAnsi="Arial" w:cs="Arial"/>
                <w:lang w:eastAsia="ko-KR"/>
              </w:rPr>
              <w:t xml:space="preserve"> through a sensory function of the kinin receptor in legs. Vector Biology Group, the Department of Entomology in Texas A&amp;M University.</w:t>
            </w:r>
          </w:p>
          <w:p w14:paraId="1BBA16A8" w14:textId="77777777" w:rsidR="00B57D1C" w:rsidRDefault="00B57D1C" w:rsidP="00B57D1C">
            <w:pPr>
              <w:jc w:val="both"/>
              <w:rPr>
                <w:rFonts w:ascii="Arial" w:hAnsi="Arial" w:cs="Arial"/>
              </w:rPr>
            </w:pPr>
          </w:p>
        </w:tc>
      </w:tr>
      <w:tr w:rsidR="00B57D1C" w:rsidRPr="008F074D" w14:paraId="6DAF9407" w14:textId="77777777" w:rsidTr="00C5637D">
        <w:tc>
          <w:tcPr>
            <w:tcW w:w="900" w:type="dxa"/>
          </w:tcPr>
          <w:p w14:paraId="2CE87FF2" w14:textId="77777777" w:rsidR="00B57D1C" w:rsidRDefault="00B57D1C" w:rsidP="00B57D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9890" w:type="dxa"/>
          </w:tcPr>
          <w:p w14:paraId="6E8133DD" w14:textId="77777777" w:rsidR="00B57D1C" w:rsidRPr="0096352B" w:rsidRDefault="00B57D1C" w:rsidP="00B57D1C">
            <w:pPr>
              <w:jc w:val="both"/>
              <w:rPr>
                <w:rFonts w:ascii="Arial" w:hAnsi="Arial" w:cs="Arial"/>
                <w:lang w:eastAsia="ko-KR"/>
              </w:rPr>
            </w:pPr>
            <w:r w:rsidRPr="0096352B">
              <w:rPr>
                <w:rFonts w:ascii="Arial" w:hAnsi="Arial" w:cs="Arial"/>
                <w:lang w:eastAsia="ko-KR"/>
              </w:rPr>
              <w:t>Calcitonin receptor 1 (</w:t>
            </w:r>
            <w:r w:rsidRPr="0096352B">
              <w:rPr>
                <w:rFonts w:ascii="Arial" w:hAnsi="Arial" w:cs="Arial"/>
                <w:i/>
                <w:lang w:eastAsia="ko-KR"/>
              </w:rPr>
              <w:t>Aaeg</w:t>
            </w:r>
            <w:r w:rsidRPr="0096352B">
              <w:rPr>
                <w:rFonts w:ascii="Arial" w:hAnsi="Arial" w:cs="Arial"/>
                <w:lang w:eastAsia="ko-KR"/>
              </w:rPr>
              <w:t xml:space="preserve">GPRCAL1) hindgut expression and functional analysis of myotropic action in females of the mosquito </w:t>
            </w:r>
            <w:r w:rsidRPr="0096352B">
              <w:rPr>
                <w:rFonts w:ascii="Arial" w:hAnsi="Arial" w:cs="Arial"/>
                <w:i/>
                <w:lang w:eastAsia="ko-KR"/>
              </w:rPr>
              <w:t>Aedes aegypti</w:t>
            </w:r>
            <w:r>
              <w:rPr>
                <w:rFonts w:ascii="Arial" w:hAnsi="Arial" w:cs="Arial"/>
                <w:lang w:eastAsia="ko-KR"/>
              </w:rPr>
              <w:t xml:space="preserve"> (L.). </w:t>
            </w:r>
            <w:r w:rsidRPr="0096352B">
              <w:rPr>
                <w:rFonts w:ascii="Arial" w:hAnsi="Arial" w:cs="Arial"/>
                <w:lang w:eastAsia="ko-KR"/>
              </w:rPr>
              <w:t>Vector Biology Group, the Department of Entomology in Texas A&amp;M University</w:t>
            </w:r>
            <w:r w:rsidRPr="0096352B">
              <w:rPr>
                <w:rFonts w:ascii="Arial" w:hAnsi="Arial" w:cs="Arial"/>
                <w:bCs/>
              </w:rPr>
              <w:t>.</w:t>
            </w:r>
          </w:p>
        </w:tc>
      </w:tr>
    </w:tbl>
    <w:p w14:paraId="5206D373" w14:textId="77777777" w:rsidR="00B57D1C" w:rsidRPr="006C6B86" w:rsidRDefault="00B57D1C" w:rsidP="008F452A"/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B57D1C" w:rsidRPr="008F074D" w14:paraId="49F10F78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6AEABA11" w14:textId="77777777" w:rsidR="00B57D1C" w:rsidRPr="008F074D" w:rsidRDefault="004A0E86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GUEST</w:t>
            </w:r>
            <w:r w:rsidR="00B57D1C">
              <w:rPr>
                <w:rFonts w:ascii="Arial" w:hAnsi="Arial" w:cs="Arial"/>
                <w:b/>
              </w:rPr>
              <w:t xml:space="preserve"> LECTURES</w:t>
            </w:r>
            <w:r w:rsidR="00B57D1C"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B57D1C" w:rsidRPr="008F074D" w14:paraId="63544E6C" w14:textId="77777777" w:rsidTr="00C5637D">
        <w:tc>
          <w:tcPr>
            <w:tcW w:w="900" w:type="dxa"/>
          </w:tcPr>
          <w:p w14:paraId="3FEB3AA5" w14:textId="77777777" w:rsidR="006A4086" w:rsidRDefault="006A4086" w:rsidP="00B57D1C">
            <w:pPr>
              <w:rPr>
                <w:rFonts w:ascii="Arial" w:hAnsi="Arial" w:cs="Arial"/>
              </w:rPr>
            </w:pPr>
          </w:p>
          <w:p w14:paraId="3E35B3CB" w14:textId="77777777" w:rsidR="00B57D1C" w:rsidRDefault="006A4086" w:rsidP="00B57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9890" w:type="dxa"/>
          </w:tcPr>
          <w:p w14:paraId="2D3F4325" w14:textId="77777777" w:rsidR="006A4086" w:rsidRDefault="006A4086" w:rsidP="00C5637D">
            <w:pPr>
              <w:jc w:val="both"/>
              <w:rPr>
                <w:rFonts w:ascii="Arial" w:hAnsi="Arial" w:cs="Arial"/>
                <w:lang w:eastAsia="ko-KR"/>
              </w:rPr>
            </w:pPr>
          </w:p>
          <w:p w14:paraId="6EFFB875" w14:textId="77777777" w:rsidR="00B57D1C" w:rsidRPr="006A4086" w:rsidRDefault="006A4086" w:rsidP="00DE24D1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eastAsia="ko-KR"/>
              </w:rPr>
              <w:t>Malaria mosquitoes,</w:t>
            </w:r>
            <w:r w:rsidRPr="0096352B"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hAnsi="Arial" w:cs="Arial"/>
                <w:lang w:eastAsia="ko-KR"/>
              </w:rPr>
              <w:t xml:space="preserve">an </w:t>
            </w:r>
            <w:r w:rsidRPr="002810BC">
              <w:rPr>
                <w:rFonts w:ascii="Arial" w:hAnsi="Arial" w:cs="Arial"/>
                <w:lang w:eastAsia="ko-KR"/>
              </w:rPr>
              <w:t xml:space="preserve">invited lecture for </w:t>
            </w:r>
            <w:r w:rsidR="003834A7">
              <w:rPr>
                <w:rFonts w:ascii="Arial" w:hAnsi="Arial" w:cs="Arial"/>
                <w:lang w:eastAsia="ko-KR"/>
              </w:rPr>
              <w:t>Medical Entomology</w:t>
            </w:r>
            <w:r w:rsidRPr="002810BC">
              <w:rPr>
                <w:rFonts w:ascii="Arial" w:hAnsi="Arial" w:cs="Arial"/>
                <w:lang w:eastAsia="ko-KR"/>
              </w:rPr>
              <w:t xml:space="preserve">, Department of </w:t>
            </w:r>
            <w:r w:rsidR="00DE24D1">
              <w:rPr>
                <w:rFonts w:ascii="Arial" w:hAnsi="Arial" w:cs="Arial"/>
                <w:lang w:eastAsia="ko-KR"/>
              </w:rPr>
              <w:t>Applied Biology</w:t>
            </w:r>
            <w:r w:rsidRPr="002810BC">
              <w:rPr>
                <w:rFonts w:ascii="Arial" w:hAnsi="Arial" w:cs="Arial"/>
                <w:lang w:eastAsia="ko-KR"/>
              </w:rPr>
              <w:t xml:space="preserve">, </w:t>
            </w:r>
            <w:r w:rsidR="003834A7">
              <w:rPr>
                <w:rFonts w:ascii="Arial" w:hAnsi="Arial" w:cs="Arial"/>
                <w:lang w:eastAsia="ko-KR"/>
              </w:rPr>
              <w:t>Kyungpook University</w:t>
            </w:r>
            <w:r w:rsidRPr="002810BC">
              <w:rPr>
                <w:rFonts w:ascii="Arial" w:hAnsi="Arial" w:cs="Arial"/>
                <w:lang w:eastAsia="ko-KR"/>
              </w:rPr>
              <w:t xml:space="preserve">, </w:t>
            </w:r>
            <w:r>
              <w:rPr>
                <w:rFonts w:ascii="Arial" w:hAnsi="Arial" w:cs="Arial"/>
                <w:lang w:eastAsia="ko-KR"/>
              </w:rPr>
              <w:t>March</w:t>
            </w:r>
            <w:r w:rsidRPr="002810BC">
              <w:rPr>
                <w:rFonts w:ascii="Arial" w:hAnsi="Arial" w:cs="Arial"/>
                <w:lang w:eastAsia="ko-KR"/>
              </w:rPr>
              <w:t xml:space="preserve">, organized by </w:t>
            </w:r>
            <w:r>
              <w:rPr>
                <w:rFonts w:ascii="Arial" w:hAnsi="Arial" w:cs="Arial"/>
                <w:lang w:eastAsia="ko-KR"/>
              </w:rPr>
              <w:t xml:space="preserve">Dr. </w:t>
            </w:r>
            <w:proofErr w:type="spellStart"/>
            <w:r>
              <w:rPr>
                <w:rFonts w:ascii="Arial" w:hAnsi="Arial" w:cs="Arial"/>
                <w:lang w:eastAsia="ko-KR"/>
              </w:rPr>
              <w:t>Donhun</w:t>
            </w:r>
            <w:proofErr w:type="spellEnd"/>
            <w:r>
              <w:rPr>
                <w:rFonts w:ascii="Arial" w:hAnsi="Arial" w:cs="Arial"/>
                <w:lang w:eastAsia="ko-KR"/>
              </w:rPr>
              <w:t xml:space="preserve"> Kim</w:t>
            </w:r>
            <w:r w:rsidRPr="002810BC">
              <w:rPr>
                <w:rFonts w:ascii="Arial" w:hAnsi="Arial" w:cs="Arial"/>
                <w:lang w:eastAsia="ko-KR"/>
              </w:rPr>
              <w:t>.</w:t>
            </w:r>
          </w:p>
        </w:tc>
      </w:tr>
      <w:tr w:rsidR="00B57D1C" w:rsidRPr="0096352B" w14:paraId="604BA723" w14:textId="77777777" w:rsidTr="00C5637D">
        <w:tc>
          <w:tcPr>
            <w:tcW w:w="900" w:type="dxa"/>
          </w:tcPr>
          <w:p w14:paraId="3451710F" w14:textId="77777777" w:rsidR="006A4086" w:rsidRDefault="006A4086" w:rsidP="002810BC">
            <w:pPr>
              <w:rPr>
                <w:rFonts w:ascii="Arial" w:hAnsi="Arial" w:cs="Arial"/>
              </w:rPr>
            </w:pPr>
          </w:p>
          <w:p w14:paraId="336B0E89" w14:textId="77777777" w:rsidR="00B57D1C" w:rsidRDefault="00B57D1C" w:rsidP="00281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2810BC">
              <w:rPr>
                <w:rFonts w:ascii="Arial" w:hAnsi="Arial" w:cs="Arial"/>
              </w:rPr>
              <w:t>7</w:t>
            </w:r>
          </w:p>
        </w:tc>
        <w:tc>
          <w:tcPr>
            <w:tcW w:w="9890" w:type="dxa"/>
          </w:tcPr>
          <w:p w14:paraId="2D197F8D" w14:textId="77777777" w:rsidR="00C34A57" w:rsidRDefault="00C34A57" w:rsidP="002810BC">
            <w:pPr>
              <w:jc w:val="both"/>
              <w:rPr>
                <w:rFonts w:ascii="Arial" w:hAnsi="Arial" w:cs="Arial"/>
                <w:lang w:eastAsia="ko-KR"/>
              </w:rPr>
            </w:pPr>
          </w:p>
          <w:p w14:paraId="463F1FA3" w14:textId="77777777" w:rsidR="00B57D1C" w:rsidRDefault="002810BC" w:rsidP="002810BC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eastAsia="ko-KR"/>
              </w:rPr>
              <w:t>Malaria mosquitoes,</w:t>
            </w:r>
            <w:r w:rsidR="00B57D1C" w:rsidRPr="0096352B"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hAnsi="Arial" w:cs="Arial"/>
                <w:lang w:eastAsia="ko-KR"/>
              </w:rPr>
              <w:t xml:space="preserve">an </w:t>
            </w:r>
            <w:r w:rsidRPr="002810BC">
              <w:rPr>
                <w:rFonts w:ascii="Arial" w:hAnsi="Arial" w:cs="Arial"/>
                <w:lang w:eastAsia="ko-KR"/>
              </w:rPr>
              <w:t>invited lecture for Insects and Our Health, Department of Entomology, Iowa State University, February, organized by Dr. Ryan Smith.</w:t>
            </w:r>
          </w:p>
          <w:p w14:paraId="7EAD7AC4" w14:textId="77777777" w:rsidR="00B57D1C" w:rsidRPr="0096352B" w:rsidRDefault="00B57D1C" w:rsidP="002810BC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B57D1C" w:rsidRPr="008F074D" w14:paraId="4E065B75" w14:textId="77777777" w:rsidTr="00C5637D">
        <w:tc>
          <w:tcPr>
            <w:tcW w:w="900" w:type="dxa"/>
          </w:tcPr>
          <w:p w14:paraId="5157E652" w14:textId="77777777" w:rsidR="00B57D1C" w:rsidRPr="008F074D" w:rsidRDefault="002810BC" w:rsidP="00C5637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2015</w:t>
            </w:r>
            <w:r w:rsidR="00B57D1C" w:rsidRPr="008F074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9890" w:type="dxa"/>
          </w:tcPr>
          <w:p w14:paraId="342BB440" w14:textId="77777777" w:rsidR="002810BC" w:rsidRPr="002810BC" w:rsidRDefault="002810BC" w:rsidP="002810BC">
            <w:pPr>
              <w:pStyle w:val="Heading2"/>
              <w:jc w:val="both"/>
              <w:outlineLvl w:val="1"/>
              <w:rPr>
                <w:rFonts w:ascii="Arial" w:eastAsia="Batang" w:hAnsi="Arial" w:cs="Arial"/>
                <w:color w:val="auto"/>
                <w:sz w:val="24"/>
                <w:szCs w:val="24"/>
                <w:lang w:eastAsia="ko-KR"/>
              </w:rPr>
            </w:pPr>
            <w:r w:rsidRPr="002810BC">
              <w:rPr>
                <w:rFonts w:ascii="Arial" w:eastAsia="Batang" w:hAnsi="Arial" w:cs="Arial"/>
                <w:color w:val="auto"/>
                <w:sz w:val="24"/>
                <w:szCs w:val="24"/>
                <w:lang w:eastAsia="ko-KR"/>
              </w:rPr>
              <w:t>Utilization of software “POLO” program for monitoring insect resistance to insecticides in fields, in invited lecture for Insect Toxicology, Department of Entomology, Texas A&amp;M University, January, organized by Dr. Patricia Pietrantonio.</w:t>
            </w:r>
          </w:p>
          <w:p w14:paraId="0BAEDAA3" w14:textId="77777777" w:rsidR="00B57D1C" w:rsidRPr="008F074D" w:rsidRDefault="00B57D1C" w:rsidP="002810BC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6352B">
              <w:rPr>
                <w:rFonts w:ascii="Arial" w:hAnsi="Arial" w:cs="Arial"/>
              </w:rPr>
              <w:t>.</w:t>
            </w:r>
          </w:p>
        </w:tc>
      </w:tr>
      <w:tr w:rsidR="00B57D1C" w:rsidRPr="0096352B" w14:paraId="2CE57660" w14:textId="77777777" w:rsidTr="00C5637D">
        <w:tc>
          <w:tcPr>
            <w:tcW w:w="900" w:type="dxa"/>
          </w:tcPr>
          <w:p w14:paraId="64EF72D7" w14:textId="77777777" w:rsidR="00B57D1C" w:rsidRDefault="002810BC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9890" w:type="dxa"/>
          </w:tcPr>
          <w:p w14:paraId="42AAC8C8" w14:textId="66D9684A" w:rsidR="00AB24ED" w:rsidRPr="0096352B" w:rsidRDefault="002810BC" w:rsidP="006A4086">
            <w:pPr>
              <w:jc w:val="both"/>
              <w:rPr>
                <w:rFonts w:ascii="Arial" w:hAnsi="Arial" w:cs="Arial"/>
                <w:lang w:eastAsia="ko-KR"/>
              </w:rPr>
            </w:pPr>
            <w:r w:rsidRPr="0096352B">
              <w:rPr>
                <w:rFonts w:ascii="Arial" w:hAnsi="Arial" w:cs="Arial"/>
                <w:lang w:eastAsia="ko-KR"/>
              </w:rPr>
              <w:t>Bioinformatics tools for research of insect molecular physiology, invited lecture for Insect Physiology, Department of Entomology, Texas A&amp;M University, October, organized by Dr. Patricia Pietrantonio.</w:t>
            </w:r>
          </w:p>
        </w:tc>
      </w:tr>
      <w:tr w:rsidR="00B57D1C" w:rsidRPr="008F074D" w14:paraId="33A39D14" w14:textId="77777777" w:rsidTr="00C5637D">
        <w:tc>
          <w:tcPr>
            <w:tcW w:w="900" w:type="dxa"/>
          </w:tcPr>
          <w:p w14:paraId="79FB12EB" w14:textId="77777777" w:rsidR="00B57D1C" w:rsidRDefault="00B57D1C" w:rsidP="00B57D1C">
            <w:pPr>
              <w:rPr>
                <w:rFonts w:ascii="Arial" w:hAnsi="Arial" w:cs="Arial"/>
              </w:rPr>
            </w:pPr>
          </w:p>
        </w:tc>
        <w:tc>
          <w:tcPr>
            <w:tcW w:w="9890" w:type="dxa"/>
          </w:tcPr>
          <w:p w14:paraId="3011BD9A" w14:textId="77777777" w:rsidR="00B57D1C" w:rsidRPr="0096352B" w:rsidRDefault="00B57D1C" w:rsidP="00C5637D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B57D1C" w:rsidRPr="008F074D" w14:paraId="43AA1482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26CDE3D4" w14:textId="77777777" w:rsidR="00B57D1C" w:rsidRPr="008F074D" w:rsidRDefault="00B57D1C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TEACHING LECTURES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EE1868E" w14:textId="77777777" w:rsidR="00B57D1C" w:rsidRDefault="00B57D1C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2810BC" w:rsidRPr="0096352B" w14:paraId="36CEBA54" w14:textId="77777777" w:rsidTr="002810BC">
        <w:tc>
          <w:tcPr>
            <w:tcW w:w="900" w:type="dxa"/>
          </w:tcPr>
          <w:p w14:paraId="5CF3F2CA" w14:textId="77777777" w:rsidR="002810BC" w:rsidRDefault="002810BC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9890" w:type="dxa"/>
          </w:tcPr>
          <w:p w14:paraId="15B61D4E" w14:textId="77777777" w:rsidR="002810BC" w:rsidRPr="009D268F" w:rsidRDefault="002810BC" w:rsidP="002810BC">
            <w:pPr>
              <w:jc w:val="both"/>
              <w:rPr>
                <w:rFonts w:ascii="Arial" w:hAnsi="Arial" w:cs="Arial"/>
              </w:rPr>
            </w:pPr>
            <w:r w:rsidRPr="009D268F">
              <w:rPr>
                <w:rFonts w:ascii="Arial" w:hAnsi="Arial" w:cs="Arial"/>
              </w:rPr>
              <w:t>Biotechnology and Society in Entomology</w:t>
            </w:r>
            <w:r>
              <w:rPr>
                <w:rFonts w:ascii="Arial" w:hAnsi="Arial" w:cs="Arial"/>
              </w:rPr>
              <w:t xml:space="preserve"> (role: lecture grader)</w:t>
            </w:r>
            <w:r w:rsidRPr="009D268F">
              <w:rPr>
                <w:rFonts w:ascii="Arial" w:hAnsi="Arial" w:cs="Arial"/>
              </w:rPr>
              <w:t xml:space="preserve"> at Texas A&amp;M University</w:t>
            </w:r>
            <w:r>
              <w:rPr>
                <w:rFonts w:ascii="Arial" w:hAnsi="Arial" w:cs="Arial"/>
              </w:rPr>
              <w:t xml:space="preserve">, </w:t>
            </w:r>
            <w:r w:rsidR="00D44735">
              <w:rPr>
                <w:rFonts w:ascii="Arial" w:hAnsi="Arial" w:cs="Arial"/>
              </w:rPr>
              <w:t>Fall</w:t>
            </w:r>
            <w:r>
              <w:rPr>
                <w:rFonts w:ascii="Arial" w:hAnsi="Arial" w:cs="Arial"/>
              </w:rPr>
              <w:t xml:space="preserve"> semester.</w:t>
            </w:r>
            <w:r w:rsidRPr="009D268F">
              <w:rPr>
                <w:rFonts w:ascii="Arial" w:hAnsi="Arial" w:cs="Arial"/>
              </w:rPr>
              <w:t xml:space="preserve"> </w:t>
            </w:r>
          </w:p>
          <w:p w14:paraId="068EFEB9" w14:textId="77777777" w:rsidR="002810BC" w:rsidRPr="0096352B" w:rsidRDefault="002810BC" w:rsidP="00C5637D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2810BC" w:rsidRPr="008F074D" w14:paraId="426E6835" w14:textId="77777777" w:rsidTr="002810BC">
        <w:tc>
          <w:tcPr>
            <w:tcW w:w="900" w:type="dxa"/>
          </w:tcPr>
          <w:p w14:paraId="33CEE80E" w14:textId="77777777" w:rsidR="002810BC" w:rsidRPr="008F074D" w:rsidRDefault="002810BC" w:rsidP="00C5637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2006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9890" w:type="dxa"/>
          </w:tcPr>
          <w:p w14:paraId="23A93C20" w14:textId="77777777" w:rsidR="002810BC" w:rsidRDefault="002810BC" w:rsidP="00C5637D">
            <w:pPr>
              <w:jc w:val="both"/>
              <w:rPr>
                <w:rFonts w:ascii="Arial" w:hAnsi="Arial" w:cs="Arial"/>
              </w:rPr>
            </w:pPr>
            <w:r w:rsidRPr="009D268F">
              <w:rPr>
                <w:rFonts w:ascii="Arial" w:hAnsi="Arial" w:cs="Arial"/>
              </w:rPr>
              <w:t>Fundamental</w:t>
            </w:r>
            <w:r>
              <w:rPr>
                <w:rFonts w:ascii="Arial" w:hAnsi="Arial" w:cs="Arial"/>
              </w:rPr>
              <w:t>s</w:t>
            </w:r>
            <w:r w:rsidRPr="009D26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Organismal </w:t>
            </w:r>
            <w:r w:rsidRPr="009D268F">
              <w:rPr>
                <w:rFonts w:ascii="Arial" w:hAnsi="Arial" w:cs="Arial"/>
              </w:rPr>
              <w:t>Biology Laboratory</w:t>
            </w:r>
            <w:r>
              <w:rPr>
                <w:rFonts w:ascii="Arial" w:hAnsi="Arial" w:cs="Arial"/>
              </w:rPr>
              <w:t xml:space="preserve"> (role: lab instructor)</w:t>
            </w:r>
            <w:r w:rsidRPr="009D268F">
              <w:rPr>
                <w:rFonts w:ascii="Arial" w:hAnsi="Arial" w:cs="Arial"/>
              </w:rPr>
              <w:t xml:space="preserve"> at Northern Illinois University</w:t>
            </w:r>
            <w:r>
              <w:rPr>
                <w:rFonts w:ascii="Arial" w:hAnsi="Arial" w:cs="Arial"/>
              </w:rPr>
              <w:t>. Spring and Fall semester.</w:t>
            </w:r>
          </w:p>
          <w:p w14:paraId="2E7465B4" w14:textId="77777777" w:rsidR="002810BC" w:rsidRPr="008F074D" w:rsidRDefault="002810BC" w:rsidP="00C5637D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D26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96352B">
              <w:rPr>
                <w:rFonts w:ascii="Arial" w:hAnsi="Arial" w:cs="Arial"/>
              </w:rPr>
              <w:t>.</w:t>
            </w:r>
          </w:p>
        </w:tc>
      </w:tr>
      <w:tr w:rsidR="002810BC" w:rsidRPr="0096352B" w14:paraId="68C7BCEA" w14:textId="77777777" w:rsidTr="002810BC">
        <w:tc>
          <w:tcPr>
            <w:tcW w:w="900" w:type="dxa"/>
          </w:tcPr>
          <w:p w14:paraId="20A08D7A" w14:textId="77777777" w:rsidR="002810BC" w:rsidRDefault="002810BC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1999-200</w:t>
            </w:r>
            <w:r w:rsidR="006418EA">
              <w:rPr>
                <w:rFonts w:ascii="Arial" w:hAnsi="Arial" w:cs="Arial"/>
              </w:rPr>
              <w:t>1</w:t>
            </w:r>
          </w:p>
        </w:tc>
        <w:tc>
          <w:tcPr>
            <w:tcW w:w="9890" w:type="dxa"/>
          </w:tcPr>
          <w:p w14:paraId="4A603B17" w14:textId="77777777" w:rsidR="002810BC" w:rsidRPr="0096352B" w:rsidRDefault="002810BC" w:rsidP="00C5637D">
            <w:pPr>
              <w:jc w:val="both"/>
              <w:rPr>
                <w:rFonts w:ascii="Arial" w:hAnsi="Arial" w:cs="Arial"/>
              </w:rPr>
            </w:pPr>
            <w:r w:rsidRPr="009D268F">
              <w:rPr>
                <w:rFonts w:ascii="Arial" w:hAnsi="Arial" w:cs="Arial"/>
              </w:rPr>
              <w:t>Clinical microbiology, hematology, chemistry and histology</w:t>
            </w:r>
            <w:r>
              <w:rPr>
                <w:rFonts w:ascii="Arial" w:hAnsi="Arial" w:cs="Arial"/>
              </w:rPr>
              <w:t xml:space="preserve"> (role: lab instructor)</w:t>
            </w:r>
            <w:r w:rsidRPr="009D268F">
              <w:rPr>
                <w:rFonts w:ascii="Arial" w:hAnsi="Arial" w:cs="Arial"/>
              </w:rPr>
              <w:t xml:space="preserve"> at Korea University</w:t>
            </w:r>
            <w:r w:rsidR="00A76C9D">
              <w:rPr>
                <w:rFonts w:ascii="Arial" w:hAnsi="Arial" w:cs="Arial"/>
              </w:rPr>
              <w:t>.</w:t>
            </w:r>
          </w:p>
        </w:tc>
      </w:tr>
      <w:tr w:rsidR="00B57D1C" w:rsidRPr="008F074D" w14:paraId="4F689A01" w14:textId="77777777" w:rsidTr="002810BC">
        <w:tc>
          <w:tcPr>
            <w:tcW w:w="900" w:type="dxa"/>
          </w:tcPr>
          <w:p w14:paraId="51A75BDC" w14:textId="77777777" w:rsidR="00B57D1C" w:rsidRDefault="00B57D1C" w:rsidP="00C5637D">
            <w:pPr>
              <w:rPr>
                <w:rFonts w:ascii="Arial" w:hAnsi="Arial" w:cs="Arial"/>
              </w:rPr>
            </w:pPr>
          </w:p>
        </w:tc>
        <w:tc>
          <w:tcPr>
            <w:tcW w:w="9890" w:type="dxa"/>
          </w:tcPr>
          <w:p w14:paraId="1C7BF49F" w14:textId="77777777" w:rsidR="00B57D1C" w:rsidRDefault="00B57D1C" w:rsidP="00C5637D">
            <w:pPr>
              <w:jc w:val="both"/>
              <w:rPr>
                <w:rFonts w:ascii="Arial" w:hAnsi="Arial" w:cs="Arial"/>
                <w:lang w:eastAsia="ko-KR"/>
              </w:rPr>
            </w:pPr>
          </w:p>
          <w:p w14:paraId="5A64283D" w14:textId="77777777" w:rsidR="004A0E86" w:rsidRPr="0096352B" w:rsidRDefault="004A0E86" w:rsidP="00C5637D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4A0E86" w:rsidRPr="008F074D" w14:paraId="574433AE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7AE8FD23" w14:textId="77777777" w:rsidR="004A0E86" w:rsidRPr="008F074D" w:rsidRDefault="004A0E86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MENTORING ACTIVITIES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E7F7FBC" w14:textId="19D1E20C" w:rsidR="00B57D1C" w:rsidRDefault="00B57D1C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9788"/>
      </w:tblGrid>
      <w:tr w:rsidR="00316131" w:rsidRPr="008F074D" w14:paraId="3068415F" w14:textId="77777777" w:rsidTr="003A5D1F">
        <w:trPr>
          <w:trHeight w:val="324"/>
        </w:trPr>
        <w:tc>
          <w:tcPr>
            <w:tcW w:w="1017" w:type="dxa"/>
          </w:tcPr>
          <w:p w14:paraId="4A3E0E60" w14:textId="5C105DB3" w:rsidR="00E82D4E" w:rsidRDefault="00E82D4E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  <w:p w14:paraId="0A6BDA85" w14:textId="77777777" w:rsidR="00E82D4E" w:rsidRDefault="00E82D4E" w:rsidP="00C5637D">
            <w:pPr>
              <w:rPr>
                <w:rFonts w:ascii="Arial" w:hAnsi="Arial" w:cs="Arial"/>
              </w:rPr>
            </w:pPr>
          </w:p>
          <w:p w14:paraId="67FEBA5E" w14:textId="77777777" w:rsidR="003C540C" w:rsidRDefault="003C540C" w:rsidP="00C5637D">
            <w:pPr>
              <w:rPr>
                <w:rFonts w:ascii="Arial" w:hAnsi="Arial" w:cs="Arial"/>
              </w:rPr>
            </w:pPr>
          </w:p>
          <w:p w14:paraId="65A61088" w14:textId="63CC8567" w:rsidR="00453B9D" w:rsidRDefault="00453B9D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  <w:p w14:paraId="4381037B" w14:textId="77777777" w:rsidR="00453B9D" w:rsidRDefault="00453B9D" w:rsidP="00C5637D">
            <w:pPr>
              <w:rPr>
                <w:rFonts w:ascii="Arial" w:hAnsi="Arial" w:cs="Arial"/>
              </w:rPr>
            </w:pPr>
          </w:p>
          <w:p w14:paraId="19230D29" w14:textId="77777777" w:rsidR="00453B9D" w:rsidRDefault="00453B9D" w:rsidP="00C5637D">
            <w:pPr>
              <w:rPr>
                <w:rFonts w:ascii="Arial" w:hAnsi="Arial" w:cs="Arial"/>
              </w:rPr>
            </w:pPr>
          </w:p>
          <w:p w14:paraId="2C545439" w14:textId="476F6FDB" w:rsidR="003A5D1F" w:rsidRDefault="003A5D1F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2021-</w:t>
            </w:r>
          </w:p>
          <w:p w14:paraId="3A2FCB2D" w14:textId="0C0B2405" w:rsidR="003A5D1F" w:rsidRDefault="005F39C2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  <w:p w14:paraId="5692473A" w14:textId="77777777" w:rsidR="003A5D1F" w:rsidRDefault="003A5D1F" w:rsidP="00C5637D">
            <w:pPr>
              <w:rPr>
                <w:rFonts w:ascii="Arial" w:hAnsi="Arial" w:cs="Arial"/>
              </w:rPr>
            </w:pPr>
          </w:p>
          <w:p w14:paraId="44C359A8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2015-2020</w:t>
            </w:r>
          </w:p>
        </w:tc>
        <w:tc>
          <w:tcPr>
            <w:tcW w:w="9788" w:type="dxa"/>
          </w:tcPr>
          <w:p w14:paraId="2BCDEF29" w14:textId="6D555654" w:rsidR="003C540C" w:rsidRDefault="00453B9D" w:rsidP="003C540C">
            <w:pPr>
              <w:ind w:left="-124" w:firstLine="34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Madison Stoltz</w:t>
            </w:r>
            <w:r w:rsidR="00E82D4E">
              <w:rPr>
                <w:rFonts w:ascii="Arial" w:hAnsi="Arial" w:cs="Arial"/>
                <w:u w:val="single"/>
              </w:rPr>
              <w:t xml:space="preserve"> </w:t>
            </w:r>
            <w:r w:rsidR="00E82D4E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="00E82D4E">
              <w:rPr>
                <w:rFonts w:ascii="Arial" w:hAnsi="Arial" w:cs="Arial"/>
              </w:rPr>
              <w:t>Ph.D</w:t>
            </w:r>
            <w:proofErr w:type="spellEnd"/>
            <w:proofErr w:type="gramEnd"/>
            <w:r w:rsidR="00E82D4E">
              <w:rPr>
                <w:rFonts w:ascii="Arial" w:hAnsi="Arial" w:cs="Arial"/>
              </w:rPr>
              <w:t xml:space="preserve"> student</w:t>
            </w:r>
            <w:r w:rsidR="003C540C">
              <w:rPr>
                <w:rFonts w:ascii="Arial" w:hAnsi="Arial" w:cs="Arial"/>
              </w:rPr>
              <w:t xml:space="preserve">), </w:t>
            </w:r>
            <w:r w:rsidR="003C540C" w:rsidRPr="003C540C">
              <w:rPr>
                <w:rFonts w:ascii="Arial" w:hAnsi="Arial" w:cs="Arial"/>
              </w:rPr>
              <w:t xml:space="preserve">Department of </w:t>
            </w:r>
            <w:r>
              <w:rPr>
                <w:rFonts w:ascii="Arial" w:hAnsi="Arial" w:cs="Arial"/>
              </w:rPr>
              <w:t>Microbiology</w:t>
            </w:r>
            <w:r w:rsidR="003C540C">
              <w:rPr>
                <w:rFonts w:ascii="Arial" w:hAnsi="Arial" w:cs="Arial"/>
              </w:rPr>
              <w:t xml:space="preserve"> at Iowa State University. </w:t>
            </w:r>
            <w:r w:rsidR="003C540C" w:rsidRPr="00F76F8A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</w:rPr>
              <w:t>Define the roles of extracellular vesicles in Plasmodium survival</w:t>
            </w:r>
            <w:r w:rsidR="003C540C">
              <w:rPr>
                <w:rFonts w:ascii="Arial" w:hAnsi="Arial" w:cs="Arial"/>
                <w:i/>
              </w:rPr>
              <w:t xml:space="preserve"> </w:t>
            </w:r>
          </w:p>
          <w:p w14:paraId="1A71B570" w14:textId="174A4DBA" w:rsidR="00453B9D" w:rsidRDefault="00453B9D" w:rsidP="003C540C">
            <w:pPr>
              <w:ind w:left="-124" w:firstLine="34"/>
              <w:jc w:val="both"/>
              <w:rPr>
                <w:rFonts w:ascii="Arial" w:hAnsi="Arial" w:cs="Arial"/>
              </w:rPr>
            </w:pPr>
          </w:p>
          <w:p w14:paraId="1565FEB1" w14:textId="77777777" w:rsidR="00453B9D" w:rsidRDefault="00453B9D" w:rsidP="00453B9D">
            <w:pPr>
              <w:ind w:left="-124"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Hia </w:t>
            </w:r>
            <w:r w:rsidRPr="00E82D4E">
              <w:rPr>
                <w:rFonts w:ascii="Arial" w:hAnsi="Arial" w:cs="Arial"/>
                <w:u w:val="single"/>
              </w:rPr>
              <w:t>Kalita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Ph.D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student), </w:t>
            </w:r>
            <w:r w:rsidRPr="003C540C">
              <w:rPr>
                <w:rFonts w:ascii="Arial" w:hAnsi="Arial" w:cs="Arial"/>
              </w:rPr>
              <w:t>Department of Molecular, Cellular, and Developmental Biology</w:t>
            </w:r>
            <w:r>
              <w:rPr>
                <w:rFonts w:ascii="Arial" w:hAnsi="Arial" w:cs="Arial"/>
              </w:rPr>
              <w:t xml:space="preserve"> at Iowa State University. </w:t>
            </w:r>
            <w:r w:rsidRPr="00F76F8A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</w:rPr>
              <w:t xml:space="preserve">Prostaglandin catalytic signal pathway </w:t>
            </w:r>
          </w:p>
          <w:p w14:paraId="1894895A" w14:textId="77777777" w:rsidR="00453B9D" w:rsidRDefault="00453B9D" w:rsidP="003C540C">
            <w:pPr>
              <w:ind w:left="-124" w:firstLine="34"/>
              <w:jc w:val="both"/>
              <w:rPr>
                <w:rFonts w:ascii="Arial" w:hAnsi="Arial" w:cs="Arial"/>
              </w:rPr>
            </w:pPr>
          </w:p>
          <w:p w14:paraId="155356DA" w14:textId="3240A73A" w:rsidR="003A5D1F" w:rsidRDefault="003A5D1F" w:rsidP="003C540C">
            <w:pPr>
              <w:ind w:left="-124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Cheryl Blackmer</w:t>
            </w:r>
            <w:r>
              <w:rPr>
                <w:rFonts w:ascii="Arial" w:hAnsi="Arial" w:cs="Arial"/>
              </w:rPr>
              <w:t xml:space="preserve"> (Undergraduate</w:t>
            </w:r>
            <w:r w:rsidRPr="004A0E86">
              <w:rPr>
                <w:rFonts w:ascii="Arial" w:hAnsi="Arial" w:cs="Arial"/>
              </w:rPr>
              <w:t xml:space="preserve"> </w:t>
            </w:r>
            <w:r w:rsidR="00E82D4E">
              <w:rPr>
                <w:rFonts w:ascii="Arial" w:hAnsi="Arial" w:cs="Arial"/>
              </w:rPr>
              <w:t>s</w:t>
            </w:r>
            <w:r w:rsidRPr="004A0E86">
              <w:rPr>
                <w:rFonts w:ascii="Arial" w:hAnsi="Arial" w:cs="Arial"/>
              </w:rPr>
              <w:t>tudent)</w:t>
            </w:r>
            <w:r>
              <w:rPr>
                <w:rFonts w:ascii="Arial" w:hAnsi="Arial" w:cs="Arial"/>
              </w:rPr>
              <w:t xml:space="preserve">, </w:t>
            </w:r>
            <w:r w:rsidRPr="004A0E86">
              <w:rPr>
                <w:rFonts w:ascii="Arial" w:hAnsi="Arial" w:cs="Arial"/>
              </w:rPr>
              <w:t>Department of</w:t>
            </w:r>
            <w:r>
              <w:rPr>
                <w:rFonts w:ascii="Arial" w:hAnsi="Arial" w:cs="Arial"/>
              </w:rPr>
              <w:t xml:space="preserve"> Biology at Iowa State University. </w:t>
            </w:r>
            <w:r w:rsidRPr="00F76F8A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</w:rPr>
              <w:t>The effects of aspirin and ibuprofen on mosquito development and reproduction</w:t>
            </w:r>
            <w:r w:rsidR="00A76C9D">
              <w:rPr>
                <w:rFonts w:ascii="Arial" w:hAnsi="Arial" w:cs="Arial"/>
                <w:i/>
              </w:rPr>
              <w:t>.</w:t>
            </w:r>
          </w:p>
          <w:p w14:paraId="3937B459" w14:textId="77777777" w:rsidR="003A5D1F" w:rsidRDefault="003A5D1F" w:rsidP="003C540C">
            <w:pPr>
              <w:ind w:left="-34" w:firstLine="34"/>
              <w:jc w:val="both"/>
              <w:rPr>
                <w:rFonts w:ascii="Arial" w:hAnsi="Arial" w:cs="Arial"/>
                <w:u w:val="single"/>
              </w:rPr>
            </w:pPr>
          </w:p>
          <w:p w14:paraId="290E9B4A" w14:textId="41F5B20B" w:rsidR="00316131" w:rsidRPr="00F76F8A" w:rsidRDefault="00316131" w:rsidP="003A5D1F">
            <w:pPr>
              <w:ind w:left="-124"/>
              <w:jc w:val="both"/>
              <w:rPr>
                <w:rFonts w:eastAsia="Times New Roman"/>
                <w:lang w:eastAsia="ko-KR"/>
              </w:rPr>
            </w:pPr>
            <w:r w:rsidRPr="00F76F8A">
              <w:rPr>
                <w:rFonts w:ascii="Arial" w:hAnsi="Arial" w:cs="Arial"/>
                <w:u w:val="single"/>
              </w:rPr>
              <w:t>Rebekah Reynolds</w:t>
            </w:r>
            <w:r>
              <w:rPr>
                <w:rFonts w:ascii="Arial" w:hAnsi="Arial" w:cs="Arial"/>
              </w:rPr>
              <w:t xml:space="preserve"> (</w:t>
            </w:r>
            <w:r w:rsidRPr="004A0E86">
              <w:rPr>
                <w:rFonts w:ascii="Arial" w:hAnsi="Arial" w:cs="Arial"/>
              </w:rPr>
              <w:t>Ph.D</w:t>
            </w:r>
            <w:r w:rsidR="00C70523">
              <w:rPr>
                <w:rFonts w:ascii="Arial" w:hAnsi="Arial" w:cs="Arial"/>
              </w:rPr>
              <w:t>.</w:t>
            </w:r>
            <w:r w:rsidRPr="004A0E86">
              <w:rPr>
                <w:rFonts w:ascii="Arial" w:hAnsi="Arial" w:cs="Arial"/>
              </w:rPr>
              <w:t xml:space="preserve"> </w:t>
            </w:r>
            <w:r w:rsidR="00E82D4E">
              <w:rPr>
                <w:rFonts w:ascii="Arial" w:hAnsi="Arial" w:cs="Arial"/>
              </w:rPr>
              <w:t>s</w:t>
            </w:r>
            <w:r w:rsidRPr="004A0E86">
              <w:rPr>
                <w:rFonts w:ascii="Arial" w:hAnsi="Arial" w:cs="Arial"/>
              </w:rPr>
              <w:t>tudent)</w:t>
            </w:r>
            <w:r>
              <w:rPr>
                <w:rFonts w:ascii="Arial" w:hAnsi="Arial" w:cs="Arial"/>
              </w:rPr>
              <w:t xml:space="preserve">, </w:t>
            </w:r>
            <w:r w:rsidRPr="004A0E86">
              <w:rPr>
                <w:rFonts w:ascii="Arial" w:hAnsi="Arial" w:cs="Arial"/>
              </w:rPr>
              <w:t>Department of</w:t>
            </w:r>
            <w:r>
              <w:rPr>
                <w:rFonts w:ascii="Arial" w:hAnsi="Arial" w:cs="Arial"/>
              </w:rPr>
              <w:t xml:space="preserve"> Entomology at Iowa State University. </w:t>
            </w:r>
            <w:r w:rsidRPr="00F76F8A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</w:rPr>
              <w:t xml:space="preserve">The effect </w:t>
            </w:r>
            <w:r w:rsidRPr="00F76F8A">
              <w:rPr>
                <w:rFonts w:ascii="Arial" w:hAnsi="Arial" w:cs="Arial"/>
                <w:i/>
              </w:rPr>
              <w:t>of 20-hydroxyecdysone (20E)</w:t>
            </w:r>
            <w:r>
              <w:rPr>
                <w:rFonts w:ascii="Arial" w:hAnsi="Arial" w:cs="Arial"/>
                <w:i/>
              </w:rPr>
              <w:t xml:space="preserve"> on Plasmodium survival.</w:t>
            </w:r>
          </w:p>
        </w:tc>
      </w:tr>
    </w:tbl>
    <w:p w14:paraId="2AA0AB09" w14:textId="77777777" w:rsidR="00316131" w:rsidRDefault="00316131" w:rsidP="0031613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96352B" w14:paraId="54864600" w14:textId="77777777" w:rsidTr="00C5637D">
        <w:tc>
          <w:tcPr>
            <w:tcW w:w="900" w:type="dxa"/>
          </w:tcPr>
          <w:p w14:paraId="70CE43B8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2016-2019</w:t>
            </w:r>
          </w:p>
        </w:tc>
        <w:tc>
          <w:tcPr>
            <w:tcW w:w="9890" w:type="dxa"/>
          </w:tcPr>
          <w:p w14:paraId="3408E6AD" w14:textId="1172D5DE" w:rsidR="00316131" w:rsidRPr="00316131" w:rsidRDefault="00316131" w:rsidP="00C5637D">
            <w:pPr>
              <w:jc w:val="both"/>
              <w:rPr>
                <w:rFonts w:eastAsia="Times New Roman"/>
                <w:lang w:eastAsia="ko-KR"/>
              </w:rPr>
            </w:pPr>
            <w:r w:rsidRPr="00F76F8A">
              <w:rPr>
                <w:rFonts w:ascii="Arial" w:hAnsi="Arial" w:cs="Arial"/>
                <w:color w:val="000000"/>
                <w:u w:val="single"/>
              </w:rPr>
              <w:t>Jyothsna Ramesh Kumar</w:t>
            </w:r>
            <w:r>
              <w:rPr>
                <w:rFonts w:ascii="Arial" w:hAnsi="Arial" w:cs="Arial"/>
                <w:bCs/>
                <w:lang w:val="en" w:eastAsia="ko-KR"/>
              </w:rPr>
              <w:t xml:space="preserve"> (</w:t>
            </w:r>
            <w:r w:rsidRPr="004A0E86">
              <w:rPr>
                <w:rFonts w:ascii="Arial" w:hAnsi="Arial" w:cs="Arial"/>
              </w:rPr>
              <w:t>Ph.D</w:t>
            </w:r>
            <w:r w:rsidR="00C70523">
              <w:rPr>
                <w:rFonts w:ascii="Arial" w:hAnsi="Arial" w:cs="Arial"/>
              </w:rPr>
              <w:t>.</w:t>
            </w:r>
            <w:r w:rsidRPr="004A0E86">
              <w:rPr>
                <w:rFonts w:ascii="Arial" w:hAnsi="Arial" w:cs="Arial"/>
              </w:rPr>
              <w:t xml:space="preserve"> </w:t>
            </w:r>
            <w:r w:rsidR="00E82D4E">
              <w:rPr>
                <w:rFonts w:ascii="Arial" w:hAnsi="Arial" w:cs="Arial"/>
              </w:rPr>
              <w:t>s</w:t>
            </w:r>
            <w:r w:rsidRPr="004A0E86">
              <w:rPr>
                <w:rFonts w:ascii="Arial" w:hAnsi="Arial" w:cs="Arial"/>
              </w:rPr>
              <w:t>tudent</w:t>
            </w:r>
            <w:r>
              <w:rPr>
                <w:rFonts w:ascii="Arial" w:hAnsi="Arial" w:cs="Arial"/>
                <w:bCs/>
                <w:lang w:val="en" w:eastAsia="ko-KR"/>
              </w:rPr>
              <w:t xml:space="preserve">), </w:t>
            </w:r>
            <w:r>
              <w:rPr>
                <w:rFonts w:ascii="Arial" w:hAnsi="Arial" w:cs="Arial"/>
              </w:rPr>
              <w:t>i</w:t>
            </w:r>
            <w:r w:rsidRPr="004A0E86">
              <w:rPr>
                <w:rFonts w:ascii="Arial" w:hAnsi="Arial" w:cs="Arial"/>
              </w:rPr>
              <w:t>nterdepartmental Graduate Program in Immunobiology</w:t>
            </w:r>
            <w:r>
              <w:rPr>
                <w:rFonts w:ascii="Arial" w:hAnsi="Arial" w:cs="Arial"/>
              </w:rPr>
              <w:t xml:space="preserve"> at Iowa State University. </w:t>
            </w:r>
            <w:r w:rsidRPr="00F76F8A">
              <w:rPr>
                <w:rFonts w:ascii="Arial" w:hAnsi="Arial" w:cs="Arial"/>
                <w:i/>
              </w:rPr>
              <w:t>Project:</w:t>
            </w:r>
            <w:r>
              <w:rPr>
                <w:rFonts w:ascii="Arial" w:hAnsi="Arial" w:cs="Arial"/>
                <w:i/>
              </w:rPr>
              <w:t xml:space="preserve"> The roles of phagocytic immune cells in Plasmodium survival.</w:t>
            </w:r>
          </w:p>
        </w:tc>
      </w:tr>
    </w:tbl>
    <w:p w14:paraId="3E384EF5" w14:textId="77777777" w:rsidR="00316131" w:rsidRDefault="00316131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4A0E86" w:rsidRPr="0096352B" w14:paraId="153E625C" w14:textId="77777777" w:rsidTr="00C5637D">
        <w:tc>
          <w:tcPr>
            <w:tcW w:w="900" w:type="dxa"/>
          </w:tcPr>
          <w:p w14:paraId="1139E87F" w14:textId="77777777" w:rsidR="004A0E86" w:rsidRDefault="004A0E86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2019 </w:t>
            </w:r>
          </w:p>
        </w:tc>
        <w:tc>
          <w:tcPr>
            <w:tcW w:w="9890" w:type="dxa"/>
          </w:tcPr>
          <w:p w14:paraId="7598FB4B" w14:textId="4C301208" w:rsidR="004A0E86" w:rsidRPr="00F76F8A" w:rsidRDefault="004A0E86" w:rsidP="004A0E86">
            <w:pPr>
              <w:jc w:val="both"/>
              <w:rPr>
                <w:rFonts w:ascii="Arial" w:hAnsi="Arial" w:cs="Arial"/>
              </w:rPr>
            </w:pPr>
            <w:r w:rsidRPr="00F76F8A">
              <w:rPr>
                <w:rFonts w:ascii="Arial" w:hAnsi="Arial" w:cs="Arial"/>
                <w:u w:val="single"/>
              </w:rPr>
              <w:t>Beulah Esther Rani</w:t>
            </w:r>
            <w:r w:rsidRPr="004A0E86">
              <w:rPr>
                <w:rFonts w:ascii="Arial" w:hAnsi="Arial" w:cs="Arial"/>
              </w:rPr>
              <w:t xml:space="preserve"> (Ph.D</w:t>
            </w:r>
            <w:r w:rsidR="00C70523">
              <w:rPr>
                <w:rFonts w:ascii="Arial" w:hAnsi="Arial" w:cs="Arial"/>
              </w:rPr>
              <w:t>.</w:t>
            </w:r>
            <w:r w:rsidRPr="004A0E86">
              <w:rPr>
                <w:rFonts w:ascii="Arial" w:hAnsi="Arial" w:cs="Arial"/>
              </w:rPr>
              <w:t xml:space="preserve"> </w:t>
            </w:r>
            <w:r w:rsidR="00E82D4E">
              <w:rPr>
                <w:rFonts w:ascii="Arial" w:hAnsi="Arial" w:cs="Arial"/>
              </w:rPr>
              <w:t xml:space="preserve"> s</w:t>
            </w:r>
            <w:r w:rsidRPr="004A0E86">
              <w:rPr>
                <w:rFonts w:ascii="Arial" w:hAnsi="Arial" w:cs="Arial"/>
              </w:rPr>
              <w:t>tudent)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4A0E86">
              <w:rPr>
                <w:rFonts w:ascii="Arial" w:hAnsi="Arial" w:cs="Arial"/>
              </w:rPr>
              <w:t>nterdepartmental Graduate Program in Immunobiology</w:t>
            </w:r>
            <w:r>
              <w:rPr>
                <w:rFonts w:ascii="Arial" w:hAnsi="Arial" w:cs="Arial"/>
              </w:rPr>
              <w:t xml:space="preserve"> at Iowa State University.</w:t>
            </w:r>
            <w:r w:rsidR="00F76F8A">
              <w:rPr>
                <w:rFonts w:ascii="Arial" w:hAnsi="Arial" w:cs="Arial"/>
              </w:rPr>
              <w:t xml:space="preserve"> </w:t>
            </w:r>
            <w:r w:rsidR="00F76F8A" w:rsidRPr="00F76F8A">
              <w:rPr>
                <w:rFonts w:ascii="Arial" w:hAnsi="Arial" w:cs="Arial"/>
                <w:i/>
              </w:rPr>
              <w:t>Project:</w:t>
            </w:r>
            <w:r w:rsidR="00F76F8A">
              <w:rPr>
                <w:rFonts w:ascii="Arial" w:hAnsi="Arial" w:cs="Arial"/>
                <w:i/>
              </w:rPr>
              <w:t xml:space="preserve"> Characterization of</w:t>
            </w:r>
            <w:r w:rsidR="00F76F8A" w:rsidRPr="00F76F8A">
              <w:rPr>
                <w:rFonts w:ascii="Arial" w:hAnsi="Arial" w:cs="Arial"/>
                <w:i/>
              </w:rPr>
              <w:t xml:space="preserve"> </w:t>
            </w:r>
            <w:r w:rsidR="00F76F8A">
              <w:rPr>
                <w:rFonts w:ascii="Arial" w:hAnsi="Arial" w:cs="Arial"/>
                <w:i/>
              </w:rPr>
              <w:t>m</w:t>
            </w:r>
            <w:r w:rsidR="00F76F8A" w:rsidRPr="00F76F8A">
              <w:rPr>
                <w:rFonts w:ascii="Arial" w:hAnsi="Arial" w:cs="Arial"/>
                <w:i/>
              </w:rPr>
              <w:t xml:space="preserve">osquito </w:t>
            </w:r>
            <w:r w:rsidR="00F76F8A">
              <w:rPr>
                <w:rFonts w:ascii="Arial" w:hAnsi="Arial" w:cs="Arial"/>
                <w:i/>
              </w:rPr>
              <w:t>hemocytes.</w:t>
            </w:r>
          </w:p>
          <w:p w14:paraId="08ED5E11" w14:textId="77777777" w:rsidR="004A0E86" w:rsidRPr="0096352B" w:rsidRDefault="004A0E86" w:rsidP="004A0E86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4A0E86" w:rsidRPr="008F074D" w14:paraId="1FE678CE" w14:textId="77777777" w:rsidTr="00C5637D">
        <w:tc>
          <w:tcPr>
            <w:tcW w:w="900" w:type="dxa"/>
          </w:tcPr>
          <w:p w14:paraId="15500F08" w14:textId="77777777" w:rsidR="004A0E86" w:rsidRPr="008F074D" w:rsidRDefault="004A0E86" w:rsidP="00C5637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2019</w:t>
            </w:r>
            <w:r w:rsidRPr="008F074D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9890" w:type="dxa"/>
          </w:tcPr>
          <w:p w14:paraId="3B5D74CE" w14:textId="44F0EE15" w:rsidR="004A0E86" w:rsidRPr="00F76F8A" w:rsidRDefault="004A0E86" w:rsidP="00F76F8A">
            <w:pPr>
              <w:rPr>
                <w:rFonts w:eastAsia="Times New Roman"/>
                <w:lang w:eastAsia="ko-KR"/>
              </w:rPr>
            </w:pPr>
            <w:r w:rsidRPr="00F76F8A">
              <w:rPr>
                <w:rFonts w:ascii="Arial" w:hAnsi="Arial" w:cs="Arial"/>
                <w:u w:val="single"/>
              </w:rPr>
              <w:t>Catherine Fonder</w:t>
            </w:r>
            <w:r>
              <w:rPr>
                <w:rFonts w:ascii="Arial" w:hAnsi="Arial" w:cs="Arial"/>
              </w:rPr>
              <w:t xml:space="preserve"> </w:t>
            </w:r>
            <w:r w:rsidRPr="004A0E86">
              <w:rPr>
                <w:rFonts w:ascii="Arial" w:hAnsi="Arial" w:cs="Arial"/>
              </w:rPr>
              <w:t>(Ph.D</w:t>
            </w:r>
            <w:r w:rsidR="00C70523">
              <w:rPr>
                <w:rFonts w:ascii="Arial" w:hAnsi="Arial" w:cs="Arial"/>
              </w:rPr>
              <w:t>.</w:t>
            </w:r>
            <w:r w:rsidRPr="004A0E86">
              <w:rPr>
                <w:rFonts w:ascii="Arial" w:hAnsi="Arial" w:cs="Arial"/>
              </w:rPr>
              <w:t xml:space="preserve"> </w:t>
            </w:r>
            <w:r w:rsidR="00E82D4E">
              <w:rPr>
                <w:rFonts w:ascii="Arial" w:hAnsi="Arial" w:cs="Arial"/>
              </w:rPr>
              <w:t>s</w:t>
            </w:r>
            <w:r w:rsidRPr="004A0E86">
              <w:rPr>
                <w:rFonts w:ascii="Arial" w:hAnsi="Arial" w:cs="Arial"/>
              </w:rPr>
              <w:t>tudent)</w:t>
            </w:r>
            <w:r>
              <w:rPr>
                <w:rFonts w:ascii="Arial" w:hAnsi="Arial" w:cs="Arial"/>
              </w:rPr>
              <w:t xml:space="preserve">, </w:t>
            </w:r>
            <w:r w:rsidRPr="004A0E86">
              <w:rPr>
                <w:rFonts w:ascii="Arial" w:hAnsi="Arial" w:cs="Arial"/>
              </w:rPr>
              <w:t>Department of Molecular, Cellular, and Developmental Biology</w:t>
            </w:r>
            <w:r w:rsidR="00F76F8A">
              <w:rPr>
                <w:rFonts w:ascii="Arial" w:hAnsi="Arial" w:cs="Arial"/>
              </w:rPr>
              <w:t xml:space="preserve"> at Iowa State University. </w:t>
            </w:r>
            <w:r w:rsidR="00F76F8A" w:rsidRPr="00F76F8A">
              <w:rPr>
                <w:rFonts w:ascii="Arial" w:hAnsi="Arial" w:cs="Arial"/>
                <w:i/>
              </w:rPr>
              <w:t xml:space="preserve">Project: </w:t>
            </w:r>
            <w:r w:rsidR="00F76F8A">
              <w:rPr>
                <w:rFonts w:ascii="Arial" w:hAnsi="Arial" w:cs="Arial"/>
                <w:i/>
              </w:rPr>
              <w:t>The effect of m</w:t>
            </w:r>
            <w:r w:rsidR="00F76F8A" w:rsidRPr="00F76F8A">
              <w:rPr>
                <w:rFonts w:ascii="Arial" w:hAnsi="Arial" w:cs="Arial"/>
                <w:i/>
              </w:rPr>
              <w:t xml:space="preserve">osquito </w:t>
            </w:r>
            <w:r w:rsidR="00F76F8A">
              <w:rPr>
                <w:rFonts w:ascii="Arial" w:hAnsi="Arial" w:cs="Arial"/>
                <w:i/>
              </w:rPr>
              <w:t>TNF alpha sign</w:t>
            </w:r>
            <w:r w:rsidR="00C70523">
              <w:rPr>
                <w:rFonts w:ascii="Arial" w:hAnsi="Arial" w:cs="Arial"/>
                <w:i/>
              </w:rPr>
              <w:t>a</w:t>
            </w:r>
            <w:r w:rsidR="00F76F8A">
              <w:rPr>
                <w:rFonts w:ascii="Arial" w:hAnsi="Arial" w:cs="Arial"/>
                <w:i/>
              </w:rPr>
              <w:t>ling on Plasmodium survival.</w:t>
            </w:r>
          </w:p>
          <w:p w14:paraId="0B56E6F2" w14:textId="77777777" w:rsidR="004A0E86" w:rsidRPr="008F074D" w:rsidRDefault="004A0E86" w:rsidP="00C5637D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D26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96352B">
              <w:rPr>
                <w:rFonts w:ascii="Arial" w:hAnsi="Arial" w:cs="Arial"/>
              </w:rPr>
              <w:t>.</w:t>
            </w:r>
          </w:p>
        </w:tc>
      </w:tr>
      <w:tr w:rsidR="004A0E86" w:rsidRPr="0096352B" w14:paraId="053B547E" w14:textId="77777777" w:rsidTr="00C5637D">
        <w:tc>
          <w:tcPr>
            <w:tcW w:w="900" w:type="dxa"/>
          </w:tcPr>
          <w:p w14:paraId="67B534BA" w14:textId="77777777" w:rsidR="004A0E86" w:rsidRDefault="00F76F8A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2017-2018</w:t>
            </w:r>
          </w:p>
        </w:tc>
        <w:tc>
          <w:tcPr>
            <w:tcW w:w="9890" w:type="dxa"/>
          </w:tcPr>
          <w:p w14:paraId="2DB49EC2" w14:textId="605928E8" w:rsidR="00F76F8A" w:rsidRPr="00316131" w:rsidRDefault="00F76F8A" w:rsidP="00F76F8A">
            <w:pPr>
              <w:jc w:val="both"/>
              <w:rPr>
                <w:rFonts w:eastAsia="Times New Roman"/>
                <w:lang w:eastAsia="ko-KR"/>
              </w:rPr>
            </w:pPr>
            <w:r w:rsidRPr="00F76F8A">
              <w:rPr>
                <w:rFonts w:ascii="Arial" w:hAnsi="Arial" w:cs="Arial"/>
                <w:bCs/>
                <w:u w:val="single"/>
                <w:lang w:val="en" w:eastAsia="ko-KR"/>
              </w:rPr>
              <w:t>Megan Rogers</w:t>
            </w:r>
            <w:r>
              <w:rPr>
                <w:rFonts w:ascii="Arial" w:hAnsi="Arial" w:cs="Arial"/>
                <w:bCs/>
                <w:lang w:val="en" w:eastAsia="ko-KR"/>
              </w:rPr>
              <w:t xml:space="preserve"> (Undergraduate </w:t>
            </w:r>
            <w:r w:rsidR="00E82D4E">
              <w:rPr>
                <w:rFonts w:ascii="Arial" w:hAnsi="Arial" w:cs="Arial"/>
                <w:bCs/>
                <w:lang w:val="en" w:eastAsia="ko-KR"/>
              </w:rPr>
              <w:t>s</w:t>
            </w:r>
            <w:r>
              <w:rPr>
                <w:rFonts w:ascii="Arial" w:hAnsi="Arial" w:cs="Arial"/>
                <w:bCs/>
                <w:lang w:val="en" w:eastAsia="ko-KR"/>
              </w:rPr>
              <w:t xml:space="preserve">tudent), Department of Microbiology </w:t>
            </w:r>
            <w:r>
              <w:rPr>
                <w:rFonts w:ascii="Arial" w:hAnsi="Arial" w:cs="Arial"/>
              </w:rPr>
              <w:t xml:space="preserve">at Iowa State University. </w:t>
            </w:r>
            <w:r w:rsidRPr="00F76F8A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</w:rPr>
              <w:t>The effect of m</w:t>
            </w:r>
            <w:r w:rsidRPr="00F76F8A">
              <w:rPr>
                <w:rFonts w:ascii="Arial" w:hAnsi="Arial" w:cs="Arial"/>
                <w:i/>
              </w:rPr>
              <w:t xml:space="preserve">osquito </w:t>
            </w:r>
            <w:r>
              <w:rPr>
                <w:rFonts w:ascii="Arial" w:hAnsi="Arial" w:cs="Arial"/>
                <w:i/>
              </w:rPr>
              <w:t>TNF alpha sign</w:t>
            </w:r>
            <w:r w:rsidR="00C70523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  <w:i/>
              </w:rPr>
              <w:t>ling on Plasmodium survival.</w:t>
            </w:r>
          </w:p>
        </w:tc>
      </w:tr>
    </w:tbl>
    <w:p w14:paraId="50251B59" w14:textId="77777777" w:rsidR="00316131" w:rsidRDefault="00316131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96352B" w14:paraId="0EB97F88" w14:textId="77777777" w:rsidTr="00C5637D">
        <w:tc>
          <w:tcPr>
            <w:tcW w:w="900" w:type="dxa"/>
          </w:tcPr>
          <w:p w14:paraId="3A96FA4D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2014 </w:t>
            </w:r>
          </w:p>
        </w:tc>
        <w:tc>
          <w:tcPr>
            <w:tcW w:w="9890" w:type="dxa"/>
          </w:tcPr>
          <w:p w14:paraId="4D0D3510" w14:textId="5E06BD2C" w:rsidR="00316131" w:rsidRPr="00316131" w:rsidRDefault="00316131" w:rsidP="00C5637D">
            <w:pPr>
              <w:jc w:val="both"/>
              <w:rPr>
                <w:rFonts w:ascii="Arial" w:hAnsi="Arial" w:cs="Arial"/>
                <w:i/>
              </w:rPr>
            </w:pPr>
            <w:r w:rsidRPr="00316131">
              <w:rPr>
                <w:rFonts w:ascii="Arial" w:hAnsi="Arial" w:cs="Arial"/>
                <w:bCs/>
                <w:u w:val="single"/>
                <w:lang w:val="en" w:eastAsia="ko-KR"/>
              </w:rPr>
              <w:t>Rachel Doran</w:t>
            </w:r>
            <w:r w:rsidRPr="004A0E8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bCs/>
                <w:lang w:val="en" w:eastAsia="ko-KR"/>
              </w:rPr>
              <w:t xml:space="preserve">Undergraduate </w:t>
            </w:r>
            <w:r w:rsidR="00E82D4E">
              <w:rPr>
                <w:rFonts w:ascii="Arial" w:hAnsi="Arial" w:cs="Arial"/>
                <w:bCs/>
                <w:lang w:val="en" w:eastAsia="ko-KR"/>
              </w:rPr>
              <w:t>s</w:t>
            </w:r>
            <w:r>
              <w:rPr>
                <w:rFonts w:ascii="Arial" w:hAnsi="Arial" w:cs="Arial"/>
                <w:bCs/>
                <w:lang w:val="en" w:eastAsia="ko-KR"/>
              </w:rPr>
              <w:t>tudent</w:t>
            </w:r>
            <w:r w:rsidRPr="004A0E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Department of Biochemistry and Biophysics at 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Texas A&amp;M University</w:t>
            </w:r>
            <w:r>
              <w:rPr>
                <w:rFonts w:ascii="Arial" w:hAnsi="Arial" w:cs="Arial"/>
              </w:rPr>
              <w:t xml:space="preserve">. </w:t>
            </w:r>
            <w:r w:rsidRPr="00316131">
              <w:rPr>
                <w:rFonts w:ascii="Arial" w:hAnsi="Arial" w:cs="Arial"/>
                <w:i/>
              </w:rPr>
              <w:t xml:space="preserve">Project: </w:t>
            </w:r>
            <w:r w:rsidRPr="00316131">
              <w:rPr>
                <w:rFonts w:ascii="Arial" w:hAnsi="Arial" w:cs="Arial"/>
                <w:i/>
                <w:lang w:eastAsia="ko-KR"/>
              </w:rPr>
              <w:t>Susceptibility status of Asian citrus psyllid (ACP) population to malathion in Weslaco, Texas</w:t>
            </w:r>
            <w:r w:rsidR="00A76C9D">
              <w:rPr>
                <w:rFonts w:ascii="Arial" w:hAnsi="Arial" w:cs="Arial"/>
                <w:i/>
                <w:lang w:eastAsia="ko-KR"/>
              </w:rPr>
              <w:t>.</w:t>
            </w:r>
          </w:p>
        </w:tc>
      </w:tr>
    </w:tbl>
    <w:p w14:paraId="7D5E3A47" w14:textId="77777777" w:rsidR="00316131" w:rsidRDefault="00316131" w:rsidP="0031613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96352B" w14:paraId="7582A93E" w14:textId="77777777" w:rsidTr="00C5637D">
        <w:tc>
          <w:tcPr>
            <w:tcW w:w="900" w:type="dxa"/>
          </w:tcPr>
          <w:p w14:paraId="22EEA6A3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2013 </w:t>
            </w:r>
          </w:p>
        </w:tc>
        <w:tc>
          <w:tcPr>
            <w:tcW w:w="9890" w:type="dxa"/>
          </w:tcPr>
          <w:p w14:paraId="387B83F9" w14:textId="26F4FE60" w:rsidR="00316131" w:rsidRPr="00316131" w:rsidRDefault="00316131" w:rsidP="00C5637D">
            <w:pPr>
              <w:jc w:val="both"/>
              <w:rPr>
                <w:rFonts w:ascii="Arial" w:hAnsi="Arial" w:cs="Arial"/>
                <w:i/>
              </w:rPr>
            </w:pPr>
            <w:r w:rsidRPr="00316131">
              <w:rPr>
                <w:rFonts w:ascii="Arial" w:hAnsi="Arial" w:cs="Arial"/>
                <w:bCs/>
                <w:u w:val="single"/>
                <w:lang w:val="en" w:eastAsia="ko-KR"/>
              </w:rPr>
              <w:t>Lewis Rogers</w:t>
            </w:r>
            <w:r w:rsidRPr="004A0E86">
              <w:rPr>
                <w:rFonts w:ascii="Arial" w:hAnsi="Arial" w:cs="Arial"/>
              </w:rPr>
              <w:t xml:space="preserve"> (</w:t>
            </w:r>
            <w:r w:rsidRPr="0096352B">
              <w:rPr>
                <w:rFonts w:ascii="Arial" w:eastAsia="Gulim" w:hAnsi="Arial" w:cs="Arial"/>
                <w:color w:val="000000"/>
              </w:rPr>
              <w:t>Research Experiences for Undergraduate</w:t>
            </w:r>
            <w:r>
              <w:rPr>
                <w:rFonts w:ascii="Arial" w:eastAsia="Gulim" w:hAnsi="Arial" w:cs="Arial"/>
                <w:color w:val="000000"/>
              </w:rPr>
              <w:t xml:space="preserve"> </w:t>
            </w:r>
            <w:r w:rsidR="00E82D4E">
              <w:rPr>
                <w:rFonts w:ascii="Arial" w:eastAsia="Gulim" w:hAnsi="Arial" w:cs="Arial"/>
                <w:color w:val="000000"/>
              </w:rPr>
              <w:t>s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tudent</w:t>
            </w:r>
            <w:r w:rsidRPr="004A0E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Department of Entomology at 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Texas A&amp;M University</w:t>
            </w:r>
            <w:r>
              <w:rPr>
                <w:rFonts w:ascii="Arial" w:hAnsi="Arial" w:cs="Arial"/>
              </w:rPr>
              <w:t xml:space="preserve">. </w:t>
            </w:r>
            <w:r w:rsidRPr="00316131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  <w:lang w:eastAsia="ko-KR"/>
              </w:rPr>
              <w:t>Mosquito G protein-coupled receptors</w:t>
            </w:r>
            <w:r w:rsidR="00A76C9D">
              <w:rPr>
                <w:rFonts w:ascii="Arial" w:hAnsi="Arial" w:cs="Arial"/>
                <w:i/>
                <w:lang w:eastAsia="ko-KR"/>
              </w:rPr>
              <w:t>.</w:t>
            </w:r>
          </w:p>
        </w:tc>
      </w:tr>
    </w:tbl>
    <w:p w14:paraId="30A39BCC" w14:textId="77777777" w:rsidR="00316131" w:rsidRDefault="00316131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316131" w14:paraId="39F20E30" w14:textId="77777777" w:rsidTr="00C5637D">
        <w:tc>
          <w:tcPr>
            <w:tcW w:w="900" w:type="dxa"/>
          </w:tcPr>
          <w:p w14:paraId="0F9CA6B9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2013 </w:t>
            </w:r>
          </w:p>
        </w:tc>
        <w:tc>
          <w:tcPr>
            <w:tcW w:w="9890" w:type="dxa"/>
          </w:tcPr>
          <w:p w14:paraId="07B4B0DF" w14:textId="71CEB216" w:rsidR="00316131" w:rsidRPr="00316131" w:rsidRDefault="00316131" w:rsidP="00C5637D">
            <w:pPr>
              <w:jc w:val="both"/>
              <w:rPr>
                <w:rFonts w:ascii="Arial" w:hAnsi="Arial" w:cs="Arial"/>
                <w:i/>
              </w:rPr>
            </w:pPr>
            <w:r w:rsidRPr="00316131">
              <w:rPr>
                <w:rFonts w:ascii="Arial" w:hAnsi="Arial" w:cs="Arial"/>
                <w:bCs/>
                <w:u w:val="single"/>
                <w:lang w:val="en" w:eastAsia="ko-KR"/>
              </w:rPr>
              <w:t xml:space="preserve">Salem </w:t>
            </w:r>
            <w:proofErr w:type="spellStart"/>
            <w:r w:rsidRPr="00316131">
              <w:rPr>
                <w:rFonts w:ascii="Arial" w:hAnsi="Arial" w:cs="Arial"/>
                <w:bCs/>
                <w:u w:val="single"/>
                <w:lang w:val="en" w:eastAsia="ko-KR"/>
              </w:rPr>
              <w:t>Haminni</w:t>
            </w:r>
            <w:proofErr w:type="spellEnd"/>
            <w:r w:rsidRPr="004A0E8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bCs/>
                <w:lang w:val="en" w:eastAsia="ko-KR"/>
              </w:rPr>
              <w:t xml:space="preserve">Undergraduate </w:t>
            </w:r>
            <w:r w:rsidR="00E82D4E">
              <w:rPr>
                <w:rFonts w:ascii="Arial" w:hAnsi="Arial" w:cs="Arial"/>
                <w:bCs/>
                <w:lang w:val="en" w:eastAsia="ko-KR"/>
              </w:rPr>
              <w:t>s</w:t>
            </w:r>
            <w:r>
              <w:rPr>
                <w:rFonts w:ascii="Arial" w:hAnsi="Arial" w:cs="Arial"/>
                <w:bCs/>
                <w:lang w:val="en" w:eastAsia="ko-KR"/>
              </w:rPr>
              <w:t>tudent</w:t>
            </w:r>
            <w:r w:rsidRPr="004A0E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Department of Biochemistry and Biophysics at 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Texas A&amp;M University</w:t>
            </w:r>
            <w:r>
              <w:rPr>
                <w:rFonts w:ascii="Arial" w:hAnsi="Arial" w:cs="Arial"/>
              </w:rPr>
              <w:t xml:space="preserve">. </w:t>
            </w:r>
            <w:r w:rsidRPr="00316131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  <w:lang w:eastAsia="ko-KR"/>
              </w:rPr>
              <w:t>Mosquito G protein-coupled receptors</w:t>
            </w:r>
            <w:r w:rsidR="00A76C9D">
              <w:rPr>
                <w:rFonts w:ascii="Arial" w:hAnsi="Arial" w:cs="Arial"/>
                <w:i/>
                <w:lang w:eastAsia="ko-KR"/>
              </w:rPr>
              <w:t>.</w:t>
            </w:r>
          </w:p>
        </w:tc>
      </w:tr>
    </w:tbl>
    <w:p w14:paraId="1617239A" w14:textId="77777777" w:rsidR="00316131" w:rsidRDefault="00316131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316131" w14:paraId="7E631045" w14:textId="77777777" w:rsidTr="00C5637D">
        <w:tc>
          <w:tcPr>
            <w:tcW w:w="900" w:type="dxa"/>
          </w:tcPr>
          <w:p w14:paraId="10BD8E75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2013 </w:t>
            </w:r>
          </w:p>
        </w:tc>
        <w:tc>
          <w:tcPr>
            <w:tcW w:w="9890" w:type="dxa"/>
          </w:tcPr>
          <w:p w14:paraId="530EEB3B" w14:textId="1EA2666A" w:rsidR="00316131" w:rsidRPr="00316131" w:rsidRDefault="00316131" w:rsidP="00C70523">
            <w:pPr>
              <w:jc w:val="both"/>
              <w:rPr>
                <w:rFonts w:ascii="Arial" w:hAnsi="Arial" w:cs="Arial"/>
                <w:i/>
              </w:rPr>
            </w:pPr>
            <w:r w:rsidRPr="00316131">
              <w:rPr>
                <w:rFonts w:ascii="Arial" w:hAnsi="Arial" w:cs="Arial"/>
                <w:bCs/>
                <w:u w:val="single"/>
                <w:lang w:val="en" w:eastAsia="ko-KR"/>
              </w:rPr>
              <w:t xml:space="preserve">Joshua </w:t>
            </w:r>
            <w:proofErr w:type="spellStart"/>
            <w:r w:rsidRPr="00316131">
              <w:rPr>
                <w:rFonts w:ascii="Arial" w:hAnsi="Arial" w:cs="Arial"/>
                <w:bCs/>
                <w:u w:val="single"/>
                <w:lang w:val="en" w:eastAsia="ko-KR"/>
              </w:rPr>
              <w:t>Villazana</w:t>
            </w:r>
            <w:proofErr w:type="spellEnd"/>
            <w:r w:rsidRPr="004A0E8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Post-u</w:t>
            </w:r>
            <w:proofErr w:type="spellStart"/>
            <w:r>
              <w:rPr>
                <w:rFonts w:ascii="Arial" w:hAnsi="Arial" w:cs="Arial"/>
                <w:bCs/>
                <w:lang w:val="en" w:eastAsia="ko-KR"/>
              </w:rPr>
              <w:t>ndergraduate</w:t>
            </w:r>
            <w:proofErr w:type="spellEnd"/>
            <w:r>
              <w:rPr>
                <w:rFonts w:ascii="Arial" w:hAnsi="Arial" w:cs="Arial"/>
                <w:bCs/>
                <w:lang w:val="en" w:eastAsia="ko-KR"/>
              </w:rPr>
              <w:t xml:space="preserve"> </w:t>
            </w:r>
            <w:r w:rsidR="00E82D4E">
              <w:rPr>
                <w:rFonts w:ascii="Arial" w:hAnsi="Arial" w:cs="Arial"/>
                <w:bCs/>
                <w:lang w:val="en" w:eastAsia="ko-KR"/>
              </w:rPr>
              <w:t>s</w:t>
            </w:r>
            <w:r>
              <w:rPr>
                <w:rFonts w:ascii="Arial" w:hAnsi="Arial" w:cs="Arial"/>
                <w:bCs/>
                <w:lang w:val="en" w:eastAsia="ko-KR"/>
              </w:rPr>
              <w:t>tudent</w:t>
            </w:r>
            <w:r w:rsidRPr="004A0E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Department of Entomology at 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Texas A&amp;M University</w:t>
            </w:r>
            <w:r>
              <w:rPr>
                <w:rFonts w:ascii="Arial" w:hAnsi="Arial" w:cs="Arial"/>
              </w:rPr>
              <w:t xml:space="preserve">. </w:t>
            </w:r>
            <w:r w:rsidRPr="00316131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</w:rPr>
              <w:t xml:space="preserve">Monitoring </w:t>
            </w:r>
            <w:r w:rsidRPr="00316131">
              <w:rPr>
                <w:rFonts w:ascii="Arial" w:hAnsi="Arial" w:cs="Arial"/>
                <w:i/>
                <w:lang w:eastAsia="ko-KR"/>
              </w:rPr>
              <w:t>Asian citrus psyllid (ACP)</w:t>
            </w:r>
            <w:r w:rsidR="00A76C9D">
              <w:rPr>
                <w:rFonts w:ascii="Arial" w:hAnsi="Arial" w:cs="Arial"/>
                <w:i/>
                <w:lang w:eastAsia="ko-KR"/>
              </w:rPr>
              <w:t>.</w:t>
            </w:r>
          </w:p>
        </w:tc>
      </w:tr>
    </w:tbl>
    <w:p w14:paraId="39741F1A" w14:textId="77777777" w:rsidR="00316131" w:rsidRDefault="00316131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316131" w14:paraId="430D95A1" w14:textId="77777777" w:rsidTr="00C5637D">
        <w:tc>
          <w:tcPr>
            <w:tcW w:w="900" w:type="dxa"/>
          </w:tcPr>
          <w:p w14:paraId="36DA01FC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2010 </w:t>
            </w:r>
          </w:p>
        </w:tc>
        <w:tc>
          <w:tcPr>
            <w:tcW w:w="9890" w:type="dxa"/>
          </w:tcPr>
          <w:p w14:paraId="648AFCB5" w14:textId="3F29B03A" w:rsidR="00316131" w:rsidRPr="00316131" w:rsidRDefault="00316131" w:rsidP="00C5637D">
            <w:pPr>
              <w:jc w:val="both"/>
              <w:rPr>
                <w:rFonts w:ascii="Arial" w:hAnsi="Arial" w:cs="Arial"/>
                <w:i/>
              </w:rPr>
            </w:pPr>
            <w:r w:rsidRPr="00316131">
              <w:rPr>
                <w:rFonts w:ascii="Arial" w:hAnsi="Arial" w:cs="Arial"/>
                <w:bCs/>
                <w:u w:val="single"/>
                <w:lang w:val="en" w:eastAsia="ko-KR"/>
              </w:rPr>
              <w:t>Satnam Singh</w:t>
            </w:r>
            <w:r w:rsidRPr="004A0E8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Visiting </w:t>
            </w:r>
            <w:r w:rsidR="00E82D4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cholar</w:t>
            </w:r>
            <w:r w:rsidRPr="004A0E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Department of Entomology at 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Texas A&amp;M University</w:t>
            </w:r>
            <w:r>
              <w:rPr>
                <w:rFonts w:ascii="Arial" w:hAnsi="Arial" w:cs="Arial"/>
              </w:rPr>
              <w:t xml:space="preserve">. </w:t>
            </w:r>
            <w:r w:rsidRPr="00316131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</w:rPr>
              <w:t xml:space="preserve">Monitoring </w:t>
            </w:r>
            <w:proofErr w:type="spellStart"/>
            <w:r>
              <w:rPr>
                <w:rFonts w:ascii="Arial" w:hAnsi="Arial" w:cs="Arial"/>
                <w:i/>
                <w:lang w:eastAsia="ko-KR"/>
              </w:rPr>
              <w:t>Helicoverpa</w:t>
            </w:r>
            <w:proofErr w:type="spellEnd"/>
            <w:r>
              <w:rPr>
                <w:rFonts w:ascii="Arial" w:hAnsi="Arial" w:cs="Arial"/>
                <w:i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eastAsia="ko-KR"/>
              </w:rPr>
              <w:t>amigera</w:t>
            </w:r>
            <w:proofErr w:type="spellEnd"/>
            <w:r w:rsidR="00A76C9D">
              <w:rPr>
                <w:rFonts w:ascii="Arial" w:hAnsi="Arial" w:cs="Arial"/>
                <w:i/>
                <w:lang w:eastAsia="ko-KR"/>
              </w:rPr>
              <w:t>.</w:t>
            </w:r>
          </w:p>
        </w:tc>
      </w:tr>
    </w:tbl>
    <w:p w14:paraId="7B320E36" w14:textId="77777777" w:rsidR="00316131" w:rsidRDefault="00316131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316131" w14:paraId="189570A1" w14:textId="77777777" w:rsidTr="00C5637D">
        <w:tc>
          <w:tcPr>
            <w:tcW w:w="900" w:type="dxa"/>
          </w:tcPr>
          <w:p w14:paraId="4A582DD2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2009 </w:t>
            </w:r>
          </w:p>
        </w:tc>
        <w:tc>
          <w:tcPr>
            <w:tcW w:w="9890" w:type="dxa"/>
          </w:tcPr>
          <w:p w14:paraId="33E2A309" w14:textId="54FE993C" w:rsidR="00316131" w:rsidRPr="00316131" w:rsidRDefault="00316131" w:rsidP="00C5637D">
            <w:pPr>
              <w:jc w:val="both"/>
              <w:rPr>
                <w:rFonts w:ascii="Arial" w:hAnsi="Arial" w:cs="Arial"/>
                <w:i/>
              </w:rPr>
            </w:pPr>
            <w:r w:rsidRPr="00316131">
              <w:rPr>
                <w:rFonts w:ascii="Arial" w:hAnsi="Arial" w:cs="Arial"/>
                <w:u w:val="single"/>
              </w:rPr>
              <w:t>Sandra Truong</w:t>
            </w:r>
            <w:r w:rsidRPr="004A0E86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bCs/>
                <w:lang w:val="en" w:eastAsia="ko-KR"/>
              </w:rPr>
              <w:t xml:space="preserve">Undergraduate </w:t>
            </w:r>
            <w:r w:rsidR="00E82D4E">
              <w:rPr>
                <w:rFonts w:ascii="Arial" w:hAnsi="Arial" w:cs="Arial"/>
                <w:bCs/>
                <w:lang w:val="en" w:eastAsia="ko-KR"/>
              </w:rPr>
              <w:t>s</w:t>
            </w:r>
            <w:r>
              <w:rPr>
                <w:rFonts w:ascii="Arial" w:hAnsi="Arial" w:cs="Arial"/>
                <w:bCs/>
                <w:lang w:val="en" w:eastAsia="ko-KR"/>
              </w:rPr>
              <w:t>tudent</w:t>
            </w:r>
            <w:r w:rsidRPr="004A0E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Department of Biochemistry and Biophysics at 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Texas A&amp;M University</w:t>
            </w:r>
            <w:r>
              <w:rPr>
                <w:rFonts w:ascii="Arial" w:hAnsi="Arial" w:cs="Arial"/>
              </w:rPr>
              <w:t xml:space="preserve">. </w:t>
            </w:r>
            <w:r w:rsidRPr="00316131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  <w:lang w:eastAsia="ko-KR"/>
              </w:rPr>
              <w:t>Mosquito G protein-coupled receptors</w:t>
            </w:r>
            <w:r w:rsidR="00A76C9D">
              <w:rPr>
                <w:rFonts w:ascii="Arial" w:hAnsi="Arial" w:cs="Arial"/>
                <w:i/>
                <w:lang w:eastAsia="ko-KR"/>
              </w:rPr>
              <w:t>.</w:t>
            </w:r>
          </w:p>
        </w:tc>
      </w:tr>
    </w:tbl>
    <w:p w14:paraId="380E9A98" w14:textId="77777777" w:rsidR="00316131" w:rsidRDefault="00316131" w:rsidP="00E85A3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890"/>
      </w:tblGrid>
      <w:tr w:rsidR="00316131" w:rsidRPr="0096352B" w14:paraId="022A64AA" w14:textId="77777777" w:rsidTr="00C5637D">
        <w:tc>
          <w:tcPr>
            <w:tcW w:w="900" w:type="dxa"/>
          </w:tcPr>
          <w:p w14:paraId="234D8559" w14:textId="77777777" w:rsidR="00316131" w:rsidRDefault="00316131" w:rsidP="00C5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2008 </w:t>
            </w:r>
          </w:p>
        </w:tc>
        <w:tc>
          <w:tcPr>
            <w:tcW w:w="9890" w:type="dxa"/>
          </w:tcPr>
          <w:p w14:paraId="70016FC9" w14:textId="0C99BB35" w:rsidR="00316131" w:rsidRPr="00316131" w:rsidRDefault="00316131" w:rsidP="00C5637D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316131">
              <w:rPr>
                <w:rFonts w:ascii="Arial" w:hAnsi="Arial" w:cs="Arial"/>
                <w:u w:val="single"/>
              </w:rPr>
              <w:t>Cymon</w:t>
            </w:r>
            <w:proofErr w:type="spellEnd"/>
            <w:r w:rsidRPr="00316131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316131">
              <w:rPr>
                <w:rFonts w:ascii="Arial" w:hAnsi="Arial" w:cs="Arial"/>
                <w:u w:val="single"/>
              </w:rPr>
              <w:t>Kersch</w:t>
            </w:r>
            <w:proofErr w:type="spellEnd"/>
            <w:r w:rsidRPr="004A0E86">
              <w:rPr>
                <w:rFonts w:ascii="Arial" w:hAnsi="Arial" w:cs="Arial"/>
              </w:rPr>
              <w:t xml:space="preserve"> (</w:t>
            </w:r>
            <w:r w:rsidRPr="0096352B">
              <w:rPr>
                <w:rFonts w:ascii="Arial" w:eastAsia="Gulim" w:hAnsi="Arial" w:cs="Arial"/>
                <w:color w:val="000000"/>
              </w:rPr>
              <w:t>Research Experiences for Undergraduate</w:t>
            </w:r>
            <w:r>
              <w:rPr>
                <w:rFonts w:ascii="Arial" w:eastAsia="Gulim" w:hAnsi="Arial" w:cs="Arial"/>
                <w:color w:val="000000"/>
              </w:rPr>
              <w:t xml:space="preserve"> </w:t>
            </w:r>
            <w:r w:rsidR="00E82D4E">
              <w:rPr>
                <w:rFonts w:ascii="Arial" w:eastAsia="Gulim" w:hAnsi="Arial" w:cs="Arial"/>
                <w:color w:val="000000"/>
              </w:rPr>
              <w:t>s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tudent</w:t>
            </w:r>
            <w:r w:rsidRPr="004A0E8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  <w:r w:rsidRPr="004A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Department of Entomology at </w:t>
            </w:r>
            <w:r w:rsidRPr="0096352B">
              <w:rPr>
                <w:rFonts w:ascii="Arial" w:eastAsia="Gulim" w:hAnsi="Arial" w:cs="Arial"/>
                <w:color w:val="000000"/>
                <w:lang w:eastAsia="ko-KR"/>
              </w:rPr>
              <w:t>Texas A&amp;M University</w:t>
            </w:r>
            <w:r>
              <w:rPr>
                <w:rFonts w:ascii="Arial" w:hAnsi="Arial" w:cs="Arial"/>
              </w:rPr>
              <w:t xml:space="preserve">. </w:t>
            </w:r>
            <w:r w:rsidRPr="00316131">
              <w:rPr>
                <w:rFonts w:ascii="Arial" w:hAnsi="Arial" w:cs="Arial"/>
                <w:i/>
              </w:rPr>
              <w:t xml:space="preserve">Project: </w:t>
            </w:r>
            <w:r>
              <w:rPr>
                <w:rFonts w:ascii="Arial" w:hAnsi="Arial" w:cs="Arial"/>
                <w:i/>
                <w:lang w:eastAsia="ko-KR"/>
              </w:rPr>
              <w:t>Mosquito G protein-coupled receptors</w:t>
            </w:r>
            <w:r w:rsidR="00A76C9D">
              <w:rPr>
                <w:rFonts w:ascii="Arial" w:hAnsi="Arial" w:cs="Arial"/>
                <w:i/>
                <w:lang w:eastAsia="ko-KR"/>
              </w:rPr>
              <w:t>.</w:t>
            </w:r>
          </w:p>
        </w:tc>
      </w:tr>
    </w:tbl>
    <w:p w14:paraId="2F647DF0" w14:textId="77777777" w:rsidR="00316131" w:rsidRDefault="00316131" w:rsidP="00E85A38"/>
    <w:p w14:paraId="615919C4" w14:textId="77777777" w:rsidR="008F452A" w:rsidRPr="008F452A" w:rsidRDefault="008F452A" w:rsidP="008F452A">
      <w:pPr>
        <w:rPr>
          <w:rFonts w:ascii="Arial" w:hAnsi="Arial" w:cs="Arial"/>
        </w:rPr>
      </w:pPr>
    </w:p>
    <w:tbl>
      <w:tblPr>
        <w:tblW w:w="1085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52"/>
      </w:tblGrid>
      <w:tr w:rsidR="008F452A" w:rsidRPr="008F074D" w14:paraId="1E7528F1" w14:textId="77777777" w:rsidTr="00C5637D">
        <w:trPr>
          <w:trHeight w:val="135"/>
        </w:trPr>
        <w:tc>
          <w:tcPr>
            <w:tcW w:w="10852" w:type="dxa"/>
            <w:tcBorders>
              <w:bottom w:val="nil"/>
            </w:tcBorders>
            <w:shd w:val="clear" w:color="auto" w:fill="D9D9D9" w:themeFill="background1" w:themeFillShade="D9"/>
          </w:tcPr>
          <w:p w14:paraId="323E6353" w14:textId="77777777" w:rsidR="008F452A" w:rsidRPr="008F074D" w:rsidRDefault="008F452A" w:rsidP="00C5637D">
            <w:pPr>
              <w:pStyle w:val="Title"/>
              <w:tabs>
                <w:tab w:val="left" w:pos="2805"/>
              </w:tabs>
              <w:jc w:val="left"/>
              <w:rPr>
                <w:rFonts w:ascii="Arial" w:hAnsi="Arial" w:cs="Arial"/>
                <w:sz w:val="24"/>
              </w:rPr>
            </w:pPr>
            <w:r w:rsidRPr="008F074D">
              <w:rPr>
                <w:rFonts w:ascii="Arial" w:hAnsi="Arial" w:cs="Arial"/>
                <w:sz w:val="24"/>
              </w:rPr>
              <w:t>AWARDS</w:t>
            </w:r>
          </w:p>
        </w:tc>
      </w:tr>
    </w:tbl>
    <w:p w14:paraId="0FB06B76" w14:textId="77777777" w:rsidR="008F452A" w:rsidRPr="008F452A" w:rsidRDefault="008F452A" w:rsidP="008F452A">
      <w:pPr>
        <w:pStyle w:val="ListParagrap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9"/>
        <w:gridCol w:w="8500"/>
      </w:tblGrid>
      <w:tr w:rsidR="008F452A" w:rsidRPr="001D17FD" w14:paraId="0E10A30F" w14:textId="77777777" w:rsidTr="00CE574E">
        <w:trPr>
          <w:trHeight w:val="578"/>
        </w:trPr>
        <w:tc>
          <w:tcPr>
            <w:tcW w:w="1299" w:type="dxa"/>
            <w:shd w:val="clear" w:color="auto" w:fill="auto"/>
          </w:tcPr>
          <w:p w14:paraId="7E175366" w14:textId="77777777" w:rsidR="008F452A" w:rsidRPr="001D17FD" w:rsidRDefault="008F452A" w:rsidP="00C5637D">
            <w:pPr>
              <w:rPr>
                <w:rFonts w:ascii="Arial" w:hAnsi="Arial" w:cs="Arial"/>
                <w:lang w:eastAsia="ko-KR"/>
              </w:rPr>
            </w:pPr>
            <w:r w:rsidRPr="001D17FD">
              <w:rPr>
                <w:rFonts w:ascii="Arial" w:hAnsi="Arial" w:cs="Arial"/>
                <w:lang w:eastAsia="ko-KR"/>
              </w:rPr>
              <w:t>2017</w:t>
            </w:r>
          </w:p>
        </w:tc>
        <w:tc>
          <w:tcPr>
            <w:tcW w:w="8500" w:type="dxa"/>
            <w:shd w:val="clear" w:color="auto" w:fill="auto"/>
          </w:tcPr>
          <w:p w14:paraId="5FE75F79" w14:textId="77777777" w:rsidR="008F452A" w:rsidRPr="001D17FD" w:rsidRDefault="008F452A" w:rsidP="00C5637D">
            <w:pPr>
              <w:jc w:val="both"/>
              <w:rPr>
                <w:rFonts w:ascii="Arial" w:hAnsi="Arial" w:cs="Arial"/>
                <w:lang w:eastAsia="ko-KR"/>
              </w:rPr>
            </w:pPr>
            <w:r w:rsidRPr="001D17FD">
              <w:rPr>
                <w:rFonts w:ascii="Arial" w:hAnsi="Arial" w:cs="Arial"/>
                <w:b/>
                <w:lang w:eastAsia="ko-KR"/>
              </w:rPr>
              <w:t>First-tier Mention, Young Investigator Award</w:t>
            </w:r>
            <w:r w:rsidRPr="001D17FD">
              <w:rPr>
                <w:rFonts w:ascii="Arial" w:hAnsi="Arial" w:cs="Arial"/>
                <w:lang w:eastAsia="ko-KR"/>
              </w:rPr>
              <w:t xml:space="preserve">, American Society of Tropical Medicine &amp; Hygiene, Baltimore, MD. </w:t>
            </w:r>
          </w:p>
          <w:p w14:paraId="4A4682B1" w14:textId="77777777" w:rsidR="008F452A" w:rsidRPr="001D17FD" w:rsidRDefault="008F452A" w:rsidP="00C5637D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8F452A" w:rsidRPr="001D17FD" w14:paraId="152ABF00" w14:textId="77777777" w:rsidTr="00CE574E">
        <w:trPr>
          <w:trHeight w:val="578"/>
        </w:trPr>
        <w:tc>
          <w:tcPr>
            <w:tcW w:w="1299" w:type="dxa"/>
            <w:shd w:val="clear" w:color="auto" w:fill="auto"/>
          </w:tcPr>
          <w:p w14:paraId="2F4C395D" w14:textId="77777777" w:rsidR="008F452A" w:rsidRPr="001D17FD" w:rsidRDefault="008F452A" w:rsidP="00C5637D">
            <w:pPr>
              <w:rPr>
                <w:rFonts w:ascii="Arial" w:hAnsi="Arial" w:cs="Arial"/>
                <w:lang w:eastAsia="ko-KR"/>
              </w:rPr>
            </w:pPr>
            <w:r w:rsidRPr="001D17FD">
              <w:rPr>
                <w:rFonts w:ascii="Arial" w:hAnsi="Arial" w:cs="Arial"/>
                <w:lang w:eastAsia="ko-KR"/>
              </w:rPr>
              <w:t>2017</w:t>
            </w:r>
          </w:p>
        </w:tc>
        <w:tc>
          <w:tcPr>
            <w:tcW w:w="8500" w:type="dxa"/>
            <w:shd w:val="clear" w:color="auto" w:fill="auto"/>
          </w:tcPr>
          <w:p w14:paraId="1A416022" w14:textId="77777777" w:rsidR="008F452A" w:rsidRPr="001D17FD" w:rsidRDefault="008F452A" w:rsidP="00C5637D">
            <w:pPr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/>
                <w:lang w:eastAsia="ko-KR"/>
              </w:rPr>
              <w:t>Honorary Alumni A</w:t>
            </w:r>
            <w:r w:rsidRPr="001D17FD">
              <w:rPr>
                <w:rFonts w:ascii="Arial" w:hAnsi="Arial" w:cs="Arial"/>
                <w:b/>
                <w:lang w:eastAsia="ko-KR"/>
              </w:rPr>
              <w:t>ward</w:t>
            </w:r>
            <w:r w:rsidRPr="001D17FD">
              <w:rPr>
                <w:rFonts w:ascii="Arial" w:hAnsi="Arial" w:cs="Arial"/>
                <w:lang w:eastAsia="ko-KR"/>
              </w:rPr>
              <w:t>, Department of Biological Science, Western Illinois University, Macomb, IL.</w:t>
            </w:r>
          </w:p>
          <w:p w14:paraId="5911A66E" w14:textId="77777777" w:rsidR="008F452A" w:rsidRPr="001D17FD" w:rsidRDefault="008F452A" w:rsidP="00C5637D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="008F452A" w:rsidRPr="001D17FD" w14:paraId="0E3CE703" w14:textId="77777777" w:rsidTr="00CE574E">
        <w:trPr>
          <w:trHeight w:val="59"/>
        </w:trPr>
        <w:tc>
          <w:tcPr>
            <w:tcW w:w="1299" w:type="dxa"/>
            <w:shd w:val="clear" w:color="auto" w:fill="auto"/>
          </w:tcPr>
          <w:p w14:paraId="23EE3234" w14:textId="77777777" w:rsidR="008F452A" w:rsidRPr="001D17FD" w:rsidRDefault="008F452A" w:rsidP="00C5637D">
            <w:pPr>
              <w:rPr>
                <w:rFonts w:ascii="Arial" w:hAnsi="Arial" w:cs="Arial"/>
                <w:lang w:eastAsia="ko-KR"/>
              </w:rPr>
            </w:pPr>
            <w:r w:rsidRPr="001D17FD">
              <w:rPr>
                <w:rFonts w:ascii="Arial" w:hAnsi="Arial" w:cs="Arial"/>
                <w:lang w:eastAsia="ko-KR"/>
              </w:rPr>
              <w:t>2009</w:t>
            </w:r>
          </w:p>
        </w:tc>
        <w:tc>
          <w:tcPr>
            <w:tcW w:w="8500" w:type="dxa"/>
            <w:shd w:val="clear" w:color="auto" w:fill="auto"/>
          </w:tcPr>
          <w:p w14:paraId="0408A825" w14:textId="77777777" w:rsidR="008F452A" w:rsidRPr="001D17FD" w:rsidRDefault="008F452A" w:rsidP="00C5637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cs="Arial"/>
                <w:lang w:eastAsia="ko-KR"/>
              </w:rPr>
            </w:pPr>
            <w:r w:rsidRPr="001D17FD">
              <w:rPr>
                <w:rFonts w:ascii="Arial" w:hAnsi="Arial" w:cs="Arial"/>
                <w:b/>
                <w:lang w:eastAsia="ko-KR"/>
              </w:rPr>
              <w:t>Runner-up</w:t>
            </w:r>
            <w:r w:rsidRPr="001D17FD">
              <w:rPr>
                <w:rFonts w:ascii="Arial" w:hAnsi="Arial" w:cs="Arial"/>
                <w:lang w:eastAsia="ko-KR"/>
              </w:rPr>
              <w:t>, 12th Annual Graduate Student Forum, Department of Entomology, Texas A&amp;M University, College Station, TX.</w:t>
            </w:r>
          </w:p>
          <w:p w14:paraId="5B275035" w14:textId="77777777" w:rsidR="008F452A" w:rsidRPr="001D17FD" w:rsidRDefault="008F452A" w:rsidP="00C5637D">
            <w:pPr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8F452A" w:rsidRPr="001D17FD" w14:paraId="69B6134E" w14:textId="77777777" w:rsidTr="00CE574E">
        <w:trPr>
          <w:trHeight w:val="822"/>
        </w:trPr>
        <w:tc>
          <w:tcPr>
            <w:tcW w:w="1299" w:type="dxa"/>
            <w:shd w:val="clear" w:color="auto" w:fill="auto"/>
          </w:tcPr>
          <w:p w14:paraId="517704D4" w14:textId="77777777" w:rsidR="008F452A" w:rsidRPr="001D17FD" w:rsidRDefault="008F452A" w:rsidP="00C5637D">
            <w:pPr>
              <w:rPr>
                <w:rFonts w:ascii="Arial" w:hAnsi="Arial" w:cs="Arial"/>
                <w:lang w:eastAsia="ko-KR"/>
              </w:rPr>
            </w:pPr>
            <w:r w:rsidRPr="001D17FD">
              <w:rPr>
                <w:rFonts w:ascii="Arial" w:hAnsi="Arial" w:cs="Arial"/>
                <w:lang w:eastAsia="ko-KR"/>
              </w:rPr>
              <w:lastRenderedPageBreak/>
              <w:t>2009</w:t>
            </w:r>
          </w:p>
        </w:tc>
        <w:tc>
          <w:tcPr>
            <w:tcW w:w="8500" w:type="dxa"/>
            <w:shd w:val="clear" w:color="auto" w:fill="auto"/>
          </w:tcPr>
          <w:p w14:paraId="5E010F55" w14:textId="7E22A378" w:rsidR="00CE574E" w:rsidRPr="00CE574E" w:rsidRDefault="008F452A" w:rsidP="00C5637D">
            <w:pPr>
              <w:jc w:val="both"/>
              <w:rPr>
                <w:rFonts w:ascii="Arial" w:hAnsi="Arial" w:cs="Arial"/>
                <w:lang w:eastAsia="ko-KR"/>
              </w:rPr>
            </w:pPr>
            <w:r w:rsidRPr="001D17FD">
              <w:rPr>
                <w:rFonts w:ascii="Arial" w:hAnsi="Arial" w:cs="Arial"/>
                <w:b/>
                <w:lang w:eastAsia="ko-KR"/>
              </w:rPr>
              <w:t>Runner-up</w:t>
            </w:r>
            <w:r w:rsidRPr="001D17FD">
              <w:rPr>
                <w:rFonts w:ascii="Arial" w:hAnsi="Arial" w:cs="Arial"/>
                <w:lang w:eastAsia="ko-KR"/>
              </w:rPr>
              <w:t>, Agricultural/Agronomy/Botany/Plant Science, Student Research Week, Texas A&amp;M University, College Station, T</w:t>
            </w:r>
            <w:r w:rsidR="00CE574E">
              <w:rPr>
                <w:rFonts w:ascii="Arial" w:hAnsi="Arial" w:cs="Arial"/>
                <w:lang w:eastAsia="ko-KR"/>
              </w:rPr>
              <w:t>X</w:t>
            </w:r>
          </w:p>
        </w:tc>
      </w:tr>
    </w:tbl>
    <w:p w14:paraId="7D85F6DB" w14:textId="77777777" w:rsidR="002A6C8F" w:rsidRDefault="002A6C8F" w:rsidP="00E85A38"/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C70523" w:rsidRPr="008F074D" w14:paraId="0EE35127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62D134CC" w14:textId="77777777" w:rsidR="00C70523" w:rsidRPr="008F074D" w:rsidRDefault="00C70523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CERTIFICATION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1ACECE1" w14:textId="77777777" w:rsidR="00C70523" w:rsidRDefault="00C70523" w:rsidP="00C70523">
      <w:pPr>
        <w:rPr>
          <w:rFonts w:ascii="Arial" w:hAnsi="Arial" w:cs="Arial"/>
        </w:rPr>
      </w:pPr>
    </w:p>
    <w:p w14:paraId="220857EB" w14:textId="31010EA0" w:rsidR="00C70523" w:rsidRDefault="00C70523" w:rsidP="00C70523">
      <w:pPr>
        <w:rPr>
          <w:rFonts w:ascii="Arial" w:hAnsi="Arial" w:cs="Arial"/>
          <w:lang w:eastAsia="ko-KR"/>
        </w:rPr>
      </w:pPr>
      <w:r w:rsidRPr="0096352B">
        <w:rPr>
          <w:rFonts w:ascii="Arial" w:hAnsi="Arial" w:cs="Arial"/>
        </w:rPr>
        <w:t>Medical Technologist</w:t>
      </w:r>
      <w:r w:rsidRPr="0096352B">
        <w:rPr>
          <w:rFonts w:ascii="Arial" w:hAnsi="Arial" w:cs="Arial"/>
          <w:lang w:eastAsia="ko-KR"/>
        </w:rPr>
        <w:t xml:space="preserve"> </w:t>
      </w:r>
      <w:r w:rsidRPr="0096352B">
        <w:rPr>
          <w:rFonts w:ascii="Arial" w:hAnsi="Arial" w:cs="Arial"/>
        </w:rPr>
        <w:t>(</w:t>
      </w:r>
      <w:r w:rsidRPr="0096352B">
        <w:rPr>
          <w:rFonts w:ascii="Arial" w:hAnsi="Arial" w:cs="Arial"/>
          <w:lang w:eastAsia="ko-KR"/>
        </w:rPr>
        <w:t>28299</w:t>
      </w:r>
      <w:r w:rsidRPr="0096352B">
        <w:rPr>
          <w:rFonts w:ascii="Arial" w:hAnsi="Arial" w:cs="Arial"/>
        </w:rPr>
        <w:t>, Korea</w:t>
      </w:r>
      <w:r w:rsidRPr="0096352B">
        <w:rPr>
          <w:rFonts w:ascii="Arial" w:hAnsi="Arial" w:cs="Arial"/>
          <w:lang w:eastAsia="ko-KR"/>
        </w:rPr>
        <w:t>)</w:t>
      </w:r>
    </w:p>
    <w:p w14:paraId="109AE95E" w14:textId="77777777" w:rsidR="00887D28" w:rsidRDefault="00887D28" w:rsidP="00C70523">
      <w:pPr>
        <w:rPr>
          <w:rFonts w:ascii="Arial" w:hAnsi="Arial" w:cs="Arial"/>
          <w:lang w:eastAsia="ko-KR"/>
        </w:rPr>
      </w:pPr>
    </w:p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C70523" w:rsidRPr="008F074D" w14:paraId="2F864973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25119B79" w14:textId="77777777" w:rsidR="00C70523" w:rsidRPr="008F074D" w:rsidRDefault="00C70523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MEMBERSHIPS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DBC881C" w14:textId="77777777" w:rsidR="00C70523" w:rsidRDefault="00C70523" w:rsidP="00E85A38"/>
    <w:p w14:paraId="54BE7103" w14:textId="77777777" w:rsidR="00C70523" w:rsidRPr="0096352B" w:rsidRDefault="00C70523" w:rsidP="00C70523">
      <w:pPr>
        <w:rPr>
          <w:rFonts w:ascii="Arial" w:hAnsi="Arial" w:cs="Arial"/>
          <w:lang w:eastAsia="ko-KR"/>
        </w:rPr>
      </w:pPr>
      <w:r w:rsidRPr="0096352B">
        <w:rPr>
          <w:rFonts w:ascii="Arial" w:hAnsi="Arial" w:cs="Arial"/>
          <w:lang w:eastAsia="ko-KR"/>
        </w:rPr>
        <w:t>American Society of Tropical Medicine &amp; Hygiene</w:t>
      </w:r>
    </w:p>
    <w:p w14:paraId="29026DF0" w14:textId="77777777" w:rsidR="00C70523" w:rsidRPr="0096352B" w:rsidRDefault="00C70523" w:rsidP="00C70523">
      <w:pPr>
        <w:rPr>
          <w:rFonts w:ascii="Arial" w:hAnsi="Arial" w:cs="Arial"/>
          <w:lang w:eastAsia="ko-KR"/>
        </w:rPr>
      </w:pPr>
      <w:r w:rsidRPr="0096352B">
        <w:rPr>
          <w:rFonts w:ascii="Arial" w:hAnsi="Arial" w:cs="Arial"/>
          <w:lang w:eastAsia="ko-KR"/>
        </w:rPr>
        <w:t xml:space="preserve">Entomological Society of America </w:t>
      </w:r>
    </w:p>
    <w:p w14:paraId="5D404E9A" w14:textId="77777777" w:rsidR="00C70523" w:rsidRPr="0096352B" w:rsidRDefault="00C70523" w:rsidP="00C70523">
      <w:pPr>
        <w:rPr>
          <w:rFonts w:ascii="Arial" w:hAnsi="Arial" w:cs="Arial"/>
          <w:lang w:eastAsia="ko-KR"/>
        </w:rPr>
      </w:pPr>
      <w:r w:rsidRPr="0096352B">
        <w:rPr>
          <w:rFonts w:ascii="Arial" w:hAnsi="Arial" w:cs="Arial"/>
          <w:lang w:eastAsia="ko-KR"/>
        </w:rPr>
        <w:t>American Society for Microbiology</w:t>
      </w:r>
    </w:p>
    <w:p w14:paraId="07144F8D" w14:textId="0C1CF415" w:rsidR="00C70523" w:rsidRDefault="00C70523" w:rsidP="00C70523">
      <w:pPr>
        <w:rPr>
          <w:rFonts w:ascii="Arial" w:hAnsi="Arial" w:cs="Arial"/>
        </w:rPr>
      </w:pPr>
      <w:r w:rsidRPr="0096352B">
        <w:rPr>
          <w:rFonts w:ascii="Arial" w:hAnsi="Arial" w:cs="Arial"/>
        </w:rPr>
        <w:t>Korean Association of Medical Technologist</w:t>
      </w:r>
    </w:p>
    <w:p w14:paraId="4DCC91C9" w14:textId="3C01A2C9" w:rsidR="004728C9" w:rsidRDefault="004728C9" w:rsidP="00C70523">
      <w:pPr>
        <w:rPr>
          <w:rFonts w:ascii="Arial" w:hAnsi="Arial" w:cs="Arial"/>
        </w:rPr>
      </w:pPr>
    </w:p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4728C9" w:rsidRPr="008F074D" w14:paraId="49277D1B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43C7201B" w14:textId="56861888" w:rsidR="004728C9" w:rsidRPr="008F074D" w:rsidRDefault="004728C9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Editor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91B2742" w14:textId="77777777" w:rsidR="004728C9" w:rsidRDefault="004728C9" w:rsidP="004728C9">
      <w:pPr>
        <w:rPr>
          <w:rFonts w:ascii="Arial" w:hAnsi="Arial" w:cs="Arial"/>
        </w:rPr>
      </w:pPr>
    </w:p>
    <w:p w14:paraId="7ACF5BE2" w14:textId="41AE267A" w:rsidR="004728C9" w:rsidRPr="0096352B" w:rsidRDefault="009F6AE5" w:rsidP="004728C9">
      <w:pPr>
        <w:rPr>
          <w:rFonts w:ascii="Arial" w:hAnsi="Arial" w:cs="Arial"/>
        </w:rPr>
      </w:pPr>
      <w:r>
        <w:rPr>
          <w:rFonts w:ascii="Arial" w:hAnsi="Arial" w:cs="Arial"/>
        </w:rPr>
        <w:t>Associate</w:t>
      </w:r>
      <w:r w:rsidR="00DF47F2">
        <w:rPr>
          <w:rFonts w:ascii="Arial" w:hAnsi="Arial" w:cs="Arial"/>
        </w:rPr>
        <w:t xml:space="preserve"> editor: </w:t>
      </w:r>
      <w:r w:rsidR="00DF47F2" w:rsidRPr="00E71826">
        <w:rPr>
          <w:rFonts w:ascii="Arial" w:hAnsi="Arial" w:cs="Arial"/>
          <w:b/>
        </w:rPr>
        <w:t>Frontiers in Insect Science</w:t>
      </w:r>
    </w:p>
    <w:p w14:paraId="0004D974" w14:textId="565FD761" w:rsidR="004728C9" w:rsidRDefault="00DF47F2" w:rsidP="004728C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Guest editor (2022-2023): Special issue of </w:t>
      </w:r>
      <w:r w:rsidR="002A6C8F" w:rsidRPr="002A6C8F">
        <w:rPr>
          <w:rFonts w:ascii="Arial" w:hAnsi="Arial" w:cs="Arial"/>
        </w:rPr>
        <w:t>Insect Immunity: Evolution, Genomics and Physiology</w:t>
      </w:r>
      <w:r w:rsidR="002A6C8F">
        <w:rPr>
          <w:rFonts w:ascii="Arial" w:hAnsi="Arial" w:cs="Arial"/>
        </w:rPr>
        <w:t xml:space="preserve"> in</w:t>
      </w:r>
      <w:r w:rsidR="002A6C8F">
        <w:t xml:space="preserve"> </w:t>
      </w:r>
      <w:r w:rsidRPr="00E71826">
        <w:rPr>
          <w:rFonts w:ascii="Arial" w:hAnsi="Arial" w:cs="Arial"/>
          <w:b/>
        </w:rPr>
        <w:t>Insects</w:t>
      </w:r>
    </w:p>
    <w:p w14:paraId="2AE7C9AA" w14:textId="77777777" w:rsidR="00DF47F2" w:rsidRPr="0096352B" w:rsidRDefault="00DF47F2" w:rsidP="004728C9">
      <w:pPr>
        <w:rPr>
          <w:rFonts w:ascii="Arial" w:hAnsi="Arial" w:cs="Arial"/>
        </w:rPr>
      </w:pPr>
    </w:p>
    <w:tbl>
      <w:tblPr>
        <w:tblW w:w="10972" w:type="dxa"/>
        <w:tblBorders>
          <w:bottom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72"/>
      </w:tblGrid>
      <w:tr w:rsidR="00C70523" w:rsidRPr="008F074D" w14:paraId="1EFFC65D" w14:textId="77777777" w:rsidTr="00C5637D">
        <w:trPr>
          <w:trHeight w:val="207"/>
        </w:trPr>
        <w:tc>
          <w:tcPr>
            <w:tcW w:w="10972" w:type="dxa"/>
            <w:tcBorders>
              <w:bottom w:val="nil"/>
            </w:tcBorders>
            <w:shd w:val="clear" w:color="auto" w:fill="D9D9D9" w:themeFill="background1" w:themeFillShade="D9"/>
          </w:tcPr>
          <w:p w14:paraId="7BEF1B85" w14:textId="77777777" w:rsidR="00C70523" w:rsidRPr="008F074D" w:rsidRDefault="00C70523" w:rsidP="00C5637D">
            <w:pPr>
              <w:spacing w:line="240" w:lineRule="atLeast"/>
              <w:rPr>
                <w:rFonts w:ascii="Arial" w:hAnsi="Arial" w:cs="Arial"/>
                <w:b/>
              </w:rPr>
            </w:pPr>
            <w:bookmarkStart w:id="1" w:name="_Hlk115339857"/>
            <w:r>
              <w:rPr>
                <w:rFonts w:ascii="Arial" w:hAnsi="Arial" w:cs="Arial"/>
                <w:b/>
              </w:rPr>
              <w:t>INVITED PEER REVIEWER</w:t>
            </w:r>
            <w:r w:rsidRPr="008F074D">
              <w:rPr>
                <w:rFonts w:ascii="Arial" w:hAnsi="Arial" w:cs="Arial"/>
                <w:b/>
              </w:rPr>
              <w:t xml:space="preserve"> </w:t>
            </w:r>
          </w:p>
        </w:tc>
      </w:tr>
      <w:bookmarkEnd w:id="1"/>
    </w:tbl>
    <w:p w14:paraId="556999CD" w14:textId="77777777" w:rsidR="00C70523" w:rsidRDefault="00C70523" w:rsidP="00C70523"/>
    <w:p w14:paraId="4F3E3A45" w14:textId="77777777" w:rsidR="00C70523" w:rsidRPr="0096352B" w:rsidRDefault="00C70523" w:rsidP="00C70523">
      <w:pPr>
        <w:rPr>
          <w:rFonts w:ascii="Arial" w:hAnsi="Arial" w:cs="Arial"/>
        </w:rPr>
      </w:pPr>
      <w:r w:rsidRPr="0096352B">
        <w:rPr>
          <w:rFonts w:ascii="Arial" w:hAnsi="Arial" w:cs="Arial"/>
        </w:rPr>
        <w:t>Journal of Asia-Pacific Entomology</w:t>
      </w:r>
    </w:p>
    <w:p w14:paraId="214E3904" w14:textId="77777777" w:rsidR="00C70523" w:rsidRPr="0096352B" w:rsidRDefault="00C70523" w:rsidP="00C70523">
      <w:pPr>
        <w:rPr>
          <w:rFonts w:ascii="Arial" w:hAnsi="Arial" w:cs="Arial"/>
        </w:rPr>
      </w:pPr>
      <w:r w:rsidRPr="0096352B">
        <w:rPr>
          <w:rFonts w:ascii="Arial" w:hAnsi="Arial" w:cs="Arial"/>
        </w:rPr>
        <w:t>International Journal of Molecular Sciences</w:t>
      </w:r>
    </w:p>
    <w:p w14:paraId="50EE2106" w14:textId="77777777" w:rsidR="00C70523" w:rsidRDefault="00C70523" w:rsidP="00C70523">
      <w:pPr>
        <w:rPr>
          <w:rFonts w:ascii="Arial" w:hAnsi="Arial" w:cs="Arial"/>
        </w:rPr>
      </w:pPr>
      <w:r w:rsidRPr="0096352B">
        <w:rPr>
          <w:rFonts w:ascii="Arial" w:hAnsi="Arial" w:cs="Arial"/>
        </w:rPr>
        <w:t>Frontiers in Microbiology</w:t>
      </w:r>
    </w:p>
    <w:p w14:paraId="5A75C376" w14:textId="362F9324" w:rsidR="007B6381" w:rsidRDefault="007B6381" w:rsidP="00C70523">
      <w:pPr>
        <w:rPr>
          <w:rFonts w:ascii="Arial" w:hAnsi="Arial" w:cs="Arial"/>
        </w:rPr>
      </w:pPr>
      <w:r>
        <w:rPr>
          <w:rFonts w:ascii="Arial" w:hAnsi="Arial" w:cs="Arial"/>
        </w:rPr>
        <w:t>Achieves of Insect Biochemistry and Physiology</w:t>
      </w:r>
    </w:p>
    <w:p w14:paraId="5A2CA265" w14:textId="1B8D68E7" w:rsidR="00B32ED1" w:rsidRPr="0096352B" w:rsidRDefault="00B32ED1" w:rsidP="00C70523">
      <w:pPr>
        <w:rPr>
          <w:rFonts w:ascii="Arial" w:hAnsi="Arial" w:cs="Arial"/>
        </w:rPr>
      </w:pPr>
      <w:r>
        <w:rPr>
          <w:rFonts w:ascii="Arial" w:hAnsi="Arial" w:cs="Arial"/>
        </w:rPr>
        <w:t>Insect Molecular Biology</w:t>
      </w:r>
    </w:p>
    <w:p w14:paraId="72D86F5D" w14:textId="19152251" w:rsidR="00C70523" w:rsidRPr="00604943" w:rsidRDefault="00604943" w:rsidP="00C70523">
      <w:pPr>
        <w:rPr>
          <w:rFonts w:ascii="Arial" w:hAnsi="Arial" w:cs="Arial"/>
        </w:rPr>
      </w:pPr>
      <w:r w:rsidRPr="00604943">
        <w:rPr>
          <w:rFonts w:ascii="Arial" w:hAnsi="Arial" w:cs="Arial"/>
        </w:rPr>
        <w:t>Journal of Insect Physiology</w:t>
      </w:r>
    </w:p>
    <w:sectPr w:rsidR="00C70523" w:rsidRPr="00604943" w:rsidSect="009707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AD6"/>
    <w:multiLevelType w:val="hybridMultilevel"/>
    <w:tmpl w:val="FDF437A0"/>
    <w:lvl w:ilvl="0" w:tplc="569AD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3033C"/>
    <w:multiLevelType w:val="hybridMultilevel"/>
    <w:tmpl w:val="C248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377EF"/>
    <w:multiLevelType w:val="hybridMultilevel"/>
    <w:tmpl w:val="B180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3D68"/>
    <w:multiLevelType w:val="hybridMultilevel"/>
    <w:tmpl w:val="DAA8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7227E"/>
    <w:multiLevelType w:val="hybridMultilevel"/>
    <w:tmpl w:val="316076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E82"/>
    <w:multiLevelType w:val="hybridMultilevel"/>
    <w:tmpl w:val="AB7A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03F7"/>
    <w:multiLevelType w:val="hybridMultilevel"/>
    <w:tmpl w:val="262E20D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63A4B"/>
    <w:multiLevelType w:val="hybridMultilevel"/>
    <w:tmpl w:val="28D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465B5"/>
    <w:multiLevelType w:val="hybridMultilevel"/>
    <w:tmpl w:val="2B2C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96216"/>
    <w:multiLevelType w:val="multilevel"/>
    <w:tmpl w:val="6004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42806"/>
    <w:multiLevelType w:val="hybridMultilevel"/>
    <w:tmpl w:val="A37082AE"/>
    <w:lvl w:ilvl="0" w:tplc="23C2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03CE"/>
    <w:multiLevelType w:val="hybridMultilevel"/>
    <w:tmpl w:val="29A8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25A37"/>
    <w:multiLevelType w:val="hybridMultilevel"/>
    <w:tmpl w:val="D3C8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B2CC5"/>
    <w:multiLevelType w:val="hybridMultilevel"/>
    <w:tmpl w:val="316076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E00C9"/>
    <w:multiLevelType w:val="hybridMultilevel"/>
    <w:tmpl w:val="78DC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7FCA"/>
    <w:multiLevelType w:val="hybridMultilevel"/>
    <w:tmpl w:val="77AA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E139C"/>
    <w:multiLevelType w:val="hybridMultilevel"/>
    <w:tmpl w:val="E6D64510"/>
    <w:lvl w:ilvl="0" w:tplc="CD98C8C2">
      <w:start w:val="1"/>
      <w:numFmt w:val="bullet"/>
      <w:pStyle w:val="Style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7059CB"/>
    <w:multiLevelType w:val="hybridMultilevel"/>
    <w:tmpl w:val="F370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2"/>
  </w:num>
  <w:num w:numId="5">
    <w:abstractNumId w:val="17"/>
  </w:num>
  <w:num w:numId="6">
    <w:abstractNumId w:val="2"/>
  </w:num>
  <w:num w:numId="7">
    <w:abstractNumId w:val="8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3"/>
  </w:num>
  <w:num w:numId="13">
    <w:abstractNumId w:val="13"/>
  </w:num>
  <w:num w:numId="14">
    <w:abstractNumId w:val="7"/>
  </w:num>
  <w:num w:numId="15">
    <w:abstractNumId w:val="16"/>
  </w:num>
  <w:num w:numId="16">
    <w:abstractNumId w:val="14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ITYzNDA3MDUwtjMyUdpeDU4uLM/DyQAmOTWgD5OiDBLQAAAA=="/>
  </w:docVars>
  <w:rsids>
    <w:rsidRoot w:val="00A667EF"/>
    <w:rsid w:val="00050220"/>
    <w:rsid w:val="00051845"/>
    <w:rsid w:val="00055ED7"/>
    <w:rsid w:val="000577C1"/>
    <w:rsid w:val="00062881"/>
    <w:rsid w:val="0006722C"/>
    <w:rsid w:val="00075534"/>
    <w:rsid w:val="000802DA"/>
    <w:rsid w:val="000B17AB"/>
    <w:rsid w:val="000D198D"/>
    <w:rsid w:val="000D46B4"/>
    <w:rsid w:val="000E2420"/>
    <w:rsid w:val="000E3C32"/>
    <w:rsid w:val="000E4066"/>
    <w:rsid w:val="00106DC3"/>
    <w:rsid w:val="00125ABC"/>
    <w:rsid w:val="00157E9F"/>
    <w:rsid w:val="001602F3"/>
    <w:rsid w:val="00180EFC"/>
    <w:rsid w:val="00197165"/>
    <w:rsid w:val="001B309D"/>
    <w:rsid w:val="001D17FD"/>
    <w:rsid w:val="001D74BE"/>
    <w:rsid w:val="00222826"/>
    <w:rsid w:val="0022755B"/>
    <w:rsid w:val="00230DCE"/>
    <w:rsid w:val="00233B94"/>
    <w:rsid w:val="00242CE2"/>
    <w:rsid w:val="00253B09"/>
    <w:rsid w:val="002810BC"/>
    <w:rsid w:val="00282A84"/>
    <w:rsid w:val="002A69B6"/>
    <w:rsid w:val="002A6C8F"/>
    <w:rsid w:val="002B4B83"/>
    <w:rsid w:val="002B5632"/>
    <w:rsid w:val="002D1E81"/>
    <w:rsid w:val="002F1347"/>
    <w:rsid w:val="002F3048"/>
    <w:rsid w:val="002F6F5A"/>
    <w:rsid w:val="00316131"/>
    <w:rsid w:val="00331F82"/>
    <w:rsid w:val="003379C5"/>
    <w:rsid w:val="003400E8"/>
    <w:rsid w:val="003834A7"/>
    <w:rsid w:val="003917F2"/>
    <w:rsid w:val="003A3A50"/>
    <w:rsid w:val="003A5D1F"/>
    <w:rsid w:val="003B0CF1"/>
    <w:rsid w:val="003C540C"/>
    <w:rsid w:val="003E3DA0"/>
    <w:rsid w:val="003E5F23"/>
    <w:rsid w:val="004101C1"/>
    <w:rsid w:val="004376C6"/>
    <w:rsid w:val="00453B9D"/>
    <w:rsid w:val="00461446"/>
    <w:rsid w:val="004728C9"/>
    <w:rsid w:val="00477F69"/>
    <w:rsid w:val="00496B0B"/>
    <w:rsid w:val="004970B4"/>
    <w:rsid w:val="004A0E86"/>
    <w:rsid w:val="004A3331"/>
    <w:rsid w:val="004C2E91"/>
    <w:rsid w:val="004D2381"/>
    <w:rsid w:val="004E0A03"/>
    <w:rsid w:val="004F060E"/>
    <w:rsid w:val="00501CE0"/>
    <w:rsid w:val="005020E5"/>
    <w:rsid w:val="00504602"/>
    <w:rsid w:val="00505CF1"/>
    <w:rsid w:val="005119B7"/>
    <w:rsid w:val="00522220"/>
    <w:rsid w:val="00537C1E"/>
    <w:rsid w:val="00546959"/>
    <w:rsid w:val="00557819"/>
    <w:rsid w:val="00566544"/>
    <w:rsid w:val="00593180"/>
    <w:rsid w:val="005A1A8B"/>
    <w:rsid w:val="005C74C4"/>
    <w:rsid w:val="005D3385"/>
    <w:rsid w:val="005D5F94"/>
    <w:rsid w:val="005F39C2"/>
    <w:rsid w:val="005F458D"/>
    <w:rsid w:val="00604943"/>
    <w:rsid w:val="00613C1D"/>
    <w:rsid w:val="00636044"/>
    <w:rsid w:val="006418EA"/>
    <w:rsid w:val="00660760"/>
    <w:rsid w:val="00665871"/>
    <w:rsid w:val="00676C6D"/>
    <w:rsid w:val="0068246A"/>
    <w:rsid w:val="00683E22"/>
    <w:rsid w:val="00693998"/>
    <w:rsid w:val="006A1BD4"/>
    <w:rsid w:val="006A37DD"/>
    <w:rsid w:val="006A4086"/>
    <w:rsid w:val="006C6B86"/>
    <w:rsid w:val="0072709B"/>
    <w:rsid w:val="00772CB4"/>
    <w:rsid w:val="00773EB4"/>
    <w:rsid w:val="00775088"/>
    <w:rsid w:val="00790C2A"/>
    <w:rsid w:val="007937A2"/>
    <w:rsid w:val="007A1AF6"/>
    <w:rsid w:val="007B6381"/>
    <w:rsid w:val="007C19A2"/>
    <w:rsid w:val="007C58FD"/>
    <w:rsid w:val="007E2272"/>
    <w:rsid w:val="007E2B7E"/>
    <w:rsid w:val="0080163A"/>
    <w:rsid w:val="00821088"/>
    <w:rsid w:val="00855A46"/>
    <w:rsid w:val="00876E65"/>
    <w:rsid w:val="00887D28"/>
    <w:rsid w:val="00895D23"/>
    <w:rsid w:val="008A0F6D"/>
    <w:rsid w:val="008A27A6"/>
    <w:rsid w:val="008C4871"/>
    <w:rsid w:val="008C7F72"/>
    <w:rsid w:val="008F074D"/>
    <w:rsid w:val="008F452A"/>
    <w:rsid w:val="00900081"/>
    <w:rsid w:val="00903137"/>
    <w:rsid w:val="0090669E"/>
    <w:rsid w:val="009067BB"/>
    <w:rsid w:val="009179EB"/>
    <w:rsid w:val="00917E7C"/>
    <w:rsid w:val="00920AB7"/>
    <w:rsid w:val="009324E2"/>
    <w:rsid w:val="00942115"/>
    <w:rsid w:val="00943CF2"/>
    <w:rsid w:val="00960FD4"/>
    <w:rsid w:val="00970777"/>
    <w:rsid w:val="009816BD"/>
    <w:rsid w:val="009970D3"/>
    <w:rsid w:val="009B747F"/>
    <w:rsid w:val="009F49FB"/>
    <w:rsid w:val="009F6AE5"/>
    <w:rsid w:val="00A22414"/>
    <w:rsid w:val="00A26A6F"/>
    <w:rsid w:val="00A35A5A"/>
    <w:rsid w:val="00A412AF"/>
    <w:rsid w:val="00A446EA"/>
    <w:rsid w:val="00A50408"/>
    <w:rsid w:val="00A667EF"/>
    <w:rsid w:val="00A76C9D"/>
    <w:rsid w:val="00A97738"/>
    <w:rsid w:val="00AA049E"/>
    <w:rsid w:val="00AA7822"/>
    <w:rsid w:val="00AB24ED"/>
    <w:rsid w:val="00AC5602"/>
    <w:rsid w:val="00AF27E3"/>
    <w:rsid w:val="00B1150C"/>
    <w:rsid w:val="00B201DF"/>
    <w:rsid w:val="00B32ED1"/>
    <w:rsid w:val="00B51629"/>
    <w:rsid w:val="00B57D1C"/>
    <w:rsid w:val="00B621AE"/>
    <w:rsid w:val="00B7528C"/>
    <w:rsid w:val="00BC2DE6"/>
    <w:rsid w:val="00BC325D"/>
    <w:rsid w:val="00BD34B1"/>
    <w:rsid w:val="00BE712A"/>
    <w:rsid w:val="00BF50BC"/>
    <w:rsid w:val="00C02F77"/>
    <w:rsid w:val="00C1486B"/>
    <w:rsid w:val="00C20AD6"/>
    <w:rsid w:val="00C34A57"/>
    <w:rsid w:val="00C47341"/>
    <w:rsid w:val="00C51E0B"/>
    <w:rsid w:val="00C5637D"/>
    <w:rsid w:val="00C70523"/>
    <w:rsid w:val="00C80CDF"/>
    <w:rsid w:val="00C970B6"/>
    <w:rsid w:val="00CA0A89"/>
    <w:rsid w:val="00CC5C18"/>
    <w:rsid w:val="00CE574E"/>
    <w:rsid w:val="00CF3C6A"/>
    <w:rsid w:val="00D425EA"/>
    <w:rsid w:val="00D44735"/>
    <w:rsid w:val="00D451FC"/>
    <w:rsid w:val="00D50BFD"/>
    <w:rsid w:val="00D95189"/>
    <w:rsid w:val="00DA1E1F"/>
    <w:rsid w:val="00DD2E3B"/>
    <w:rsid w:val="00DD6E25"/>
    <w:rsid w:val="00DE24D1"/>
    <w:rsid w:val="00DE48FA"/>
    <w:rsid w:val="00DF47F2"/>
    <w:rsid w:val="00E060AA"/>
    <w:rsid w:val="00E10EDE"/>
    <w:rsid w:val="00E150E5"/>
    <w:rsid w:val="00E155AE"/>
    <w:rsid w:val="00E24019"/>
    <w:rsid w:val="00E32A73"/>
    <w:rsid w:val="00E34099"/>
    <w:rsid w:val="00E6749D"/>
    <w:rsid w:val="00E71826"/>
    <w:rsid w:val="00E73235"/>
    <w:rsid w:val="00E82D4E"/>
    <w:rsid w:val="00E85A38"/>
    <w:rsid w:val="00EA5ED3"/>
    <w:rsid w:val="00EC5E13"/>
    <w:rsid w:val="00ED1EE4"/>
    <w:rsid w:val="00EE15D2"/>
    <w:rsid w:val="00EF08BA"/>
    <w:rsid w:val="00EF633B"/>
    <w:rsid w:val="00F1219D"/>
    <w:rsid w:val="00F23103"/>
    <w:rsid w:val="00F33D0A"/>
    <w:rsid w:val="00F43371"/>
    <w:rsid w:val="00F46D83"/>
    <w:rsid w:val="00F72F9F"/>
    <w:rsid w:val="00F75E34"/>
    <w:rsid w:val="00F76F8A"/>
    <w:rsid w:val="00F85A71"/>
    <w:rsid w:val="00FA57C6"/>
    <w:rsid w:val="00FA69F2"/>
    <w:rsid w:val="00FA7059"/>
    <w:rsid w:val="00FB32AA"/>
    <w:rsid w:val="00FC4521"/>
    <w:rsid w:val="00FE1F3F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C636"/>
  <w15:chartTrackingRefBased/>
  <w15:docId w15:val="{32443667-9283-47B0-A8B5-66FCE22F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7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667E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67EF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A667EF"/>
    <w:rPr>
      <w:rFonts w:ascii="Times New Roman" w:eastAsia="Batang" w:hAnsi="Times New Roman" w:cs="Times New Roman"/>
      <w:b/>
      <w:bCs/>
      <w:sz w:val="32"/>
      <w:szCs w:val="24"/>
      <w:lang w:eastAsia="en-US"/>
    </w:rPr>
  </w:style>
  <w:style w:type="table" w:styleId="TableGrid">
    <w:name w:val="Table Grid"/>
    <w:basedOn w:val="TableNormal"/>
    <w:uiPriority w:val="39"/>
    <w:rsid w:val="00A6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667EF"/>
    <w:rPr>
      <w:rFonts w:ascii="Times New Roman" w:eastAsia="Batang" w:hAnsi="Times New Roman" w:cs="Times New Roman"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667EF"/>
    <w:rPr>
      <w:sz w:val="28"/>
    </w:rPr>
  </w:style>
  <w:style w:type="character" w:customStyle="1" w:styleId="SubtitleChar">
    <w:name w:val="Subtitle Char"/>
    <w:basedOn w:val="DefaultParagraphFont"/>
    <w:link w:val="Subtitle"/>
    <w:rsid w:val="00A667EF"/>
    <w:rPr>
      <w:rFonts w:ascii="Times New Roman" w:eastAsia="Batang" w:hAnsi="Times New Roman" w:cs="Times New Roman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07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74D"/>
    <w:rPr>
      <w:color w:val="0563C1" w:themeColor="hyperlink"/>
      <w:u w:val="single"/>
    </w:rPr>
  </w:style>
  <w:style w:type="paragraph" w:customStyle="1" w:styleId="a">
    <w:name w:val="???"/>
    <w:rsid w:val="008F074D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Batang" w:eastAsia="Batang" w:hAnsi="Batang" w:cs="Batang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F49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4D2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79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D2"/>
    <w:rPr>
      <w:rFonts w:ascii="Segoe UI" w:eastAsia="Batang" w:hAnsi="Segoe UI" w:cs="Segoe UI"/>
      <w:sz w:val="18"/>
      <w:szCs w:val="18"/>
      <w:lang w:eastAsia="en-US"/>
    </w:rPr>
  </w:style>
  <w:style w:type="paragraph" w:customStyle="1" w:styleId="Style1">
    <w:name w:val="Style1"/>
    <w:basedOn w:val="Normal"/>
    <w:rsid w:val="008F452A"/>
    <w:pPr>
      <w:numPr>
        <w:numId w:val="15"/>
      </w:numPr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970B6"/>
    <w:rPr>
      <w:color w:val="954F72" w:themeColor="followedHyperlink"/>
      <w:u w:val="single"/>
    </w:rPr>
  </w:style>
  <w:style w:type="character" w:customStyle="1" w:styleId="title-text">
    <w:name w:val="title-text"/>
    <w:basedOn w:val="DefaultParagraphFont"/>
    <w:rsid w:val="00C970B6"/>
  </w:style>
  <w:style w:type="character" w:styleId="Emphasis">
    <w:name w:val="Emphasis"/>
    <w:basedOn w:val="DefaultParagraphFont"/>
    <w:uiPriority w:val="20"/>
    <w:qFormat/>
    <w:rsid w:val="00C970B6"/>
    <w:rPr>
      <w:i/>
      <w:iCs/>
    </w:rPr>
  </w:style>
  <w:style w:type="character" w:customStyle="1" w:styleId="anchor-text">
    <w:name w:val="anchor-text"/>
    <w:basedOn w:val="DefaultParagraphFont"/>
    <w:rsid w:val="00C5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28/mSphere.00136-21" TargetMode="External"/><Relationship Id="rId18" Type="http://schemas.openxmlformats.org/officeDocument/2006/relationships/hyperlink" Target="https://doi:10.3390/insects10100307" TargetMode="External"/><Relationship Id="rId26" Type="http://schemas.openxmlformats.org/officeDocument/2006/relationships/hyperlink" Target="https://onlinelibrary.wiley.com/doi/full/10.1111/j.1570-7458.2007.00582.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nas.org/content/early/2016/06/01/152040411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i.org/10.1038/s41467-025-61139-9" TargetMode="External"/><Relationship Id="rId12" Type="http://schemas.openxmlformats.org/officeDocument/2006/relationships/hyperlink" Target="https://doi.org/10.7554/eLife.66192" TargetMode="External"/><Relationship Id="rId17" Type="http://schemas.openxmlformats.org/officeDocument/2006/relationships/hyperlink" Target="https://doi.org/10.1016/j.ibmb.2019.103290" TargetMode="External"/><Relationship Id="rId25" Type="http://schemas.openxmlformats.org/officeDocument/2006/relationships/hyperlink" Target="https://pubs.acs.org/doi/10.1021/am201167v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28/mSphere.00983-19" TargetMode="External"/><Relationship Id="rId20" Type="http://schemas.openxmlformats.org/officeDocument/2006/relationships/hyperlink" Target="https://doi.org/10.1186/s13071-017-2308-0" TargetMode="External"/><Relationship Id="rId29" Type="http://schemas.openxmlformats.org/officeDocument/2006/relationships/hyperlink" Target="https://doi.org/10.1101/2024.04.03.5879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pat.1013329" TargetMode="External"/><Relationship Id="rId11" Type="http://schemas.openxmlformats.org/officeDocument/2006/relationships/hyperlink" Target="https://doi.org/10.3389/fimmu.2021.680020" TargetMode="External"/><Relationship Id="rId24" Type="http://schemas.openxmlformats.org/officeDocument/2006/relationships/hyperlink" Target="http://dx.doi.org/10.1371/journal.pone.0050374" TargetMode="External"/><Relationship Id="rId32" Type="http://schemas.openxmlformats.org/officeDocument/2006/relationships/hyperlink" Target="https://doi.org/10.1101/2025.02.25.639765" TargetMode="External"/><Relationship Id="rId5" Type="http://schemas.openxmlformats.org/officeDocument/2006/relationships/hyperlink" Target="https://doi.org/10.1016/j.cell.2025.10.008" TargetMode="External"/><Relationship Id="rId15" Type="http://schemas.openxmlformats.org/officeDocument/2006/relationships/hyperlink" Target="https://doi.org/10.1038/s41598-020-78280-8" TargetMode="External"/><Relationship Id="rId23" Type="http://schemas.openxmlformats.org/officeDocument/2006/relationships/hyperlink" Target="https://www.sciencedirect.com/science/article/pii/S0965174813000489?via%3Dihub" TargetMode="External"/><Relationship Id="rId28" Type="http://schemas.openxmlformats.org/officeDocument/2006/relationships/hyperlink" Target="https://doi.org/10.1101/2020.07.17.208389" TargetMode="External"/><Relationship Id="rId10" Type="http://schemas.openxmlformats.org/officeDocument/2006/relationships/hyperlink" Target="https://doi.org/10.3389/fphys.2021.821869" TargetMode="External"/><Relationship Id="rId19" Type="http://schemas.openxmlformats.org/officeDocument/2006/relationships/hyperlink" Target="https://doi.org/10.1073/pnas.1900147116" TargetMode="External"/><Relationship Id="rId31" Type="http://schemas.openxmlformats.org/officeDocument/2006/relationships/hyperlink" Target="https://doi.org/10.1101/2024.09.24.614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98-023-35940-9" TargetMode="External"/><Relationship Id="rId14" Type="http://schemas.openxmlformats.org/officeDocument/2006/relationships/hyperlink" Target="https://doi.org/10.3389/fcell.2021.627976" TargetMode="External"/><Relationship Id="rId22" Type="http://schemas.openxmlformats.org/officeDocument/2006/relationships/hyperlink" Target="https://www.sciencedirect.com/science/article/pii/S0965174819304047?via%3Dihub" TargetMode="External"/><Relationship Id="rId27" Type="http://schemas.openxmlformats.org/officeDocument/2006/relationships/hyperlink" Target="https://onlinelibrary.wiley.com/doi/abs/10.1002/arch.20031" TargetMode="External"/><Relationship Id="rId30" Type="http://schemas.openxmlformats.org/officeDocument/2006/relationships/hyperlink" Target="https://doi.org/10.1101/2024.05.02.592209" TargetMode="External"/><Relationship Id="rId8" Type="http://schemas.openxmlformats.org/officeDocument/2006/relationships/hyperlink" Target="https://doi.org/10.1016/j.xpro.2025.103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11</Pages>
  <Words>4425</Words>
  <Characters>25224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Kwon, Hyeog S [ENT]</dc:creator>
  <cp:keywords/>
  <dc:description/>
  <cp:lastModifiedBy>Kwon, Hyeogsun [PPEM]</cp:lastModifiedBy>
  <cp:revision>11</cp:revision>
  <cp:lastPrinted>2023-05-04T00:44:00Z</cp:lastPrinted>
  <dcterms:created xsi:type="dcterms:W3CDTF">2025-07-07T19:14:00Z</dcterms:created>
  <dcterms:modified xsi:type="dcterms:W3CDTF">2025-10-31T16:27:00Z</dcterms:modified>
</cp:coreProperties>
</file>