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CB2D" w14:textId="77777777" w:rsidR="00CE5D17" w:rsidRPr="00B97165" w:rsidRDefault="00CE5D17" w:rsidP="00CE5D17">
      <w:pPr>
        <w:spacing w:after="0"/>
        <w:rPr>
          <w:rFonts w:asciiTheme="majorHAnsi" w:hAnsiTheme="majorHAnsi"/>
          <w:i/>
        </w:rPr>
      </w:pPr>
    </w:p>
    <w:p w14:paraId="09B34CED" w14:textId="77777777" w:rsidR="00CE5D17" w:rsidRPr="00B97165" w:rsidRDefault="00CE5D17" w:rsidP="00CE5D17">
      <w:pPr>
        <w:spacing w:after="0"/>
        <w:jc w:val="right"/>
        <w:rPr>
          <w:rFonts w:asciiTheme="majorHAnsi" w:hAnsiTheme="majorHAnsi"/>
          <w:i/>
        </w:rPr>
      </w:pPr>
      <w:r w:rsidRPr="00B97165">
        <w:rPr>
          <w:rFonts w:asciiTheme="majorHAnsi" w:hAnsiTheme="majorHAnsi"/>
          <w:i/>
        </w:rPr>
        <w:t xml:space="preserve">“Investigar es ver lo que todo el mundo ha visto, y pensar lo que nadie más ha pensado” </w:t>
      </w:r>
    </w:p>
    <w:p w14:paraId="3E9ACFD4" w14:textId="77777777" w:rsidR="00CE5D17" w:rsidRPr="00B97165" w:rsidRDefault="00CE5D17" w:rsidP="00CE5D17">
      <w:pPr>
        <w:spacing w:after="0"/>
        <w:jc w:val="right"/>
        <w:rPr>
          <w:rFonts w:asciiTheme="majorHAnsi" w:hAnsiTheme="majorHAnsi"/>
          <w:b/>
          <w:i/>
        </w:rPr>
      </w:pPr>
      <w:r w:rsidRPr="00B97165">
        <w:rPr>
          <w:rFonts w:asciiTheme="majorHAnsi" w:hAnsiTheme="majorHAnsi"/>
          <w:b/>
          <w:i/>
        </w:rPr>
        <w:t xml:space="preserve">Albert </w:t>
      </w:r>
      <w:proofErr w:type="spellStart"/>
      <w:r w:rsidRPr="00B97165">
        <w:rPr>
          <w:rFonts w:asciiTheme="majorHAnsi" w:hAnsiTheme="majorHAnsi"/>
          <w:b/>
          <w:i/>
        </w:rPr>
        <w:t>Szent</w:t>
      </w:r>
      <w:proofErr w:type="spellEnd"/>
      <w:r w:rsidRPr="00B97165">
        <w:rPr>
          <w:rFonts w:asciiTheme="majorHAnsi" w:hAnsiTheme="majorHAnsi"/>
          <w:b/>
          <w:i/>
        </w:rPr>
        <w:t xml:space="preserve">- </w:t>
      </w:r>
      <w:proofErr w:type="spellStart"/>
      <w:r w:rsidRPr="00B97165">
        <w:rPr>
          <w:rFonts w:asciiTheme="majorHAnsi" w:hAnsiTheme="majorHAnsi"/>
          <w:b/>
          <w:i/>
        </w:rPr>
        <w:t>Györgyi</w:t>
      </w:r>
      <w:proofErr w:type="spellEnd"/>
    </w:p>
    <w:p w14:paraId="5423C68A" w14:textId="77777777" w:rsidR="00CE5D17" w:rsidRPr="00B97165" w:rsidRDefault="00CE5D17" w:rsidP="00CE5D17">
      <w:pPr>
        <w:spacing w:after="0"/>
        <w:jc w:val="right"/>
        <w:rPr>
          <w:rFonts w:asciiTheme="majorHAnsi" w:hAnsiTheme="majorHAnsi"/>
          <w:b/>
          <w:i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8838"/>
      </w:tblGrid>
      <w:tr w:rsidR="00BF4F6A" w:rsidRPr="00B97165" w14:paraId="25BF8B56" w14:textId="77777777" w:rsidTr="00B97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78" w:type="dxa"/>
          </w:tcPr>
          <w:p w14:paraId="7B8483C1" w14:textId="77777777" w:rsidR="00BF4F6A" w:rsidRPr="00B97165" w:rsidRDefault="00BF4F6A">
            <w:pPr>
              <w:rPr>
                <w:sz w:val="22"/>
              </w:rPr>
            </w:pPr>
            <w:r w:rsidRPr="00B97165">
              <w:rPr>
                <w:b/>
                <w:sz w:val="22"/>
              </w:rPr>
              <w:t xml:space="preserve">CAMPO DE FORMACIÓN: </w:t>
            </w:r>
            <w:r w:rsidR="001D33D9" w:rsidRPr="00B97165">
              <w:rPr>
                <w:sz w:val="22"/>
              </w:rPr>
              <w:t xml:space="preserve">Práctica Pedagógica e investigativa </w:t>
            </w:r>
          </w:p>
        </w:tc>
      </w:tr>
      <w:tr w:rsidR="00BF4F6A" w:rsidRPr="00B97165" w14:paraId="03087685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14:paraId="40511E69" w14:textId="1D52565F" w:rsidR="00BF4F6A" w:rsidRPr="00B97165" w:rsidRDefault="00BF4F6A">
            <w:pPr>
              <w:rPr>
                <w:sz w:val="22"/>
              </w:rPr>
            </w:pPr>
            <w:r w:rsidRPr="00B97165">
              <w:rPr>
                <w:b/>
                <w:sz w:val="22"/>
              </w:rPr>
              <w:t xml:space="preserve">NOMBRE DE LA ASIGNATURA: </w:t>
            </w:r>
            <w:r w:rsidR="001D33D9" w:rsidRPr="00B97165">
              <w:rPr>
                <w:b/>
                <w:sz w:val="22"/>
              </w:rPr>
              <w:t xml:space="preserve"> </w:t>
            </w:r>
            <w:r w:rsidR="0090557F" w:rsidRPr="00B97165">
              <w:rPr>
                <w:bCs/>
                <w:sz w:val="22"/>
              </w:rPr>
              <w:t xml:space="preserve">Metodología de la </w:t>
            </w:r>
            <w:r w:rsidR="001D33D9" w:rsidRPr="00B97165">
              <w:rPr>
                <w:sz w:val="22"/>
              </w:rPr>
              <w:t xml:space="preserve">Investigación </w:t>
            </w:r>
          </w:p>
        </w:tc>
      </w:tr>
      <w:tr w:rsidR="00BF4F6A" w:rsidRPr="00B97165" w14:paraId="75F6BFB7" w14:textId="77777777" w:rsidTr="00B9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14:paraId="76B76DA8" w14:textId="77777777" w:rsidR="00BF4F6A" w:rsidRPr="00B97165" w:rsidRDefault="00CE5D17">
            <w:pPr>
              <w:rPr>
                <w:sz w:val="22"/>
              </w:rPr>
            </w:pPr>
            <w:r w:rsidRPr="00B97165">
              <w:rPr>
                <w:b/>
                <w:sz w:val="22"/>
              </w:rPr>
              <w:t>CARÁCTER:</w:t>
            </w:r>
            <w:r w:rsidR="001D33D9" w:rsidRPr="00B97165">
              <w:rPr>
                <w:b/>
                <w:sz w:val="22"/>
              </w:rPr>
              <w:t xml:space="preserve"> </w:t>
            </w:r>
            <w:r w:rsidR="001D33D9" w:rsidRPr="00B97165">
              <w:rPr>
                <w:sz w:val="22"/>
              </w:rPr>
              <w:t>Obligatorio- No habilitable</w:t>
            </w:r>
          </w:p>
        </w:tc>
      </w:tr>
      <w:tr w:rsidR="00BF4F6A" w:rsidRPr="00B97165" w14:paraId="413BD9BD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14:paraId="1625BFCD" w14:textId="77777777" w:rsidR="00BF4F6A" w:rsidRPr="00B97165" w:rsidRDefault="00CE5D17">
            <w:pPr>
              <w:rPr>
                <w:sz w:val="22"/>
              </w:rPr>
            </w:pPr>
            <w:r w:rsidRPr="00B97165">
              <w:rPr>
                <w:b/>
                <w:sz w:val="22"/>
              </w:rPr>
              <w:t xml:space="preserve">CRÉDITOS: </w:t>
            </w:r>
            <w:r w:rsidR="001D33D9" w:rsidRPr="00B97165">
              <w:rPr>
                <w:sz w:val="22"/>
              </w:rPr>
              <w:t>2 (dos)</w:t>
            </w:r>
          </w:p>
        </w:tc>
      </w:tr>
      <w:tr w:rsidR="00BF4F6A" w:rsidRPr="00B97165" w14:paraId="637C00EC" w14:textId="77777777" w:rsidTr="00B9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14:paraId="301CFF54" w14:textId="77777777" w:rsidR="00BF4F6A" w:rsidRPr="00B97165" w:rsidRDefault="00CE5D17">
            <w:pPr>
              <w:rPr>
                <w:sz w:val="22"/>
              </w:rPr>
            </w:pPr>
            <w:r w:rsidRPr="00B97165">
              <w:rPr>
                <w:b/>
                <w:sz w:val="22"/>
              </w:rPr>
              <w:t xml:space="preserve">SEMESTRES: </w:t>
            </w:r>
            <w:r w:rsidR="001D33D9" w:rsidRPr="00B97165">
              <w:rPr>
                <w:sz w:val="22"/>
              </w:rPr>
              <w:t>4 (cuatro)</w:t>
            </w:r>
          </w:p>
        </w:tc>
      </w:tr>
      <w:tr w:rsidR="00BF4F6A" w:rsidRPr="00B97165" w14:paraId="4CC52D38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14:paraId="273C3B8C" w14:textId="7AC8467C" w:rsidR="00BF4F6A" w:rsidRPr="00B97165" w:rsidRDefault="00CE5D17">
            <w:pPr>
              <w:rPr>
                <w:sz w:val="22"/>
              </w:rPr>
            </w:pPr>
            <w:r w:rsidRPr="00B97165">
              <w:rPr>
                <w:b/>
                <w:sz w:val="22"/>
              </w:rPr>
              <w:t xml:space="preserve">PROFESORADO: </w:t>
            </w:r>
            <w:r w:rsidR="0090557F" w:rsidRPr="00B97165">
              <w:rPr>
                <w:bCs/>
                <w:sz w:val="22"/>
              </w:rPr>
              <w:t>Ph.D.</w:t>
            </w:r>
            <w:r w:rsidR="001D33D9" w:rsidRPr="00B97165">
              <w:rPr>
                <w:sz w:val="22"/>
              </w:rPr>
              <w:t xml:space="preserve"> Sergio Armando Olave Rodríguez</w:t>
            </w:r>
          </w:p>
        </w:tc>
      </w:tr>
      <w:tr w:rsidR="00BF4F6A" w:rsidRPr="00B97165" w14:paraId="06BAC439" w14:textId="77777777" w:rsidTr="00B971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14:paraId="4364A27F" w14:textId="19362130" w:rsidR="00BF4F6A" w:rsidRPr="00B97165" w:rsidRDefault="00CE5D17">
            <w:pPr>
              <w:rPr>
                <w:sz w:val="22"/>
              </w:rPr>
            </w:pPr>
            <w:r w:rsidRPr="00B97165">
              <w:rPr>
                <w:b/>
                <w:sz w:val="22"/>
              </w:rPr>
              <w:t>CORREO ELECTRÓNICO:</w:t>
            </w:r>
            <w:r w:rsidR="001D33D9" w:rsidRPr="00B97165">
              <w:rPr>
                <w:b/>
                <w:sz w:val="22"/>
              </w:rPr>
              <w:t xml:space="preserve"> </w:t>
            </w:r>
            <w:r w:rsidR="001D33D9" w:rsidRPr="00B97165">
              <w:rPr>
                <w:sz w:val="22"/>
              </w:rPr>
              <w:t>sergiolave_90@hotmail</w:t>
            </w:r>
            <w:r w:rsidR="0090557F" w:rsidRPr="00B97165">
              <w:rPr>
                <w:sz w:val="22"/>
              </w:rPr>
              <w:t>.</w:t>
            </w:r>
            <w:r w:rsidR="001D33D9" w:rsidRPr="00B97165">
              <w:rPr>
                <w:sz w:val="22"/>
              </w:rPr>
              <w:t>com</w:t>
            </w:r>
          </w:p>
        </w:tc>
      </w:tr>
      <w:tr w:rsidR="00BF4F6A" w:rsidRPr="00B97165" w14:paraId="7F013622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14:paraId="46066944" w14:textId="77777777" w:rsidR="00BF4F6A" w:rsidRPr="00B97165" w:rsidRDefault="00CE5D17">
            <w:pPr>
              <w:rPr>
                <w:sz w:val="22"/>
              </w:rPr>
            </w:pPr>
            <w:r w:rsidRPr="00B97165">
              <w:rPr>
                <w:b/>
                <w:sz w:val="22"/>
              </w:rPr>
              <w:t xml:space="preserve">IDIOMA EN EL QUE SE IMPARTE: </w:t>
            </w:r>
            <w:proofErr w:type="gramStart"/>
            <w:r w:rsidR="001D33D9" w:rsidRPr="00B97165">
              <w:rPr>
                <w:sz w:val="22"/>
              </w:rPr>
              <w:t>Español</w:t>
            </w:r>
            <w:proofErr w:type="gramEnd"/>
          </w:p>
        </w:tc>
      </w:tr>
    </w:tbl>
    <w:p w14:paraId="6C86ADC9" w14:textId="77777777" w:rsidR="00BF4F6A" w:rsidRPr="00B97165" w:rsidRDefault="00BF4F6A">
      <w:pPr>
        <w:rPr>
          <w:rFonts w:asciiTheme="majorHAnsi" w:hAnsiTheme="majorHAnsi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8838"/>
      </w:tblGrid>
      <w:tr w:rsidR="004A45B6" w:rsidRPr="00B97165" w14:paraId="142A12FA" w14:textId="77777777" w:rsidTr="00B97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78" w:type="dxa"/>
          </w:tcPr>
          <w:p w14:paraId="05C5E68B" w14:textId="77777777" w:rsidR="004A45B6" w:rsidRPr="00B97165" w:rsidRDefault="004A45B6" w:rsidP="004A45B6">
            <w:pPr>
              <w:jc w:val="center"/>
              <w:rPr>
                <w:b/>
                <w:szCs w:val="26"/>
              </w:rPr>
            </w:pPr>
            <w:r w:rsidRPr="00B97165">
              <w:rPr>
                <w:b/>
                <w:szCs w:val="26"/>
              </w:rPr>
              <w:t>PRESENTACIÓN</w:t>
            </w:r>
          </w:p>
        </w:tc>
      </w:tr>
      <w:tr w:rsidR="004A45B6" w:rsidRPr="00B97165" w14:paraId="43DF16C0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14:paraId="2D26C84E" w14:textId="77777777" w:rsidR="001D33D9" w:rsidRPr="00B97165" w:rsidRDefault="001D33D9" w:rsidP="001D33D9">
            <w:pPr>
              <w:tabs>
                <w:tab w:val="left" w:pos="23"/>
                <w:tab w:val="left" w:pos="874"/>
                <w:tab w:val="left" w:pos="1724"/>
                <w:tab w:val="left" w:pos="2574"/>
                <w:tab w:val="left" w:pos="3426"/>
                <w:tab w:val="left" w:pos="4277"/>
                <w:tab w:val="left" w:pos="5128"/>
                <w:tab w:val="left" w:pos="5978"/>
                <w:tab w:val="left" w:pos="6828"/>
                <w:tab w:val="left" w:pos="7680"/>
                <w:tab w:val="left" w:pos="8531"/>
                <w:tab w:val="left" w:pos="9382"/>
              </w:tabs>
              <w:suppressAutoHyphens/>
              <w:jc w:val="both"/>
              <w:rPr>
                <w:rFonts w:eastAsia="Times New Roman" w:cs="Times New Roman"/>
                <w:spacing w:val="-3"/>
                <w:sz w:val="22"/>
                <w:lang w:val="es-ES" w:eastAsia="ar-SA"/>
              </w:rPr>
            </w:pPr>
            <w:r w:rsidRPr="00B97165">
              <w:rPr>
                <w:rFonts w:eastAsia="Times New Roman" w:cs="Times New Roman"/>
                <w:spacing w:val="-3"/>
                <w:sz w:val="22"/>
                <w:lang w:val="es-ES" w:eastAsia="ar-SA"/>
              </w:rPr>
              <w:t>Este curso ofrece soporte teórico-filosófico para la formación del maestro-investigador. Analiza la relación lógica entre los momentos esenciales de la investigación, la fase de la elaboración de los</w:t>
            </w:r>
            <w:r w:rsidR="001254C9" w:rsidRPr="00B97165">
              <w:rPr>
                <w:rFonts w:eastAsia="Times New Roman" w:cs="Times New Roman"/>
                <w:spacing w:val="-3"/>
                <w:sz w:val="22"/>
                <w:lang w:val="es-ES" w:eastAsia="ar-SA"/>
              </w:rPr>
              <w:t xml:space="preserve"> proyectos y</w:t>
            </w:r>
            <w:r w:rsidRPr="00B97165">
              <w:rPr>
                <w:rFonts w:eastAsia="Times New Roman" w:cs="Times New Roman"/>
                <w:spacing w:val="-3"/>
                <w:sz w:val="22"/>
                <w:lang w:val="es-ES" w:eastAsia="ar-SA"/>
              </w:rPr>
              <w:t xml:space="preserve"> de la realización de la investigación. Analiza procedimientos metodológicos de la construcción del conocimiento y las tendencias epistemológicas en el campo educacional. Profundiza en los conflictos generados por las relaciones entre a la ciencia y otros tipos de saberes, entre los abordajes cuantitativos y cualitativos y discute la necesidad de la consistencia de los métodos alternativos en la investigación educacional.</w:t>
            </w:r>
          </w:p>
        </w:tc>
      </w:tr>
    </w:tbl>
    <w:p w14:paraId="6078A95A" w14:textId="77777777" w:rsidR="00CE5D17" w:rsidRPr="00B97165" w:rsidRDefault="00CE5D17">
      <w:pPr>
        <w:rPr>
          <w:rFonts w:asciiTheme="majorHAnsi" w:hAnsiTheme="majorHAnsi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8838"/>
      </w:tblGrid>
      <w:tr w:rsidR="004A45B6" w:rsidRPr="00B97165" w14:paraId="48B8B444" w14:textId="77777777" w:rsidTr="00B97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78" w:type="dxa"/>
          </w:tcPr>
          <w:p w14:paraId="1005C73A" w14:textId="1A3CABDE" w:rsidR="004A45B6" w:rsidRPr="00B97165" w:rsidRDefault="004A45B6" w:rsidP="00B97165">
            <w:pPr>
              <w:pStyle w:val="Prrafodelista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B97165">
              <w:rPr>
                <w:b/>
              </w:rPr>
              <w:t xml:space="preserve">JUSTIFICACIÓN </w:t>
            </w:r>
          </w:p>
        </w:tc>
      </w:tr>
      <w:tr w:rsidR="004A45B6" w:rsidRPr="00B97165" w14:paraId="2138CCE9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14:paraId="70E87762" w14:textId="77777777" w:rsidR="004A45B6" w:rsidRPr="00B97165" w:rsidRDefault="004758EF" w:rsidP="004758E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97165">
              <w:rPr>
                <w:rFonts w:cs="Times New Roman"/>
                <w:bCs/>
                <w:color w:val="000000" w:themeColor="text1"/>
                <w:sz w:val="22"/>
              </w:rPr>
              <w:t>Formar en investigación hoy en día se ha convertido en una necesidad, aun mas en el plano educativo puesto que</w:t>
            </w:r>
            <w:r w:rsidRPr="00B97165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 </w:t>
            </w:r>
            <w:r w:rsidRPr="00B97165">
              <w:rPr>
                <w:rFonts w:cs="Times New Roman"/>
                <w:color w:val="000000" w:themeColor="text1"/>
                <w:sz w:val="22"/>
              </w:rPr>
              <w:t>formar a los docentes, educadores y otros profesionales afines en teorías, métodos y técnicas de investigación, permitirá el análisis y la interpretación de su propia práctica o la de otros en sus contextos profesionales con el fin de mejorarlas.</w:t>
            </w:r>
            <w:r w:rsidRPr="00B97165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 </w:t>
            </w:r>
            <w:r w:rsidRPr="00B97165">
              <w:rPr>
                <w:rFonts w:cs="Times New Roman"/>
                <w:color w:val="000000" w:themeColor="text1"/>
                <w:sz w:val="22"/>
              </w:rPr>
              <w:t xml:space="preserve">Entender la conveniencia de investigar en Educación para conocer en qué consisten los procesos educativos —ya sean individuales, grupales, institucionales o ambientales—, sus características y sus condicionantes, permiten orientar mejor las intervenciones educativas (ya sean de potenciación, asesoramiento, clasificación, selección o modificación) y, en suma, para posibilitar introducir mejoras en las situaciones educativas, en los procesos implicados en ellas y en los productos que se obtengan. </w:t>
            </w:r>
          </w:p>
        </w:tc>
      </w:tr>
    </w:tbl>
    <w:p w14:paraId="1B19C61D" w14:textId="77777777" w:rsidR="004A45B6" w:rsidRPr="00B97165" w:rsidRDefault="004A45B6">
      <w:pPr>
        <w:rPr>
          <w:rFonts w:asciiTheme="majorHAnsi" w:hAnsiTheme="majorHAnsi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8838"/>
      </w:tblGrid>
      <w:tr w:rsidR="001D33D9" w:rsidRPr="00B97165" w14:paraId="7F93C0B7" w14:textId="77777777" w:rsidTr="00B97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78" w:type="dxa"/>
          </w:tcPr>
          <w:p w14:paraId="46D1F43E" w14:textId="01A642EC" w:rsidR="001D33D9" w:rsidRPr="00B97165" w:rsidRDefault="001D33D9" w:rsidP="00B97165">
            <w:pPr>
              <w:pStyle w:val="Prrafodelista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B97165">
              <w:rPr>
                <w:b/>
              </w:rPr>
              <w:t>OBJETIVOS</w:t>
            </w:r>
          </w:p>
        </w:tc>
      </w:tr>
      <w:tr w:rsidR="001D33D9" w:rsidRPr="00B97165" w14:paraId="7A1E560B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14:paraId="625536A5" w14:textId="4F75C0E1" w:rsidR="001D33D9" w:rsidRPr="00B97165" w:rsidRDefault="00B97165" w:rsidP="00B97165">
            <w:pPr>
              <w:suppressAutoHyphens/>
              <w:jc w:val="left"/>
              <w:rPr>
                <w:b/>
                <w:sz w:val="22"/>
                <w:lang w:val="es-ES"/>
              </w:rPr>
            </w:pPr>
            <w:r>
              <w:rPr>
                <w:rFonts w:eastAsia="Times New Roman" w:cs="Times New Roman"/>
                <w:b/>
                <w:spacing w:val="-3"/>
                <w:sz w:val="22"/>
                <w:lang w:val="es-ES" w:eastAsia="ar-SA"/>
              </w:rPr>
              <w:t xml:space="preserve">2.1 </w:t>
            </w:r>
            <w:r w:rsidR="001D33D9" w:rsidRPr="00B97165">
              <w:rPr>
                <w:rFonts w:eastAsia="Times New Roman" w:cs="Times New Roman"/>
                <w:b/>
                <w:spacing w:val="-3"/>
                <w:sz w:val="22"/>
                <w:lang w:val="es-ES" w:eastAsia="ar-SA"/>
              </w:rPr>
              <w:t xml:space="preserve">GENERAL </w:t>
            </w:r>
          </w:p>
        </w:tc>
      </w:tr>
      <w:tr w:rsidR="001D33D9" w:rsidRPr="00B97165" w14:paraId="0BA27E24" w14:textId="77777777" w:rsidTr="00B97165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14:paraId="78D7D8BB" w14:textId="77777777" w:rsidR="001254C9" w:rsidRPr="00B97165" w:rsidRDefault="00E84F85" w:rsidP="00E84F85">
            <w:pPr>
              <w:pStyle w:val="Prrafodelista"/>
              <w:numPr>
                <w:ilvl w:val="0"/>
                <w:numId w:val="1"/>
              </w:numPr>
              <w:tabs>
                <w:tab w:val="left" w:pos="360"/>
                <w:tab w:val="left" w:pos="874"/>
                <w:tab w:val="left" w:pos="1724"/>
                <w:tab w:val="left" w:pos="2574"/>
                <w:tab w:val="left" w:pos="3426"/>
                <w:tab w:val="left" w:pos="4277"/>
                <w:tab w:val="left" w:pos="5128"/>
                <w:tab w:val="left" w:pos="5978"/>
                <w:tab w:val="left" w:pos="6828"/>
                <w:tab w:val="left" w:pos="7680"/>
                <w:tab w:val="left" w:pos="8531"/>
                <w:tab w:val="left" w:pos="9382"/>
              </w:tabs>
              <w:suppressAutoHyphens/>
              <w:jc w:val="both"/>
              <w:rPr>
                <w:rFonts w:eastAsia="Times New Roman" w:cs="Times New Roman"/>
                <w:spacing w:val="-3"/>
                <w:sz w:val="22"/>
                <w:lang w:val="es-ES" w:eastAsia="ar-SA"/>
              </w:rPr>
            </w:pPr>
            <w:r w:rsidRPr="00B97165">
              <w:rPr>
                <w:rFonts w:eastAsia="Times New Roman" w:cs="Times New Roman"/>
                <w:spacing w:val="-3"/>
                <w:sz w:val="22"/>
                <w:lang w:val="es-ES" w:eastAsia="ar-SA"/>
              </w:rPr>
              <w:t>Formar maestras y maestro</w:t>
            </w:r>
            <w:r w:rsidR="001254C9" w:rsidRPr="00B97165">
              <w:rPr>
                <w:rFonts w:eastAsia="Times New Roman" w:cs="Times New Roman"/>
                <w:spacing w:val="-3"/>
                <w:sz w:val="22"/>
                <w:lang w:val="es-ES" w:eastAsia="ar-SA"/>
              </w:rPr>
              <w:t>s investigadores en el campo pedagógico y educativo</w:t>
            </w:r>
            <w:r w:rsidRPr="00B97165">
              <w:rPr>
                <w:rFonts w:eastAsia="Times New Roman" w:cs="Times New Roman"/>
                <w:spacing w:val="-3"/>
                <w:sz w:val="22"/>
                <w:lang w:val="es-ES" w:eastAsia="ar-SA"/>
              </w:rPr>
              <w:t xml:space="preserve"> que reflexionen sobre los problemas del aula y puedan intervenir con su acción, permitiendo diagnosticar, proponer y actuar sobre algún fenómeno específico de su escuela y/o comunidad.</w:t>
            </w:r>
            <w:r w:rsidR="001254C9" w:rsidRPr="00B97165">
              <w:rPr>
                <w:rFonts w:eastAsia="Times New Roman" w:cs="Times New Roman"/>
                <w:spacing w:val="-3"/>
                <w:sz w:val="22"/>
                <w:lang w:val="es-ES" w:eastAsia="ar-SA"/>
              </w:rPr>
              <w:t xml:space="preserve"> </w:t>
            </w:r>
          </w:p>
        </w:tc>
      </w:tr>
      <w:tr w:rsidR="001D33D9" w:rsidRPr="00B97165" w14:paraId="3AA94D3A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14:paraId="518EE110" w14:textId="77777777" w:rsidR="00B97165" w:rsidRDefault="00B97165" w:rsidP="00B97165">
            <w:pPr>
              <w:jc w:val="left"/>
              <w:rPr>
                <w:rFonts w:eastAsia="Times New Roman" w:cs="Times New Roman"/>
                <w:b/>
                <w:i w:val="0"/>
                <w:iCs w:val="0"/>
                <w:spacing w:val="-3"/>
                <w:lang w:val="es-ES" w:eastAsia="ar-SA"/>
              </w:rPr>
            </w:pPr>
          </w:p>
          <w:p w14:paraId="73CDD675" w14:textId="17848573" w:rsidR="001D33D9" w:rsidRPr="00B97165" w:rsidRDefault="00B97165" w:rsidP="00B97165">
            <w:pPr>
              <w:jc w:val="left"/>
              <w:rPr>
                <w:rFonts w:eastAsia="Times New Roman" w:cs="Times New Roman"/>
                <w:b/>
                <w:spacing w:val="-3"/>
                <w:sz w:val="22"/>
                <w:lang w:val="es-ES" w:eastAsia="ar-SA"/>
              </w:rPr>
            </w:pPr>
            <w:r>
              <w:rPr>
                <w:rFonts w:eastAsia="Times New Roman" w:cs="Times New Roman"/>
                <w:b/>
                <w:spacing w:val="-3"/>
                <w:sz w:val="22"/>
                <w:lang w:val="es-ES" w:eastAsia="ar-SA"/>
              </w:rPr>
              <w:t xml:space="preserve">2.2 </w:t>
            </w:r>
            <w:r w:rsidR="001D33D9" w:rsidRPr="00B97165">
              <w:rPr>
                <w:rFonts w:eastAsia="Times New Roman" w:cs="Times New Roman"/>
                <w:b/>
                <w:spacing w:val="-3"/>
                <w:sz w:val="22"/>
                <w:lang w:val="es-ES" w:eastAsia="ar-SA"/>
              </w:rPr>
              <w:t>ESPECIFICOS</w:t>
            </w:r>
          </w:p>
        </w:tc>
      </w:tr>
      <w:tr w:rsidR="001D33D9" w:rsidRPr="00B97165" w14:paraId="4CB0D32C" w14:textId="77777777" w:rsidTr="00B97165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14:paraId="0C047454" w14:textId="77777777" w:rsidR="00E84F85" w:rsidRPr="00B97165" w:rsidRDefault="00E84F85" w:rsidP="00B97165">
            <w:pPr>
              <w:pStyle w:val="Prrafodelista"/>
              <w:numPr>
                <w:ilvl w:val="0"/>
                <w:numId w:val="1"/>
              </w:numPr>
              <w:suppressAutoHyphens/>
              <w:jc w:val="left"/>
              <w:rPr>
                <w:rFonts w:eastAsia="Times New Roman" w:cs="Times New Roman"/>
                <w:spacing w:val="-3"/>
                <w:sz w:val="22"/>
                <w:lang w:val="es-ES" w:eastAsia="ar-SA"/>
              </w:rPr>
            </w:pPr>
            <w:r w:rsidRPr="00B97165">
              <w:rPr>
                <w:rFonts w:eastAsia="Times New Roman" w:cs="Times New Roman"/>
                <w:spacing w:val="-3"/>
                <w:sz w:val="22"/>
                <w:lang w:val="es-ES" w:eastAsia="ar-SA"/>
              </w:rPr>
              <w:t>Ofrecer a los estudiantes</w:t>
            </w:r>
            <w:r w:rsidR="001254C9" w:rsidRPr="00B97165">
              <w:rPr>
                <w:rFonts w:eastAsia="Times New Roman" w:cs="Times New Roman"/>
                <w:spacing w:val="-3"/>
                <w:sz w:val="22"/>
                <w:lang w:val="es-ES" w:eastAsia="ar-SA"/>
              </w:rPr>
              <w:t xml:space="preserve"> la </w:t>
            </w:r>
            <w:proofErr w:type="gramStart"/>
            <w:r w:rsidR="001254C9" w:rsidRPr="00B97165">
              <w:rPr>
                <w:rFonts w:eastAsia="Times New Roman" w:cs="Times New Roman"/>
                <w:spacing w:val="-3"/>
                <w:sz w:val="22"/>
                <w:lang w:val="es-ES" w:eastAsia="ar-SA"/>
              </w:rPr>
              <w:t xml:space="preserve">fundamentación  </w:t>
            </w:r>
            <w:r w:rsidRPr="00B97165">
              <w:rPr>
                <w:rFonts w:eastAsia="Times New Roman" w:cs="Times New Roman"/>
                <w:spacing w:val="-3"/>
                <w:sz w:val="22"/>
                <w:lang w:val="es-ES" w:eastAsia="ar-SA"/>
              </w:rPr>
              <w:t>epistemológica</w:t>
            </w:r>
            <w:proofErr w:type="gramEnd"/>
            <w:r w:rsidRPr="00B97165">
              <w:rPr>
                <w:rFonts w:eastAsia="Times New Roman" w:cs="Times New Roman"/>
                <w:spacing w:val="-3"/>
                <w:sz w:val="22"/>
                <w:lang w:val="es-ES" w:eastAsia="ar-SA"/>
              </w:rPr>
              <w:t xml:space="preserve"> y metodológica de</w:t>
            </w:r>
            <w:r w:rsidR="001254C9" w:rsidRPr="00B97165">
              <w:rPr>
                <w:rFonts w:eastAsia="Times New Roman" w:cs="Times New Roman"/>
                <w:spacing w:val="-3"/>
                <w:sz w:val="22"/>
                <w:lang w:val="es-ES" w:eastAsia="ar-SA"/>
              </w:rPr>
              <w:t xml:space="preserve"> sus proyectos. </w:t>
            </w:r>
          </w:p>
          <w:p w14:paraId="21EF6E38" w14:textId="77777777" w:rsidR="00E84F85" w:rsidRPr="00B97165" w:rsidRDefault="001254C9" w:rsidP="00B97165">
            <w:pPr>
              <w:pStyle w:val="Prrafodelista"/>
              <w:numPr>
                <w:ilvl w:val="0"/>
                <w:numId w:val="1"/>
              </w:numPr>
              <w:suppressAutoHyphens/>
              <w:jc w:val="left"/>
              <w:rPr>
                <w:rFonts w:eastAsia="Times New Roman" w:cs="Times New Roman"/>
                <w:spacing w:val="-3"/>
                <w:sz w:val="22"/>
                <w:lang w:val="es-ES" w:eastAsia="ar-SA"/>
              </w:rPr>
            </w:pPr>
            <w:r w:rsidRPr="00B97165">
              <w:rPr>
                <w:rFonts w:eastAsia="Times New Roman" w:cs="Times New Roman"/>
                <w:spacing w:val="-3"/>
                <w:sz w:val="22"/>
                <w:lang w:val="es-ES" w:eastAsia="ar-SA"/>
              </w:rPr>
              <w:t>Caracterizar y examinar las tendencias de la investigación en educación, y el contexto de la reciente evolución de la ciencia.</w:t>
            </w:r>
          </w:p>
          <w:p w14:paraId="79641A8E" w14:textId="77777777" w:rsidR="001D33D9" w:rsidRPr="00B97165" w:rsidRDefault="001254C9" w:rsidP="00B97165">
            <w:pPr>
              <w:pStyle w:val="Prrafodelista"/>
              <w:numPr>
                <w:ilvl w:val="0"/>
                <w:numId w:val="1"/>
              </w:numPr>
              <w:suppressAutoHyphens/>
              <w:jc w:val="left"/>
              <w:rPr>
                <w:rFonts w:eastAsia="Times New Roman" w:cs="Times New Roman"/>
                <w:spacing w:val="-3"/>
                <w:sz w:val="22"/>
                <w:lang w:val="es-ES" w:eastAsia="ar-SA"/>
              </w:rPr>
            </w:pPr>
            <w:r w:rsidRPr="00B97165">
              <w:rPr>
                <w:rFonts w:eastAsia="Times New Roman" w:cs="Times New Roman"/>
                <w:spacing w:val="-3"/>
                <w:sz w:val="22"/>
                <w:lang w:val="es-ES" w:eastAsia="ar-SA"/>
              </w:rPr>
              <w:t>Examinar los f</w:t>
            </w:r>
            <w:r w:rsidR="00E84F85" w:rsidRPr="00B97165">
              <w:rPr>
                <w:rFonts w:eastAsia="Times New Roman" w:cs="Times New Roman"/>
                <w:spacing w:val="-3"/>
                <w:sz w:val="22"/>
                <w:lang w:val="es-ES" w:eastAsia="ar-SA"/>
              </w:rPr>
              <w:t>undamentos epistemológicos de los principales abordajes teórico-metodológicos utilizado</w:t>
            </w:r>
            <w:r w:rsidRPr="00B97165">
              <w:rPr>
                <w:rFonts w:eastAsia="Times New Roman" w:cs="Times New Roman"/>
                <w:spacing w:val="-3"/>
                <w:sz w:val="22"/>
                <w:lang w:val="es-ES" w:eastAsia="ar-SA"/>
              </w:rPr>
              <w:t>s en la producción científica en las Ciencias Humanas.</w:t>
            </w:r>
          </w:p>
          <w:p w14:paraId="105BACFB" w14:textId="77777777" w:rsidR="00E84F85" w:rsidRPr="00B97165" w:rsidRDefault="00E84F85" w:rsidP="00B97165">
            <w:pPr>
              <w:pStyle w:val="Prrafodelista"/>
              <w:numPr>
                <w:ilvl w:val="0"/>
                <w:numId w:val="1"/>
              </w:numPr>
              <w:suppressAutoHyphens/>
              <w:jc w:val="left"/>
              <w:rPr>
                <w:rFonts w:eastAsia="Times New Roman" w:cs="Times New Roman"/>
                <w:spacing w:val="-3"/>
                <w:sz w:val="22"/>
                <w:lang w:val="es-ES" w:eastAsia="ar-SA"/>
              </w:rPr>
            </w:pPr>
            <w:r w:rsidRPr="00B97165">
              <w:rPr>
                <w:rFonts w:eastAsia="Times New Roman" w:cs="Times New Roman"/>
                <w:spacing w:val="-3"/>
                <w:sz w:val="22"/>
                <w:lang w:val="es-ES" w:eastAsia="ar-SA"/>
              </w:rPr>
              <w:t>Asesorar los proyectos de investigación proporcionando insumos teóricos y prácticos que faciliten la consecución de los objetivos de cada proyecto.</w:t>
            </w:r>
          </w:p>
          <w:p w14:paraId="2807C22C" w14:textId="77777777" w:rsidR="00E84F85" w:rsidRPr="00B97165" w:rsidRDefault="00E84F85" w:rsidP="00B97165">
            <w:pPr>
              <w:pStyle w:val="Prrafodelista"/>
              <w:numPr>
                <w:ilvl w:val="0"/>
                <w:numId w:val="1"/>
              </w:numPr>
              <w:suppressAutoHyphens/>
              <w:jc w:val="left"/>
              <w:rPr>
                <w:rFonts w:eastAsia="Times New Roman" w:cs="Times New Roman"/>
                <w:spacing w:val="-3"/>
                <w:sz w:val="22"/>
                <w:lang w:val="es-ES" w:eastAsia="ar-SA"/>
              </w:rPr>
            </w:pPr>
            <w:r w:rsidRPr="00B97165">
              <w:rPr>
                <w:rFonts w:eastAsia="Times New Roman" w:cs="Times New Roman"/>
                <w:spacing w:val="-3"/>
                <w:sz w:val="22"/>
                <w:lang w:val="es-ES" w:eastAsia="ar-SA"/>
              </w:rPr>
              <w:t xml:space="preserve">Socializar con la comunidad educativa los avances y/o resultados de cada proyecto, a través de documentos escritos o disertaciones orales abiertas al público. </w:t>
            </w:r>
          </w:p>
        </w:tc>
      </w:tr>
    </w:tbl>
    <w:p w14:paraId="36A219E0" w14:textId="77777777" w:rsidR="001D33D9" w:rsidRPr="00B97165" w:rsidRDefault="001D33D9">
      <w:pPr>
        <w:rPr>
          <w:rFonts w:asciiTheme="majorHAnsi" w:hAnsiTheme="majorHAnsi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8838"/>
      </w:tblGrid>
      <w:tr w:rsidR="004A45B6" w:rsidRPr="00B97165" w14:paraId="13B49C04" w14:textId="77777777" w:rsidTr="00B97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78" w:type="dxa"/>
          </w:tcPr>
          <w:p w14:paraId="03C76685" w14:textId="2C6D8D00" w:rsidR="004A45B6" w:rsidRPr="00B97165" w:rsidRDefault="004A45B6" w:rsidP="00B97165">
            <w:pPr>
              <w:pStyle w:val="Prrafodelista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B97165">
              <w:rPr>
                <w:b/>
              </w:rPr>
              <w:t>COMPETENCIAS</w:t>
            </w:r>
          </w:p>
        </w:tc>
      </w:tr>
      <w:tr w:rsidR="004A45B6" w:rsidRPr="00B97165" w14:paraId="6487C6C6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14:paraId="12D1F290" w14:textId="77777777" w:rsidR="007E27D4" w:rsidRPr="00B97165" w:rsidRDefault="007E27D4" w:rsidP="00A0524C">
            <w:pPr>
              <w:tabs>
                <w:tab w:val="left" w:pos="1562"/>
              </w:tabs>
              <w:jc w:val="both"/>
              <w:rPr>
                <w:sz w:val="22"/>
              </w:rPr>
            </w:pPr>
            <w:r w:rsidRPr="00B97165">
              <w:rPr>
                <w:sz w:val="22"/>
              </w:rPr>
              <w:t xml:space="preserve">El trabajo académico en este seminario estará centrado en una modalidad que incorpora los Principios Pedagógicos estipulados por el Decreto 4790 del 19 de </w:t>
            </w:r>
            <w:proofErr w:type="gramStart"/>
            <w:r w:rsidRPr="00B97165">
              <w:rPr>
                <w:sz w:val="22"/>
              </w:rPr>
              <w:t>Diciembre</w:t>
            </w:r>
            <w:proofErr w:type="gramEnd"/>
            <w:r w:rsidRPr="00B97165">
              <w:rPr>
                <w:sz w:val="22"/>
              </w:rPr>
              <w:t xml:space="preserve"> de 2008 que reglamenta: La Educabilidad, La Enseñabilidad, La pedagogía y los contextos. Por esta razón el Docente titular atendiendo las condiciones básicas de Calidad en el Articulo 3 numeral 2. “Una Propuesta curricular y plan de estudios acordes al proyecto educativo institucional en concordancia con las necesidades de formación de un maestro que atiende preescolar y básica primaria, y que permitan garantizar el logro de los objetivos y metas para la obtención del título de normalista superior, se opta por desarrollar las siguientes </w:t>
            </w:r>
            <w:proofErr w:type="gramStart"/>
            <w:r w:rsidRPr="00B97165">
              <w:rPr>
                <w:sz w:val="22"/>
              </w:rPr>
              <w:t>competencias :</w:t>
            </w:r>
            <w:proofErr w:type="gramEnd"/>
            <w:r w:rsidRPr="00B97165">
              <w:rPr>
                <w:sz w:val="22"/>
              </w:rPr>
              <w:t xml:space="preserve"> </w:t>
            </w:r>
          </w:p>
          <w:p w14:paraId="5915B3A2" w14:textId="77777777" w:rsidR="00B97165" w:rsidRDefault="00B97165" w:rsidP="00A0524C">
            <w:pPr>
              <w:pStyle w:val="Default"/>
              <w:jc w:val="both"/>
              <w:rPr>
                <w:rFonts w:asciiTheme="majorHAnsi" w:hAnsiTheme="majorHAnsi"/>
                <w:b/>
                <w:bCs/>
                <w:i w:val="0"/>
                <w:iCs w:val="0"/>
                <w:sz w:val="22"/>
                <w:szCs w:val="22"/>
              </w:rPr>
            </w:pPr>
          </w:p>
          <w:p w14:paraId="1B533F21" w14:textId="3E72820A" w:rsidR="007E27D4" w:rsidRDefault="00B97165" w:rsidP="00A0524C">
            <w:pPr>
              <w:pStyle w:val="Default"/>
              <w:jc w:val="both"/>
              <w:rPr>
                <w:rFonts w:asciiTheme="majorHAnsi" w:hAnsiTheme="maj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3.1 </w:t>
            </w:r>
            <w:r w:rsidR="007E27D4" w:rsidRPr="00B9716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Competencias genéricas: </w:t>
            </w:r>
          </w:p>
          <w:p w14:paraId="347629FB" w14:textId="77777777" w:rsidR="00B97165" w:rsidRPr="00B97165" w:rsidRDefault="00B97165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3A98D08" w14:textId="77777777" w:rsidR="007E27D4" w:rsidRPr="00B97165" w:rsidRDefault="007E27D4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 xml:space="preserve">1. Desarrollo del espíritu crítico y reflexivo. </w:t>
            </w:r>
          </w:p>
          <w:p w14:paraId="7A946703" w14:textId="77777777" w:rsidR="007E27D4" w:rsidRPr="00B97165" w:rsidRDefault="007E27D4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 xml:space="preserve">2. Desarrollo de la capacidad de análisis y síntesis. </w:t>
            </w:r>
          </w:p>
          <w:p w14:paraId="2A40C8A4" w14:textId="77777777" w:rsidR="007E27D4" w:rsidRPr="00B97165" w:rsidRDefault="007E27D4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>3. Desarrollo de la capacidad del aprendizaje autónomo</w:t>
            </w:r>
            <w:proofErr w:type="gramStart"/>
            <w:r w:rsidRPr="00B97165">
              <w:rPr>
                <w:rFonts w:asciiTheme="majorHAnsi" w:hAnsiTheme="majorHAnsi"/>
                <w:sz w:val="22"/>
                <w:szCs w:val="22"/>
              </w:rPr>
              <w:t>. .</w:t>
            </w:r>
            <w:proofErr w:type="gramEnd"/>
            <w:r w:rsidRPr="00B97165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125DFA72" w14:textId="77777777" w:rsidR="007E27D4" w:rsidRPr="00B97165" w:rsidRDefault="007E27D4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 xml:space="preserve">4. Desarrollo de la capacidad de observación e investigación en el aula. </w:t>
            </w:r>
          </w:p>
          <w:p w14:paraId="3A5DAA1A" w14:textId="77777777" w:rsidR="007E27D4" w:rsidRPr="00B97165" w:rsidRDefault="007E27D4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 xml:space="preserve">5. Optimizar la búsqueda de información bibliográfica, en buscadores académicos y bases de datos especializadas. </w:t>
            </w:r>
          </w:p>
          <w:p w14:paraId="02AAD3E7" w14:textId="77777777" w:rsidR="00B97165" w:rsidRDefault="00B97165" w:rsidP="00A0524C">
            <w:pPr>
              <w:pStyle w:val="Default"/>
              <w:jc w:val="both"/>
              <w:rPr>
                <w:rFonts w:asciiTheme="majorHAnsi" w:hAnsiTheme="majorHAnsi"/>
                <w:b/>
                <w:bCs/>
                <w:i w:val="0"/>
                <w:iCs w:val="0"/>
                <w:sz w:val="22"/>
                <w:szCs w:val="22"/>
              </w:rPr>
            </w:pPr>
          </w:p>
          <w:p w14:paraId="3653743F" w14:textId="4DC14CB0" w:rsidR="007E27D4" w:rsidRDefault="00B97165" w:rsidP="00A0524C">
            <w:pPr>
              <w:pStyle w:val="Default"/>
              <w:jc w:val="both"/>
              <w:rPr>
                <w:rFonts w:asciiTheme="majorHAnsi" w:hAnsiTheme="maj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3.2 </w:t>
            </w:r>
            <w:r w:rsidR="007E27D4" w:rsidRPr="00B9716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Competencias específicas: </w:t>
            </w:r>
          </w:p>
          <w:p w14:paraId="239253DE" w14:textId="77777777" w:rsidR="00B97165" w:rsidRPr="00B97165" w:rsidRDefault="00B97165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3A9F75B2" w14:textId="77777777" w:rsidR="007E27D4" w:rsidRPr="00B97165" w:rsidRDefault="007E27D4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 xml:space="preserve">1. Conocer desde una perspectiva teórica y práctica los procesos y métodos de investigación en las ciencias sociales.  </w:t>
            </w:r>
          </w:p>
          <w:p w14:paraId="1272FB38" w14:textId="77777777" w:rsidR="007E27D4" w:rsidRPr="00B97165" w:rsidRDefault="007E27D4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 xml:space="preserve">2. Identificar problemas en el aula y plantear alternativas y soluciones. </w:t>
            </w:r>
          </w:p>
          <w:p w14:paraId="601C46BE" w14:textId="77777777" w:rsidR="007E27D4" w:rsidRPr="00B97165" w:rsidRDefault="007E27D4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 xml:space="preserve">3. Adquirir la capacidad de indagar, observar y analizar los discursos de diferentes autores que permitan soportar mi posición teórica y así mismo discrepar y transformar mis perspectivas desde discursos contrarios. </w:t>
            </w:r>
          </w:p>
          <w:p w14:paraId="37D2D817" w14:textId="77777777" w:rsidR="007E27D4" w:rsidRPr="00B97165" w:rsidRDefault="007E27D4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 xml:space="preserve">4. Aprender a usar las bases de datos y buscadores académicos para seleccionar información valida y discernir de información científica y no científica. </w:t>
            </w:r>
          </w:p>
          <w:p w14:paraId="2EB8C7DE" w14:textId="77777777" w:rsidR="004A45B6" w:rsidRPr="00B97165" w:rsidRDefault="007E27D4" w:rsidP="00A0524C">
            <w:pPr>
              <w:tabs>
                <w:tab w:val="left" w:pos="1562"/>
              </w:tabs>
              <w:jc w:val="both"/>
              <w:rPr>
                <w:sz w:val="22"/>
              </w:rPr>
            </w:pPr>
            <w:r w:rsidRPr="00B97165">
              <w:rPr>
                <w:sz w:val="22"/>
              </w:rPr>
              <w:t xml:space="preserve">5. Conocer y practicar técnicas de investigación y acción educativas. </w:t>
            </w:r>
          </w:p>
          <w:p w14:paraId="01D85D81" w14:textId="77777777" w:rsidR="007E27D4" w:rsidRPr="00B97165" w:rsidRDefault="007E27D4" w:rsidP="00A0524C">
            <w:pPr>
              <w:tabs>
                <w:tab w:val="left" w:pos="1562"/>
              </w:tabs>
              <w:jc w:val="both"/>
              <w:rPr>
                <w:sz w:val="22"/>
              </w:rPr>
            </w:pPr>
            <w:r w:rsidRPr="00B97165">
              <w:rPr>
                <w:sz w:val="22"/>
              </w:rPr>
              <w:lastRenderedPageBreak/>
              <w:t>6. Manejar los diferentes manuales y normas de citación actuales usados por la comunidad científica que permitan la sistematización y presentación de un trabajo investigativo de calidad y competente fre</w:t>
            </w:r>
            <w:r w:rsidR="00215362" w:rsidRPr="00B97165">
              <w:rPr>
                <w:sz w:val="22"/>
              </w:rPr>
              <w:t>nte a las demandas actuales en el campo de la ciencia</w:t>
            </w:r>
            <w:r w:rsidRPr="00B97165">
              <w:rPr>
                <w:sz w:val="22"/>
              </w:rPr>
              <w:t xml:space="preserve">. </w:t>
            </w:r>
          </w:p>
        </w:tc>
      </w:tr>
    </w:tbl>
    <w:p w14:paraId="47E17A84" w14:textId="77777777" w:rsidR="004A45B6" w:rsidRPr="00B97165" w:rsidRDefault="004A45B6" w:rsidP="00A0524C">
      <w:pPr>
        <w:jc w:val="both"/>
        <w:rPr>
          <w:rFonts w:asciiTheme="majorHAnsi" w:hAnsiTheme="majorHAnsi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8838"/>
      </w:tblGrid>
      <w:tr w:rsidR="004A45B6" w:rsidRPr="00B97165" w14:paraId="397F9602" w14:textId="77777777" w:rsidTr="00B97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78" w:type="dxa"/>
          </w:tcPr>
          <w:p w14:paraId="3025E99A" w14:textId="0117A557" w:rsidR="004A45B6" w:rsidRPr="00B97165" w:rsidRDefault="004A45B6" w:rsidP="00B97165">
            <w:pPr>
              <w:pStyle w:val="Prrafodelista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B97165">
              <w:rPr>
                <w:b/>
              </w:rPr>
              <w:t>METODOLOGÍA</w:t>
            </w:r>
          </w:p>
        </w:tc>
      </w:tr>
      <w:tr w:rsidR="004A45B6" w:rsidRPr="00B97165" w14:paraId="5D0309A3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14:paraId="6EAA9521" w14:textId="556D3655" w:rsidR="0013045A" w:rsidRPr="00B97165" w:rsidRDefault="00B97165" w:rsidP="00A0524C">
            <w:pPr>
              <w:pStyle w:val="Default"/>
              <w:jc w:val="both"/>
              <w:rPr>
                <w:rFonts w:asciiTheme="majorHAnsi" w:hAnsiTheme="maj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4.1 </w:t>
            </w:r>
            <w:r w:rsidR="0013045A" w:rsidRPr="00B9716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Estrategias metodológicas: </w:t>
            </w:r>
          </w:p>
          <w:p w14:paraId="52620A69" w14:textId="77777777" w:rsidR="00B97165" w:rsidRPr="00B97165" w:rsidRDefault="00B97165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127FAFE" w14:textId="76EAFA2A" w:rsidR="0013045A" w:rsidRPr="00B97165" w:rsidRDefault="00B97165" w:rsidP="00B97165">
            <w:pPr>
              <w:pStyle w:val="Default"/>
              <w:ind w:firstLine="567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4.1.1 </w:t>
            </w:r>
            <w:r w:rsidR="0013045A" w:rsidRPr="00B9716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Actividades en gran grupo: </w:t>
            </w:r>
          </w:p>
          <w:p w14:paraId="15D49A3F" w14:textId="77777777" w:rsidR="0013045A" w:rsidRPr="00B97165" w:rsidRDefault="0013045A" w:rsidP="00A0524C">
            <w:pPr>
              <w:pStyle w:val="Default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B97165">
              <w:rPr>
                <w:rFonts w:asciiTheme="majorHAnsi" w:hAnsiTheme="majorHAnsi" w:cs="Times New Roman"/>
                <w:sz w:val="22"/>
                <w:szCs w:val="22"/>
              </w:rPr>
              <w:t xml:space="preserve">- Clases expositivas, acompañadas de prácticas cuando lo requiera el tema. </w:t>
            </w:r>
          </w:p>
          <w:p w14:paraId="182E30AA" w14:textId="1636331E" w:rsidR="0013045A" w:rsidRDefault="0013045A" w:rsidP="00A0524C">
            <w:pPr>
              <w:pStyle w:val="Default"/>
              <w:jc w:val="both"/>
              <w:rPr>
                <w:rFonts w:asciiTheme="majorHAnsi" w:hAnsiTheme="majorHAnsi"/>
                <w:i w:val="0"/>
                <w:iCs w:val="0"/>
                <w:sz w:val="22"/>
                <w:szCs w:val="22"/>
              </w:rPr>
            </w:pPr>
            <w:r w:rsidRPr="00B97165">
              <w:rPr>
                <w:rFonts w:asciiTheme="majorHAnsi" w:hAnsiTheme="majorHAnsi" w:cs="Times New Roman"/>
                <w:sz w:val="22"/>
                <w:szCs w:val="22"/>
              </w:rPr>
              <w:t xml:space="preserve">- </w:t>
            </w:r>
            <w:r w:rsidRPr="00B97165">
              <w:rPr>
                <w:rFonts w:asciiTheme="majorHAnsi" w:hAnsiTheme="majorHAnsi"/>
                <w:sz w:val="22"/>
                <w:szCs w:val="22"/>
              </w:rPr>
              <w:t>Desarrollo, aplicación y profundización de conocimientos a partir de estrategias como: análisis y comentario de materiales, documentos, deba</w:t>
            </w:r>
            <w:r w:rsidR="00A0524C" w:rsidRPr="00B97165">
              <w:rPr>
                <w:rFonts w:asciiTheme="majorHAnsi" w:hAnsiTheme="majorHAnsi"/>
                <w:sz w:val="22"/>
                <w:szCs w:val="22"/>
              </w:rPr>
              <w:t xml:space="preserve">tes, resolución de dudas, etc. </w:t>
            </w:r>
          </w:p>
          <w:p w14:paraId="3853B8A0" w14:textId="77777777" w:rsidR="00B97165" w:rsidRPr="00B97165" w:rsidRDefault="00B97165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3F0DB210" w14:textId="450ECCA3" w:rsidR="0013045A" w:rsidRPr="00B97165" w:rsidRDefault="00B97165" w:rsidP="00B97165">
            <w:pPr>
              <w:pStyle w:val="Default"/>
              <w:ind w:firstLine="567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4.1.2 </w:t>
            </w:r>
            <w:r w:rsidR="0013045A" w:rsidRPr="00B9716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Actividades en grupos reducidos: </w:t>
            </w:r>
          </w:p>
          <w:p w14:paraId="0B74F485" w14:textId="77777777" w:rsidR="0013045A" w:rsidRPr="00B97165" w:rsidRDefault="0013045A" w:rsidP="00A0524C">
            <w:pPr>
              <w:pStyle w:val="Default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B97165">
              <w:rPr>
                <w:rFonts w:asciiTheme="majorHAnsi" w:hAnsiTheme="majorHAnsi" w:cs="Times New Roman"/>
                <w:sz w:val="22"/>
                <w:szCs w:val="22"/>
              </w:rPr>
              <w:t xml:space="preserve">- Aplicación de los contenidos teóricos en supuestos prácticos. </w:t>
            </w:r>
          </w:p>
          <w:p w14:paraId="20D54A97" w14:textId="77777777" w:rsidR="0013045A" w:rsidRPr="00B97165" w:rsidRDefault="0013045A" w:rsidP="00A0524C">
            <w:pPr>
              <w:pStyle w:val="Default"/>
              <w:jc w:val="both"/>
              <w:rPr>
                <w:rFonts w:asciiTheme="majorHAnsi" w:hAnsiTheme="majorHAnsi" w:cs="Times New Roman"/>
                <w:sz w:val="22"/>
                <w:szCs w:val="22"/>
              </w:rPr>
            </w:pPr>
            <w:r w:rsidRPr="00B97165">
              <w:rPr>
                <w:rFonts w:asciiTheme="majorHAnsi" w:hAnsiTheme="majorHAnsi" w:cs="Times New Roman"/>
                <w:sz w:val="22"/>
                <w:szCs w:val="22"/>
              </w:rPr>
              <w:t>- Prepar</w:t>
            </w:r>
            <w:r w:rsidR="00A0524C" w:rsidRPr="00B97165">
              <w:rPr>
                <w:rFonts w:asciiTheme="majorHAnsi" w:hAnsiTheme="majorHAnsi" w:cs="Times New Roman"/>
                <w:sz w:val="22"/>
                <w:szCs w:val="22"/>
              </w:rPr>
              <w:t xml:space="preserve">ación de actividades y tareas. </w:t>
            </w:r>
          </w:p>
          <w:p w14:paraId="319B4624" w14:textId="77777777" w:rsidR="0013045A" w:rsidRPr="00B97165" w:rsidRDefault="0013045A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 xml:space="preserve">- Búsqueda de fuentes y recursos bibliográficos y electrónicos. </w:t>
            </w:r>
          </w:p>
          <w:p w14:paraId="2CDEB144" w14:textId="7EDEAAD6" w:rsidR="0013045A" w:rsidRDefault="0013045A" w:rsidP="00A0524C">
            <w:pPr>
              <w:pStyle w:val="Default"/>
              <w:jc w:val="both"/>
              <w:rPr>
                <w:rFonts w:asciiTheme="majorHAnsi" w:hAnsiTheme="majorHAnsi"/>
                <w:i w:val="0"/>
                <w:iCs w:val="0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>- Uso de las TIC como apoyo</w:t>
            </w:r>
            <w:r w:rsidR="00A0524C" w:rsidRPr="00B97165">
              <w:rPr>
                <w:rFonts w:asciiTheme="majorHAnsi" w:hAnsiTheme="majorHAnsi"/>
                <w:sz w:val="22"/>
                <w:szCs w:val="22"/>
              </w:rPr>
              <w:t xml:space="preserve"> a las actividades formativas. </w:t>
            </w:r>
          </w:p>
          <w:p w14:paraId="3F4CD658" w14:textId="77777777" w:rsidR="00B97165" w:rsidRPr="00B97165" w:rsidRDefault="00B97165" w:rsidP="00A0524C">
            <w:pPr>
              <w:pStyle w:val="Default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6433D8A" w14:textId="091B5685" w:rsidR="0013045A" w:rsidRPr="00B97165" w:rsidRDefault="00B97165" w:rsidP="00B97165">
            <w:pPr>
              <w:pStyle w:val="Default"/>
              <w:ind w:firstLine="567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4.1.3 </w:t>
            </w:r>
            <w:r w:rsidR="0013045A" w:rsidRPr="00B9716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Trabajos autónomos del alumno: </w:t>
            </w:r>
          </w:p>
          <w:p w14:paraId="0C9CCE0C" w14:textId="77777777" w:rsidR="0013045A" w:rsidRPr="00B97165" w:rsidRDefault="0013045A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 xml:space="preserve">- Lecturas y estudio. </w:t>
            </w:r>
          </w:p>
          <w:p w14:paraId="76996006" w14:textId="77777777" w:rsidR="0013045A" w:rsidRPr="00B97165" w:rsidRDefault="0013045A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 xml:space="preserve">- Búsqueda y aplicación de recursos bibliográficos y electrónicos. </w:t>
            </w:r>
          </w:p>
          <w:p w14:paraId="7505B2D3" w14:textId="35FB0848" w:rsidR="0013045A" w:rsidRDefault="0013045A" w:rsidP="00A0524C">
            <w:pPr>
              <w:pStyle w:val="Default"/>
              <w:jc w:val="both"/>
              <w:rPr>
                <w:rFonts w:asciiTheme="majorHAnsi" w:hAnsiTheme="majorHAnsi"/>
                <w:i w:val="0"/>
                <w:iCs w:val="0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>- Preparación y elaboración de traba</w:t>
            </w:r>
            <w:r w:rsidR="00A0524C" w:rsidRPr="00B97165">
              <w:rPr>
                <w:rFonts w:asciiTheme="majorHAnsi" w:hAnsiTheme="majorHAnsi"/>
                <w:sz w:val="22"/>
                <w:szCs w:val="22"/>
              </w:rPr>
              <w:t xml:space="preserve">jos, materiales y actividades. </w:t>
            </w:r>
          </w:p>
          <w:p w14:paraId="7A7990CA" w14:textId="77777777" w:rsidR="00B97165" w:rsidRPr="00B97165" w:rsidRDefault="00B97165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5FEBC40" w14:textId="6EC5F39E" w:rsidR="00B97165" w:rsidRPr="00B97165" w:rsidRDefault="00B97165" w:rsidP="00B97165">
            <w:pPr>
              <w:pStyle w:val="Default"/>
              <w:ind w:firstLine="567"/>
              <w:jc w:val="both"/>
              <w:rPr>
                <w:rFonts w:asciiTheme="majorHAnsi" w:hAnsiTheme="maj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4.1.4 </w:t>
            </w:r>
            <w:r w:rsidR="0013045A" w:rsidRPr="00B9716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Materiales y recursos </w:t>
            </w:r>
          </w:p>
          <w:p w14:paraId="7A2D742B" w14:textId="77777777" w:rsidR="0013045A" w:rsidRPr="00B97165" w:rsidRDefault="0013045A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 xml:space="preserve">Bibliografía, textos y documentos, material audiovisual, páginas y materiales de la </w:t>
            </w:r>
          </w:p>
          <w:p w14:paraId="3CCE9A52" w14:textId="77777777" w:rsidR="004A45B6" w:rsidRPr="00B97165" w:rsidRDefault="0013045A" w:rsidP="00A0524C">
            <w:pPr>
              <w:jc w:val="both"/>
              <w:rPr>
                <w:sz w:val="22"/>
              </w:rPr>
            </w:pPr>
            <w:r w:rsidRPr="00B97165">
              <w:rPr>
                <w:rFonts w:cs="Calibri"/>
                <w:sz w:val="22"/>
              </w:rPr>
              <w:t xml:space="preserve">Red, etc. </w:t>
            </w:r>
          </w:p>
        </w:tc>
      </w:tr>
    </w:tbl>
    <w:p w14:paraId="5895A7DA" w14:textId="77777777" w:rsidR="004A45B6" w:rsidRPr="00B97165" w:rsidRDefault="004A45B6" w:rsidP="00A0524C">
      <w:pPr>
        <w:jc w:val="both"/>
        <w:rPr>
          <w:rFonts w:asciiTheme="majorHAnsi" w:hAnsiTheme="majorHAnsi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8838"/>
      </w:tblGrid>
      <w:tr w:rsidR="004A45B6" w:rsidRPr="00B97165" w14:paraId="60234F4D" w14:textId="77777777" w:rsidTr="00B97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78" w:type="dxa"/>
          </w:tcPr>
          <w:p w14:paraId="005536C8" w14:textId="3E2F9D8E" w:rsidR="004A45B6" w:rsidRPr="00B97165" w:rsidRDefault="004A45B6" w:rsidP="00B97165">
            <w:pPr>
              <w:pStyle w:val="Prrafodelista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B97165">
              <w:rPr>
                <w:b/>
              </w:rPr>
              <w:t>EVALUACIÓN</w:t>
            </w:r>
          </w:p>
        </w:tc>
      </w:tr>
      <w:tr w:rsidR="004A45B6" w:rsidRPr="00B97165" w14:paraId="1C0B2244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14:paraId="45A6231A" w14:textId="66C99AC3" w:rsidR="0013045A" w:rsidRDefault="00B97165" w:rsidP="00A0524C">
            <w:pPr>
              <w:pStyle w:val="Default"/>
              <w:jc w:val="both"/>
              <w:rPr>
                <w:rFonts w:asciiTheme="majorHAnsi" w:hAnsiTheme="maj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5.1 </w:t>
            </w:r>
            <w:r w:rsidR="0013045A" w:rsidRPr="00B9716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Criterios de evaluación: </w:t>
            </w:r>
          </w:p>
          <w:p w14:paraId="7105DE47" w14:textId="77777777" w:rsidR="00B97165" w:rsidRPr="00B97165" w:rsidRDefault="00B97165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119D746A" w14:textId="77777777" w:rsidR="0013045A" w:rsidRPr="00B97165" w:rsidRDefault="0013045A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>Comprensión y adquisición de los conceptos e ideas fundamentales</w:t>
            </w:r>
            <w:r w:rsidR="00A0524C" w:rsidRPr="00B97165">
              <w:rPr>
                <w:rFonts w:asciiTheme="majorHAnsi" w:hAnsiTheme="majorHAnsi"/>
                <w:sz w:val="22"/>
                <w:szCs w:val="22"/>
              </w:rPr>
              <w:t xml:space="preserve"> en fundamentación investigativa</w:t>
            </w:r>
            <w:r w:rsidRPr="00B9716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6087C36C" w14:textId="77777777" w:rsidR="0013045A" w:rsidRPr="00B97165" w:rsidRDefault="0013045A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 xml:space="preserve">Capacidad de aplicación de los contenidos adquiridos en supuestos prácticos. </w:t>
            </w:r>
          </w:p>
          <w:p w14:paraId="5360F9EC" w14:textId="77777777" w:rsidR="0013045A" w:rsidRPr="00B97165" w:rsidRDefault="00A0524C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>La elaboración del proyecto de investigación- modalidad trabajo de grado</w:t>
            </w:r>
            <w:r w:rsidR="0013045A" w:rsidRPr="00B97165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4A60BDF5" w14:textId="77777777" w:rsidR="0013045A" w:rsidRPr="00B97165" w:rsidRDefault="0013045A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 xml:space="preserve">La capacidad de observación y el espíritu crítico. </w:t>
            </w:r>
          </w:p>
          <w:p w14:paraId="255D9CC6" w14:textId="77777777" w:rsidR="00B97165" w:rsidRDefault="0013045A" w:rsidP="00A0524C">
            <w:pPr>
              <w:pStyle w:val="Default"/>
              <w:jc w:val="both"/>
              <w:rPr>
                <w:rFonts w:asciiTheme="majorHAnsi" w:hAnsiTheme="majorHAnsi"/>
                <w:i w:val="0"/>
                <w:iCs w:val="0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 xml:space="preserve">La </w:t>
            </w:r>
            <w:r w:rsidR="00A0524C" w:rsidRPr="00B97165">
              <w:rPr>
                <w:rFonts w:asciiTheme="majorHAnsi" w:hAnsiTheme="majorHAnsi"/>
                <w:sz w:val="22"/>
                <w:szCs w:val="22"/>
              </w:rPr>
              <w:t>rigurosidad en la escritura y sistematización</w:t>
            </w:r>
          </w:p>
          <w:p w14:paraId="7C643711" w14:textId="092D2E80" w:rsidR="00A0524C" w:rsidRPr="00B97165" w:rsidRDefault="00A0524C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1CA4EB2B" w14:textId="441C2D31" w:rsidR="00B97165" w:rsidRDefault="00B97165" w:rsidP="00A0524C">
            <w:pPr>
              <w:pStyle w:val="Default"/>
              <w:jc w:val="both"/>
              <w:rPr>
                <w:rFonts w:asciiTheme="majorHAnsi" w:hAnsiTheme="maj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5.2 </w:t>
            </w:r>
            <w:r w:rsidR="0013045A" w:rsidRPr="00B97165">
              <w:rPr>
                <w:rFonts w:asciiTheme="majorHAnsi" w:hAnsiTheme="majorHAnsi"/>
                <w:b/>
                <w:bCs/>
                <w:sz w:val="22"/>
                <w:szCs w:val="22"/>
              </w:rPr>
              <w:t>Criterios de calificación:</w:t>
            </w:r>
          </w:p>
          <w:p w14:paraId="2BA189ED" w14:textId="13541B38" w:rsidR="0013045A" w:rsidRPr="00B97165" w:rsidRDefault="0013045A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</w:p>
          <w:p w14:paraId="6F352196" w14:textId="77777777" w:rsidR="0013045A" w:rsidRPr="00B97165" w:rsidRDefault="0013045A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 xml:space="preserve">Evaluación continua: </w:t>
            </w:r>
          </w:p>
          <w:p w14:paraId="6456652F" w14:textId="7DDE9075" w:rsidR="0013045A" w:rsidRDefault="0013045A" w:rsidP="00A0524C">
            <w:pPr>
              <w:pStyle w:val="Default"/>
              <w:jc w:val="both"/>
              <w:rPr>
                <w:rFonts w:asciiTheme="majorHAnsi" w:hAnsiTheme="majorHAnsi"/>
                <w:i w:val="0"/>
                <w:iCs w:val="0"/>
                <w:sz w:val="22"/>
                <w:szCs w:val="22"/>
              </w:rPr>
            </w:pPr>
            <w:r w:rsidRPr="00B97165">
              <w:rPr>
                <w:rFonts w:asciiTheme="majorHAnsi" w:hAnsiTheme="majorHAnsi"/>
                <w:sz w:val="22"/>
                <w:szCs w:val="22"/>
              </w:rPr>
              <w:t>La materia se valorará utilizando distintos sistemas de evaluación. El trabajo continuado será criterio orientador, así como la elaborac</w:t>
            </w:r>
            <w:r w:rsidR="00A0524C" w:rsidRPr="00B97165">
              <w:rPr>
                <w:rFonts w:asciiTheme="majorHAnsi" w:hAnsiTheme="majorHAnsi"/>
                <w:sz w:val="22"/>
                <w:szCs w:val="22"/>
              </w:rPr>
              <w:t xml:space="preserve">ión y presentación de cada capítulo del proyecto de </w:t>
            </w:r>
            <w:r w:rsidR="00A0524C" w:rsidRPr="00B97165">
              <w:rPr>
                <w:rFonts w:asciiTheme="majorHAnsi" w:hAnsiTheme="majorHAnsi"/>
                <w:sz w:val="22"/>
                <w:szCs w:val="22"/>
              </w:rPr>
              <w:lastRenderedPageBreak/>
              <w:t>investigación.</w:t>
            </w:r>
          </w:p>
          <w:p w14:paraId="5E58CF6A" w14:textId="77777777" w:rsidR="00B97165" w:rsidRPr="00B97165" w:rsidRDefault="00B97165" w:rsidP="00A0524C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174B947" w14:textId="77777777" w:rsidR="0013045A" w:rsidRPr="00B97165" w:rsidRDefault="0013045A" w:rsidP="00A0524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</w:rPr>
            </w:pPr>
            <w:r w:rsidRPr="00B97165">
              <w:rPr>
                <w:rFonts w:cs="Arial"/>
                <w:color w:val="000000"/>
                <w:sz w:val="22"/>
              </w:rPr>
              <w:t xml:space="preserve">La evaluación del curso </w:t>
            </w:r>
            <w:r w:rsidR="00A0524C" w:rsidRPr="00B97165">
              <w:rPr>
                <w:rFonts w:cs="Arial"/>
                <w:color w:val="000000"/>
                <w:sz w:val="22"/>
              </w:rPr>
              <w:t>está</w:t>
            </w:r>
            <w:r w:rsidRPr="00B97165">
              <w:rPr>
                <w:rFonts w:cs="Arial"/>
                <w:color w:val="000000"/>
                <w:sz w:val="22"/>
              </w:rPr>
              <w:t xml:space="preserve"> </w:t>
            </w:r>
            <w:r w:rsidR="00A0524C" w:rsidRPr="00B97165">
              <w:rPr>
                <w:rFonts w:cs="Arial"/>
                <w:color w:val="000000"/>
                <w:sz w:val="22"/>
              </w:rPr>
              <w:t>dada por el cumplimiento de los siguientes aspectos:</w:t>
            </w:r>
          </w:p>
          <w:p w14:paraId="55F4C6A3" w14:textId="77777777" w:rsidR="0013045A" w:rsidRPr="00B97165" w:rsidRDefault="0013045A" w:rsidP="00A0524C">
            <w:pPr>
              <w:autoSpaceDE w:val="0"/>
              <w:autoSpaceDN w:val="0"/>
              <w:adjustRightInd w:val="0"/>
              <w:spacing w:after="13"/>
              <w:jc w:val="both"/>
              <w:rPr>
                <w:rFonts w:cs="Arial"/>
                <w:color w:val="000000"/>
                <w:sz w:val="22"/>
              </w:rPr>
            </w:pPr>
            <w:r w:rsidRPr="00B97165">
              <w:rPr>
                <w:rFonts w:cs="Arial"/>
                <w:color w:val="000000"/>
                <w:sz w:val="22"/>
              </w:rPr>
              <w:t>1) Llevar en orden y completo el portafolio de evidencias</w:t>
            </w:r>
            <w:r w:rsidR="00A0524C" w:rsidRPr="00B97165">
              <w:rPr>
                <w:rFonts w:cs="Arial"/>
                <w:color w:val="000000"/>
                <w:sz w:val="22"/>
              </w:rPr>
              <w:t xml:space="preserve"> correspondiente al material y construcción de cada capítulo del trabajo de </w:t>
            </w:r>
            <w:proofErr w:type="gramStart"/>
            <w:r w:rsidR="00A0524C" w:rsidRPr="00B97165">
              <w:rPr>
                <w:rFonts w:cs="Arial"/>
                <w:color w:val="000000"/>
                <w:sz w:val="22"/>
              </w:rPr>
              <w:t xml:space="preserve">investigación </w:t>
            </w:r>
            <w:r w:rsidRPr="00B97165">
              <w:rPr>
                <w:rFonts w:cs="Arial"/>
                <w:color w:val="000000"/>
                <w:sz w:val="22"/>
              </w:rPr>
              <w:t xml:space="preserve"> (</w:t>
            </w:r>
            <w:proofErr w:type="gramEnd"/>
            <w:r w:rsidRPr="00B97165">
              <w:rPr>
                <w:rFonts w:cs="Arial"/>
                <w:color w:val="000000"/>
                <w:sz w:val="22"/>
              </w:rPr>
              <w:t xml:space="preserve">Debiendo entregar el 100 % del total de evidencias para acreditar cada bloque) </w:t>
            </w:r>
          </w:p>
          <w:p w14:paraId="2A753FFF" w14:textId="77777777" w:rsidR="0013045A" w:rsidRPr="00B97165" w:rsidRDefault="0013045A" w:rsidP="00A0524C">
            <w:pPr>
              <w:autoSpaceDE w:val="0"/>
              <w:autoSpaceDN w:val="0"/>
              <w:adjustRightInd w:val="0"/>
              <w:spacing w:after="13"/>
              <w:jc w:val="both"/>
              <w:rPr>
                <w:rFonts w:cs="Arial"/>
                <w:color w:val="000000"/>
                <w:sz w:val="22"/>
              </w:rPr>
            </w:pPr>
            <w:r w:rsidRPr="00B97165">
              <w:rPr>
                <w:rFonts w:cs="Arial"/>
                <w:color w:val="000000"/>
                <w:sz w:val="22"/>
              </w:rPr>
              <w:t xml:space="preserve">2) Ser responsable y participativo en las actividades que se realizan en el aula. </w:t>
            </w:r>
          </w:p>
          <w:p w14:paraId="6F24D8E0" w14:textId="77777777" w:rsidR="0013045A" w:rsidRPr="00B97165" w:rsidRDefault="0013045A" w:rsidP="00A0524C">
            <w:pPr>
              <w:autoSpaceDE w:val="0"/>
              <w:autoSpaceDN w:val="0"/>
              <w:adjustRightInd w:val="0"/>
              <w:spacing w:after="13"/>
              <w:jc w:val="both"/>
              <w:rPr>
                <w:rFonts w:cs="Arial"/>
                <w:color w:val="000000"/>
                <w:sz w:val="22"/>
              </w:rPr>
            </w:pPr>
            <w:r w:rsidRPr="00B97165">
              <w:rPr>
                <w:rFonts w:cs="Arial"/>
                <w:color w:val="000000"/>
                <w:sz w:val="22"/>
              </w:rPr>
              <w:t xml:space="preserve">3) Entrega de las evidencias (en tiempo y forma). </w:t>
            </w:r>
          </w:p>
          <w:p w14:paraId="73A0EEE6" w14:textId="77777777" w:rsidR="0013045A" w:rsidRPr="00B97165" w:rsidRDefault="0013045A" w:rsidP="00A0524C">
            <w:pPr>
              <w:autoSpaceDE w:val="0"/>
              <w:autoSpaceDN w:val="0"/>
              <w:adjustRightInd w:val="0"/>
              <w:spacing w:after="13"/>
              <w:jc w:val="both"/>
              <w:rPr>
                <w:rFonts w:cs="Arial"/>
                <w:color w:val="000000"/>
                <w:sz w:val="22"/>
              </w:rPr>
            </w:pPr>
            <w:r w:rsidRPr="00B97165">
              <w:rPr>
                <w:rFonts w:cs="Arial"/>
                <w:color w:val="000000"/>
                <w:sz w:val="22"/>
              </w:rPr>
              <w:t xml:space="preserve">4) Contar con material exclusivo para la materia (libreta, fotocopias, libros, etc.). </w:t>
            </w:r>
          </w:p>
          <w:p w14:paraId="7FF9F28D" w14:textId="77777777" w:rsidR="0013045A" w:rsidRPr="00B97165" w:rsidRDefault="0013045A" w:rsidP="00A0524C">
            <w:pPr>
              <w:autoSpaceDE w:val="0"/>
              <w:autoSpaceDN w:val="0"/>
              <w:adjustRightInd w:val="0"/>
              <w:spacing w:after="13"/>
              <w:jc w:val="both"/>
              <w:rPr>
                <w:rFonts w:cs="Arial"/>
                <w:color w:val="000000"/>
                <w:sz w:val="22"/>
              </w:rPr>
            </w:pPr>
            <w:r w:rsidRPr="00B97165">
              <w:rPr>
                <w:rFonts w:cs="Arial"/>
                <w:color w:val="000000"/>
                <w:sz w:val="22"/>
              </w:rPr>
              <w:t xml:space="preserve">5) Cumplir con todos los materiales a utilizar en el desarrollo de </w:t>
            </w:r>
            <w:proofErr w:type="gramStart"/>
            <w:r w:rsidRPr="00B97165">
              <w:rPr>
                <w:rFonts w:cs="Arial"/>
                <w:color w:val="000000"/>
                <w:sz w:val="22"/>
              </w:rPr>
              <w:t>la sesiones</w:t>
            </w:r>
            <w:proofErr w:type="gramEnd"/>
            <w:r w:rsidRPr="00B97165">
              <w:rPr>
                <w:rFonts w:cs="Arial"/>
                <w:color w:val="000000"/>
                <w:sz w:val="22"/>
              </w:rPr>
              <w:t xml:space="preserve">. </w:t>
            </w:r>
          </w:p>
          <w:p w14:paraId="32DAF4F3" w14:textId="77777777" w:rsidR="0013045A" w:rsidRPr="00B97165" w:rsidRDefault="0013045A" w:rsidP="00A0524C">
            <w:pPr>
              <w:autoSpaceDE w:val="0"/>
              <w:autoSpaceDN w:val="0"/>
              <w:adjustRightInd w:val="0"/>
              <w:spacing w:after="13"/>
              <w:jc w:val="both"/>
              <w:rPr>
                <w:rFonts w:cs="Arial"/>
                <w:color w:val="000000"/>
                <w:sz w:val="22"/>
              </w:rPr>
            </w:pPr>
            <w:r w:rsidRPr="00B97165">
              <w:rPr>
                <w:rFonts w:cs="Arial"/>
                <w:color w:val="000000"/>
                <w:sz w:val="22"/>
              </w:rPr>
              <w:t xml:space="preserve">6) Manifestar total atención en las sesiones de clase. (evitar el uso de teléfonos celulares o cualquier otro dispositivo electrónico que pueda distraerlo de sus actividades) </w:t>
            </w:r>
          </w:p>
          <w:p w14:paraId="14F3CD25" w14:textId="77777777" w:rsidR="0013045A" w:rsidRPr="00B97165" w:rsidRDefault="0013045A" w:rsidP="00A0524C">
            <w:pPr>
              <w:autoSpaceDE w:val="0"/>
              <w:autoSpaceDN w:val="0"/>
              <w:adjustRightInd w:val="0"/>
              <w:spacing w:after="13"/>
              <w:jc w:val="both"/>
              <w:rPr>
                <w:rFonts w:cs="Arial"/>
                <w:color w:val="000000"/>
                <w:sz w:val="22"/>
              </w:rPr>
            </w:pPr>
            <w:r w:rsidRPr="00B97165">
              <w:rPr>
                <w:rFonts w:cs="Arial"/>
                <w:color w:val="000000"/>
                <w:sz w:val="22"/>
              </w:rPr>
              <w:t xml:space="preserve">7) Manejarse con respeto y orden en la interacción con sus compañeros y el docente. </w:t>
            </w:r>
          </w:p>
          <w:p w14:paraId="6811C720" w14:textId="77777777" w:rsidR="0013045A" w:rsidRPr="00B97165" w:rsidRDefault="0013045A" w:rsidP="00A0524C">
            <w:pPr>
              <w:autoSpaceDE w:val="0"/>
              <w:autoSpaceDN w:val="0"/>
              <w:adjustRightInd w:val="0"/>
              <w:spacing w:after="13"/>
              <w:jc w:val="both"/>
              <w:rPr>
                <w:rFonts w:cs="Arial"/>
                <w:color w:val="000000"/>
                <w:sz w:val="22"/>
              </w:rPr>
            </w:pPr>
            <w:r w:rsidRPr="00B97165">
              <w:rPr>
                <w:rFonts w:cs="Arial"/>
                <w:color w:val="000000"/>
                <w:sz w:val="22"/>
              </w:rPr>
              <w:t xml:space="preserve">8) Asistencia puntual a las sesiones de clase. </w:t>
            </w:r>
          </w:p>
          <w:p w14:paraId="0D1109CB" w14:textId="1019F98A" w:rsidR="00A0524C" w:rsidRDefault="0013045A" w:rsidP="00A0524C">
            <w:pPr>
              <w:autoSpaceDE w:val="0"/>
              <w:autoSpaceDN w:val="0"/>
              <w:adjustRightInd w:val="0"/>
              <w:jc w:val="both"/>
              <w:rPr>
                <w:rFonts w:cs="Arial"/>
                <w:i w:val="0"/>
                <w:iCs w:val="0"/>
                <w:color w:val="000000"/>
              </w:rPr>
            </w:pPr>
            <w:r w:rsidRPr="00B97165">
              <w:rPr>
                <w:rFonts w:cs="Arial"/>
                <w:color w:val="000000"/>
                <w:sz w:val="22"/>
              </w:rPr>
              <w:t xml:space="preserve">9) Atender situaciones administrativas que puedan impactar en su desempeño académico (Justificación de faltas por parte de los alumnos, notificación al docente de situaciones extraordinarias, entre otras). </w:t>
            </w:r>
          </w:p>
          <w:p w14:paraId="4F86E96A" w14:textId="77777777" w:rsidR="00B97165" w:rsidRPr="00B97165" w:rsidRDefault="00B97165" w:rsidP="00A0524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12"/>
              <w:gridCol w:w="810"/>
            </w:tblGrid>
            <w:tr w:rsidR="0013045A" w:rsidRPr="00B97165" w14:paraId="6E6A0459" w14:textId="77777777">
              <w:trPr>
                <w:trHeight w:val="93"/>
              </w:trPr>
              <w:tc>
                <w:tcPr>
                  <w:tcW w:w="0" w:type="auto"/>
                  <w:gridSpan w:val="2"/>
                </w:tcPr>
                <w:p w14:paraId="1C920BEB" w14:textId="34741E9C" w:rsidR="00B97165" w:rsidRDefault="00B97165" w:rsidP="00A052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HAnsi" w:hAnsiTheme="majorHAnsi" w:cs="Arial"/>
                      <w:b/>
                      <w:bCs/>
                      <w:color w:val="000000"/>
                    </w:rPr>
                  </w:pPr>
                  <w:r>
                    <w:rPr>
                      <w:rFonts w:asciiTheme="majorHAnsi" w:hAnsiTheme="majorHAnsi" w:cs="Arial"/>
                      <w:b/>
                      <w:bCs/>
                      <w:color w:val="000000"/>
                    </w:rPr>
                    <w:t xml:space="preserve">5.3 </w:t>
                  </w:r>
                  <w:r w:rsidR="0013045A" w:rsidRPr="00B97165">
                    <w:rPr>
                      <w:rFonts w:asciiTheme="majorHAnsi" w:hAnsiTheme="majorHAnsi" w:cs="Arial"/>
                      <w:b/>
                      <w:bCs/>
                      <w:color w:val="000000"/>
                    </w:rPr>
                    <w:t>Sistema de Evaluación</w:t>
                  </w:r>
                </w:p>
                <w:p w14:paraId="61B16B30" w14:textId="05B56FE3" w:rsidR="0013045A" w:rsidRPr="00B97165" w:rsidRDefault="0013045A" w:rsidP="00A052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HAnsi" w:hAnsiTheme="majorHAnsi" w:cs="Arial"/>
                      <w:color w:val="000000"/>
                    </w:rPr>
                  </w:pPr>
                  <w:r w:rsidRPr="00B97165">
                    <w:rPr>
                      <w:rFonts w:asciiTheme="majorHAnsi" w:hAnsiTheme="majorHAnsi" w:cs="Arial"/>
                      <w:b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13045A" w:rsidRPr="00B97165" w14:paraId="55A39BB9" w14:textId="77777777">
              <w:trPr>
                <w:trHeight w:val="554"/>
              </w:trPr>
              <w:tc>
                <w:tcPr>
                  <w:tcW w:w="0" w:type="auto"/>
                </w:tcPr>
                <w:p w14:paraId="7435CA75" w14:textId="77777777" w:rsidR="0013045A" w:rsidRPr="00B97165" w:rsidRDefault="0013045A" w:rsidP="00A052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HAnsi" w:hAnsiTheme="majorHAnsi" w:cs="Arial"/>
                      <w:color w:val="000000"/>
                    </w:rPr>
                  </w:pPr>
                  <w:r w:rsidRPr="00B97165">
                    <w:rPr>
                      <w:rFonts w:asciiTheme="majorHAnsi" w:hAnsiTheme="majorHAnsi" w:cs="Arial"/>
                      <w:b/>
                      <w:bCs/>
                      <w:color w:val="000000"/>
                    </w:rPr>
                    <w:t xml:space="preserve">Portafolio de evidencias </w:t>
                  </w:r>
                </w:p>
                <w:p w14:paraId="4EA4DBB8" w14:textId="77777777" w:rsidR="0013045A" w:rsidRPr="00B97165" w:rsidRDefault="0013045A" w:rsidP="00A052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HAnsi" w:hAnsiTheme="majorHAnsi" w:cs="Arial"/>
                      <w:color w:val="000000"/>
                    </w:rPr>
                  </w:pPr>
                  <w:r w:rsidRPr="00B97165">
                    <w:rPr>
                      <w:rFonts w:asciiTheme="majorHAnsi" w:hAnsiTheme="majorHAnsi" w:cs="Arial"/>
                      <w:color w:val="000000"/>
                    </w:rPr>
                    <w:t xml:space="preserve">Comprende los productos solicitados al alumno y establecidos en el cuadro de Ponderación de las Evidencias de aprendizaje de cada Bloque. </w:t>
                  </w:r>
                </w:p>
              </w:tc>
              <w:tc>
                <w:tcPr>
                  <w:tcW w:w="0" w:type="auto"/>
                </w:tcPr>
                <w:p w14:paraId="258E0D5E" w14:textId="77777777" w:rsidR="0013045A" w:rsidRPr="00B97165" w:rsidRDefault="0013045A" w:rsidP="00A052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HAnsi" w:hAnsiTheme="majorHAnsi" w:cs="Arial"/>
                      <w:color w:val="000000"/>
                    </w:rPr>
                  </w:pPr>
                  <w:r w:rsidRPr="00B97165">
                    <w:rPr>
                      <w:rFonts w:asciiTheme="majorHAnsi" w:hAnsiTheme="majorHAnsi" w:cs="Arial"/>
                      <w:b/>
                      <w:bCs/>
                      <w:color w:val="000000"/>
                    </w:rPr>
                    <w:t xml:space="preserve">60%* </w:t>
                  </w:r>
                </w:p>
              </w:tc>
            </w:tr>
            <w:tr w:rsidR="0013045A" w:rsidRPr="00B97165" w14:paraId="24DA3371" w14:textId="77777777">
              <w:trPr>
                <w:trHeight w:val="439"/>
              </w:trPr>
              <w:tc>
                <w:tcPr>
                  <w:tcW w:w="0" w:type="auto"/>
                </w:tcPr>
                <w:p w14:paraId="0099FA7A" w14:textId="77777777" w:rsidR="0013045A" w:rsidRPr="00B97165" w:rsidRDefault="0013045A" w:rsidP="00A052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HAnsi" w:hAnsiTheme="majorHAnsi" w:cs="Arial"/>
                      <w:color w:val="000000"/>
                    </w:rPr>
                  </w:pPr>
                  <w:r w:rsidRPr="00B97165">
                    <w:rPr>
                      <w:rFonts w:asciiTheme="majorHAnsi" w:hAnsiTheme="majorHAnsi" w:cs="Arial"/>
                      <w:b/>
                      <w:bCs/>
                      <w:color w:val="000000"/>
                    </w:rPr>
                    <w:t xml:space="preserve">Evaluación integral del bloque </w:t>
                  </w:r>
                </w:p>
                <w:p w14:paraId="2E2ACDDF" w14:textId="77777777" w:rsidR="0013045A" w:rsidRPr="00B97165" w:rsidRDefault="0013045A" w:rsidP="00A052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HAnsi" w:hAnsiTheme="majorHAnsi" w:cs="Arial"/>
                      <w:color w:val="000000"/>
                    </w:rPr>
                  </w:pPr>
                  <w:r w:rsidRPr="00B97165">
                    <w:rPr>
                      <w:rFonts w:asciiTheme="majorHAnsi" w:hAnsiTheme="majorHAnsi" w:cs="Arial"/>
                      <w:color w:val="000000"/>
                    </w:rPr>
                    <w:t xml:space="preserve">Es aquella evidencia o estrategia que permite evaluar el nivel de logro del alumno de los Desempeños del Bloque </w:t>
                  </w:r>
                </w:p>
              </w:tc>
              <w:tc>
                <w:tcPr>
                  <w:tcW w:w="0" w:type="auto"/>
                </w:tcPr>
                <w:p w14:paraId="3B28BCA7" w14:textId="77777777" w:rsidR="0013045A" w:rsidRPr="00B97165" w:rsidRDefault="0013045A" w:rsidP="00A052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HAnsi" w:hAnsiTheme="majorHAnsi" w:cs="Arial"/>
                      <w:color w:val="000000"/>
                    </w:rPr>
                  </w:pPr>
                  <w:r w:rsidRPr="00B97165">
                    <w:rPr>
                      <w:rFonts w:asciiTheme="majorHAnsi" w:hAnsiTheme="majorHAnsi" w:cs="Arial"/>
                      <w:b/>
                      <w:bCs/>
                      <w:color w:val="000000"/>
                    </w:rPr>
                    <w:t xml:space="preserve">40% </w:t>
                  </w:r>
                </w:p>
              </w:tc>
            </w:tr>
            <w:tr w:rsidR="0013045A" w:rsidRPr="00B97165" w14:paraId="024B6FF4" w14:textId="77777777">
              <w:trPr>
                <w:trHeight w:val="93"/>
              </w:trPr>
              <w:tc>
                <w:tcPr>
                  <w:tcW w:w="0" w:type="auto"/>
                </w:tcPr>
                <w:p w14:paraId="61F42CE6" w14:textId="77777777" w:rsidR="0013045A" w:rsidRPr="00B97165" w:rsidRDefault="0013045A" w:rsidP="00A052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HAnsi" w:hAnsiTheme="majorHAnsi" w:cs="Arial"/>
                      <w:color w:val="000000"/>
                    </w:rPr>
                  </w:pPr>
                  <w:r w:rsidRPr="00B97165">
                    <w:rPr>
                      <w:rFonts w:asciiTheme="majorHAnsi" w:hAnsiTheme="majorHAnsi" w:cs="Arial"/>
                      <w:b/>
                      <w:bCs/>
                      <w:color w:val="000000"/>
                    </w:rPr>
                    <w:t xml:space="preserve">Total </w:t>
                  </w:r>
                </w:p>
              </w:tc>
              <w:tc>
                <w:tcPr>
                  <w:tcW w:w="0" w:type="auto"/>
                </w:tcPr>
                <w:p w14:paraId="6F6B4BE4" w14:textId="77777777" w:rsidR="0013045A" w:rsidRPr="00B97165" w:rsidRDefault="0013045A" w:rsidP="00A0524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HAnsi" w:hAnsiTheme="majorHAnsi" w:cs="Arial"/>
                      <w:color w:val="000000"/>
                    </w:rPr>
                  </w:pPr>
                  <w:r w:rsidRPr="00B97165">
                    <w:rPr>
                      <w:rFonts w:asciiTheme="majorHAnsi" w:hAnsiTheme="majorHAnsi" w:cs="Arial"/>
                      <w:color w:val="000000"/>
                    </w:rPr>
                    <w:t xml:space="preserve">100 % </w:t>
                  </w:r>
                </w:p>
              </w:tc>
            </w:tr>
          </w:tbl>
          <w:p w14:paraId="23129C83" w14:textId="77777777" w:rsidR="004A45B6" w:rsidRPr="00B97165" w:rsidRDefault="004A45B6" w:rsidP="00A0524C">
            <w:pPr>
              <w:jc w:val="both"/>
              <w:rPr>
                <w:sz w:val="22"/>
              </w:rPr>
            </w:pPr>
          </w:p>
        </w:tc>
      </w:tr>
    </w:tbl>
    <w:p w14:paraId="722E388E" w14:textId="77777777" w:rsidR="00CE5D17" w:rsidRPr="00B97165" w:rsidRDefault="00CE5D17">
      <w:pPr>
        <w:rPr>
          <w:rFonts w:asciiTheme="majorHAnsi" w:hAnsiTheme="majorHAnsi"/>
        </w:rPr>
      </w:pPr>
    </w:p>
    <w:p w14:paraId="723CA614" w14:textId="77777777" w:rsidR="004A45B6" w:rsidRPr="00B97165" w:rsidRDefault="004A45B6" w:rsidP="004A45B6">
      <w:pPr>
        <w:spacing w:after="0"/>
        <w:jc w:val="right"/>
        <w:rPr>
          <w:rFonts w:asciiTheme="majorHAnsi" w:hAnsiTheme="majorHAnsi"/>
          <w:i/>
        </w:rPr>
      </w:pPr>
      <w:r w:rsidRPr="00B97165">
        <w:rPr>
          <w:rFonts w:asciiTheme="majorHAnsi" w:hAnsiTheme="majorHAnsi"/>
          <w:i/>
        </w:rPr>
        <w:t xml:space="preserve">“En la investigación es incluso más importante el proceso que el logro mismo”. </w:t>
      </w:r>
    </w:p>
    <w:p w14:paraId="1BBC4F45" w14:textId="77777777" w:rsidR="004A45B6" w:rsidRPr="00B97165" w:rsidRDefault="004A45B6" w:rsidP="00A0524C">
      <w:pPr>
        <w:spacing w:after="0"/>
        <w:jc w:val="right"/>
        <w:rPr>
          <w:rFonts w:asciiTheme="majorHAnsi" w:hAnsiTheme="majorHAnsi"/>
          <w:b/>
          <w:i/>
        </w:rPr>
      </w:pPr>
      <w:r w:rsidRPr="00B97165">
        <w:rPr>
          <w:rFonts w:asciiTheme="majorHAnsi" w:hAnsiTheme="majorHAnsi"/>
          <w:b/>
          <w:i/>
        </w:rPr>
        <w:t>Emilio Muñoz</w:t>
      </w:r>
    </w:p>
    <w:p w14:paraId="2239C33D" w14:textId="77777777" w:rsidR="00A0524C" w:rsidRPr="00B97165" w:rsidRDefault="00A0524C" w:rsidP="00A0524C">
      <w:pPr>
        <w:spacing w:after="0"/>
        <w:jc w:val="right"/>
        <w:rPr>
          <w:rFonts w:asciiTheme="majorHAnsi" w:hAnsiTheme="majorHAnsi"/>
          <w:b/>
          <w:i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2087"/>
        <w:gridCol w:w="3464"/>
        <w:gridCol w:w="3287"/>
      </w:tblGrid>
      <w:tr w:rsidR="004A45B6" w:rsidRPr="00B97165" w14:paraId="34B66DB4" w14:textId="77777777" w:rsidTr="00B971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78" w:type="dxa"/>
            <w:gridSpan w:val="3"/>
          </w:tcPr>
          <w:p w14:paraId="240609F4" w14:textId="77777777" w:rsidR="00B97165" w:rsidRDefault="00B97165" w:rsidP="004A45B6">
            <w:pPr>
              <w:jc w:val="center"/>
              <w:rPr>
                <w:b/>
                <w:i w:val="0"/>
                <w:iCs w:val="0"/>
              </w:rPr>
            </w:pPr>
          </w:p>
          <w:p w14:paraId="4C94B029" w14:textId="1867E1F5" w:rsidR="004A45B6" w:rsidRPr="00B97165" w:rsidRDefault="004A45B6" w:rsidP="00B97165">
            <w:pPr>
              <w:pStyle w:val="Prrafodelista"/>
              <w:numPr>
                <w:ilvl w:val="0"/>
                <w:numId w:val="10"/>
              </w:numPr>
              <w:jc w:val="center"/>
              <w:rPr>
                <w:b/>
                <w:i w:val="0"/>
                <w:iCs w:val="0"/>
              </w:rPr>
            </w:pPr>
            <w:r w:rsidRPr="00B97165">
              <w:rPr>
                <w:b/>
              </w:rPr>
              <w:t>BLOQUES DE CONTENIDO</w:t>
            </w:r>
          </w:p>
          <w:p w14:paraId="1D03C557" w14:textId="0B62138D" w:rsidR="00B97165" w:rsidRPr="00B97165" w:rsidRDefault="00B97165" w:rsidP="004A45B6">
            <w:pPr>
              <w:jc w:val="center"/>
              <w:rPr>
                <w:b/>
                <w:sz w:val="22"/>
              </w:rPr>
            </w:pPr>
          </w:p>
        </w:tc>
      </w:tr>
      <w:tr w:rsidR="001B7EC1" w:rsidRPr="00B97165" w14:paraId="5134E8C3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 w:val="restart"/>
          </w:tcPr>
          <w:p w14:paraId="559B56B9" w14:textId="77777777" w:rsidR="001B7EC1" w:rsidRPr="00B97165" w:rsidRDefault="001B7EC1" w:rsidP="004A45B6">
            <w:pPr>
              <w:rPr>
                <w:color w:val="000000" w:themeColor="text1"/>
                <w:sz w:val="22"/>
              </w:rPr>
            </w:pPr>
          </w:p>
          <w:p w14:paraId="435AEA39" w14:textId="77777777" w:rsidR="001B7EC1" w:rsidRPr="00B97165" w:rsidRDefault="001B7EC1" w:rsidP="004A45B6">
            <w:pPr>
              <w:rPr>
                <w:color w:val="000000" w:themeColor="text1"/>
                <w:sz w:val="22"/>
              </w:rPr>
            </w:pPr>
          </w:p>
          <w:p w14:paraId="11D85F95" w14:textId="77777777" w:rsidR="001B7EC1" w:rsidRPr="00B97165" w:rsidRDefault="001B7EC1" w:rsidP="004A45B6">
            <w:pPr>
              <w:rPr>
                <w:color w:val="000000" w:themeColor="text1"/>
                <w:sz w:val="22"/>
              </w:rPr>
            </w:pPr>
          </w:p>
          <w:p w14:paraId="34D7868F" w14:textId="77777777" w:rsidR="001B7EC1" w:rsidRPr="00B97165" w:rsidRDefault="001B7EC1" w:rsidP="004A45B6">
            <w:pPr>
              <w:rPr>
                <w:color w:val="000000" w:themeColor="text1"/>
                <w:sz w:val="22"/>
              </w:rPr>
            </w:pPr>
          </w:p>
          <w:p w14:paraId="4B51F4F7" w14:textId="77777777" w:rsidR="00BC1649" w:rsidRPr="00B97165" w:rsidRDefault="00BC1649" w:rsidP="004A45B6">
            <w:pPr>
              <w:rPr>
                <w:color w:val="000000" w:themeColor="text1"/>
                <w:sz w:val="22"/>
              </w:rPr>
            </w:pPr>
          </w:p>
          <w:p w14:paraId="222F797B" w14:textId="77777777" w:rsidR="00BC1649" w:rsidRPr="00B97165" w:rsidRDefault="00BC1649" w:rsidP="004A45B6">
            <w:pPr>
              <w:rPr>
                <w:color w:val="000000" w:themeColor="text1"/>
                <w:sz w:val="22"/>
              </w:rPr>
            </w:pPr>
          </w:p>
          <w:p w14:paraId="12541DAE" w14:textId="77777777" w:rsidR="00BC1649" w:rsidRPr="00B97165" w:rsidRDefault="00BC1649" w:rsidP="004A45B6">
            <w:pPr>
              <w:rPr>
                <w:color w:val="000000" w:themeColor="text1"/>
                <w:sz w:val="22"/>
              </w:rPr>
            </w:pPr>
          </w:p>
          <w:p w14:paraId="40036651" w14:textId="77777777" w:rsidR="001B7EC1" w:rsidRPr="00B97165" w:rsidRDefault="001B7EC1" w:rsidP="001B7EC1">
            <w:pPr>
              <w:rPr>
                <w:color w:val="000000" w:themeColor="text1"/>
                <w:sz w:val="22"/>
              </w:rPr>
            </w:pPr>
          </w:p>
          <w:p w14:paraId="5D78FD8D" w14:textId="77777777" w:rsidR="001B7EC1" w:rsidRPr="00B97165" w:rsidRDefault="001B7EC1" w:rsidP="001B7EC1">
            <w:pPr>
              <w:jc w:val="center"/>
              <w:rPr>
                <w:b/>
                <w:color w:val="000000" w:themeColor="text1"/>
                <w:sz w:val="22"/>
              </w:rPr>
            </w:pPr>
            <w:r w:rsidRPr="00B97165">
              <w:rPr>
                <w:b/>
                <w:color w:val="000000" w:themeColor="text1"/>
                <w:sz w:val="22"/>
              </w:rPr>
              <w:t>1 SEMESTRE</w:t>
            </w:r>
          </w:p>
          <w:p w14:paraId="05A3F90C" w14:textId="77777777" w:rsidR="001B7EC1" w:rsidRPr="00B97165" w:rsidRDefault="001B7EC1" w:rsidP="004A45B6">
            <w:pPr>
              <w:rPr>
                <w:color w:val="000000" w:themeColor="text1"/>
                <w:sz w:val="22"/>
              </w:rPr>
            </w:pPr>
          </w:p>
          <w:p w14:paraId="7E95E745" w14:textId="77777777" w:rsidR="001B7EC1" w:rsidRPr="00B97165" w:rsidRDefault="001B7EC1" w:rsidP="004A45B6">
            <w:pPr>
              <w:rPr>
                <w:color w:val="000000" w:themeColor="text1"/>
                <w:sz w:val="22"/>
              </w:rPr>
            </w:pPr>
          </w:p>
        </w:tc>
        <w:tc>
          <w:tcPr>
            <w:tcW w:w="6804" w:type="dxa"/>
            <w:gridSpan w:val="2"/>
          </w:tcPr>
          <w:p w14:paraId="57D63ED2" w14:textId="77777777" w:rsidR="001B7EC1" w:rsidRPr="00B97165" w:rsidRDefault="001B7EC1" w:rsidP="001B7E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</w:rPr>
            </w:pPr>
            <w:r w:rsidRPr="00B97165">
              <w:rPr>
                <w:rFonts w:asciiTheme="majorHAnsi" w:hAnsiTheme="majorHAnsi"/>
                <w:b/>
                <w:color w:val="000000" w:themeColor="text1"/>
              </w:rPr>
              <w:lastRenderedPageBreak/>
              <w:t xml:space="preserve">BLOQUE 1: </w:t>
            </w:r>
          </w:p>
        </w:tc>
      </w:tr>
      <w:tr w:rsidR="001B7EC1" w:rsidRPr="00B97165" w14:paraId="1B8BAC6E" w14:textId="77777777" w:rsidTr="00B97165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/>
          </w:tcPr>
          <w:p w14:paraId="75D25EF2" w14:textId="77777777" w:rsidR="001B7EC1" w:rsidRPr="00B97165" w:rsidRDefault="001B7EC1" w:rsidP="004A45B6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15" w:type="dxa"/>
          </w:tcPr>
          <w:p w14:paraId="22916F83" w14:textId="77777777" w:rsidR="001B7EC1" w:rsidRPr="00B97165" w:rsidRDefault="001B7EC1" w:rsidP="001B7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</w:rPr>
            </w:pPr>
            <w:r w:rsidRPr="00B97165">
              <w:rPr>
                <w:rFonts w:asciiTheme="majorHAnsi" w:hAnsiTheme="majorHAnsi"/>
                <w:b/>
                <w:color w:val="000000" w:themeColor="text1"/>
              </w:rPr>
              <w:t>DISCIPLINAR</w:t>
            </w:r>
          </w:p>
        </w:tc>
        <w:tc>
          <w:tcPr>
            <w:tcW w:w="3489" w:type="dxa"/>
          </w:tcPr>
          <w:p w14:paraId="406FC956" w14:textId="77777777" w:rsidR="001B7EC1" w:rsidRPr="00B97165" w:rsidRDefault="001B7EC1" w:rsidP="001B7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B97165">
              <w:rPr>
                <w:rFonts w:asciiTheme="majorHAnsi" w:hAnsiTheme="majorHAnsi"/>
                <w:b/>
              </w:rPr>
              <w:t>DIDÁCTICO</w:t>
            </w:r>
          </w:p>
        </w:tc>
      </w:tr>
      <w:tr w:rsidR="001B7EC1" w:rsidRPr="00B97165" w14:paraId="301F200F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/>
          </w:tcPr>
          <w:p w14:paraId="5862B6AD" w14:textId="77777777" w:rsidR="001B7EC1" w:rsidRPr="00B97165" w:rsidRDefault="001B7EC1" w:rsidP="004A45B6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15" w:type="dxa"/>
          </w:tcPr>
          <w:p w14:paraId="5E06E5F5" w14:textId="77777777" w:rsidR="00BC1649" w:rsidRPr="00B97165" w:rsidRDefault="005B69AF" w:rsidP="00C3225B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radeGothicLTStd-Bd2"/>
                <w:bCs/>
                <w:color w:val="000000" w:themeColor="text1"/>
              </w:rPr>
            </w:pPr>
            <w:r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>Introducción a la asignatura</w:t>
            </w:r>
          </w:p>
          <w:p w14:paraId="49B0E369" w14:textId="77777777" w:rsidR="00BC1649" w:rsidRPr="00B97165" w:rsidRDefault="005B69AF" w:rsidP="00C3225B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radeGothicLTStd-Bd2"/>
                <w:bCs/>
                <w:color w:val="000000" w:themeColor="text1"/>
              </w:rPr>
            </w:pPr>
            <w:r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 xml:space="preserve">Paradigmas de </w:t>
            </w:r>
            <w:r w:rsidR="003D35C2"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>Investigación</w:t>
            </w:r>
          </w:p>
          <w:p w14:paraId="22111334" w14:textId="77777777" w:rsidR="00BC1649" w:rsidRPr="00B97165" w:rsidRDefault="003D35C2" w:rsidP="003D35C2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radeGothicLTStd-Bd2"/>
                <w:bCs/>
                <w:color w:val="000000" w:themeColor="text1"/>
              </w:rPr>
            </w:pPr>
            <w:r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 xml:space="preserve">La investigación en la </w:t>
            </w:r>
            <w:r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lastRenderedPageBreak/>
              <w:t>ENSSA/PFC</w:t>
            </w:r>
          </w:p>
          <w:p w14:paraId="041A867D" w14:textId="77777777" w:rsidR="00BC1649" w:rsidRPr="00B97165" w:rsidRDefault="00C3225B" w:rsidP="00BC1649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radeGothicLTStd-Bd2"/>
                <w:bCs/>
                <w:color w:val="000000" w:themeColor="text1"/>
              </w:rPr>
            </w:pPr>
            <w:r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>Definiciones de los enfoques cuantitativo y cualitativo, sus similitudes y diferencias</w:t>
            </w:r>
          </w:p>
          <w:p w14:paraId="08A61FA9" w14:textId="77777777" w:rsidR="001B7EC1" w:rsidRPr="00B97165" w:rsidRDefault="00C3225B" w:rsidP="003D35C2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radeGothicLTStd-Bd2"/>
                <w:bCs/>
                <w:color w:val="000000" w:themeColor="text1"/>
              </w:rPr>
            </w:pPr>
            <w:r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>Nacimiento de un proyecto de investigación cuantitativa,</w:t>
            </w:r>
            <w:r w:rsidR="00BC1649"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 xml:space="preserve"> </w:t>
            </w:r>
            <w:r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>cualitativa o mixta: la idea</w:t>
            </w:r>
          </w:p>
        </w:tc>
        <w:tc>
          <w:tcPr>
            <w:tcW w:w="3489" w:type="dxa"/>
          </w:tcPr>
          <w:p w14:paraId="68195D59" w14:textId="77777777" w:rsidR="001B7EC1" w:rsidRPr="00B97165" w:rsidRDefault="00BC1649" w:rsidP="00BC1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B97165">
              <w:rPr>
                <w:rFonts w:asciiTheme="majorHAnsi" w:hAnsiTheme="majorHAnsi"/>
              </w:rPr>
              <w:lastRenderedPageBreak/>
              <w:t>NO APLICA</w:t>
            </w:r>
          </w:p>
        </w:tc>
      </w:tr>
      <w:tr w:rsidR="001B7EC1" w:rsidRPr="00B97165" w14:paraId="186D12B3" w14:textId="77777777" w:rsidTr="00B97165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/>
          </w:tcPr>
          <w:p w14:paraId="351DBB89" w14:textId="77777777" w:rsidR="001B7EC1" w:rsidRPr="00B97165" w:rsidRDefault="001B7EC1" w:rsidP="004A45B6">
            <w:pPr>
              <w:rPr>
                <w:color w:val="000000" w:themeColor="text1"/>
                <w:sz w:val="22"/>
              </w:rPr>
            </w:pPr>
          </w:p>
        </w:tc>
        <w:tc>
          <w:tcPr>
            <w:tcW w:w="6804" w:type="dxa"/>
            <w:gridSpan w:val="2"/>
          </w:tcPr>
          <w:p w14:paraId="50B059AD" w14:textId="77777777" w:rsidR="001B7EC1" w:rsidRPr="00B97165" w:rsidRDefault="001B7EC1" w:rsidP="001B7E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</w:rPr>
            </w:pPr>
            <w:r w:rsidRPr="00B97165">
              <w:rPr>
                <w:rFonts w:asciiTheme="majorHAnsi" w:hAnsiTheme="majorHAnsi"/>
                <w:b/>
                <w:color w:val="000000" w:themeColor="text1"/>
              </w:rPr>
              <w:t xml:space="preserve">BLOQUE 2: </w:t>
            </w:r>
          </w:p>
        </w:tc>
      </w:tr>
      <w:tr w:rsidR="001B7EC1" w:rsidRPr="00B97165" w14:paraId="2A26C51C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/>
          </w:tcPr>
          <w:p w14:paraId="2B731021" w14:textId="77777777" w:rsidR="001B7EC1" w:rsidRPr="00B97165" w:rsidRDefault="001B7EC1" w:rsidP="004A45B6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15" w:type="dxa"/>
          </w:tcPr>
          <w:p w14:paraId="783E972E" w14:textId="77777777" w:rsidR="001B7EC1" w:rsidRPr="00B97165" w:rsidRDefault="001B7EC1" w:rsidP="00640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</w:rPr>
            </w:pPr>
            <w:r w:rsidRPr="00B97165">
              <w:rPr>
                <w:rFonts w:asciiTheme="majorHAnsi" w:hAnsiTheme="majorHAnsi"/>
                <w:b/>
                <w:color w:val="000000" w:themeColor="text1"/>
              </w:rPr>
              <w:t>DISCIPLINAR</w:t>
            </w:r>
          </w:p>
        </w:tc>
        <w:tc>
          <w:tcPr>
            <w:tcW w:w="3489" w:type="dxa"/>
          </w:tcPr>
          <w:p w14:paraId="143AADB5" w14:textId="77777777" w:rsidR="001B7EC1" w:rsidRPr="00B97165" w:rsidRDefault="001B7EC1" w:rsidP="00640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B97165">
              <w:rPr>
                <w:rFonts w:asciiTheme="majorHAnsi" w:hAnsiTheme="majorHAnsi"/>
                <w:b/>
              </w:rPr>
              <w:t>DIDÁCTICO</w:t>
            </w:r>
          </w:p>
        </w:tc>
      </w:tr>
      <w:tr w:rsidR="001B7EC1" w:rsidRPr="00B97165" w14:paraId="5319FD49" w14:textId="77777777" w:rsidTr="00B9716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/>
          </w:tcPr>
          <w:p w14:paraId="2C647A2C" w14:textId="77777777" w:rsidR="001B7EC1" w:rsidRPr="00B97165" w:rsidRDefault="001B7EC1" w:rsidP="004A45B6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15" w:type="dxa"/>
          </w:tcPr>
          <w:p w14:paraId="25AFA9E6" w14:textId="77777777" w:rsidR="00BC1649" w:rsidRPr="00B97165" w:rsidRDefault="00BC1649" w:rsidP="00C3225B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</w:rPr>
            </w:pPr>
            <w:r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>Visita al archivo pedagógico</w:t>
            </w:r>
          </w:p>
          <w:p w14:paraId="5F15B412" w14:textId="77777777" w:rsidR="00BC1649" w:rsidRPr="00B97165" w:rsidRDefault="00C3225B" w:rsidP="00BC1649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</w:rPr>
            </w:pPr>
            <w:r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>Plantea</w:t>
            </w:r>
            <w:r w:rsidR="003D35C2"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 xml:space="preserve">miento del problema </w:t>
            </w:r>
          </w:p>
          <w:p w14:paraId="5EA9F65F" w14:textId="77777777" w:rsidR="001B7EC1" w:rsidRPr="00B97165" w:rsidRDefault="00C3225B" w:rsidP="001B7EC1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</w:rPr>
            </w:pPr>
            <w:r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>Desarrollo de la perspectiva teórica: revisión de la literatura</w:t>
            </w:r>
            <w:r w:rsidR="003D35C2"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>: ¿teórico/referencial/legal?</w:t>
            </w:r>
            <w:r w:rsidR="00BC1649"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 xml:space="preserve"> </w:t>
            </w:r>
            <w:r w:rsidR="003D35C2"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>y construcción del marco teórico</w:t>
            </w:r>
          </w:p>
        </w:tc>
        <w:tc>
          <w:tcPr>
            <w:tcW w:w="3489" w:type="dxa"/>
          </w:tcPr>
          <w:p w14:paraId="395D8091" w14:textId="77777777" w:rsidR="001B7EC1" w:rsidRPr="00B97165" w:rsidRDefault="00BC1649" w:rsidP="00BC16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B97165">
              <w:rPr>
                <w:rFonts w:asciiTheme="majorHAnsi" w:hAnsiTheme="majorHAnsi"/>
              </w:rPr>
              <w:t>NO APLICA</w:t>
            </w:r>
          </w:p>
        </w:tc>
      </w:tr>
      <w:tr w:rsidR="001B7EC1" w:rsidRPr="00B97165" w14:paraId="0E677BFC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 w:val="restart"/>
          </w:tcPr>
          <w:p w14:paraId="2716C5B8" w14:textId="77777777" w:rsidR="001B7EC1" w:rsidRPr="00B97165" w:rsidRDefault="001B7EC1" w:rsidP="00640D79">
            <w:pPr>
              <w:rPr>
                <w:color w:val="000000" w:themeColor="text1"/>
                <w:sz w:val="22"/>
              </w:rPr>
            </w:pPr>
          </w:p>
          <w:p w14:paraId="2FABE269" w14:textId="77777777" w:rsidR="001B7EC1" w:rsidRPr="00B97165" w:rsidRDefault="001B7EC1" w:rsidP="00640D79">
            <w:pPr>
              <w:rPr>
                <w:color w:val="000000" w:themeColor="text1"/>
                <w:sz w:val="22"/>
              </w:rPr>
            </w:pPr>
          </w:p>
          <w:p w14:paraId="7019A351" w14:textId="77777777" w:rsidR="001B7EC1" w:rsidRPr="00B97165" w:rsidRDefault="001B7EC1" w:rsidP="00640D79">
            <w:pPr>
              <w:rPr>
                <w:color w:val="000000" w:themeColor="text1"/>
                <w:sz w:val="22"/>
              </w:rPr>
            </w:pPr>
          </w:p>
          <w:p w14:paraId="229B5E14" w14:textId="77777777" w:rsidR="001B7EC1" w:rsidRPr="00B97165" w:rsidRDefault="001B7EC1" w:rsidP="00640D79">
            <w:pPr>
              <w:rPr>
                <w:color w:val="000000" w:themeColor="text1"/>
                <w:sz w:val="22"/>
              </w:rPr>
            </w:pPr>
          </w:p>
          <w:p w14:paraId="3D74DE49" w14:textId="77777777" w:rsidR="001B7EC1" w:rsidRPr="00B97165" w:rsidRDefault="001B7EC1" w:rsidP="00640D79">
            <w:pPr>
              <w:rPr>
                <w:color w:val="000000" w:themeColor="text1"/>
                <w:sz w:val="22"/>
              </w:rPr>
            </w:pPr>
          </w:p>
          <w:p w14:paraId="47807920" w14:textId="77777777" w:rsidR="001B7EC1" w:rsidRPr="00B97165" w:rsidRDefault="001B7EC1" w:rsidP="00640D79">
            <w:pPr>
              <w:jc w:val="center"/>
              <w:rPr>
                <w:b/>
                <w:color w:val="000000" w:themeColor="text1"/>
                <w:sz w:val="22"/>
              </w:rPr>
            </w:pPr>
            <w:r w:rsidRPr="00B97165">
              <w:rPr>
                <w:b/>
                <w:color w:val="000000" w:themeColor="text1"/>
                <w:sz w:val="22"/>
              </w:rPr>
              <w:t>2 SEMESTRE</w:t>
            </w:r>
          </w:p>
          <w:p w14:paraId="26B39BF7" w14:textId="77777777" w:rsidR="001B7EC1" w:rsidRPr="00B97165" w:rsidRDefault="001B7EC1" w:rsidP="00640D79">
            <w:pPr>
              <w:rPr>
                <w:color w:val="000000" w:themeColor="text1"/>
                <w:sz w:val="22"/>
              </w:rPr>
            </w:pPr>
          </w:p>
          <w:p w14:paraId="53731651" w14:textId="77777777" w:rsidR="001B7EC1" w:rsidRPr="00B97165" w:rsidRDefault="001B7EC1" w:rsidP="00640D79">
            <w:pPr>
              <w:rPr>
                <w:color w:val="000000" w:themeColor="text1"/>
                <w:sz w:val="22"/>
              </w:rPr>
            </w:pPr>
          </w:p>
        </w:tc>
        <w:tc>
          <w:tcPr>
            <w:tcW w:w="6804" w:type="dxa"/>
            <w:gridSpan w:val="2"/>
          </w:tcPr>
          <w:p w14:paraId="012BF520" w14:textId="77777777" w:rsidR="001B7EC1" w:rsidRPr="00B97165" w:rsidRDefault="001B7EC1" w:rsidP="00640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</w:rPr>
            </w:pPr>
            <w:r w:rsidRPr="00B97165">
              <w:rPr>
                <w:rFonts w:asciiTheme="majorHAnsi" w:hAnsiTheme="majorHAnsi"/>
                <w:b/>
                <w:color w:val="000000" w:themeColor="text1"/>
              </w:rPr>
              <w:t xml:space="preserve">BLOQUE 1: </w:t>
            </w:r>
          </w:p>
        </w:tc>
      </w:tr>
      <w:tr w:rsidR="001B7EC1" w:rsidRPr="00B97165" w14:paraId="3A4892F6" w14:textId="77777777" w:rsidTr="00B97165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/>
          </w:tcPr>
          <w:p w14:paraId="330C1E3B" w14:textId="77777777" w:rsidR="001B7EC1" w:rsidRPr="00B97165" w:rsidRDefault="001B7EC1" w:rsidP="00640D79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15" w:type="dxa"/>
          </w:tcPr>
          <w:p w14:paraId="72F09ECD" w14:textId="77777777" w:rsidR="001B7EC1" w:rsidRPr="00B97165" w:rsidRDefault="001B7EC1" w:rsidP="00640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</w:rPr>
            </w:pPr>
            <w:r w:rsidRPr="00B97165">
              <w:rPr>
                <w:rFonts w:asciiTheme="majorHAnsi" w:hAnsiTheme="majorHAnsi"/>
                <w:b/>
                <w:color w:val="000000" w:themeColor="text1"/>
              </w:rPr>
              <w:t>DISCIPLINAR</w:t>
            </w:r>
          </w:p>
        </w:tc>
        <w:tc>
          <w:tcPr>
            <w:tcW w:w="3489" w:type="dxa"/>
          </w:tcPr>
          <w:p w14:paraId="14090D1B" w14:textId="77777777" w:rsidR="001B7EC1" w:rsidRPr="00B97165" w:rsidRDefault="001B7EC1" w:rsidP="00640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B97165">
              <w:rPr>
                <w:rFonts w:asciiTheme="majorHAnsi" w:hAnsiTheme="majorHAnsi"/>
                <w:b/>
              </w:rPr>
              <w:t>DIDÁCTICO</w:t>
            </w:r>
          </w:p>
        </w:tc>
      </w:tr>
      <w:tr w:rsidR="001B7EC1" w:rsidRPr="00B97165" w14:paraId="364D0B05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/>
          </w:tcPr>
          <w:p w14:paraId="0D3AAC28" w14:textId="77777777" w:rsidR="001B7EC1" w:rsidRPr="00B97165" w:rsidRDefault="001B7EC1" w:rsidP="00640D79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15" w:type="dxa"/>
          </w:tcPr>
          <w:p w14:paraId="1EEB2445" w14:textId="77777777" w:rsidR="00BC1649" w:rsidRPr="00B97165" w:rsidRDefault="00C3225B" w:rsidP="003D35C2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</w:rPr>
            </w:pPr>
            <w:r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>Formulación de hipótesis</w:t>
            </w:r>
          </w:p>
          <w:p w14:paraId="3DDB2536" w14:textId="77777777" w:rsidR="00BC1649" w:rsidRPr="00B97165" w:rsidRDefault="00C3225B" w:rsidP="003D35C2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</w:rPr>
            </w:pPr>
            <w:r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>Concepción o elección del diseño de investigación</w:t>
            </w:r>
          </w:p>
          <w:p w14:paraId="1B2F60A9" w14:textId="77777777" w:rsidR="00BC1649" w:rsidRPr="00B97165" w:rsidRDefault="003D35C2" w:rsidP="003D35C2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</w:rPr>
            </w:pPr>
            <w:r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>Muestreo</w:t>
            </w:r>
            <w:r w:rsidR="00BC1649"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 xml:space="preserve"> en la investigación.</w:t>
            </w:r>
          </w:p>
          <w:p w14:paraId="039BF749" w14:textId="77777777" w:rsidR="003D35C2" w:rsidRPr="00B97165" w:rsidRDefault="003D35C2" w:rsidP="003D35C2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</w:rPr>
            </w:pPr>
            <w:r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>Recolección y análisis de los datos cualitativos</w:t>
            </w:r>
          </w:p>
        </w:tc>
        <w:tc>
          <w:tcPr>
            <w:tcW w:w="3489" w:type="dxa"/>
          </w:tcPr>
          <w:p w14:paraId="116A4E5D" w14:textId="77777777" w:rsidR="001B7EC1" w:rsidRPr="00B97165" w:rsidRDefault="00BC1649" w:rsidP="00BC1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B97165">
              <w:rPr>
                <w:rFonts w:asciiTheme="majorHAnsi" w:hAnsiTheme="majorHAnsi"/>
              </w:rPr>
              <w:t>NO APLICA</w:t>
            </w:r>
          </w:p>
        </w:tc>
      </w:tr>
      <w:tr w:rsidR="001B7EC1" w:rsidRPr="00B97165" w14:paraId="2C49B1F7" w14:textId="77777777" w:rsidTr="00B97165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/>
          </w:tcPr>
          <w:p w14:paraId="44AC925D" w14:textId="77777777" w:rsidR="001B7EC1" w:rsidRPr="00B97165" w:rsidRDefault="001B7EC1" w:rsidP="00640D79">
            <w:pPr>
              <w:rPr>
                <w:color w:val="000000" w:themeColor="text1"/>
                <w:sz w:val="22"/>
              </w:rPr>
            </w:pPr>
          </w:p>
        </w:tc>
        <w:tc>
          <w:tcPr>
            <w:tcW w:w="6804" w:type="dxa"/>
            <w:gridSpan w:val="2"/>
          </w:tcPr>
          <w:p w14:paraId="2B77C191" w14:textId="77777777" w:rsidR="001B7EC1" w:rsidRPr="00B97165" w:rsidRDefault="001B7EC1" w:rsidP="00640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</w:rPr>
            </w:pPr>
            <w:r w:rsidRPr="00B97165">
              <w:rPr>
                <w:rFonts w:asciiTheme="majorHAnsi" w:hAnsiTheme="majorHAnsi"/>
                <w:b/>
                <w:color w:val="000000" w:themeColor="text1"/>
              </w:rPr>
              <w:t xml:space="preserve">BLOQUE 2: </w:t>
            </w:r>
          </w:p>
        </w:tc>
      </w:tr>
      <w:tr w:rsidR="001B7EC1" w:rsidRPr="00B97165" w14:paraId="692F63AD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/>
          </w:tcPr>
          <w:p w14:paraId="223D25DA" w14:textId="77777777" w:rsidR="001B7EC1" w:rsidRPr="00B97165" w:rsidRDefault="001B7EC1" w:rsidP="00640D79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15" w:type="dxa"/>
          </w:tcPr>
          <w:p w14:paraId="1EE1DCDC" w14:textId="77777777" w:rsidR="001B7EC1" w:rsidRPr="00B97165" w:rsidRDefault="001B7EC1" w:rsidP="00640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</w:rPr>
            </w:pPr>
            <w:r w:rsidRPr="00B97165">
              <w:rPr>
                <w:rFonts w:asciiTheme="majorHAnsi" w:hAnsiTheme="majorHAnsi"/>
                <w:b/>
                <w:color w:val="000000" w:themeColor="text1"/>
              </w:rPr>
              <w:t>DISCIPLINAR</w:t>
            </w:r>
          </w:p>
        </w:tc>
        <w:tc>
          <w:tcPr>
            <w:tcW w:w="3489" w:type="dxa"/>
          </w:tcPr>
          <w:p w14:paraId="59E2B465" w14:textId="77777777" w:rsidR="001B7EC1" w:rsidRPr="00B97165" w:rsidRDefault="001B7EC1" w:rsidP="00640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B97165">
              <w:rPr>
                <w:rFonts w:asciiTheme="majorHAnsi" w:hAnsiTheme="majorHAnsi"/>
                <w:b/>
              </w:rPr>
              <w:t>DIDÁCTICO</w:t>
            </w:r>
          </w:p>
        </w:tc>
      </w:tr>
      <w:tr w:rsidR="001B7EC1" w:rsidRPr="00B97165" w14:paraId="0E532CFC" w14:textId="77777777" w:rsidTr="00B9716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/>
          </w:tcPr>
          <w:p w14:paraId="5A0FCDA5" w14:textId="77777777" w:rsidR="001B7EC1" w:rsidRPr="00B97165" w:rsidRDefault="001B7EC1" w:rsidP="00640D79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15" w:type="dxa"/>
          </w:tcPr>
          <w:p w14:paraId="2B511F11" w14:textId="77777777" w:rsidR="001B7EC1" w:rsidRPr="00B97165" w:rsidRDefault="003D35C2" w:rsidP="00BC1649">
            <w:pPr>
              <w:pStyle w:val="Prrafodelista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radeGothicLTStd-Bd2"/>
                <w:bCs/>
                <w:color w:val="000000" w:themeColor="text1"/>
              </w:rPr>
            </w:pPr>
            <w:r w:rsidRPr="00B97165">
              <w:rPr>
                <w:rFonts w:asciiTheme="majorHAnsi" w:hAnsiTheme="majorHAnsi" w:cs="TradeGothicLTStd-Bd2"/>
                <w:bCs/>
                <w:color w:val="000000" w:themeColor="text1"/>
              </w:rPr>
              <w:t>El reporte de resultados del proceso cualitativo</w:t>
            </w:r>
          </w:p>
          <w:p w14:paraId="622186C5" w14:textId="77777777" w:rsidR="001B7EC1" w:rsidRPr="00B97165" w:rsidRDefault="00BC1649" w:rsidP="00BC1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</w:rPr>
            </w:pPr>
            <w:r w:rsidRPr="00B97165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3D35C2" w:rsidRPr="00B97165">
              <w:rPr>
                <w:rFonts w:asciiTheme="majorHAnsi" w:hAnsiTheme="majorHAnsi"/>
                <w:color w:val="000000" w:themeColor="text1"/>
              </w:rPr>
              <w:t xml:space="preserve">(Propuesta de proyecto de investigación) para aprobación </w:t>
            </w:r>
          </w:p>
        </w:tc>
        <w:tc>
          <w:tcPr>
            <w:tcW w:w="3489" w:type="dxa"/>
          </w:tcPr>
          <w:p w14:paraId="3B3C2B3A" w14:textId="77777777" w:rsidR="001B7EC1" w:rsidRPr="00B97165" w:rsidRDefault="00BC1649" w:rsidP="00BC16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B97165">
              <w:rPr>
                <w:rFonts w:asciiTheme="majorHAnsi" w:hAnsiTheme="majorHAnsi"/>
              </w:rPr>
              <w:t>NO APLICA</w:t>
            </w:r>
          </w:p>
        </w:tc>
      </w:tr>
      <w:tr w:rsidR="001D33D9" w:rsidRPr="00B97165" w14:paraId="647FB7C0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 w:val="restart"/>
          </w:tcPr>
          <w:p w14:paraId="27F17C04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  <w:p w14:paraId="762F6F54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  <w:p w14:paraId="14CEED78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  <w:p w14:paraId="6178C31F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  <w:p w14:paraId="70E274BE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  <w:p w14:paraId="3AA5A039" w14:textId="77777777" w:rsidR="001D33D9" w:rsidRPr="00B97165" w:rsidRDefault="001D33D9" w:rsidP="00640D79">
            <w:pPr>
              <w:jc w:val="center"/>
              <w:rPr>
                <w:b/>
                <w:color w:val="000000" w:themeColor="text1"/>
                <w:sz w:val="22"/>
              </w:rPr>
            </w:pPr>
            <w:r w:rsidRPr="00B97165">
              <w:rPr>
                <w:b/>
                <w:color w:val="000000" w:themeColor="text1"/>
                <w:sz w:val="22"/>
              </w:rPr>
              <w:t>3 SEMESTRE</w:t>
            </w:r>
          </w:p>
          <w:p w14:paraId="7F0086A4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  <w:p w14:paraId="523A3CE9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</w:tc>
        <w:tc>
          <w:tcPr>
            <w:tcW w:w="6804" w:type="dxa"/>
            <w:gridSpan w:val="2"/>
          </w:tcPr>
          <w:p w14:paraId="1F3F8FE3" w14:textId="77777777" w:rsidR="001D33D9" w:rsidRPr="00B97165" w:rsidRDefault="001D33D9" w:rsidP="00640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</w:rPr>
            </w:pPr>
            <w:r w:rsidRPr="00B97165">
              <w:rPr>
                <w:rFonts w:asciiTheme="majorHAnsi" w:hAnsiTheme="majorHAnsi"/>
                <w:color w:val="000000" w:themeColor="text1"/>
              </w:rPr>
              <w:lastRenderedPageBreak/>
              <w:t xml:space="preserve">BLOQUE 1: </w:t>
            </w:r>
          </w:p>
        </w:tc>
      </w:tr>
      <w:tr w:rsidR="001D33D9" w:rsidRPr="00B97165" w14:paraId="6665B08C" w14:textId="77777777" w:rsidTr="00B97165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/>
          </w:tcPr>
          <w:p w14:paraId="12B93B1C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15" w:type="dxa"/>
          </w:tcPr>
          <w:p w14:paraId="671D6C66" w14:textId="77777777" w:rsidR="001D33D9" w:rsidRPr="00B97165" w:rsidRDefault="001D33D9" w:rsidP="00640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</w:rPr>
            </w:pPr>
            <w:r w:rsidRPr="00B97165">
              <w:rPr>
                <w:rFonts w:asciiTheme="majorHAnsi" w:hAnsiTheme="majorHAnsi"/>
                <w:b/>
                <w:color w:val="000000" w:themeColor="text1"/>
              </w:rPr>
              <w:t>DISCIPLINAR</w:t>
            </w:r>
          </w:p>
        </w:tc>
        <w:tc>
          <w:tcPr>
            <w:tcW w:w="3489" w:type="dxa"/>
          </w:tcPr>
          <w:p w14:paraId="6ED46CFA" w14:textId="77777777" w:rsidR="001D33D9" w:rsidRPr="00B97165" w:rsidRDefault="001D33D9" w:rsidP="00640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B97165">
              <w:rPr>
                <w:rFonts w:asciiTheme="majorHAnsi" w:hAnsiTheme="majorHAnsi"/>
                <w:b/>
              </w:rPr>
              <w:t>DIDÁCTICO</w:t>
            </w:r>
          </w:p>
        </w:tc>
      </w:tr>
      <w:tr w:rsidR="001D33D9" w:rsidRPr="00B97165" w14:paraId="6D38BE83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/>
          </w:tcPr>
          <w:p w14:paraId="6632E344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15" w:type="dxa"/>
          </w:tcPr>
          <w:p w14:paraId="4945A3EF" w14:textId="77777777" w:rsidR="00BC1649" w:rsidRPr="00B97165" w:rsidRDefault="003D35C2" w:rsidP="00C308FC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000000" w:themeColor="text1"/>
              </w:rPr>
            </w:pPr>
            <w:r w:rsidRPr="00B97165">
              <w:rPr>
                <w:rFonts w:asciiTheme="majorHAnsi" w:hAnsiTheme="majorHAnsi" w:cs="Arial"/>
                <w:color w:val="000000" w:themeColor="text1"/>
              </w:rPr>
              <w:t>Revisión y asesoría de la propuesta de investigación</w:t>
            </w:r>
          </w:p>
          <w:p w14:paraId="0FAEE7D0" w14:textId="77777777" w:rsidR="00BC1649" w:rsidRPr="00B97165" w:rsidRDefault="003D35C2" w:rsidP="00C308FC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000000" w:themeColor="text1"/>
              </w:rPr>
            </w:pPr>
            <w:r w:rsidRPr="00B97165">
              <w:rPr>
                <w:rFonts w:asciiTheme="majorHAnsi" w:hAnsiTheme="majorHAnsi" w:cs="Arial"/>
                <w:color w:val="000000" w:themeColor="text1"/>
              </w:rPr>
              <w:t xml:space="preserve">De propuesta a Proyecto </w:t>
            </w:r>
            <w:r w:rsidRPr="00B97165">
              <w:rPr>
                <w:rFonts w:asciiTheme="majorHAnsi" w:hAnsiTheme="majorHAnsi" w:cs="Arial"/>
                <w:color w:val="000000" w:themeColor="text1"/>
              </w:rPr>
              <w:lastRenderedPageBreak/>
              <w:t>Trabajo de Grado</w:t>
            </w:r>
          </w:p>
          <w:p w14:paraId="43FFBDD3" w14:textId="77777777" w:rsidR="00BC1649" w:rsidRPr="00B97165" w:rsidRDefault="00C308FC" w:rsidP="00C308FC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000000" w:themeColor="text1"/>
              </w:rPr>
            </w:pPr>
            <w:r w:rsidRPr="00B97165">
              <w:rPr>
                <w:rFonts w:asciiTheme="majorHAnsi" w:hAnsiTheme="majorHAnsi" w:cs="Arial"/>
                <w:color w:val="000000" w:themeColor="text1"/>
              </w:rPr>
              <w:t xml:space="preserve">Construcción del objeto de estudio </w:t>
            </w:r>
          </w:p>
          <w:p w14:paraId="45222863" w14:textId="77777777" w:rsidR="00BC1649" w:rsidRPr="00B97165" w:rsidRDefault="00C308FC" w:rsidP="00C308FC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000000" w:themeColor="text1"/>
              </w:rPr>
            </w:pPr>
            <w:r w:rsidRPr="00B97165">
              <w:rPr>
                <w:rFonts w:asciiTheme="majorHAnsi" w:hAnsiTheme="majorHAnsi" w:cs="Arial"/>
                <w:color w:val="000000" w:themeColor="text1"/>
              </w:rPr>
              <w:t xml:space="preserve">Planteamiento y </w:t>
            </w:r>
            <w:r w:rsidR="00C3225B" w:rsidRPr="00B97165">
              <w:rPr>
                <w:rFonts w:asciiTheme="majorHAnsi" w:hAnsiTheme="majorHAnsi" w:cs="Arial"/>
                <w:color w:val="000000" w:themeColor="text1"/>
              </w:rPr>
              <w:t>problematización del problema</w:t>
            </w:r>
            <w:r w:rsidRPr="00B97165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</w:p>
          <w:p w14:paraId="4A74248C" w14:textId="77777777" w:rsidR="00BC1649" w:rsidRPr="00B97165" w:rsidRDefault="00C308FC" w:rsidP="00BC1649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000000" w:themeColor="text1"/>
              </w:rPr>
            </w:pPr>
            <w:r w:rsidRPr="00B97165">
              <w:rPr>
                <w:rFonts w:asciiTheme="majorHAnsi" w:hAnsiTheme="majorHAnsi" w:cs="Arial"/>
                <w:color w:val="000000" w:themeColor="text1"/>
              </w:rPr>
              <w:t xml:space="preserve">Justificación </w:t>
            </w:r>
          </w:p>
          <w:p w14:paraId="64AAECBE" w14:textId="77777777" w:rsidR="001D33D9" w:rsidRPr="00B97165" w:rsidRDefault="00C308FC" w:rsidP="00BC1649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000000" w:themeColor="text1"/>
              </w:rPr>
            </w:pPr>
            <w:r w:rsidRPr="00B97165">
              <w:rPr>
                <w:rFonts w:asciiTheme="majorHAnsi" w:hAnsiTheme="majorHAnsi" w:cs="Arial"/>
                <w:color w:val="000000" w:themeColor="text1"/>
              </w:rPr>
              <w:t xml:space="preserve">Propósitos, objetivos y metas de la investigación </w:t>
            </w:r>
          </w:p>
        </w:tc>
        <w:tc>
          <w:tcPr>
            <w:tcW w:w="3489" w:type="dxa"/>
          </w:tcPr>
          <w:p w14:paraId="0C4925B8" w14:textId="77777777" w:rsidR="001D33D9" w:rsidRPr="00B97165" w:rsidRDefault="00A0524C" w:rsidP="00A052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B97165">
              <w:rPr>
                <w:rFonts w:asciiTheme="majorHAnsi" w:hAnsiTheme="majorHAnsi"/>
              </w:rPr>
              <w:lastRenderedPageBreak/>
              <w:t>NO APLICA</w:t>
            </w:r>
          </w:p>
        </w:tc>
      </w:tr>
      <w:tr w:rsidR="001D33D9" w:rsidRPr="00B97165" w14:paraId="74BAB368" w14:textId="77777777" w:rsidTr="00B97165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/>
          </w:tcPr>
          <w:p w14:paraId="34F18A0C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</w:tc>
        <w:tc>
          <w:tcPr>
            <w:tcW w:w="6804" w:type="dxa"/>
            <w:gridSpan w:val="2"/>
          </w:tcPr>
          <w:p w14:paraId="3149BBE9" w14:textId="77777777" w:rsidR="001D33D9" w:rsidRPr="00B97165" w:rsidRDefault="001D33D9" w:rsidP="00640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</w:rPr>
            </w:pPr>
            <w:r w:rsidRPr="00B97165">
              <w:rPr>
                <w:rFonts w:asciiTheme="majorHAnsi" w:hAnsiTheme="majorHAnsi"/>
                <w:b/>
                <w:color w:val="000000" w:themeColor="text1"/>
              </w:rPr>
              <w:t xml:space="preserve">BLOQUE 2: </w:t>
            </w:r>
          </w:p>
        </w:tc>
      </w:tr>
      <w:tr w:rsidR="001D33D9" w:rsidRPr="00B97165" w14:paraId="401D4D74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/>
          </w:tcPr>
          <w:p w14:paraId="39818DD9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15" w:type="dxa"/>
          </w:tcPr>
          <w:p w14:paraId="3A2B9B6B" w14:textId="77777777" w:rsidR="001D33D9" w:rsidRPr="00B97165" w:rsidRDefault="001D33D9" w:rsidP="00640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</w:rPr>
            </w:pPr>
            <w:r w:rsidRPr="00B97165">
              <w:rPr>
                <w:rFonts w:asciiTheme="majorHAnsi" w:hAnsiTheme="majorHAnsi"/>
                <w:b/>
                <w:color w:val="000000" w:themeColor="text1"/>
              </w:rPr>
              <w:t>DISCIPLINAR</w:t>
            </w:r>
          </w:p>
        </w:tc>
        <w:tc>
          <w:tcPr>
            <w:tcW w:w="3489" w:type="dxa"/>
          </w:tcPr>
          <w:p w14:paraId="35F62CB1" w14:textId="77777777" w:rsidR="001D33D9" w:rsidRPr="00B97165" w:rsidRDefault="001D33D9" w:rsidP="00640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B97165">
              <w:rPr>
                <w:rFonts w:asciiTheme="majorHAnsi" w:hAnsiTheme="majorHAnsi"/>
                <w:b/>
              </w:rPr>
              <w:t>DIDÁCTICO</w:t>
            </w:r>
          </w:p>
        </w:tc>
      </w:tr>
      <w:tr w:rsidR="001D33D9" w:rsidRPr="00B97165" w14:paraId="09C7736F" w14:textId="77777777" w:rsidTr="00B9716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/>
          </w:tcPr>
          <w:p w14:paraId="3F313C19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15" w:type="dxa"/>
          </w:tcPr>
          <w:p w14:paraId="5EDB6691" w14:textId="77777777" w:rsidR="00BC1649" w:rsidRPr="00B97165" w:rsidRDefault="00BC1649" w:rsidP="00BC1649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000000" w:themeColor="text1"/>
              </w:rPr>
            </w:pPr>
            <w:r w:rsidRPr="00B97165">
              <w:rPr>
                <w:rFonts w:asciiTheme="majorHAnsi" w:hAnsiTheme="majorHAnsi" w:cs="Arial"/>
                <w:color w:val="000000" w:themeColor="text1"/>
              </w:rPr>
              <w:t>Marco teórico</w:t>
            </w:r>
          </w:p>
          <w:p w14:paraId="21FAC090" w14:textId="77777777" w:rsidR="00BC1649" w:rsidRPr="00B97165" w:rsidRDefault="00BC1649" w:rsidP="00BC1649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000000" w:themeColor="text1"/>
              </w:rPr>
            </w:pPr>
            <w:r w:rsidRPr="00B97165">
              <w:rPr>
                <w:rFonts w:asciiTheme="majorHAnsi" w:hAnsiTheme="majorHAnsi" w:cs="Arial"/>
                <w:color w:val="000000" w:themeColor="text1"/>
              </w:rPr>
              <w:t>Formulación de hipótesis</w:t>
            </w:r>
          </w:p>
          <w:p w14:paraId="2BBA1FC4" w14:textId="77777777" w:rsidR="00BC1649" w:rsidRPr="00B97165" w:rsidRDefault="00BC1649" w:rsidP="00640D79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000000" w:themeColor="text1"/>
              </w:rPr>
            </w:pPr>
            <w:r w:rsidRPr="00B97165">
              <w:rPr>
                <w:rFonts w:asciiTheme="majorHAnsi" w:hAnsiTheme="majorHAnsi" w:cs="Arial"/>
                <w:color w:val="000000" w:themeColor="text1"/>
              </w:rPr>
              <w:t>Muestreo</w:t>
            </w:r>
          </w:p>
          <w:p w14:paraId="1E6178AC" w14:textId="77777777" w:rsidR="001D33D9" w:rsidRPr="00B97165" w:rsidRDefault="00BC1649" w:rsidP="00640D79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color w:val="000000" w:themeColor="text1"/>
              </w:rPr>
            </w:pPr>
            <w:r w:rsidRPr="00B97165">
              <w:rPr>
                <w:rFonts w:asciiTheme="majorHAnsi" w:hAnsiTheme="majorHAnsi" w:cs="Arial"/>
                <w:color w:val="000000" w:themeColor="text1"/>
              </w:rPr>
              <w:t>Diseño de la investigación e instrumentos</w:t>
            </w:r>
          </w:p>
        </w:tc>
        <w:tc>
          <w:tcPr>
            <w:tcW w:w="3489" w:type="dxa"/>
          </w:tcPr>
          <w:p w14:paraId="1C5F297D" w14:textId="77777777" w:rsidR="001D33D9" w:rsidRPr="00B97165" w:rsidRDefault="00A0524C" w:rsidP="00A05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B97165">
              <w:rPr>
                <w:rFonts w:asciiTheme="majorHAnsi" w:hAnsiTheme="majorHAnsi"/>
              </w:rPr>
              <w:t>NO APLICA</w:t>
            </w:r>
          </w:p>
        </w:tc>
      </w:tr>
      <w:tr w:rsidR="001D33D9" w:rsidRPr="00B97165" w14:paraId="026C36AF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 w:val="restart"/>
          </w:tcPr>
          <w:p w14:paraId="43A426B1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  <w:p w14:paraId="0B6D2514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  <w:p w14:paraId="75341C65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  <w:p w14:paraId="6B324E5E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  <w:p w14:paraId="03F559C6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  <w:p w14:paraId="7681AA83" w14:textId="77777777" w:rsidR="001D33D9" w:rsidRPr="00B97165" w:rsidRDefault="001D33D9" w:rsidP="00640D79">
            <w:pPr>
              <w:jc w:val="center"/>
              <w:rPr>
                <w:b/>
                <w:color w:val="000000" w:themeColor="text1"/>
                <w:sz w:val="22"/>
              </w:rPr>
            </w:pPr>
            <w:r w:rsidRPr="00B97165">
              <w:rPr>
                <w:b/>
                <w:color w:val="000000" w:themeColor="text1"/>
                <w:sz w:val="22"/>
              </w:rPr>
              <w:t>4 SEMESTRE</w:t>
            </w:r>
          </w:p>
          <w:p w14:paraId="67775C86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  <w:p w14:paraId="6925611C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</w:tc>
        <w:tc>
          <w:tcPr>
            <w:tcW w:w="6804" w:type="dxa"/>
            <w:gridSpan w:val="2"/>
          </w:tcPr>
          <w:p w14:paraId="5A0B669B" w14:textId="77777777" w:rsidR="001D33D9" w:rsidRPr="00B97165" w:rsidRDefault="001D33D9" w:rsidP="00640D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</w:rPr>
            </w:pPr>
            <w:r w:rsidRPr="00B97165">
              <w:rPr>
                <w:rFonts w:asciiTheme="majorHAnsi" w:hAnsiTheme="majorHAnsi"/>
                <w:b/>
                <w:color w:val="000000" w:themeColor="text1"/>
              </w:rPr>
              <w:t xml:space="preserve">BLOQUE 1: </w:t>
            </w:r>
          </w:p>
        </w:tc>
      </w:tr>
      <w:tr w:rsidR="001D33D9" w:rsidRPr="00B97165" w14:paraId="1FB2191D" w14:textId="77777777" w:rsidTr="00B97165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/>
          </w:tcPr>
          <w:p w14:paraId="0C7A7A0B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15" w:type="dxa"/>
          </w:tcPr>
          <w:p w14:paraId="51A8C0C1" w14:textId="77777777" w:rsidR="001D33D9" w:rsidRPr="00B97165" w:rsidRDefault="001D33D9" w:rsidP="00640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</w:rPr>
            </w:pPr>
            <w:r w:rsidRPr="00B97165">
              <w:rPr>
                <w:rFonts w:asciiTheme="majorHAnsi" w:hAnsiTheme="majorHAnsi"/>
                <w:b/>
                <w:color w:val="000000" w:themeColor="text1"/>
              </w:rPr>
              <w:t>DISCIPLINAR</w:t>
            </w:r>
          </w:p>
        </w:tc>
        <w:tc>
          <w:tcPr>
            <w:tcW w:w="3489" w:type="dxa"/>
          </w:tcPr>
          <w:p w14:paraId="51F784E5" w14:textId="77777777" w:rsidR="001D33D9" w:rsidRPr="00B97165" w:rsidRDefault="001D33D9" w:rsidP="00640D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B97165">
              <w:rPr>
                <w:rFonts w:asciiTheme="majorHAnsi" w:hAnsiTheme="majorHAnsi"/>
                <w:b/>
              </w:rPr>
              <w:t>DIDÁCTICO</w:t>
            </w:r>
          </w:p>
        </w:tc>
      </w:tr>
      <w:tr w:rsidR="001D33D9" w:rsidRPr="00B97165" w14:paraId="781F8444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/>
          </w:tcPr>
          <w:p w14:paraId="0E7A31CC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15" w:type="dxa"/>
          </w:tcPr>
          <w:p w14:paraId="00D524CC" w14:textId="77777777" w:rsidR="00BC1649" w:rsidRPr="00B97165" w:rsidRDefault="00BC1649" w:rsidP="003D35C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000000" w:themeColor="text1"/>
              </w:rPr>
            </w:pPr>
            <w:r w:rsidRPr="00B97165">
              <w:rPr>
                <w:rFonts w:asciiTheme="majorHAnsi" w:hAnsiTheme="majorHAnsi" w:cs="Arial"/>
                <w:color w:val="000000" w:themeColor="text1"/>
              </w:rPr>
              <w:t>Recogida de datos</w:t>
            </w:r>
          </w:p>
          <w:p w14:paraId="0BF156BE" w14:textId="77777777" w:rsidR="00BC1649" w:rsidRPr="00B97165" w:rsidRDefault="003D35C2" w:rsidP="003D35C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000000" w:themeColor="text1"/>
              </w:rPr>
            </w:pPr>
            <w:r w:rsidRPr="00B97165">
              <w:rPr>
                <w:rFonts w:asciiTheme="majorHAnsi" w:hAnsiTheme="majorHAnsi" w:cs="Arial"/>
                <w:color w:val="000000" w:themeColor="text1"/>
              </w:rPr>
              <w:t xml:space="preserve">Informe final </w:t>
            </w:r>
          </w:p>
          <w:p w14:paraId="44996614" w14:textId="77777777" w:rsidR="00BC1649" w:rsidRPr="00B97165" w:rsidRDefault="003D35C2" w:rsidP="003D35C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000000" w:themeColor="text1"/>
              </w:rPr>
            </w:pPr>
            <w:r w:rsidRPr="00B97165">
              <w:rPr>
                <w:rFonts w:asciiTheme="majorHAnsi" w:hAnsiTheme="majorHAnsi" w:cs="Arial"/>
                <w:color w:val="000000" w:themeColor="text1"/>
              </w:rPr>
              <w:t xml:space="preserve">Análisis de datos Enjuiciamiento y conclusiones </w:t>
            </w:r>
          </w:p>
          <w:p w14:paraId="4BEDF54E" w14:textId="77777777" w:rsidR="00BC1649" w:rsidRPr="00B97165" w:rsidRDefault="003D35C2" w:rsidP="003D35C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000000" w:themeColor="text1"/>
              </w:rPr>
            </w:pPr>
            <w:r w:rsidRPr="00B97165">
              <w:rPr>
                <w:rFonts w:asciiTheme="majorHAnsi" w:hAnsiTheme="majorHAnsi" w:cs="Arial"/>
                <w:color w:val="000000" w:themeColor="text1"/>
              </w:rPr>
              <w:t xml:space="preserve">Sugerencias y recomendaciones </w:t>
            </w:r>
          </w:p>
          <w:p w14:paraId="02E88004" w14:textId="77777777" w:rsidR="00BC1649" w:rsidRPr="00B97165" w:rsidRDefault="00BC1649" w:rsidP="003D35C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000000" w:themeColor="text1"/>
              </w:rPr>
            </w:pPr>
            <w:r w:rsidRPr="00B97165">
              <w:rPr>
                <w:rFonts w:asciiTheme="majorHAnsi" w:hAnsiTheme="majorHAnsi" w:cs="Arial"/>
                <w:color w:val="000000" w:themeColor="text1"/>
              </w:rPr>
              <w:t>Reporte de investigación</w:t>
            </w:r>
          </w:p>
          <w:p w14:paraId="2C83C24A" w14:textId="77777777" w:rsidR="001D33D9" w:rsidRPr="00B97165" w:rsidRDefault="003D35C2" w:rsidP="003D35C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000000" w:themeColor="text1"/>
              </w:rPr>
            </w:pPr>
            <w:r w:rsidRPr="00B97165">
              <w:rPr>
                <w:rFonts w:asciiTheme="majorHAnsi" w:hAnsiTheme="majorHAnsi" w:cs="Arial"/>
                <w:color w:val="000000" w:themeColor="text1"/>
              </w:rPr>
              <w:t>Autoevaluación</w:t>
            </w:r>
          </w:p>
        </w:tc>
        <w:tc>
          <w:tcPr>
            <w:tcW w:w="3489" w:type="dxa"/>
          </w:tcPr>
          <w:p w14:paraId="55C16A80" w14:textId="77777777" w:rsidR="001D33D9" w:rsidRPr="00B97165" w:rsidRDefault="00A0524C" w:rsidP="00A052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B97165">
              <w:rPr>
                <w:rFonts w:asciiTheme="majorHAnsi" w:hAnsiTheme="majorHAnsi"/>
              </w:rPr>
              <w:t>NO APLICA</w:t>
            </w:r>
          </w:p>
        </w:tc>
      </w:tr>
      <w:tr w:rsidR="001D33D9" w:rsidRPr="00B97165" w14:paraId="617166D2" w14:textId="77777777" w:rsidTr="00B97165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/>
          </w:tcPr>
          <w:p w14:paraId="6C2227C0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</w:tc>
        <w:tc>
          <w:tcPr>
            <w:tcW w:w="6804" w:type="dxa"/>
            <w:gridSpan w:val="2"/>
          </w:tcPr>
          <w:p w14:paraId="755BE51C" w14:textId="77777777" w:rsidR="001D33D9" w:rsidRPr="00B97165" w:rsidRDefault="001D33D9" w:rsidP="00640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</w:rPr>
            </w:pPr>
            <w:r w:rsidRPr="00B97165">
              <w:rPr>
                <w:rFonts w:asciiTheme="majorHAnsi" w:hAnsiTheme="majorHAnsi"/>
                <w:b/>
                <w:color w:val="000000" w:themeColor="text1"/>
              </w:rPr>
              <w:t xml:space="preserve">BLOQUE 2: </w:t>
            </w:r>
          </w:p>
        </w:tc>
      </w:tr>
      <w:tr w:rsidR="001D33D9" w:rsidRPr="00B97165" w14:paraId="1D151340" w14:textId="77777777" w:rsidTr="00B971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/>
          </w:tcPr>
          <w:p w14:paraId="568265AC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15" w:type="dxa"/>
          </w:tcPr>
          <w:p w14:paraId="63835A17" w14:textId="77777777" w:rsidR="001D33D9" w:rsidRPr="00B97165" w:rsidRDefault="001D33D9" w:rsidP="00640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00" w:themeColor="text1"/>
              </w:rPr>
            </w:pPr>
            <w:r w:rsidRPr="00B97165">
              <w:rPr>
                <w:rFonts w:asciiTheme="majorHAnsi" w:hAnsiTheme="majorHAnsi"/>
                <w:b/>
                <w:color w:val="000000" w:themeColor="text1"/>
              </w:rPr>
              <w:t>DISCIPLINAR</w:t>
            </w:r>
          </w:p>
        </w:tc>
        <w:tc>
          <w:tcPr>
            <w:tcW w:w="3489" w:type="dxa"/>
          </w:tcPr>
          <w:p w14:paraId="4123FFB1" w14:textId="77777777" w:rsidR="001D33D9" w:rsidRPr="00B97165" w:rsidRDefault="001D33D9" w:rsidP="00640D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B97165">
              <w:rPr>
                <w:rFonts w:asciiTheme="majorHAnsi" w:hAnsiTheme="majorHAnsi"/>
                <w:b/>
              </w:rPr>
              <w:t>DIDÁCTICO</w:t>
            </w:r>
          </w:p>
        </w:tc>
      </w:tr>
      <w:tr w:rsidR="001D33D9" w:rsidRPr="00B97165" w14:paraId="5C711C99" w14:textId="77777777" w:rsidTr="00B9716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4" w:type="dxa"/>
            <w:vMerge/>
          </w:tcPr>
          <w:p w14:paraId="4C9051F2" w14:textId="77777777" w:rsidR="001D33D9" w:rsidRPr="00B97165" w:rsidRDefault="001D33D9" w:rsidP="00640D79">
            <w:pPr>
              <w:rPr>
                <w:color w:val="000000" w:themeColor="text1"/>
                <w:sz w:val="22"/>
              </w:rPr>
            </w:pPr>
          </w:p>
        </w:tc>
        <w:tc>
          <w:tcPr>
            <w:tcW w:w="3315" w:type="dxa"/>
          </w:tcPr>
          <w:p w14:paraId="57A486A2" w14:textId="77777777" w:rsidR="001D33D9" w:rsidRPr="00B97165" w:rsidRDefault="001D33D9" w:rsidP="00640D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</w:rPr>
            </w:pPr>
          </w:p>
          <w:p w14:paraId="5DCDC6E6" w14:textId="77777777" w:rsidR="00BC1649" w:rsidRPr="00B97165" w:rsidRDefault="00BC1649" w:rsidP="00BC1649">
            <w:pPr>
              <w:pStyle w:val="Prrafodelista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</w:rPr>
            </w:pPr>
            <w:r w:rsidRPr="00B97165">
              <w:rPr>
                <w:rFonts w:asciiTheme="majorHAnsi" w:hAnsiTheme="majorHAnsi"/>
                <w:color w:val="000000" w:themeColor="text1"/>
              </w:rPr>
              <w:t>Pre-sustentación</w:t>
            </w:r>
          </w:p>
          <w:p w14:paraId="3A543B6C" w14:textId="77777777" w:rsidR="00BC1649" w:rsidRPr="00B97165" w:rsidRDefault="00BC1649" w:rsidP="00BC1649">
            <w:pPr>
              <w:pStyle w:val="Prrafodelista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</w:rPr>
            </w:pPr>
            <w:r w:rsidRPr="00B97165">
              <w:rPr>
                <w:rFonts w:asciiTheme="majorHAnsi" w:hAnsiTheme="majorHAnsi"/>
                <w:color w:val="000000" w:themeColor="text1"/>
              </w:rPr>
              <w:t>Sustentación publica</w:t>
            </w:r>
          </w:p>
          <w:p w14:paraId="4C787E38" w14:textId="77777777" w:rsidR="001D33D9" w:rsidRPr="00B97165" w:rsidRDefault="001D33D9" w:rsidP="00640D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</w:rPr>
            </w:pPr>
          </w:p>
          <w:p w14:paraId="458EF7F8" w14:textId="77777777" w:rsidR="001D33D9" w:rsidRPr="00B97165" w:rsidRDefault="001D33D9" w:rsidP="00640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489" w:type="dxa"/>
          </w:tcPr>
          <w:p w14:paraId="18CBC5D4" w14:textId="77777777" w:rsidR="001D33D9" w:rsidRPr="00B97165" w:rsidRDefault="00A0524C" w:rsidP="00A05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B97165">
              <w:rPr>
                <w:rFonts w:asciiTheme="majorHAnsi" w:hAnsiTheme="majorHAnsi"/>
              </w:rPr>
              <w:t>NO APLICA</w:t>
            </w:r>
          </w:p>
        </w:tc>
      </w:tr>
    </w:tbl>
    <w:p w14:paraId="7A62F777" w14:textId="77777777" w:rsidR="004A45B6" w:rsidRPr="00B97165" w:rsidRDefault="004A45B6" w:rsidP="004A45B6">
      <w:pPr>
        <w:spacing w:after="0"/>
        <w:jc w:val="right"/>
        <w:rPr>
          <w:rFonts w:asciiTheme="majorHAnsi" w:hAnsiTheme="majorHAnsi"/>
        </w:rPr>
      </w:pPr>
    </w:p>
    <w:sectPr w:rsidR="004A45B6" w:rsidRPr="00B9716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C3FA" w14:textId="77777777" w:rsidR="00026899" w:rsidRDefault="00026899" w:rsidP="00BF4F6A">
      <w:pPr>
        <w:spacing w:after="0" w:line="240" w:lineRule="auto"/>
      </w:pPr>
      <w:r>
        <w:separator/>
      </w:r>
    </w:p>
  </w:endnote>
  <w:endnote w:type="continuationSeparator" w:id="0">
    <w:p w14:paraId="28FE13F3" w14:textId="77777777" w:rsidR="00026899" w:rsidRDefault="00026899" w:rsidP="00BF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LTStd-Bd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1FF3" w14:textId="77777777" w:rsidR="004A45B6" w:rsidRDefault="004A45B6" w:rsidP="004A45B6">
    <w:pPr>
      <w:pStyle w:val="Piedepgina"/>
      <w:jc w:val="center"/>
    </w:pPr>
    <w:r>
      <w:t>“Semilla del Saber Pedagógico” Teléfono: (8) 7255146 E-mail: Saboya_escnormalsuperior@sedboyacá.gov.co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CDD36" w14:textId="77777777" w:rsidR="00026899" w:rsidRDefault="00026899" w:rsidP="00BF4F6A">
      <w:pPr>
        <w:spacing w:after="0" w:line="240" w:lineRule="auto"/>
      </w:pPr>
      <w:r>
        <w:separator/>
      </w:r>
    </w:p>
  </w:footnote>
  <w:footnote w:type="continuationSeparator" w:id="0">
    <w:p w14:paraId="1DB91606" w14:textId="77777777" w:rsidR="00026899" w:rsidRDefault="00026899" w:rsidP="00BF4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A30C" w14:textId="77777777" w:rsidR="00BF4F6A" w:rsidRDefault="00026899">
    <w:pPr>
      <w:pStyle w:val="Encabezado"/>
    </w:pPr>
    <w:r>
      <w:rPr>
        <w:noProof/>
        <w:lang w:eastAsia="es-CO"/>
      </w:rPr>
      <w:pict w14:anchorId="5E1750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941074" o:spid="_x0000_s2050" type="#_x0000_t75" style="position:absolute;margin-left:0;margin-top:0;width:441.85pt;height:515.9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B5D5" w14:textId="189B909F" w:rsidR="00BF4F6A" w:rsidRPr="00BF4F6A" w:rsidRDefault="00E400B6" w:rsidP="00BF4F6A">
    <w:pPr>
      <w:pStyle w:val="Encabezado"/>
      <w:jc w:val="right"/>
    </w:pPr>
    <w:r w:rsidRPr="00E400B6">
      <w:rPr>
        <w:noProof/>
        <w:lang w:eastAsia="es-CO"/>
      </w:rPr>
      <w:drawing>
        <wp:anchor distT="0" distB="0" distL="114300" distR="114300" simplePos="0" relativeHeight="251662336" behindDoc="0" locked="0" layoutInCell="1" allowOverlap="1" wp14:anchorId="3F865633" wp14:editId="1FA5BE8B">
          <wp:simplePos x="0" y="0"/>
          <wp:positionH relativeFrom="column">
            <wp:posOffset>-765810</wp:posOffset>
          </wp:positionH>
          <wp:positionV relativeFrom="paragraph">
            <wp:posOffset>-182880</wp:posOffset>
          </wp:positionV>
          <wp:extent cx="1240250" cy="1219200"/>
          <wp:effectExtent l="0" t="0" r="0" b="0"/>
          <wp:wrapNone/>
          <wp:docPr id="2" name="Imagen 2" descr="D:\DISEÑO GRAFICO\LOGOS\ESCUDO DORADO NORMAL SUPERIOR FONDO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ISEÑO GRAFICO\LOGOS\ESCUDO DORADO NORMAL SUPERIOR FONDO BLAN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2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4F6A" w:rsidRPr="00BF4F6A">
      <w:t>REPUBLICA DE COLOMBIA-DEPARTAMENTO DE BOYACÁ</w:t>
    </w:r>
  </w:p>
  <w:p w14:paraId="52087E0D" w14:textId="77777777" w:rsidR="00BF4F6A" w:rsidRPr="00BF4F6A" w:rsidRDefault="00BF4F6A" w:rsidP="00BF4F6A">
    <w:pPr>
      <w:pStyle w:val="Encabezado"/>
      <w:jc w:val="right"/>
    </w:pPr>
    <w:r w:rsidRPr="00BF4F6A">
      <w:t>SECRETARIA DE EDUCACIÓN</w:t>
    </w:r>
  </w:p>
  <w:p w14:paraId="2AD8921D" w14:textId="77777777" w:rsidR="00BF4F6A" w:rsidRPr="00BF4F6A" w:rsidRDefault="00BF4F6A" w:rsidP="00BF4F6A">
    <w:pPr>
      <w:pStyle w:val="Encabezado"/>
      <w:jc w:val="right"/>
      <w:rPr>
        <w:b/>
      </w:rPr>
    </w:pPr>
    <w:r w:rsidRPr="00BF4F6A">
      <w:rPr>
        <w:b/>
      </w:rPr>
      <w:t>IE. Escuela Normal Superior Saboyá</w:t>
    </w:r>
  </w:p>
  <w:p w14:paraId="516A30C2" w14:textId="77777777" w:rsidR="00BF4F6A" w:rsidRPr="00BF4F6A" w:rsidRDefault="00BF4F6A" w:rsidP="00BF4F6A">
    <w:pPr>
      <w:pStyle w:val="Encabezado"/>
      <w:jc w:val="right"/>
    </w:pPr>
    <w:r w:rsidRPr="00BF4F6A">
      <w:t>Acreditación de Calidad dada por el MEN Resolución N° 7778 del 06 de Septiembre de 2010</w:t>
    </w:r>
  </w:p>
  <w:p w14:paraId="71DD7497" w14:textId="77777777" w:rsidR="00BF4F6A" w:rsidRPr="00BF4F6A" w:rsidRDefault="00BF4F6A" w:rsidP="00BF4F6A">
    <w:pPr>
      <w:pStyle w:val="Encabezado"/>
      <w:jc w:val="right"/>
    </w:pPr>
    <w:r w:rsidRPr="00BF4F6A">
      <w:t>Y Resolución de Fusión N° 004721 del 14 de Septiembre de 2011</w:t>
    </w:r>
  </w:p>
  <w:p w14:paraId="57CEB732" w14:textId="77777777" w:rsidR="00CE5D17" w:rsidRDefault="00BF4F6A" w:rsidP="00CE5D17">
    <w:pPr>
      <w:pStyle w:val="Encabezado"/>
      <w:jc w:val="right"/>
    </w:pPr>
    <w:r w:rsidRPr="00BF4F6A">
      <w:t>DANE: 215632000592 NIT: 800214404</w:t>
    </w:r>
  </w:p>
  <w:tbl>
    <w:tblPr>
      <w:tblStyle w:val="Tablanormal5"/>
      <w:tblpPr w:leftFromText="141" w:rightFromText="141" w:vertAnchor="text" w:horzAnchor="margin" w:tblpY="247"/>
      <w:tblW w:w="0" w:type="auto"/>
      <w:tblLook w:val="04A0" w:firstRow="1" w:lastRow="0" w:firstColumn="1" w:lastColumn="0" w:noHBand="0" w:noVBand="1"/>
    </w:tblPr>
    <w:tblGrid>
      <w:gridCol w:w="7220"/>
      <w:gridCol w:w="1618"/>
    </w:tblGrid>
    <w:tr w:rsidR="00CE5D17" w:rsidRPr="00B97165" w14:paraId="30EEAB2A" w14:textId="77777777" w:rsidTr="00B9716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7338" w:type="dxa"/>
        </w:tcPr>
        <w:p w14:paraId="3056DA33" w14:textId="77777777" w:rsidR="00CE5D17" w:rsidRPr="00B97165" w:rsidRDefault="00CE5D17" w:rsidP="00640D79">
          <w:pPr>
            <w:rPr>
              <w:sz w:val="20"/>
              <w:szCs w:val="20"/>
            </w:rPr>
          </w:pPr>
          <w:r w:rsidRPr="00B97165">
            <w:rPr>
              <w:sz w:val="20"/>
              <w:szCs w:val="20"/>
            </w:rPr>
            <w:t>PROGRAMA ACADÉMICO: PROGRAMA DE FORMACIÓN COMPLEMENTARIA</w:t>
          </w:r>
        </w:p>
      </w:tc>
      <w:tc>
        <w:tcPr>
          <w:tcW w:w="1640" w:type="dxa"/>
        </w:tcPr>
        <w:p w14:paraId="0EFD92A0" w14:textId="0EDC733C" w:rsidR="00CE5D17" w:rsidRPr="00B97165" w:rsidRDefault="00E400B6" w:rsidP="00640D79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  <w:szCs w:val="20"/>
            </w:rPr>
          </w:pPr>
          <w:r w:rsidRPr="00B97165">
            <w:rPr>
              <w:sz w:val="20"/>
              <w:szCs w:val="20"/>
            </w:rPr>
            <w:t xml:space="preserve">V: </w:t>
          </w:r>
          <w:r w:rsidR="0090557F" w:rsidRPr="00B97165">
            <w:rPr>
              <w:sz w:val="20"/>
              <w:szCs w:val="20"/>
            </w:rPr>
            <w:t>2</w:t>
          </w:r>
          <w:r w:rsidRPr="00B97165">
            <w:rPr>
              <w:sz w:val="20"/>
              <w:szCs w:val="20"/>
            </w:rPr>
            <w:t xml:space="preserve"> - 202</w:t>
          </w:r>
          <w:r w:rsidR="0090557F" w:rsidRPr="00B97165">
            <w:rPr>
              <w:sz w:val="20"/>
              <w:szCs w:val="20"/>
            </w:rPr>
            <w:t>5</w:t>
          </w:r>
        </w:p>
      </w:tc>
    </w:tr>
  </w:tbl>
  <w:p w14:paraId="4F293616" w14:textId="77777777" w:rsidR="00CE5D17" w:rsidRPr="00BF4F6A" w:rsidRDefault="00CE5D17" w:rsidP="00BF4F6A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363D8" w14:textId="77777777" w:rsidR="00BF4F6A" w:rsidRDefault="00026899">
    <w:pPr>
      <w:pStyle w:val="Encabezado"/>
    </w:pPr>
    <w:r>
      <w:rPr>
        <w:noProof/>
        <w:lang w:eastAsia="es-CO"/>
      </w:rPr>
      <w:pict w14:anchorId="6922D7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941073" o:spid="_x0000_s2049" type="#_x0000_t75" style="position:absolute;margin-left:0;margin-top:0;width:441.85pt;height:515.95pt;z-index:-2516572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65BD"/>
    <w:multiLevelType w:val="hybridMultilevel"/>
    <w:tmpl w:val="0158FF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2179"/>
    <w:multiLevelType w:val="hybridMultilevel"/>
    <w:tmpl w:val="9EF6ED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946E5"/>
    <w:multiLevelType w:val="hybridMultilevel"/>
    <w:tmpl w:val="EFDC90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62184"/>
    <w:multiLevelType w:val="hybridMultilevel"/>
    <w:tmpl w:val="EF10FC24"/>
    <w:lvl w:ilvl="0" w:tplc="79CCE604">
      <w:start w:val="1"/>
      <w:numFmt w:val="decimal"/>
      <w:lvlText w:val="%1."/>
      <w:lvlJc w:val="left"/>
      <w:pPr>
        <w:ind w:left="720" w:hanging="360"/>
      </w:pPr>
      <w:rPr>
        <w:rFonts w:cs="TradeGothicLTStd-Bd2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20562"/>
    <w:multiLevelType w:val="hybridMultilevel"/>
    <w:tmpl w:val="0D1AF4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76BFE"/>
    <w:multiLevelType w:val="hybridMultilevel"/>
    <w:tmpl w:val="90EE83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24590"/>
    <w:multiLevelType w:val="hybridMultilevel"/>
    <w:tmpl w:val="425ACD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35A7"/>
    <w:multiLevelType w:val="hybridMultilevel"/>
    <w:tmpl w:val="F6DE63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6594C"/>
    <w:multiLevelType w:val="hybridMultilevel"/>
    <w:tmpl w:val="813C81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F1530"/>
    <w:multiLevelType w:val="hybridMultilevel"/>
    <w:tmpl w:val="5CAA7EA6"/>
    <w:lvl w:ilvl="0" w:tplc="C5E689EA">
      <w:start w:val="1"/>
      <w:numFmt w:val="decimal"/>
      <w:lvlText w:val="%1."/>
      <w:lvlJc w:val="left"/>
      <w:pPr>
        <w:ind w:left="720" w:hanging="360"/>
      </w:pPr>
      <w:rPr>
        <w:rFonts w:cs="TradeGothicLTStd-Bd2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6A"/>
    <w:rsid w:val="0001614B"/>
    <w:rsid w:val="00026899"/>
    <w:rsid w:val="001254C9"/>
    <w:rsid w:val="0013045A"/>
    <w:rsid w:val="00142B99"/>
    <w:rsid w:val="001B7EC1"/>
    <w:rsid w:val="001D33D9"/>
    <w:rsid w:val="00215362"/>
    <w:rsid w:val="00340969"/>
    <w:rsid w:val="003D35C2"/>
    <w:rsid w:val="004758EF"/>
    <w:rsid w:val="004A45B6"/>
    <w:rsid w:val="005B69AF"/>
    <w:rsid w:val="007E27D4"/>
    <w:rsid w:val="0090557F"/>
    <w:rsid w:val="00A0524C"/>
    <w:rsid w:val="00B97165"/>
    <w:rsid w:val="00BC1649"/>
    <w:rsid w:val="00BF4F6A"/>
    <w:rsid w:val="00C308FC"/>
    <w:rsid w:val="00C3225B"/>
    <w:rsid w:val="00CE5D17"/>
    <w:rsid w:val="00DC3186"/>
    <w:rsid w:val="00E400B6"/>
    <w:rsid w:val="00E8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0654F23"/>
  <w15:docId w15:val="{E76C4607-7E2D-4A5B-95A9-9BA598EC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4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F6A"/>
  </w:style>
  <w:style w:type="paragraph" w:styleId="Piedepgina">
    <w:name w:val="footer"/>
    <w:basedOn w:val="Normal"/>
    <w:link w:val="PiedepginaCar"/>
    <w:uiPriority w:val="99"/>
    <w:unhideWhenUsed/>
    <w:rsid w:val="00BF4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F6A"/>
  </w:style>
  <w:style w:type="paragraph" w:styleId="Textodeglobo">
    <w:name w:val="Balloon Text"/>
    <w:basedOn w:val="Normal"/>
    <w:link w:val="TextodegloboCar"/>
    <w:uiPriority w:val="99"/>
    <w:semiHidden/>
    <w:unhideWhenUsed/>
    <w:rsid w:val="00BF4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F6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84F85"/>
    <w:pPr>
      <w:ind w:left="720"/>
      <w:contextualSpacing/>
    </w:pPr>
  </w:style>
  <w:style w:type="paragraph" w:customStyle="1" w:styleId="Default">
    <w:name w:val="Default"/>
    <w:rsid w:val="007E27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normal5">
    <w:name w:val="Plain Table 5"/>
    <w:basedOn w:val="Tablanormal"/>
    <w:uiPriority w:val="45"/>
    <w:rsid w:val="00B9716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1526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COORDINACION 2</cp:lastModifiedBy>
  <cp:revision>2</cp:revision>
  <dcterms:created xsi:type="dcterms:W3CDTF">2025-01-30T13:46:00Z</dcterms:created>
  <dcterms:modified xsi:type="dcterms:W3CDTF">2025-01-30T13:46:00Z</dcterms:modified>
</cp:coreProperties>
</file>