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F61E" w14:textId="77777777" w:rsidR="000B197A" w:rsidRPr="007405A6" w:rsidRDefault="00000000">
      <w:pPr>
        <w:pStyle w:val="Title"/>
        <w:rPr>
          <w:color w:val="auto"/>
        </w:rPr>
      </w:pPr>
      <w:r w:rsidRPr="007405A6">
        <w:rPr>
          <w:color w:val="auto"/>
        </w:rPr>
        <w:t>New Buyer Checklist: From Start to Closing</w:t>
      </w:r>
    </w:p>
    <w:p w14:paraId="690295C4" w14:textId="77777777" w:rsidR="000B197A" w:rsidRPr="007405A6" w:rsidRDefault="00000000">
      <w:pPr>
        <w:pStyle w:val="Heading1"/>
        <w:rPr>
          <w:color w:val="auto"/>
        </w:rPr>
      </w:pPr>
      <w:r w:rsidRPr="007405A6">
        <w:rPr>
          <w:color w:val="auto"/>
        </w:rPr>
        <w:t>1. Preparing to Buy</w:t>
      </w:r>
    </w:p>
    <w:p w14:paraId="23387B3D" w14:textId="77777777" w:rsidR="000B197A" w:rsidRPr="007405A6" w:rsidRDefault="00000000">
      <w:r w:rsidRPr="007405A6">
        <w:t>This stage focuses on understanding your financial position, legal obligations, and what you're looking for in a home.</w:t>
      </w:r>
    </w:p>
    <w:p w14:paraId="48DC9060" w14:textId="77777777" w:rsidR="000B197A" w:rsidRDefault="00000000">
      <w:pPr>
        <w:pStyle w:val="ListBullet"/>
      </w:pPr>
      <w:r w:rsidRPr="007405A6">
        <w:t>☐ Check your credit score (if financing).</w:t>
      </w:r>
    </w:p>
    <w:p w14:paraId="2306BEA9" w14:textId="126A0662" w:rsidR="007405A6" w:rsidRPr="007405A6" w:rsidRDefault="007405A6" w:rsidP="007405A6">
      <w:pPr>
        <w:pStyle w:val="ListBullet"/>
      </w:pPr>
      <w:r w:rsidRPr="007405A6">
        <w:t>☐ Set a budget.</w:t>
      </w:r>
    </w:p>
    <w:p w14:paraId="509B9C13" w14:textId="77777777" w:rsidR="000B197A" w:rsidRDefault="00000000">
      <w:pPr>
        <w:pStyle w:val="ListBullet"/>
      </w:pPr>
      <w:r w:rsidRPr="007405A6">
        <w:t>☐ Determine your source of funds: (Mortgage Financing / Cash Purchase).</w:t>
      </w:r>
    </w:p>
    <w:p w14:paraId="54C6B3AD" w14:textId="019BA64F" w:rsidR="007405A6" w:rsidRDefault="007405A6" w:rsidP="007405A6">
      <w:pPr>
        <w:pStyle w:val="ListBullet"/>
      </w:pPr>
      <w:r w:rsidRPr="007405A6">
        <w:t xml:space="preserve">☐ </w:t>
      </w:r>
      <w:r>
        <w:t>Prepare proof of funds if funding through cash purchase.</w:t>
      </w:r>
    </w:p>
    <w:p w14:paraId="312D4E33" w14:textId="509738FE" w:rsidR="007405A6" w:rsidRPr="007405A6" w:rsidRDefault="007405A6" w:rsidP="007405A6">
      <w:pPr>
        <w:pStyle w:val="ListBullet"/>
      </w:pPr>
      <w:r w:rsidRPr="007405A6">
        <w:t xml:space="preserve">☐ </w:t>
      </w:r>
      <w:r>
        <w:t>Get Pre-Approved / Secure Pre-Approval letter</w:t>
      </w:r>
      <w:r>
        <w:t xml:space="preserve"> if funding through </w:t>
      </w:r>
      <w:r>
        <w:t>mortgage or similar.</w:t>
      </w:r>
    </w:p>
    <w:p w14:paraId="7CBF5FA3" w14:textId="77777777" w:rsidR="000B197A" w:rsidRPr="007405A6" w:rsidRDefault="00000000">
      <w:pPr>
        <w:pStyle w:val="ListBullet"/>
      </w:pPr>
      <w:r w:rsidRPr="007405A6">
        <w:t>☐ Sign a Buyer-Broker Agreement.</w:t>
      </w:r>
    </w:p>
    <w:p w14:paraId="22172CE5" w14:textId="77777777" w:rsidR="000B197A" w:rsidRPr="007405A6" w:rsidRDefault="00000000">
      <w:pPr>
        <w:pStyle w:val="ListBullet"/>
      </w:pPr>
      <w:r w:rsidRPr="007405A6">
        <w:t>☐ Create a list of must-haves.</w:t>
      </w:r>
    </w:p>
    <w:p w14:paraId="6E22077C" w14:textId="77777777" w:rsidR="000B197A" w:rsidRPr="007405A6" w:rsidRDefault="00000000">
      <w:pPr>
        <w:pStyle w:val="Heading1"/>
        <w:rPr>
          <w:color w:val="auto"/>
        </w:rPr>
      </w:pPr>
      <w:r w:rsidRPr="007405A6">
        <w:rPr>
          <w:color w:val="auto"/>
        </w:rPr>
        <w:t>2. House Hunting</w:t>
      </w:r>
    </w:p>
    <w:p w14:paraId="2A860607" w14:textId="77777777" w:rsidR="000B197A" w:rsidRPr="007405A6" w:rsidRDefault="00000000">
      <w:r w:rsidRPr="007405A6">
        <w:t>Once your financials and legal requirements are set, it's time to look for your dream home.</w:t>
      </w:r>
    </w:p>
    <w:p w14:paraId="72A1F642" w14:textId="77777777" w:rsidR="000B197A" w:rsidRPr="007405A6" w:rsidRDefault="00000000">
      <w:pPr>
        <w:pStyle w:val="ListBullet"/>
      </w:pPr>
      <w:r w:rsidRPr="007405A6">
        <w:t>☐ Start browsing online listings.</w:t>
      </w:r>
    </w:p>
    <w:p w14:paraId="4A713943" w14:textId="77777777" w:rsidR="000B197A" w:rsidRPr="007405A6" w:rsidRDefault="00000000">
      <w:pPr>
        <w:pStyle w:val="ListBullet"/>
      </w:pPr>
      <w:r w:rsidRPr="007405A6">
        <w:t>☐ Attend open houses or schedule showings.</w:t>
      </w:r>
    </w:p>
    <w:p w14:paraId="74AE9FC5" w14:textId="77777777" w:rsidR="000B197A" w:rsidRPr="007405A6" w:rsidRDefault="00000000">
      <w:pPr>
        <w:pStyle w:val="ListBullet"/>
      </w:pPr>
      <w:r w:rsidRPr="007405A6">
        <w:t>☐ Work with a real estate agent.</w:t>
      </w:r>
    </w:p>
    <w:p w14:paraId="6A344000" w14:textId="77777777" w:rsidR="000B197A" w:rsidRPr="007405A6" w:rsidRDefault="00000000">
      <w:pPr>
        <w:pStyle w:val="ListBullet"/>
      </w:pPr>
      <w:r w:rsidRPr="007405A6">
        <w:t>☐ Evaluate the neighborhood.</w:t>
      </w:r>
    </w:p>
    <w:p w14:paraId="71882E84" w14:textId="77777777" w:rsidR="000B197A" w:rsidRPr="007405A6" w:rsidRDefault="00000000">
      <w:pPr>
        <w:pStyle w:val="Heading1"/>
        <w:rPr>
          <w:color w:val="auto"/>
        </w:rPr>
      </w:pPr>
      <w:r w:rsidRPr="007405A6">
        <w:rPr>
          <w:color w:val="auto"/>
        </w:rPr>
        <w:t>3. Making an Offer</w:t>
      </w:r>
    </w:p>
    <w:p w14:paraId="106D7B16" w14:textId="77777777" w:rsidR="000B197A" w:rsidRPr="007405A6" w:rsidRDefault="00000000">
      <w:r w:rsidRPr="007405A6">
        <w:t>Once you've found the right property, it’s time to submit a formal offer.</w:t>
      </w:r>
    </w:p>
    <w:p w14:paraId="5317BBA8" w14:textId="77777777" w:rsidR="000B197A" w:rsidRPr="007405A6" w:rsidRDefault="00000000">
      <w:pPr>
        <w:pStyle w:val="ListBullet"/>
      </w:pPr>
      <w:r w:rsidRPr="007405A6">
        <w:t>☐ Determine a competitive offer price.</w:t>
      </w:r>
    </w:p>
    <w:p w14:paraId="5086EC81" w14:textId="77777777" w:rsidR="000B197A" w:rsidRPr="007405A6" w:rsidRDefault="00000000">
      <w:pPr>
        <w:pStyle w:val="ListBullet"/>
      </w:pPr>
      <w:r w:rsidRPr="007405A6">
        <w:t>☐ Include proof of funds (if cash buyer) or mortgage pre-approval letter.</w:t>
      </w:r>
    </w:p>
    <w:p w14:paraId="632BEDD9" w14:textId="77777777" w:rsidR="000B197A" w:rsidRPr="007405A6" w:rsidRDefault="00000000">
      <w:pPr>
        <w:pStyle w:val="ListBullet"/>
      </w:pPr>
      <w:r w:rsidRPr="007405A6">
        <w:t>☐ Submit your offer.</w:t>
      </w:r>
    </w:p>
    <w:p w14:paraId="275087A2" w14:textId="77777777" w:rsidR="000B197A" w:rsidRPr="007405A6" w:rsidRDefault="00000000">
      <w:pPr>
        <w:pStyle w:val="ListBullet"/>
      </w:pPr>
      <w:r w:rsidRPr="007405A6">
        <w:t>☐ Prepare for negotiation.</w:t>
      </w:r>
    </w:p>
    <w:p w14:paraId="5770179C" w14:textId="77777777" w:rsidR="000B197A" w:rsidRPr="007405A6" w:rsidRDefault="00000000">
      <w:pPr>
        <w:pStyle w:val="Heading1"/>
        <w:rPr>
          <w:color w:val="auto"/>
        </w:rPr>
      </w:pPr>
      <w:r w:rsidRPr="007405A6">
        <w:rPr>
          <w:color w:val="auto"/>
        </w:rPr>
        <w:t>4. Inspections &amp; Appraisal</w:t>
      </w:r>
    </w:p>
    <w:p w14:paraId="024699A3" w14:textId="77777777" w:rsidR="000B197A" w:rsidRPr="007405A6" w:rsidRDefault="00000000">
      <w:r w:rsidRPr="007405A6">
        <w:t>After your offer is accepted, you’ll move to the inspection and appraisal stage.</w:t>
      </w:r>
    </w:p>
    <w:p w14:paraId="6980AD26" w14:textId="77777777" w:rsidR="000B197A" w:rsidRPr="007405A6" w:rsidRDefault="00000000">
      <w:pPr>
        <w:pStyle w:val="ListBullet"/>
      </w:pPr>
      <w:r w:rsidRPr="007405A6">
        <w:t>☐ Hire a home inspector.</w:t>
      </w:r>
    </w:p>
    <w:p w14:paraId="087F67B9" w14:textId="77777777" w:rsidR="000B197A" w:rsidRPr="007405A6" w:rsidRDefault="00000000">
      <w:pPr>
        <w:pStyle w:val="ListBullet"/>
      </w:pPr>
      <w:r w:rsidRPr="007405A6">
        <w:lastRenderedPageBreak/>
        <w:t>☐ Review the inspection report.</w:t>
      </w:r>
    </w:p>
    <w:p w14:paraId="1ABAD151" w14:textId="77777777" w:rsidR="000B197A" w:rsidRPr="007405A6" w:rsidRDefault="00000000">
      <w:pPr>
        <w:pStyle w:val="ListBullet"/>
      </w:pPr>
      <w:r w:rsidRPr="007405A6">
        <w:t>☐ Order an appraisal (if financing).</w:t>
      </w:r>
    </w:p>
    <w:p w14:paraId="0BFCD13E" w14:textId="77777777" w:rsidR="000B197A" w:rsidRPr="007405A6" w:rsidRDefault="00000000">
      <w:pPr>
        <w:pStyle w:val="ListBullet"/>
      </w:pPr>
      <w:r w:rsidRPr="007405A6">
        <w:t>☐ Negotiate repairs or adjustments.</w:t>
      </w:r>
    </w:p>
    <w:p w14:paraId="7CF3EF91" w14:textId="77777777" w:rsidR="000B197A" w:rsidRPr="007405A6" w:rsidRDefault="00000000">
      <w:pPr>
        <w:pStyle w:val="Heading1"/>
        <w:rPr>
          <w:color w:val="auto"/>
        </w:rPr>
      </w:pPr>
      <w:r w:rsidRPr="007405A6">
        <w:rPr>
          <w:color w:val="auto"/>
        </w:rPr>
        <w:t>5. Financing, Documentation, &amp; Final Preparations</w:t>
      </w:r>
    </w:p>
    <w:p w14:paraId="353A88C9" w14:textId="77777777" w:rsidR="000B197A" w:rsidRPr="007405A6" w:rsidRDefault="00000000">
      <w:r w:rsidRPr="007405A6">
        <w:t>This stage ensures your financing is finalized and all legal documents are ready.</w:t>
      </w:r>
    </w:p>
    <w:p w14:paraId="219E4B48" w14:textId="77777777" w:rsidR="000B197A" w:rsidRPr="007405A6" w:rsidRDefault="00000000">
      <w:pPr>
        <w:pStyle w:val="ListBullet"/>
      </w:pPr>
      <w:r w:rsidRPr="007405A6">
        <w:t>☐ Lock in your interest rate (if financing).</w:t>
      </w:r>
    </w:p>
    <w:p w14:paraId="50BACED7" w14:textId="77777777" w:rsidR="000B197A" w:rsidRPr="007405A6" w:rsidRDefault="00000000">
      <w:pPr>
        <w:pStyle w:val="ListBullet"/>
      </w:pPr>
      <w:r w:rsidRPr="007405A6">
        <w:t>☐ Submit final documents to your lender.</w:t>
      </w:r>
    </w:p>
    <w:p w14:paraId="299DE519" w14:textId="77777777" w:rsidR="000B197A" w:rsidRPr="007405A6" w:rsidRDefault="00000000">
      <w:pPr>
        <w:pStyle w:val="ListBullet"/>
      </w:pPr>
      <w:r w:rsidRPr="007405A6">
        <w:t>☐ Secure homeowners insurance.</w:t>
      </w:r>
    </w:p>
    <w:p w14:paraId="296AC581" w14:textId="77777777" w:rsidR="000B197A" w:rsidRPr="007405A6" w:rsidRDefault="00000000">
      <w:pPr>
        <w:pStyle w:val="ListBullet"/>
      </w:pPr>
      <w:r w:rsidRPr="007405A6">
        <w:t>☐ Review the closing disclosure.</w:t>
      </w:r>
    </w:p>
    <w:p w14:paraId="00279C0A" w14:textId="77777777" w:rsidR="000B197A" w:rsidRPr="007405A6" w:rsidRDefault="00000000">
      <w:pPr>
        <w:pStyle w:val="Heading1"/>
        <w:rPr>
          <w:color w:val="auto"/>
        </w:rPr>
      </w:pPr>
      <w:r w:rsidRPr="007405A6">
        <w:rPr>
          <w:color w:val="auto"/>
        </w:rPr>
        <w:t>6. Closing</w:t>
      </w:r>
    </w:p>
    <w:p w14:paraId="0A99EBA0" w14:textId="77777777" w:rsidR="000B197A" w:rsidRPr="007405A6" w:rsidRDefault="00000000">
      <w:r w:rsidRPr="007405A6">
        <w:t>This final step completes the transaction, and you officially become a homeowner.</w:t>
      </w:r>
    </w:p>
    <w:p w14:paraId="4DF1113F" w14:textId="77777777" w:rsidR="000B197A" w:rsidRPr="007405A6" w:rsidRDefault="00000000">
      <w:pPr>
        <w:pStyle w:val="ListBullet"/>
      </w:pPr>
      <w:r w:rsidRPr="007405A6">
        <w:t>☐ Do a final walkthrough.</w:t>
      </w:r>
    </w:p>
    <w:p w14:paraId="342F87FA" w14:textId="77777777" w:rsidR="000B197A" w:rsidRPr="007405A6" w:rsidRDefault="00000000">
      <w:pPr>
        <w:pStyle w:val="ListBullet"/>
      </w:pPr>
      <w:r w:rsidRPr="007405A6">
        <w:t>☐ Sign closing documents.</w:t>
      </w:r>
    </w:p>
    <w:p w14:paraId="1E80542B" w14:textId="77777777" w:rsidR="000B197A" w:rsidRPr="007405A6" w:rsidRDefault="00000000">
      <w:pPr>
        <w:pStyle w:val="ListBullet"/>
      </w:pPr>
      <w:r w:rsidRPr="007405A6">
        <w:t>☐ Pay closing costs.</w:t>
      </w:r>
    </w:p>
    <w:p w14:paraId="3C29C100" w14:textId="77777777" w:rsidR="000B197A" w:rsidRPr="007405A6" w:rsidRDefault="00000000">
      <w:pPr>
        <w:pStyle w:val="ListBullet"/>
      </w:pPr>
      <w:r w:rsidRPr="007405A6">
        <w:t>☐ Receive the keys to your new home!</w:t>
      </w:r>
    </w:p>
    <w:sectPr w:rsidR="000B197A" w:rsidRPr="007405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0B6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97145">
    <w:abstractNumId w:val="8"/>
  </w:num>
  <w:num w:numId="2" w16cid:durableId="796414383">
    <w:abstractNumId w:val="6"/>
  </w:num>
  <w:num w:numId="3" w16cid:durableId="1457606938">
    <w:abstractNumId w:val="5"/>
  </w:num>
  <w:num w:numId="4" w16cid:durableId="1562400341">
    <w:abstractNumId w:val="4"/>
  </w:num>
  <w:num w:numId="5" w16cid:durableId="1559903718">
    <w:abstractNumId w:val="7"/>
  </w:num>
  <w:num w:numId="6" w16cid:durableId="1153107549">
    <w:abstractNumId w:val="3"/>
  </w:num>
  <w:num w:numId="7" w16cid:durableId="669019573">
    <w:abstractNumId w:val="2"/>
  </w:num>
  <w:num w:numId="8" w16cid:durableId="821698838">
    <w:abstractNumId w:val="1"/>
  </w:num>
  <w:num w:numId="9" w16cid:durableId="28026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97A"/>
    <w:rsid w:val="0015074B"/>
    <w:rsid w:val="0029639D"/>
    <w:rsid w:val="00326F90"/>
    <w:rsid w:val="003458BB"/>
    <w:rsid w:val="007405A6"/>
    <w:rsid w:val="008F488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C01C6"/>
  <w14:defaultImageDpi w14:val="300"/>
  <w15:docId w15:val="{F9F13E94-E4B3-4DD9-AFDA-D2541F7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Ramir Adrian Liceralde</cp:lastModifiedBy>
  <cp:revision>2</cp:revision>
  <dcterms:created xsi:type="dcterms:W3CDTF">2024-09-26T19:29:00Z</dcterms:created>
  <dcterms:modified xsi:type="dcterms:W3CDTF">2024-09-26T19:29:00Z</dcterms:modified>
  <cp:category/>
</cp:coreProperties>
</file>