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FD942" w14:textId="34DF7340" w:rsidR="00BB0CBB" w:rsidRDefault="6319744E" w:rsidP="00BB0CBB">
      <w:pPr>
        <w:pStyle w:val="Heading1"/>
        <w:jc w:val="center"/>
        <w:rPr>
          <w:color w:val="2F5496"/>
        </w:rPr>
      </w:pPr>
      <w:r w:rsidRPr="6D6F5738">
        <w:rPr>
          <w:color w:val="2F5496"/>
        </w:rPr>
        <w:t xml:space="preserve">Advisory Group </w:t>
      </w:r>
      <w:r w:rsidR="00BB0CBB" w:rsidRPr="6D6F5738">
        <w:rPr>
          <w:color w:val="2F5496"/>
        </w:rPr>
        <w:t>Application Form</w:t>
      </w:r>
    </w:p>
    <w:p w14:paraId="615E9FDA" w14:textId="77777777" w:rsidR="00BB0CBB" w:rsidRDefault="00BB0CBB" w:rsidP="00BB0CBB">
      <w:pPr>
        <w:pStyle w:val="Heading2"/>
      </w:pPr>
    </w:p>
    <w:p w14:paraId="0627572C" w14:textId="5BF4E31E" w:rsidR="00BB0CBB" w:rsidRPr="00BC2E0B" w:rsidRDefault="00BB0CBB" w:rsidP="00B54C8A">
      <w:pPr>
        <w:pStyle w:val="Heading2"/>
        <w:numPr>
          <w:ilvl w:val="0"/>
          <w:numId w:val="8"/>
        </w:numPr>
        <w:spacing w:line="276" w:lineRule="auto"/>
        <w:rPr>
          <w:color w:val="2F5496"/>
        </w:rPr>
      </w:pPr>
      <w:r>
        <w:rPr>
          <w:color w:val="2F5496"/>
        </w:rPr>
        <w:t>Details of the opportunity</w:t>
      </w:r>
    </w:p>
    <w:p w14:paraId="361C8C36" w14:textId="797D4ADE" w:rsidR="51819F8B" w:rsidRDefault="00AD68F4" w:rsidP="51819F8B">
      <w:pPr>
        <w:pStyle w:val="cvgsua"/>
        <w:spacing w:line="276" w:lineRule="auto"/>
        <w:rPr>
          <w:rStyle w:val="agcmg"/>
          <w:rFonts w:ascii="Calibri" w:eastAsia="Calibri" w:hAnsi="Calibri" w:cs="Calibri"/>
          <w:color w:val="000000" w:themeColor="text1"/>
        </w:rPr>
      </w:pPr>
      <w:r w:rsidRPr="51819F8B">
        <w:rPr>
          <w:rStyle w:val="agcmg"/>
          <w:rFonts w:ascii="Calibri" w:eastAsia="Calibri" w:hAnsi="Calibri" w:cs="Calibri"/>
          <w:color w:val="000000" w:themeColor="text1"/>
        </w:rPr>
        <w:t>Thank you for your interest in joining the advisory group for this project. Th</w:t>
      </w:r>
      <w:r w:rsidR="00B54C8A" w:rsidRPr="51819F8B">
        <w:rPr>
          <w:rStyle w:val="agcmg"/>
          <w:rFonts w:ascii="Calibri" w:eastAsia="Calibri" w:hAnsi="Calibri" w:cs="Calibri"/>
          <w:color w:val="000000" w:themeColor="text1"/>
        </w:rPr>
        <w:t>e</w:t>
      </w:r>
      <w:r w:rsidRPr="51819F8B">
        <w:rPr>
          <w:rStyle w:val="agcmg"/>
          <w:rFonts w:ascii="Calibri" w:eastAsia="Calibri" w:hAnsi="Calibri" w:cs="Calibri"/>
          <w:color w:val="000000" w:themeColor="text1"/>
        </w:rPr>
        <w:t xml:space="preserve"> </w:t>
      </w:r>
      <w:r w:rsidRPr="51819F8B">
        <w:rPr>
          <w:rFonts w:ascii="Calibri" w:eastAsia="Calibri" w:hAnsi="Calibri" w:cs="Calibri"/>
          <w:color w:val="000000" w:themeColor="text1"/>
        </w:rPr>
        <w:t xml:space="preserve">project aims to help us </w:t>
      </w:r>
      <w:r w:rsidRPr="51819F8B">
        <w:rPr>
          <w:rStyle w:val="agcmg"/>
          <w:rFonts w:ascii="Calibri" w:eastAsia="Calibri" w:hAnsi="Calibri" w:cs="Calibri"/>
          <w:color w:val="000000" w:themeColor="text1"/>
        </w:rPr>
        <w:t>understand patient and public opinions on</w:t>
      </w:r>
      <w:r w:rsidR="00F22DC0" w:rsidRPr="51819F8B">
        <w:rPr>
          <w:rStyle w:val="agcmg"/>
          <w:rFonts w:ascii="Calibri" w:eastAsia="Calibri" w:hAnsi="Calibri" w:cs="Calibri"/>
          <w:color w:val="000000" w:themeColor="text1"/>
        </w:rPr>
        <w:t>:</w:t>
      </w:r>
    </w:p>
    <w:p w14:paraId="748D32A0" w14:textId="7BF5DCD7" w:rsidR="00F22DC0" w:rsidRDefault="00F22DC0" w:rsidP="51819F8B">
      <w:pPr>
        <w:pStyle w:val="cvgsua"/>
        <w:numPr>
          <w:ilvl w:val="0"/>
          <w:numId w:val="9"/>
        </w:numPr>
        <w:spacing w:line="276" w:lineRule="auto"/>
        <w:rPr>
          <w:rStyle w:val="agcmg"/>
          <w:rFonts w:ascii="Calibri" w:eastAsia="Calibri" w:hAnsi="Calibri" w:cs="Calibri"/>
          <w:color w:val="000000" w:themeColor="text1"/>
        </w:rPr>
      </w:pPr>
      <w:r w:rsidRPr="51819F8B">
        <w:rPr>
          <w:rStyle w:val="agcmg"/>
          <w:rFonts w:ascii="Calibri" w:eastAsia="Calibri" w:hAnsi="Calibri" w:cs="Calibri"/>
          <w:color w:val="000000" w:themeColor="text1"/>
        </w:rPr>
        <w:t>U</w:t>
      </w:r>
      <w:r w:rsidR="00AD68F4" w:rsidRPr="51819F8B">
        <w:rPr>
          <w:rStyle w:val="agcmg"/>
          <w:rFonts w:ascii="Calibri" w:eastAsia="Calibri" w:hAnsi="Calibri" w:cs="Calibri"/>
          <w:color w:val="000000" w:themeColor="text1"/>
        </w:rPr>
        <w:t xml:space="preserve">sing big data and </w:t>
      </w:r>
      <w:r w:rsidRPr="51819F8B">
        <w:rPr>
          <w:rStyle w:val="agcmg"/>
          <w:rFonts w:ascii="Calibri" w:eastAsia="Calibri" w:hAnsi="Calibri" w:cs="Calibri"/>
          <w:color w:val="000000" w:themeColor="text1"/>
        </w:rPr>
        <w:t>artificial intelligence (AI)</w:t>
      </w:r>
      <w:r w:rsidR="00AD68F4" w:rsidRPr="51819F8B">
        <w:rPr>
          <w:rStyle w:val="agcmg"/>
          <w:rFonts w:ascii="Calibri" w:eastAsia="Calibri" w:hAnsi="Calibri" w:cs="Calibri"/>
          <w:color w:val="000000" w:themeColor="text1"/>
        </w:rPr>
        <w:t xml:space="preserve"> methods in </w:t>
      </w:r>
      <w:r w:rsidR="00A74A78" w:rsidRPr="51819F8B">
        <w:rPr>
          <w:rStyle w:val="agcmg"/>
          <w:rFonts w:ascii="Calibri" w:eastAsia="Calibri" w:hAnsi="Calibri" w:cs="Calibri"/>
          <w:color w:val="000000" w:themeColor="text1"/>
        </w:rPr>
        <w:t xml:space="preserve">childhood </w:t>
      </w:r>
      <w:r w:rsidR="00AD68F4" w:rsidRPr="51819F8B">
        <w:rPr>
          <w:rStyle w:val="agcmg"/>
          <w:rFonts w:ascii="Calibri" w:eastAsia="Calibri" w:hAnsi="Calibri" w:cs="Calibri"/>
          <w:color w:val="000000" w:themeColor="text1"/>
        </w:rPr>
        <w:t>epilepsy research</w:t>
      </w:r>
      <w:r w:rsidR="001D042E">
        <w:rPr>
          <w:rStyle w:val="agcmg"/>
          <w:rFonts w:ascii="Calibri" w:eastAsia="Calibri" w:hAnsi="Calibri" w:cs="Calibri"/>
          <w:color w:val="000000" w:themeColor="text1"/>
        </w:rPr>
        <w:t>.</w:t>
      </w:r>
    </w:p>
    <w:p w14:paraId="297846BF" w14:textId="4B95D877" w:rsidR="51819F8B" w:rsidRPr="001D042E" w:rsidRDefault="00F22DC0" w:rsidP="001D042E">
      <w:pPr>
        <w:pStyle w:val="cvgsua"/>
        <w:numPr>
          <w:ilvl w:val="0"/>
          <w:numId w:val="9"/>
        </w:numPr>
        <w:spacing w:line="276" w:lineRule="auto"/>
        <w:rPr>
          <w:rFonts w:ascii="Calibri" w:eastAsia="Calibri" w:hAnsi="Calibri" w:cs="Calibri"/>
          <w:color w:val="000000" w:themeColor="text1"/>
        </w:rPr>
      </w:pPr>
      <w:r w:rsidRPr="51819F8B">
        <w:rPr>
          <w:rStyle w:val="agcmg"/>
          <w:rFonts w:ascii="Calibri" w:eastAsia="Calibri" w:hAnsi="Calibri" w:cs="Calibri"/>
          <w:color w:val="000000" w:themeColor="text1"/>
        </w:rPr>
        <w:t>U</w:t>
      </w:r>
      <w:r w:rsidR="00AD68F4" w:rsidRPr="51819F8B">
        <w:rPr>
          <w:rStyle w:val="agcmg"/>
          <w:rFonts w:ascii="Calibri" w:eastAsia="Calibri" w:hAnsi="Calibri" w:cs="Calibri"/>
          <w:color w:val="000000" w:themeColor="text1"/>
        </w:rPr>
        <w:t>sing AI to automate assessments of language and motor abilities</w:t>
      </w:r>
      <w:r w:rsidR="00A74A78" w:rsidRPr="51819F8B">
        <w:rPr>
          <w:rStyle w:val="agcmg"/>
          <w:rFonts w:ascii="Calibri" w:eastAsia="Calibri" w:hAnsi="Calibri" w:cs="Calibri"/>
          <w:color w:val="000000" w:themeColor="text1"/>
        </w:rPr>
        <w:t xml:space="preserve"> in young children</w:t>
      </w:r>
      <w:r w:rsidR="00AD68F4" w:rsidRPr="51819F8B">
        <w:rPr>
          <w:rStyle w:val="agcmg"/>
          <w:rFonts w:ascii="Calibri" w:eastAsia="Calibri" w:hAnsi="Calibri" w:cs="Calibri"/>
          <w:color w:val="000000" w:themeColor="text1"/>
        </w:rPr>
        <w:t>.</w:t>
      </w:r>
    </w:p>
    <w:p w14:paraId="0FB6B7F8" w14:textId="1E8A542A" w:rsidR="51819F8B" w:rsidRDefault="00BB0CBB" w:rsidP="001D042E">
      <w:pPr>
        <w:spacing w:before="100" w:beforeAutospacing="1" w:after="100" w:afterAutospacing="1" w:line="276" w:lineRule="auto"/>
        <w:rPr>
          <w:sz w:val="24"/>
          <w:szCs w:val="24"/>
        </w:rPr>
      </w:pPr>
      <w:r w:rsidRPr="51819F8B">
        <w:rPr>
          <w:sz w:val="24"/>
          <w:szCs w:val="24"/>
        </w:rPr>
        <w:t xml:space="preserve">We </w:t>
      </w:r>
      <w:r w:rsidR="00B54C8A" w:rsidRPr="51819F8B">
        <w:rPr>
          <w:sz w:val="24"/>
          <w:szCs w:val="24"/>
        </w:rPr>
        <w:t>want</w:t>
      </w:r>
      <w:r w:rsidRPr="51819F8B">
        <w:rPr>
          <w:sz w:val="24"/>
          <w:szCs w:val="24"/>
        </w:rPr>
        <w:t xml:space="preserve"> to mak</w:t>
      </w:r>
      <w:r w:rsidR="00B54C8A" w:rsidRPr="51819F8B">
        <w:rPr>
          <w:sz w:val="24"/>
          <w:szCs w:val="24"/>
        </w:rPr>
        <w:t xml:space="preserve">e </w:t>
      </w:r>
      <w:r w:rsidRPr="51819F8B">
        <w:rPr>
          <w:sz w:val="24"/>
          <w:szCs w:val="24"/>
        </w:rPr>
        <w:t>sure our research is relevant for</w:t>
      </w:r>
      <w:r w:rsidR="00B54C8A" w:rsidRPr="51819F8B">
        <w:rPr>
          <w:sz w:val="24"/>
          <w:szCs w:val="24"/>
        </w:rPr>
        <w:t xml:space="preserve"> </w:t>
      </w:r>
      <w:r w:rsidR="00F22DC0" w:rsidRPr="51819F8B">
        <w:rPr>
          <w:sz w:val="24"/>
          <w:szCs w:val="24"/>
        </w:rPr>
        <w:t xml:space="preserve">babies and </w:t>
      </w:r>
      <w:r w:rsidR="00C14858" w:rsidRPr="51819F8B">
        <w:rPr>
          <w:sz w:val="24"/>
          <w:szCs w:val="24"/>
        </w:rPr>
        <w:t xml:space="preserve">young </w:t>
      </w:r>
      <w:r w:rsidR="00B54C8A" w:rsidRPr="51819F8B">
        <w:rPr>
          <w:sz w:val="24"/>
          <w:szCs w:val="24"/>
        </w:rPr>
        <w:t>children</w:t>
      </w:r>
      <w:r w:rsidRPr="51819F8B">
        <w:rPr>
          <w:sz w:val="24"/>
          <w:szCs w:val="24"/>
        </w:rPr>
        <w:t xml:space="preserve"> living with </w:t>
      </w:r>
      <w:r w:rsidR="00B54C8A" w:rsidRPr="51819F8B">
        <w:rPr>
          <w:sz w:val="24"/>
          <w:szCs w:val="24"/>
        </w:rPr>
        <w:t>epilepsy</w:t>
      </w:r>
      <w:r w:rsidR="00F22DC0" w:rsidRPr="51819F8B">
        <w:rPr>
          <w:sz w:val="24"/>
          <w:szCs w:val="24"/>
        </w:rPr>
        <w:t xml:space="preserve">, </w:t>
      </w:r>
      <w:r w:rsidRPr="51819F8B">
        <w:rPr>
          <w:sz w:val="24"/>
          <w:szCs w:val="24"/>
        </w:rPr>
        <w:t>and their families</w:t>
      </w:r>
      <w:r w:rsidR="00C14858" w:rsidRPr="51819F8B">
        <w:rPr>
          <w:sz w:val="24"/>
          <w:szCs w:val="24"/>
        </w:rPr>
        <w:t>, as well as older children and adults who were diagnosed with epilepsy as a child</w:t>
      </w:r>
      <w:r w:rsidRPr="51819F8B">
        <w:rPr>
          <w:sz w:val="24"/>
          <w:szCs w:val="24"/>
        </w:rPr>
        <w:t>.</w:t>
      </w:r>
    </w:p>
    <w:p w14:paraId="7FA03DFE" w14:textId="72DA6DE8" w:rsidR="00B54C8A" w:rsidRPr="00A74A78" w:rsidRDefault="00BB0CBB" w:rsidP="51819F8B">
      <w:pPr>
        <w:spacing w:before="100" w:beforeAutospacing="1" w:after="100" w:afterAutospacing="1" w:line="276" w:lineRule="auto"/>
        <w:rPr>
          <w:sz w:val="24"/>
          <w:szCs w:val="24"/>
        </w:rPr>
      </w:pPr>
      <w:r w:rsidRPr="51819F8B">
        <w:rPr>
          <w:sz w:val="24"/>
          <w:szCs w:val="24"/>
        </w:rPr>
        <w:t>We are looking to recruit members w</w:t>
      </w:r>
      <w:r w:rsidR="08A8ED9D" w:rsidRPr="51819F8B">
        <w:rPr>
          <w:sz w:val="24"/>
          <w:szCs w:val="24"/>
        </w:rPr>
        <w:t>ith</w:t>
      </w:r>
      <w:r w:rsidRPr="51819F8B">
        <w:rPr>
          <w:sz w:val="24"/>
          <w:szCs w:val="24"/>
        </w:rPr>
        <w:t xml:space="preserve"> lived experience of </w:t>
      </w:r>
      <w:r w:rsidR="00C14858" w:rsidRPr="51819F8B">
        <w:rPr>
          <w:sz w:val="24"/>
          <w:szCs w:val="24"/>
        </w:rPr>
        <w:t>childhood</w:t>
      </w:r>
      <w:r w:rsidR="00B54C8A" w:rsidRPr="51819F8B">
        <w:rPr>
          <w:sz w:val="24"/>
          <w:szCs w:val="24"/>
        </w:rPr>
        <w:t xml:space="preserve"> epilepsy</w:t>
      </w:r>
      <w:r w:rsidR="00A74A78" w:rsidRPr="51819F8B">
        <w:rPr>
          <w:sz w:val="24"/>
          <w:szCs w:val="24"/>
        </w:rPr>
        <w:t xml:space="preserve"> </w:t>
      </w:r>
      <w:r w:rsidRPr="51819F8B">
        <w:rPr>
          <w:sz w:val="24"/>
          <w:szCs w:val="24"/>
        </w:rPr>
        <w:t>to an advisory group/panel</w:t>
      </w:r>
      <w:r w:rsidR="683237DC" w:rsidRPr="51819F8B">
        <w:rPr>
          <w:sz w:val="24"/>
          <w:szCs w:val="24"/>
        </w:rPr>
        <w:t xml:space="preserve"> - though</w:t>
      </w:r>
      <w:r w:rsidR="7E8E7D1B" w:rsidRPr="51819F8B">
        <w:rPr>
          <w:sz w:val="24"/>
          <w:szCs w:val="24"/>
        </w:rPr>
        <w:t xml:space="preserve"> we may consider group members who don’t exactly </w:t>
      </w:r>
      <w:r w:rsidR="2BAEA57E" w:rsidRPr="51819F8B">
        <w:rPr>
          <w:sz w:val="24"/>
          <w:szCs w:val="24"/>
        </w:rPr>
        <w:t>meet this requirement</w:t>
      </w:r>
      <w:r w:rsidR="2F013114" w:rsidRPr="51819F8B">
        <w:rPr>
          <w:sz w:val="24"/>
          <w:szCs w:val="24"/>
        </w:rPr>
        <w:t xml:space="preserve"> </w:t>
      </w:r>
      <w:r w:rsidR="2BAEA57E" w:rsidRPr="51819F8B">
        <w:rPr>
          <w:sz w:val="24"/>
          <w:szCs w:val="24"/>
        </w:rPr>
        <w:t xml:space="preserve">where their experiences are </w:t>
      </w:r>
      <w:r w:rsidR="001D042E">
        <w:rPr>
          <w:sz w:val="24"/>
          <w:szCs w:val="24"/>
        </w:rPr>
        <w:t xml:space="preserve">considered to be </w:t>
      </w:r>
      <w:r w:rsidR="5BEC81B4" w:rsidRPr="51819F8B">
        <w:rPr>
          <w:sz w:val="24"/>
          <w:szCs w:val="24"/>
        </w:rPr>
        <w:t>well suited</w:t>
      </w:r>
      <w:r w:rsidR="2BAEA57E" w:rsidRPr="51819F8B">
        <w:rPr>
          <w:sz w:val="24"/>
          <w:szCs w:val="24"/>
        </w:rPr>
        <w:t xml:space="preserve"> to the project. </w:t>
      </w:r>
    </w:p>
    <w:p w14:paraId="3E49DCE6" w14:textId="4531E530" w:rsidR="00B54C8A" w:rsidRPr="00A74A78" w:rsidRDefault="0AAB76FB" w:rsidP="51819F8B">
      <w:pPr>
        <w:spacing w:before="100" w:beforeAutospacing="1" w:after="100" w:afterAutospacing="1" w:line="276" w:lineRule="auto"/>
        <w:rPr>
          <w:sz w:val="24"/>
          <w:szCs w:val="24"/>
        </w:rPr>
      </w:pPr>
      <w:r w:rsidRPr="51819F8B">
        <w:rPr>
          <w:sz w:val="24"/>
          <w:szCs w:val="24"/>
        </w:rPr>
        <w:t>T</w:t>
      </w:r>
      <w:r w:rsidR="7E8E7D1B" w:rsidRPr="51819F8B">
        <w:rPr>
          <w:sz w:val="24"/>
          <w:szCs w:val="24"/>
        </w:rPr>
        <w:t>he advisory group will</w:t>
      </w:r>
      <w:r w:rsidR="00BB0CBB" w:rsidRPr="51819F8B">
        <w:rPr>
          <w:sz w:val="24"/>
          <w:szCs w:val="24"/>
        </w:rPr>
        <w:t xml:space="preserve"> provide input </w:t>
      </w:r>
      <w:r w:rsidR="00B54C8A" w:rsidRPr="51819F8B">
        <w:rPr>
          <w:sz w:val="24"/>
          <w:szCs w:val="24"/>
        </w:rPr>
        <w:t xml:space="preserve">at different stages of the project, for example, </w:t>
      </w:r>
    </w:p>
    <w:p w14:paraId="3AD9A681" w14:textId="77777777" w:rsidR="00B54C8A" w:rsidRPr="00A74A78" w:rsidRDefault="00B54C8A" w:rsidP="51819F8B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51819F8B">
        <w:rPr>
          <w:color w:val="000000" w:themeColor="text1"/>
          <w:sz w:val="24"/>
          <w:szCs w:val="24"/>
        </w:rPr>
        <w:t xml:space="preserve">Planning PPIE activities such as focus groups </w:t>
      </w:r>
    </w:p>
    <w:p w14:paraId="657F6D62" w14:textId="77777777" w:rsidR="00A74A78" w:rsidRPr="00A74A78" w:rsidRDefault="00B54C8A" w:rsidP="51819F8B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51819F8B">
        <w:rPr>
          <w:color w:val="000000" w:themeColor="text1"/>
          <w:sz w:val="24"/>
          <w:szCs w:val="24"/>
        </w:rPr>
        <w:t>Reviewing grant applications or ethics applications</w:t>
      </w:r>
    </w:p>
    <w:p w14:paraId="161BEB00" w14:textId="77777777" w:rsidR="00A74A78" w:rsidRPr="00A74A78" w:rsidRDefault="00B54C8A" w:rsidP="51819F8B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51819F8B">
        <w:rPr>
          <w:color w:val="000000" w:themeColor="text1"/>
          <w:sz w:val="24"/>
          <w:szCs w:val="24"/>
        </w:rPr>
        <w:t>Co-writing research papers</w:t>
      </w:r>
    </w:p>
    <w:p w14:paraId="3174A264" w14:textId="78B4CEFC" w:rsidR="00B54C8A" w:rsidRDefault="00B54C8A" w:rsidP="51819F8B">
      <w:pPr>
        <w:pStyle w:val="ListParagraph"/>
        <w:numPr>
          <w:ilvl w:val="0"/>
          <w:numId w:val="7"/>
        </w:numPr>
        <w:spacing w:beforeAutospacing="1" w:afterAutospacing="1" w:line="276" w:lineRule="auto"/>
        <w:rPr>
          <w:sz w:val="24"/>
          <w:szCs w:val="24"/>
        </w:rPr>
      </w:pPr>
      <w:r w:rsidRPr="51819F8B">
        <w:rPr>
          <w:color w:val="000000" w:themeColor="text1"/>
          <w:sz w:val="24"/>
          <w:szCs w:val="24"/>
        </w:rPr>
        <w:t xml:space="preserve">Effectively sharing findings from the study </w:t>
      </w:r>
    </w:p>
    <w:p w14:paraId="4619EEB7" w14:textId="3D3CA2E4" w:rsidR="6D116BD4" w:rsidRDefault="6D116BD4" w:rsidP="51819F8B">
      <w:pPr>
        <w:pStyle w:val="ListParagraph"/>
        <w:numPr>
          <w:ilvl w:val="0"/>
          <w:numId w:val="1"/>
        </w:numPr>
        <w:spacing w:beforeAutospacing="1" w:afterAutospacing="1" w:line="276" w:lineRule="auto"/>
        <w:rPr>
          <w:sz w:val="24"/>
          <w:szCs w:val="24"/>
        </w:rPr>
      </w:pPr>
      <w:r w:rsidRPr="51819F8B">
        <w:rPr>
          <w:sz w:val="24"/>
          <w:szCs w:val="24"/>
        </w:rPr>
        <w:t>If it is easier for you to contact us a different way, please let Emma know by email (email address at the bottom of this form)</w:t>
      </w:r>
    </w:p>
    <w:p w14:paraId="0ADAF4BD" w14:textId="77777777" w:rsidR="00BB0CBB" w:rsidRPr="000941B0" w:rsidRDefault="00BB0CBB" w:rsidP="51819F8B">
      <w:pPr>
        <w:spacing w:line="276" w:lineRule="auto"/>
        <w:rPr>
          <w:sz w:val="24"/>
          <w:szCs w:val="24"/>
        </w:rPr>
      </w:pPr>
    </w:p>
    <w:p w14:paraId="462024B1" w14:textId="719124EC" w:rsidR="00B54C8A" w:rsidRPr="00B54C8A" w:rsidRDefault="00BB0CBB" w:rsidP="00B54C8A">
      <w:pPr>
        <w:pStyle w:val="Heading2"/>
        <w:numPr>
          <w:ilvl w:val="0"/>
          <w:numId w:val="8"/>
        </w:numPr>
        <w:spacing w:line="276" w:lineRule="auto"/>
        <w:rPr>
          <w:color w:val="2F5496"/>
        </w:rPr>
      </w:pPr>
      <w:r>
        <w:rPr>
          <w:color w:val="2F5496"/>
        </w:rPr>
        <w:t>Application instructions and closing date</w:t>
      </w:r>
    </w:p>
    <w:p w14:paraId="486F0C70" w14:textId="08386564" w:rsidR="00BB0CBB" w:rsidRDefault="00BB0CBB" w:rsidP="51819F8B">
      <w:pPr>
        <w:spacing w:line="276" w:lineRule="auto"/>
        <w:rPr>
          <w:color w:val="000000" w:themeColor="text1"/>
          <w:sz w:val="24"/>
          <w:szCs w:val="24"/>
        </w:rPr>
      </w:pPr>
      <w:r w:rsidRPr="6D6F5738">
        <w:rPr>
          <w:color w:val="000000" w:themeColor="text1"/>
          <w:sz w:val="24"/>
          <w:szCs w:val="24"/>
        </w:rPr>
        <w:t xml:space="preserve">Please complete the below application form with your details. The applications for the initial round close on </w:t>
      </w:r>
      <w:r w:rsidR="006D39F5">
        <w:rPr>
          <w:b/>
          <w:bCs/>
          <w:color w:val="000000" w:themeColor="text1"/>
          <w:sz w:val="24"/>
          <w:szCs w:val="24"/>
          <w:u w:val="single"/>
        </w:rPr>
        <w:t>1</w:t>
      </w:r>
      <w:r w:rsidR="006D39F5" w:rsidRPr="006D39F5">
        <w:rPr>
          <w:b/>
          <w:bCs/>
          <w:color w:val="000000" w:themeColor="text1"/>
          <w:sz w:val="24"/>
          <w:szCs w:val="24"/>
          <w:u w:val="single"/>
          <w:vertAlign w:val="superscript"/>
        </w:rPr>
        <w:t>st</w:t>
      </w:r>
      <w:r w:rsidR="04CAE46C" w:rsidRPr="6D6F5738">
        <w:rPr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6D39F5">
        <w:rPr>
          <w:b/>
          <w:bCs/>
          <w:color w:val="000000" w:themeColor="text1"/>
          <w:sz w:val="24"/>
          <w:szCs w:val="24"/>
          <w:u w:val="single"/>
        </w:rPr>
        <w:t>Octo</w:t>
      </w:r>
      <w:r w:rsidR="04CAE46C" w:rsidRPr="6D6F5738">
        <w:rPr>
          <w:b/>
          <w:bCs/>
          <w:color w:val="000000" w:themeColor="text1"/>
          <w:sz w:val="24"/>
          <w:szCs w:val="24"/>
          <w:u w:val="single"/>
        </w:rPr>
        <w:t>ber</w:t>
      </w:r>
      <w:r w:rsidRPr="6D6F5738">
        <w:rPr>
          <w:color w:val="000000" w:themeColor="text1"/>
          <w:sz w:val="24"/>
          <w:szCs w:val="24"/>
        </w:rPr>
        <w:t>. After this date applications will be accepted on a rolling basis</w:t>
      </w:r>
      <w:r w:rsidR="00A74A78" w:rsidRPr="6D6F5738">
        <w:rPr>
          <w:color w:val="000000" w:themeColor="text1"/>
          <w:sz w:val="24"/>
          <w:szCs w:val="24"/>
        </w:rPr>
        <w:t xml:space="preserve"> until the advisory group positions have been filled</w:t>
      </w:r>
      <w:r w:rsidRPr="6D6F5738">
        <w:rPr>
          <w:color w:val="000000" w:themeColor="text1"/>
          <w:sz w:val="24"/>
          <w:szCs w:val="24"/>
        </w:rPr>
        <w:t xml:space="preserve">. If you have any questions or would like to discuss the role informally, please contact </w:t>
      </w:r>
      <w:r w:rsidR="00B54C8A" w:rsidRPr="6D6F5738">
        <w:rPr>
          <w:color w:val="000000" w:themeColor="text1"/>
          <w:sz w:val="24"/>
          <w:szCs w:val="24"/>
        </w:rPr>
        <w:t>Emma Casey</w:t>
      </w:r>
      <w:r w:rsidRPr="6D6F5738">
        <w:rPr>
          <w:color w:val="000000" w:themeColor="text1"/>
          <w:sz w:val="24"/>
          <w:szCs w:val="24"/>
        </w:rPr>
        <w:t xml:space="preserve"> (</w:t>
      </w:r>
      <w:r w:rsidR="00B54C8A" w:rsidRPr="6D6F5738">
        <w:rPr>
          <w:color w:val="000000" w:themeColor="text1"/>
          <w:sz w:val="24"/>
          <w:szCs w:val="24"/>
        </w:rPr>
        <w:t xml:space="preserve">contact </w:t>
      </w:r>
      <w:r w:rsidRPr="6D6F5738">
        <w:rPr>
          <w:color w:val="000000" w:themeColor="text1"/>
          <w:sz w:val="24"/>
          <w:szCs w:val="24"/>
        </w:rPr>
        <w:t xml:space="preserve">details </w:t>
      </w:r>
      <w:r w:rsidR="00B54C8A" w:rsidRPr="6D6F5738">
        <w:rPr>
          <w:color w:val="000000" w:themeColor="text1"/>
          <w:sz w:val="24"/>
          <w:szCs w:val="24"/>
        </w:rPr>
        <w:t xml:space="preserve">included </w:t>
      </w:r>
      <w:r w:rsidRPr="6D6F5738">
        <w:rPr>
          <w:color w:val="000000" w:themeColor="text1"/>
          <w:sz w:val="24"/>
          <w:szCs w:val="24"/>
        </w:rPr>
        <w:t>below).</w:t>
      </w:r>
    </w:p>
    <w:p w14:paraId="673D0053" w14:textId="77777777" w:rsidR="00BB0CBB" w:rsidRPr="001D042E" w:rsidRDefault="00BB0CBB" w:rsidP="51819F8B">
      <w:pPr>
        <w:spacing w:line="276" w:lineRule="auto"/>
        <w:rPr>
          <w:color w:val="000000" w:themeColor="text1"/>
          <w:sz w:val="24"/>
          <w:szCs w:val="24"/>
        </w:rPr>
      </w:pPr>
      <w:r w:rsidRPr="001D042E">
        <w:rPr>
          <w:color w:val="000000" w:themeColor="text1"/>
          <w:sz w:val="24"/>
          <w:szCs w:val="24"/>
        </w:rPr>
        <w:t>You can complete the application in the following ways:</w:t>
      </w:r>
    </w:p>
    <w:p w14:paraId="70ACAEB2" w14:textId="39E6C280" w:rsidR="00BB0CBB" w:rsidRPr="001D042E" w:rsidRDefault="00BB0CBB" w:rsidP="51819F8B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1D042E">
        <w:rPr>
          <w:sz w:val="24"/>
          <w:szCs w:val="24"/>
        </w:rPr>
        <w:t>Filling out this form on paper, and sending us a copy of it by email</w:t>
      </w:r>
    </w:p>
    <w:p w14:paraId="4CF4FD3F" w14:textId="1AA1E455" w:rsidR="00BB0CBB" w:rsidRPr="001D042E" w:rsidRDefault="00BB0CBB" w:rsidP="51819F8B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1D042E">
        <w:rPr>
          <w:sz w:val="24"/>
          <w:szCs w:val="24"/>
        </w:rPr>
        <w:t xml:space="preserve">Filling out this form on the computer and sending it by email </w:t>
      </w:r>
    </w:p>
    <w:p w14:paraId="6DA4311A" w14:textId="77777777" w:rsidR="00BB0CBB" w:rsidRPr="001D042E" w:rsidRDefault="00BB0CBB" w:rsidP="51819F8B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1D042E">
        <w:rPr>
          <w:sz w:val="24"/>
          <w:szCs w:val="24"/>
        </w:rPr>
        <w:t>Speaking to us on the phone or video call</w:t>
      </w:r>
    </w:p>
    <w:p w14:paraId="154FC760" w14:textId="46C35403" w:rsidR="00BB0CBB" w:rsidRPr="001D042E" w:rsidRDefault="00BB0CBB" w:rsidP="51819F8B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1D042E">
        <w:rPr>
          <w:sz w:val="24"/>
          <w:szCs w:val="24"/>
        </w:rPr>
        <w:lastRenderedPageBreak/>
        <w:t xml:space="preserve">Sending us a video of yourself by email  </w:t>
      </w:r>
    </w:p>
    <w:p w14:paraId="36B144E1" w14:textId="66C55D2C" w:rsidR="51819F8B" w:rsidRDefault="51819F8B" w:rsidP="51819F8B">
      <w:pPr>
        <w:spacing w:line="276" w:lineRule="auto"/>
        <w:rPr>
          <w:sz w:val="24"/>
          <w:szCs w:val="24"/>
        </w:rPr>
      </w:pPr>
    </w:p>
    <w:p w14:paraId="30A07056" w14:textId="1C3B1764" w:rsidR="00BB0CBB" w:rsidRDefault="00BB0CBB" w:rsidP="00B54C8A">
      <w:pPr>
        <w:pStyle w:val="Heading2"/>
        <w:numPr>
          <w:ilvl w:val="0"/>
          <w:numId w:val="8"/>
        </w:numPr>
        <w:rPr>
          <w:color w:val="2F5496"/>
        </w:rPr>
      </w:pPr>
      <w:r>
        <w:rPr>
          <w:color w:val="2F5496"/>
        </w:rPr>
        <w:t>Application form</w:t>
      </w:r>
    </w:p>
    <w:p w14:paraId="23E52892" w14:textId="77777777" w:rsidR="00A74A78" w:rsidRPr="00A74A78" w:rsidRDefault="00A74A78" w:rsidP="00A74A78"/>
    <w:tbl>
      <w:tblPr>
        <w:tblW w:w="99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655"/>
      </w:tblGrid>
      <w:tr w:rsidR="00BB0CBB" w14:paraId="1E2A1AEA" w14:textId="77777777" w:rsidTr="51819F8B">
        <w:trPr>
          <w:trHeight w:val="360"/>
        </w:trPr>
        <w:tc>
          <w:tcPr>
            <w:tcW w:w="2263" w:type="dxa"/>
          </w:tcPr>
          <w:p w14:paraId="16027181" w14:textId="77777777" w:rsidR="00BB0CBB" w:rsidRDefault="00BB0CBB" w:rsidP="00EC125D">
            <w:pPr>
              <w:pStyle w:val="Heading3"/>
              <w:rPr>
                <w:color w:val="2F5496"/>
              </w:rPr>
            </w:pPr>
            <w:r w:rsidRPr="00A74A78">
              <w:rPr>
                <w:color w:val="2F5496"/>
              </w:rPr>
              <w:t>Title/pronouns</w:t>
            </w:r>
          </w:p>
        </w:tc>
        <w:tc>
          <w:tcPr>
            <w:tcW w:w="7655" w:type="dxa"/>
          </w:tcPr>
          <w:p w14:paraId="76C928AB" w14:textId="77777777" w:rsidR="00BB0CBB" w:rsidRDefault="00BB0CBB" w:rsidP="00EC125D"/>
        </w:tc>
      </w:tr>
      <w:tr w:rsidR="00BB0CBB" w14:paraId="2E8DC8ED" w14:textId="77777777" w:rsidTr="51819F8B">
        <w:trPr>
          <w:trHeight w:val="360"/>
        </w:trPr>
        <w:tc>
          <w:tcPr>
            <w:tcW w:w="2263" w:type="dxa"/>
          </w:tcPr>
          <w:p w14:paraId="505740F9" w14:textId="77777777" w:rsidR="00BB0CBB" w:rsidRDefault="00BB0CBB" w:rsidP="00EC125D">
            <w:pPr>
              <w:pStyle w:val="Heading3"/>
              <w:rPr>
                <w:color w:val="2F5496"/>
              </w:rPr>
            </w:pPr>
            <w:r>
              <w:rPr>
                <w:color w:val="2F5496"/>
              </w:rPr>
              <w:t>Full name</w:t>
            </w:r>
          </w:p>
        </w:tc>
        <w:tc>
          <w:tcPr>
            <w:tcW w:w="7655" w:type="dxa"/>
          </w:tcPr>
          <w:p w14:paraId="3E64729D" w14:textId="77777777" w:rsidR="00BB0CBB" w:rsidRDefault="00BB0CBB" w:rsidP="00EC125D"/>
        </w:tc>
      </w:tr>
      <w:tr w:rsidR="00BB0CBB" w14:paraId="66510CB4" w14:textId="77777777" w:rsidTr="51819F8B">
        <w:trPr>
          <w:trHeight w:val="360"/>
        </w:trPr>
        <w:tc>
          <w:tcPr>
            <w:tcW w:w="2263" w:type="dxa"/>
          </w:tcPr>
          <w:p w14:paraId="1062086A" w14:textId="77777777" w:rsidR="00BB0CBB" w:rsidRDefault="00BB0CBB" w:rsidP="00EC125D">
            <w:pPr>
              <w:pStyle w:val="Heading3"/>
              <w:rPr>
                <w:color w:val="2F5496"/>
              </w:rPr>
            </w:pPr>
            <w:r>
              <w:rPr>
                <w:color w:val="2F5496"/>
              </w:rPr>
              <w:t>Email address</w:t>
            </w:r>
          </w:p>
        </w:tc>
        <w:tc>
          <w:tcPr>
            <w:tcW w:w="7655" w:type="dxa"/>
          </w:tcPr>
          <w:p w14:paraId="1BE97598" w14:textId="77777777" w:rsidR="00BB0CBB" w:rsidRDefault="00BB0CBB" w:rsidP="00EC125D"/>
        </w:tc>
      </w:tr>
      <w:tr w:rsidR="00BB0CBB" w14:paraId="52C6541B" w14:textId="77777777" w:rsidTr="51819F8B">
        <w:trPr>
          <w:trHeight w:val="360"/>
        </w:trPr>
        <w:tc>
          <w:tcPr>
            <w:tcW w:w="2263" w:type="dxa"/>
          </w:tcPr>
          <w:p w14:paraId="4E612FFA" w14:textId="77777777" w:rsidR="00BB0CBB" w:rsidRDefault="00BB0CBB" w:rsidP="00EC125D">
            <w:pPr>
              <w:pStyle w:val="Heading3"/>
              <w:rPr>
                <w:color w:val="2F5496"/>
              </w:rPr>
            </w:pPr>
            <w:r>
              <w:rPr>
                <w:color w:val="2F5496"/>
              </w:rPr>
              <w:t>Phone number</w:t>
            </w:r>
          </w:p>
        </w:tc>
        <w:tc>
          <w:tcPr>
            <w:tcW w:w="7655" w:type="dxa"/>
          </w:tcPr>
          <w:p w14:paraId="017A7AD1" w14:textId="77777777" w:rsidR="00BB0CBB" w:rsidRDefault="00BB0CBB" w:rsidP="00EC125D"/>
        </w:tc>
      </w:tr>
      <w:tr w:rsidR="00BB0CBB" w14:paraId="3347F1F7" w14:textId="77777777" w:rsidTr="51819F8B">
        <w:trPr>
          <w:trHeight w:val="360"/>
        </w:trPr>
        <w:tc>
          <w:tcPr>
            <w:tcW w:w="2263" w:type="dxa"/>
          </w:tcPr>
          <w:p w14:paraId="1D9561C9" w14:textId="77777777" w:rsidR="00BB0CBB" w:rsidRDefault="00BB0CBB" w:rsidP="00EC125D">
            <w:pPr>
              <w:pStyle w:val="Heading3"/>
              <w:rPr>
                <w:color w:val="2F5496"/>
              </w:rPr>
            </w:pPr>
            <w:r>
              <w:rPr>
                <w:color w:val="2F5496"/>
              </w:rPr>
              <w:t>I don’t have a phone or email address</w:t>
            </w:r>
          </w:p>
        </w:tc>
        <w:tc>
          <w:tcPr>
            <w:tcW w:w="7655" w:type="dxa"/>
          </w:tcPr>
          <w:p w14:paraId="06D51006" w14:textId="77777777" w:rsidR="00BB0CBB" w:rsidRDefault="00BB0CBB" w:rsidP="00EC125D">
            <w:pPr>
              <w:rPr>
                <w:i/>
                <w:iCs/>
              </w:rPr>
            </w:pPr>
            <w:r w:rsidRPr="004656EA">
              <w:rPr>
                <w:i/>
                <w:iCs/>
              </w:rPr>
              <w:t>if you don’t have a phone number or email address, please provide details of how we can contact you, this may be through a parent/carer</w:t>
            </w:r>
          </w:p>
          <w:p w14:paraId="36D46BE7" w14:textId="77777777" w:rsidR="00BB0CBB" w:rsidRDefault="00BB0CBB" w:rsidP="00EC125D"/>
          <w:p w14:paraId="0E3C5FD4" w14:textId="77777777" w:rsidR="00BB0CBB" w:rsidRDefault="00BB0CBB" w:rsidP="00EC125D"/>
          <w:p w14:paraId="3D34F280" w14:textId="77777777" w:rsidR="00BB0CBB" w:rsidRDefault="00BB0CBB" w:rsidP="00EC125D"/>
        </w:tc>
      </w:tr>
      <w:tr w:rsidR="00BB0CBB" w14:paraId="4D205E49" w14:textId="77777777" w:rsidTr="51819F8B">
        <w:trPr>
          <w:trHeight w:val="360"/>
        </w:trPr>
        <w:tc>
          <w:tcPr>
            <w:tcW w:w="2263" w:type="dxa"/>
          </w:tcPr>
          <w:p w14:paraId="6A1A65EC" w14:textId="77777777" w:rsidR="00BB0CBB" w:rsidRPr="00A74A78" w:rsidRDefault="00BB0CBB" w:rsidP="00EC125D">
            <w:pPr>
              <w:pStyle w:val="Heading3"/>
              <w:rPr>
                <w:color w:val="2F5496"/>
              </w:rPr>
            </w:pPr>
            <w:r w:rsidRPr="00A74A78">
              <w:rPr>
                <w:color w:val="2F5496"/>
              </w:rPr>
              <w:t>Age</w:t>
            </w:r>
          </w:p>
        </w:tc>
        <w:tc>
          <w:tcPr>
            <w:tcW w:w="7655" w:type="dxa"/>
          </w:tcPr>
          <w:p w14:paraId="11C4FCBB" w14:textId="77777777" w:rsidR="00BB0CBB" w:rsidRDefault="00BB0CBB" w:rsidP="00EC125D"/>
        </w:tc>
      </w:tr>
      <w:tr w:rsidR="00BB0CBB" w14:paraId="07765FDD" w14:textId="77777777" w:rsidTr="51819F8B">
        <w:trPr>
          <w:trHeight w:val="360"/>
        </w:trPr>
        <w:tc>
          <w:tcPr>
            <w:tcW w:w="2263" w:type="dxa"/>
          </w:tcPr>
          <w:p w14:paraId="6DCDF3E1" w14:textId="77777777" w:rsidR="00BB0CBB" w:rsidRPr="00A74A78" w:rsidRDefault="00BB0CBB" w:rsidP="00EC125D">
            <w:pPr>
              <w:pStyle w:val="Heading3"/>
              <w:rPr>
                <w:color w:val="2F5496"/>
              </w:rPr>
            </w:pPr>
            <w:r w:rsidRPr="00A74A78">
              <w:rPr>
                <w:color w:val="2F5496"/>
              </w:rPr>
              <w:t>Gender</w:t>
            </w:r>
          </w:p>
        </w:tc>
        <w:tc>
          <w:tcPr>
            <w:tcW w:w="7655" w:type="dxa"/>
          </w:tcPr>
          <w:p w14:paraId="1111E505" w14:textId="77777777" w:rsidR="00BB0CBB" w:rsidRDefault="00BB0CBB" w:rsidP="00EC125D">
            <w:r w:rsidRPr="6EAB6CA6">
              <w:t>Female (including transgender women)</w:t>
            </w:r>
          </w:p>
          <w:p w14:paraId="768BA20B" w14:textId="77777777" w:rsidR="00BB0CBB" w:rsidRDefault="00BB0CBB" w:rsidP="00EC125D">
            <w:r w:rsidRPr="6EAB6CA6">
              <w:t>Male (including transgender men)</w:t>
            </w:r>
          </w:p>
          <w:p w14:paraId="65D466CC" w14:textId="77777777" w:rsidR="00BB0CBB" w:rsidRDefault="00BB0CBB" w:rsidP="00EC125D">
            <w:r>
              <w:t>Non-binary</w:t>
            </w:r>
          </w:p>
          <w:p w14:paraId="2078820B" w14:textId="608CD65B" w:rsidR="00BB0CBB" w:rsidRDefault="00BB0CBB" w:rsidP="00EC125D">
            <w:r w:rsidRPr="6EAB6CA6">
              <w:t>Prefer to self-describe as:</w:t>
            </w:r>
            <w:r w:rsidR="00AD68F4">
              <w:t xml:space="preserve"> </w:t>
            </w:r>
            <w:r w:rsidRPr="6EAB6CA6">
              <w:t>…....</w:t>
            </w:r>
          </w:p>
          <w:p w14:paraId="4A21A2FB" w14:textId="77777777" w:rsidR="00BB0CBB" w:rsidRDefault="00BB0CBB" w:rsidP="00EC125D">
            <w:r w:rsidRPr="6EAB6CA6">
              <w:t>Prefer not to say</w:t>
            </w:r>
          </w:p>
        </w:tc>
      </w:tr>
      <w:tr w:rsidR="00BB0CBB" w14:paraId="40911F09" w14:textId="77777777" w:rsidTr="51819F8B">
        <w:trPr>
          <w:trHeight w:val="360"/>
        </w:trPr>
        <w:tc>
          <w:tcPr>
            <w:tcW w:w="2263" w:type="dxa"/>
          </w:tcPr>
          <w:p w14:paraId="63484B3E" w14:textId="1801BEBE" w:rsidR="00BB0CBB" w:rsidRPr="00A74A78" w:rsidRDefault="00BB0CBB" w:rsidP="00EC125D">
            <w:pPr>
              <w:pStyle w:val="Heading3"/>
              <w:rPr>
                <w:color w:val="2F5496"/>
              </w:rPr>
            </w:pPr>
            <w:r w:rsidRPr="00A74A78">
              <w:rPr>
                <w:color w:val="2F5496"/>
              </w:rPr>
              <w:t xml:space="preserve">Your </w:t>
            </w:r>
            <w:r w:rsidR="00A74A78" w:rsidRPr="00A74A78">
              <w:rPr>
                <w:color w:val="2F5496"/>
              </w:rPr>
              <w:t>experience of childhood epilepsy</w:t>
            </w:r>
          </w:p>
        </w:tc>
        <w:tc>
          <w:tcPr>
            <w:tcW w:w="7655" w:type="dxa"/>
          </w:tcPr>
          <w:p w14:paraId="677B7EEF" w14:textId="543B88B7" w:rsidR="00BB0CBB" w:rsidRDefault="00BB0CBB" w:rsidP="00EC125D">
            <w:pPr>
              <w:rPr>
                <w:i/>
                <w:iCs/>
              </w:rPr>
            </w:pPr>
            <w:r w:rsidRPr="004656EA">
              <w:rPr>
                <w:i/>
                <w:iCs/>
              </w:rPr>
              <w:t xml:space="preserve">Here you can note </w:t>
            </w:r>
            <w:r w:rsidR="00A74A78">
              <w:rPr>
                <w:i/>
                <w:iCs/>
              </w:rPr>
              <w:t>your experience of childhood epilepsy</w:t>
            </w:r>
            <w:r w:rsidRPr="004656EA">
              <w:rPr>
                <w:i/>
                <w:iCs/>
              </w:rPr>
              <w:t xml:space="preserve"> </w:t>
            </w:r>
            <w:r w:rsidR="00A74A78">
              <w:rPr>
                <w:i/>
                <w:iCs/>
              </w:rPr>
              <w:t xml:space="preserve">and </w:t>
            </w:r>
            <w:r w:rsidRPr="004656EA">
              <w:rPr>
                <w:i/>
                <w:iCs/>
              </w:rPr>
              <w:t xml:space="preserve">whether you are e.g. </w:t>
            </w:r>
            <w:r w:rsidR="00F22DC0">
              <w:rPr>
                <w:i/>
                <w:iCs/>
              </w:rPr>
              <w:t>an adult</w:t>
            </w:r>
            <w:r w:rsidRPr="004656EA">
              <w:rPr>
                <w:i/>
                <w:iCs/>
              </w:rPr>
              <w:t xml:space="preserve">, parent/carer, </w:t>
            </w:r>
            <w:r w:rsidR="00A74A78">
              <w:rPr>
                <w:i/>
                <w:iCs/>
              </w:rPr>
              <w:t xml:space="preserve">young person </w:t>
            </w:r>
          </w:p>
          <w:p w14:paraId="07C188DE" w14:textId="77777777" w:rsidR="00BB0CBB" w:rsidRDefault="00BB0CBB" w:rsidP="00EC125D"/>
          <w:p w14:paraId="26AC71A9" w14:textId="77777777" w:rsidR="00BB0CBB" w:rsidRPr="6EAB6CA6" w:rsidRDefault="00BB0CBB" w:rsidP="00EC125D"/>
        </w:tc>
      </w:tr>
      <w:tr w:rsidR="00BB0CBB" w14:paraId="5B9BBEA4" w14:textId="77777777" w:rsidTr="51819F8B">
        <w:trPr>
          <w:trHeight w:val="360"/>
        </w:trPr>
        <w:tc>
          <w:tcPr>
            <w:tcW w:w="9918" w:type="dxa"/>
            <w:gridSpan w:val="2"/>
          </w:tcPr>
          <w:p w14:paraId="1A60706B" w14:textId="51B523C5" w:rsidR="00BB0CBB" w:rsidRPr="00C95134" w:rsidRDefault="00BB0CBB" w:rsidP="00EC125D">
            <w:pPr>
              <w:rPr>
                <w:color w:val="2F5496"/>
                <w:sz w:val="28"/>
                <w:szCs w:val="28"/>
              </w:rPr>
            </w:pPr>
            <w:r w:rsidRPr="51819F8B">
              <w:rPr>
                <w:color w:val="2F5496"/>
                <w:sz w:val="28"/>
                <w:szCs w:val="28"/>
              </w:rPr>
              <w:t xml:space="preserve">Please tell us about any past experience that you think is relevant for this particular </w:t>
            </w:r>
            <w:r w:rsidR="00AD68F4" w:rsidRPr="51819F8B">
              <w:rPr>
                <w:color w:val="2F5496"/>
                <w:sz w:val="28"/>
                <w:szCs w:val="28"/>
              </w:rPr>
              <w:t>role.</w:t>
            </w:r>
            <w:r w:rsidR="00AD68F4" w:rsidRPr="51819F8B">
              <w:rPr>
                <w:i/>
                <w:iCs/>
              </w:rPr>
              <w:t xml:space="preserve"> You</w:t>
            </w:r>
            <w:r w:rsidRPr="51819F8B">
              <w:rPr>
                <w:i/>
                <w:iCs/>
              </w:rPr>
              <w:t xml:space="preserve"> can answer this part of the application form either in writing in the box below or by submitting a video no longer than three minutes in length</w:t>
            </w:r>
            <w:r w:rsidR="49BABE2C" w:rsidRPr="51819F8B">
              <w:rPr>
                <w:i/>
                <w:iCs/>
              </w:rPr>
              <w:t xml:space="preserve"> by email</w:t>
            </w:r>
            <w:r w:rsidRPr="51819F8B">
              <w:rPr>
                <w:i/>
                <w:iCs/>
              </w:rPr>
              <w:t xml:space="preserve">. </w:t>
            </w:r>
          </w:p>
          <w:p w14:paraId="00C56BAD" w14:textId="77777777" w:rsidR="00BB0CBB" w:rsidRPr="00757DD9" w:rsidDel="00BD7D29" w:rsidRDefault="00BB0CBB" w:rsidP="00EC125D">
            <w:pPr>
              <w:rPr>
                <w:i/>
                <w:iCs/>
              </w:rPr>
            </w:pPr>
          </w:p>
          <w:p w14:paraId="30C0852B" w14:textId="77777777" w:rsidR="00BB0CBB" w:rsidRDefault="00BB0CBB" w:rsidP="00EC125D">
            <w:pPr>
              <w:rPr>
                <w:i/>
                <w:iCs/>
              </w:rPr>
            </w:pPr>
          </w:p>
          <w:p w14:paraId="64C19ABC" w14:textId="77777777" w:rsidR="00BB0CBB" w:rsidRDefault="00BB0CBB" w:rsidP="00EC125D">
            <w:pPr>
              <w:rPr>
                <w:i/>
                <w:iCs/>
              </w:rPr>
            </w:pPr>
          </w:p>
          <w:p w14:paraId="725A1B03" w14:textId="77777777" w:rsidR="00BB0CBB" w:rsidRDefault="00BB0CBB" w:rsidP="00EC125D">
            <w:pPr>
              <w:rPr>
                <w:i/>
                <w:iCs/>
              </w:rPr>
            </w:pPr>
          </w:p>
          <w:p w14:paraId="05CB3C3A" w14:textId="77777777" w:rsidR="00BB0CBB" w:rsidRDefault="00BB0CBB" w:rsidP="00EC125D">
            <w:pPr>
              <w:rPr>
                <w:i/>
                <w:iCs/>
              </w:rPr>
            </w:pPr>
          </w:p>
          <w:p w14:paraId="60D23364" w14:textId="77777777" w:rsidR="00BB0CBB" w:rsidRDefault="00BB0CBB" w:rsidP="00EC125D">
            <w:pPr>
              <w:rPr>
                <w:i/>
                <w:iCs/>
              </w:rPr>
            </w:pPr>
          </w:p>
          <w:p w14:paraId="7B0A779D" w14:textId="77777777" w:rsidR="00BB0CBB" w:rsidRPr="00CE7567" w:rsidRDefault="00BB0CBB" w:rsidP="00EC125D"/>
        </w:tc>
      </w:tr>
      <w:tr w:rsidR="00BB0CBB" w14:paraId="14360EF4" w14:textId="77777777" w:rsidTr="51819F8B">
        <w:trPr>
          <w:trHeight w:val="360"/>
        </w:trPr>
        <w:tc>
          <w:tcPr>
            <w:tcW w:w="9918" w:type="dxa"/>
            <w:gridSpan w:val="2"/>
          </w:tcPr>
          <w:p w14:paraId="00ED761E" w14:textId="7F880DAC" w:rsidR="00BB0CBB" w:rsidRPr="00F22DC0" w:rsidRDefault="00BB0CBB" w:rsidP="00EC125D">
            <w:pPr>
              <w:pStyle w:val="Heading4"/>
              <w:rPr>
                <w:color w:val="000000" w:themeColor="text1"/>
              </w:rPr>
            </w:pPr>
            <w:r w:rsidRPr="51819F8B">
              <w:rPr>
                <w:color w:val="000000" w:themeColor="text1"/>
              </w:rPr>
              <w:lastRenderedPageBreak/>
              <w:t>We're interested in</w:t>
            </w:r>
            <w:r w:rsidR="00F22DC0" w:rsidRPr="51819F8B">
              <w:rPr>
                <w:color w:val="000000" w:themeColor="text1"/>
              </w:rPr>
              <w:t xml:space="preserve"> your</w:t>
            </w:r>
            <w:r w:rsidRPr="51819F8B">
              <w:rPr>
                <w:color w:val="000000" w:themeColor="text1"/>
              </w:rPr>
              <w:t xml:space="preserve"> lived experience and identity as well as </w:t>
            </w:r>
            <w:r w:rsidR="00F22DC0" w:rsidRPr="51819F8B">
              <w:rPr>
                <w:color w:val="000000" w:themeColor="text1"/>
              </w:rPr>
              <w:t xml:space="preserve">your </w:t>
            </w:r>
            <w:r w:rsidRPr="51819F8B">
              <w:rPr>
                <w:color w:val="000000" w:themeColor="text1"/>
              </w:rPr>
              <w:t>professional or voluntary experience and associated skills. For example, you can tell us about how</w:t>
            </w:r>
            <w:r w:rsidR="00F22DC0" w:rsidRPr="51819F8B">
              <w:rPr>
                <w:color w:val="000000" w:themeColor="text1"/>
              </w:rPr>
              <w:t xml:space="preserve"> </w:t>
            </w:r>
            <w:r w:rsidR="75A69D39" w:rsidRPr="51819F8B">
              <w:rPr>
                <w:color w:val="000000" w:themeColor="text1"/>
              </w:rPr>
              <w:t xml:space="preserve">when your epilepsy began, what type of epilepsy you have, how </w:t>
            </w:r>
            <w:r w:rsidR="00F22DC0" w:rsidRPr="51819F8B">
              <w:rPr>
                <w:color w:val="000000" w:themeColor="text1"/>
              </w:rPr>
              <w:t>epilepsy</w:t>
            </w:r>
            <w:r w:rsidRPr="51819F8B">
              <w:rPr>
                <w:color w:val="000000" w:themeColor="text1"/>
              </w:rPr>
              <w:t xml:space="preserve"> affects day-to-day life and whether you have been part of </w:t>
            </w:r>
            <w:r w:rsidR="00AD68F4" w:rsidRPr="51819F8B">
              <w:rPr>
                <w:color w:val="000000" w:themeColor="text1"/>
              </w:rPr>
              <w:t xml:space="preserve">a </w:t>
            </w:r>
            <w:r w:rsidRPr="51819F8B">
              <w:rPr>
                <w:color w:val="000000" w:themeColor="text1"/>
              </w:rPr>
              <w:t xml:space="preserve">similar panel. </w:t>
            </w:r>
          </w:p>
          <w:p w14:paraId="30D91CE3" w14:textId="7F64D229" w:rsidR="00BB0CBB" w:rsidRPr="008052BF" w:rsidRDefault="00BB0CBB" w:rsidP="00EC125D">
            <w:pPr>
              <w:pStyle w:val="Heading4"/>
              <w:rPr>
                <w:color w:val="2F5496"/>
              </w:rPr>
            </w:pPr>
            <w:r w:rsidRPr="00F22DC0">
              <w:rPr>
                <w:color w:val="000000" w:themeColor="text1"/>
              </w:rPr>
              <w:t xml:space="preserve">We are keen to recruit a diverse team to contribute to this project so, if you feel comfortable, please provide as much detail as you can - but </w:t>
            </w:r>
            <w:r w:rsidR="00F22DC0">
              <w:rPr>
                <w:color w:val="000000" w:themeColor="text1"/>
              </w:rPr>
              <w:t>please don’t feel that you have to share any information you are not comfortable sharing.</w:t>
            </w:r>
            <w:r w:rsidRPr="00F22DC0">
              <w:rPr>
                <w:color w:val="000000" w:themeColor="text1"/>
              </w:rPr>
              <w:t xml:space="preserve"> </w:t>
            </w:r>
          </w:p>
        </w:tc>
      </w:tr>
      <w:tr w:rsidR="00BB0CBB" w14:paraId="748CEA71" w14:textId="77777777" w:rsidTr="51819F8B">
        <w:trPr>
          <w:trHeight w:val="360"/>
        </w:trPr>
        <w:tc>
          <w:tcPr>
            <w:tcW w:w="9918" w:type="dxa"/>
            <w:gridSpan w:val="2"/>
          </w:tcPr>
          <w:p w14:paraId="78E8677D" w14:textId="77777777" w:rsidR="00BB0CBB" w:rsidRDefault="00BB0CBB" w:rsidP="00EC125D"/>
          <w:p w14:paraId="06D71B7D" w14:textId="77777777" w:rsidR="00BB0CBB" w:rsidRDefault="00BB0CBB" w:rsidP="00EC125D"/>
          <w:p w14:paraId="6753114E" w14:textId="584E3A65" w:rsidR="51819F8B" w:rsidRDefault="51819F8B"/>
          <w:p w14:paraId="054649E1" w14:textId="77777777" w:rsidR="00BB0CBB" w:rsidRDefault="00BB0CBB" w:rsidP="00EC125D"/>
        </w:tc>
      </w:tr>
      <w:tr w:rsidR="00BB0CBB" w14:paraId="06B0E98E" w14:textId="77777777" w:rsidTr="51819F8B">
        <w:trPr>
          <w:trHeight w:val="360"/>
        </w:trPr>
        <w:tc>
          <w:tcPr>
            <w:tcW w:w="9918" w:type="dxa"/>
            <w:gridSpan w:val="2"/>
          </w:tcPr>
          <w:p w14:paraId="5D0AE99C" w14:textId="77777777" w:rsidR="00BB0CBB" w:rsidRDefault="00BB0CBB" w:rsidP="00EC125D">
            <w:pPr>
              <w:pStyle w:val="Heading3"/>
            </w:pPr>
            <w:r w:rsidRPr="00F22DC0">
              <w:rPr>
                <w:color w:val="2F5496"/>
              </w:rPr>
              <w:t>Why are you interested in this particular role?</w:t>
            </w:r>
          </w:p>
        </w:tc>
      </w:tr>
      <w:tr w:rsidR="00BB0CBB" w14:paraId="36502F14" w14:textId="77777777" w:rsidTr="51819F8B">
        <w:trPr>
          <w:trHeight w:val="360"/>
        </w:trPr>
        <w:tc>
          <w:tcPr>
            <w:tcW w:w="9918" w:type="dxa"/>
            <w:gridSpan w:val="2"/>
          </w:tcPr>
          <w:p w14:paraId="4BFCA4EE" w14:textId="16F8DA8F" w:rsidR="00BB0CBB" w:rsidRDefault="00BB0CBB" w:rsidP="00EC125D">
            <w:pPr>
              <w:pStyle w:val="Heading4"/>
              <w:rPr>
                <w:color w:val="2F5496"/>
              </w:rPr>
            </w:pPr>
            <w:r w:rsidRPr="00F22DC0">
              <w:rPr>
                <w:color w:val="000000" w:themeColor="text1"/>
              </w:rPr>
              <w:t xml:space="preserve">Here you might like to tell us why this area of research is important to you and/or how </w:t>
            </w:r>
            <w:r w:rsidR="00AD68F4" w:rsidRPr="00F22DC0">
              <w:rPr>
                <w:color w:val="000000" w:themeColor="text1"/>
              </w:rPr>
              <w:t xml:space="preserve">childhood epilepsy </w:t>
            </w:r>
            <w:r w:rsidRPr="00F22DC0">
              <w:rPr>
                <w:color w:val="000000" w:themeColor="text1"/>
              </w:rPr>
              <w:t>has impacted you personally.</w:t>
            </w:r>
          </w:p>
        </w:tc>
      </w:tr>
      <w:tr w:rsidR="00BB0CBB" w14:paraId="789EE0BC" w14:textId="77777777" w:rsidTr="51819F8B">
        <w:trPr>
          <w:trHeight w:val="360"/>
        </w:trPr>
        <w:tc>
          <w:tcPr>
            <w:tcW w:w="9918" w:type="dxa"/>
            <w:gridSpan w:val="2"/>
          </w:tcPr>
          <w:p w14:paraId="3D2AEC54" w14:textId="77777777" w:rsidR="00BB0CBB" w:rsidRDefault="00BB0CBB" w:rsidP="00EC125D"/>
          <w:p w14:paraId="2961CE03" w14:textId="43C402F8" w:rsidR="51819F8B" w:rsidRDefault="51819F8B"/>
          <w:p w14:paraId="32B93918" w14:textId="77777777" w:rsidR="00BB0CBB" w:rsidRDefault="00BB0CBB" w:rsidP="00EC125D"/>
          <w:p w14:paraId="06D01AC0" w14:textId="77777777" w:rsidR="00BB0CBB" w:rsidRDefault="00BB0CBB" w:rsidP="00EC125D"/>
        </w:tc>
      </w:tr>
      <w:tr w:rsidR="00BB0CBB" w14:paraId="320926B9" w14:textId="77777777" w:rsidTr="51819F8B">
        <w:trPr>
          <w:trHeight w:val="360"/>
        </w:trPr>
        <w:tc>
          <w:tcPr>
            <w:tcW w:w="9918" w:type="dxa"/>
            <w:gridSpan w:val="2"/>
          </w:tcPr>
          <w:p w14:paraId="022073DA" w14:textId="77777777" w:rsidR="00BB0CBB" w:rsidRDefault="00BB0CBB" w:rsidP="00EC125D">
            <w:pPr>
              <w:pStyle w:val="Heading3"/>
            </w:pPr>
            <w:r w:rsidRPr="00F22DC0">
              <w:rPr>
                <w:color w:val="2F5496"/>
              </w:rPr>
              <w:lastRenderedPageBreak/>
              <w:t>What could we do to enable you to participate most fully in this opportunity?</w:t>
            </w:r>
          </w:p>
        </w:tc>
      </w:tr>
      <w:tr w:rsidR="00BB0CBB" w14:paraId="1881FC2E" w14:textId="77777777" w:rsidTr="51819F8B">
        <w:trPr>
          <w:trHeight w:val="360"/>
        </w:trPr>
        <w:tc>
          <w:tcPr>
            <w:tcW w:w="9918" w:type="dxa"/>
            <w:gridSpan w:val="2"/>
          </w:tcPr>
          <w:p w14:paraId="241F475A" w14:textId="79022583" w:rsidR="00BB0CBB" w:rsidRPr="00F22DC0" w:rsidRDefault="00BB0CBB" w:rsidP="00EC125D">
            <w:pPr>
              <w:pStyle w:val="Heading4"/>
              <w:rPr>
                <w:color w:val="000000" w:themeColor="text1"/>
              </w:rPr>
            </w:pPr>
            <w:r w:rsidRPr="00F22DC0">
              <w:rPr>
                <w:color w:val="000000" w:themeColor="text1"/>
              </w:rPr>
              <w:t xml:space="preserve">The </w:t>
            </w:r>
            <w:r w:rsidR="00AD68F4" w:rsidRPr="00F22DC0">
              <w:rPr>
                <w:color w:val="000000" w:themeColor="text1"/>
              </w:rPr>
              <w:t>advisory group</w:t>
            </w:r>
            <w:r w:rsidRPr="00F22DC0">
              <w:rPr>
                <w:color w:val="000000" w:themeColor="text1"/>
              </w:rPr>
              <w:t xml:space="preserve"> is open to those with additional support requirements. Please tell us what support requirements you have, if any, to ensure accessibility of meetings.</w:t>
            </w:r>
          </w:p>
          <w:p w14:paraId="442C3318" w14:textId="5AAE61EC" w:rsidR="00BB0CBB" w:rsidRPr="00F22DC0" w:rsidRDefault="00BB0CBB" w:rsidP="00F22DC0">
            <w:pPr>
              <w:pStyle w:val="Heading4"/>
              <w:rPr>
                <w:color w:val="000000" w:themeColor="text1"/>
              </w:rPr>
            </w:pPr>
            <w:r w:rsidRPr="00F22DC0">
              <w:rPr>
                <w:color w:val="000000" w:themeColor="text1"/>
              </w:rPr>
              <w:t>You might also like to tell us about: your preferred communication routes, timing of activities, format of activities (e.g. online, in-person / one-to-one, groups)</w:t>
            </w:r>
          </w:p>
          <w:p w14:paraId="6EB107B7" w14:textId="77777777" w:rsidR="00BB0CBB" w:rsidRDefault="00BB0CBB" w:rsidP="00EC125D">
            <w:pPr>
              <w:pStyle w:val="Heading4"/>
              <w:rPr>
                <w:b/>
              </w:rPr>
            </w:pPr>
            <w:r w:rsidRPr="00F22DC0">
              <w:rPr>
                <w:b/>
                <w:color w:val="000000" w:themeColor="text1"/>
              </w:rPr>
              <w:t>Note</w:t>
            </w:r>
            <w:r w:rsidRPr="00F22DC0">
              <w:rPr>
                <w:color w:val="000000" w:themeColor="text1"/>
              </w:rPr>
              <w:t>: While we will make every effort to accommodate your preferred modes of communication, we will need to balance this against the preferred modes of other members of the team.</w:t>
            </w:r>
          </w:p>
        </w:tc>
      </w:tr>
      <w:tr w:rsidR="00BB0CBB" w14:paraId="3375B7EA" w14:textId="77777777" w:rsidTr="51819F8B">
        <w:trPr>
          <w:trHeight w:val="3398"/>
        </w:trPr>
        <w:tc>
          <w:tcPr>
            <w:tcW w:w="9918" w:type="dxa"/>
            <w:gridSpan w:val="2"/>
          </w:tcPr>
          <w:p w14:paraId="4DB43E90" w14:textId="77777777" w:rsidR="00BB0CBB" w:rsidRDefault="00BB0CBB" w:rsidP="00EC125D"/>
          <w:p w14:paraId="16D0E997" w14:textId="77777777" w:rsidR="00BB0CBB" w:rsidRDefault="00BB0CBB" w:rsidP="00EC125D"/>
          <w:p w14:paraId="679E0013" w14:textId="77777777" w:rsidR="00BB0CBB" w:rsidRDefault="00BB0CBB" w:rsidP="00EC125D"/>
        </w:tc>
      </w:tr>
      <w:tr w:rsidR="00BB0CBB" w14:paraId="6949C74D" w14:textId="77777777" w:rsidTr="51819F8B">
        <w:trPr>
          <w:trHeight w:val="360"/>
        </w:trPr>
        <w:tc>
          <w:tcPr>
            <w:tcW w:w="9918" w:type="dxa"/>
            <w:gridSpan w:val="2"/>
          </w:tcPr>
          <w:p w14:paraId="461D4BC6" w14:textId="77777777" w:rsidR="00BB0CBB" w:rsidRPr="00F22DC0" w:rsidRDefault="00BB0CBB" w:rsidP="00EC125D">
            <w:pPr>
              <w:pStyle w:val="Heading3"/>
              <w:rPr>
                <w:color w:val="2F5496"/>
              </w:rPr>
            </w:pPr>
            <w:r w:rsidRPr="00F22DC0">
              <w:rPr>
                <w:color w:val="2F5496"/>
              </w:rPr>
              <w:t>Are there any aspects of the advisory panel you feel you are not able to participate in?</w:t>
            </w:r>
          </w:p>
          <w:p w14:paraId="6CF0B482" w14:textId="77777777" w:rsidR="00BB0CBB" w:rsidRDefault="00BB0CBB" w:rsidP="00EC125D">
            <w:pPr>
              <w:pStyle w:val="Heading4"/>
              <w:rPr>
                <w:color w:val="77206D" w:themeColor="accent5" w:themeShade="BF"/>
              </w:rPr>
            </w:pPr>
            <w:r w:rsidRPr="00F22DC0">
              <w:rPr>
                <w:b/>
                <w:bCs/>
                <w:color w:val="000000" w:themeColor="text1"/>
              </w:rPr>
              <w:t>Note</w:t>
            </w:r>
            <w:r w:rsidRPr="00F22DC0">
              <w:rPr>
                <w:color w:val="000000" w:themeColor="text1"/>
              </w:rPr>
              <w:t>: We will ask you to attend meetings (online and/or in person) and review documents.</w:t>
            </w:r>
          </w:p>
        </w:tc>
      </w:tr>
      <w:tr w:rsidR="00BB0CBB" w14:paraId="704664E3" w14:textId="77777777" w:rsidTr="51819F8B">
        <w:trPr>
          <w:trHeight w:val="360"/>
        </w:trPr>
        <w:tc>
          <w:tcPr>
            <w:tcW w:w="9918" w:type="dxa"/>
            <w:gridSpan w:val="2"/>
          </w:tcPr>
          <w:p w14:paraId="4E6FBA5A" w14:textId="77777777" w:rsidR="00BB0CBB" w:rsidRDefault="00BB0CBB" w:rsidP="00EC125D">
            <w:pPr>
              <w:pStyle w:val="Heading3"/>
            </w:pPr>
          </w:p>
          <w:p w14:paraId="2F4CDF52" w14:textId="77777777" w:rsidR="00BB0CBB" w:rsidRDefault="00BB0CBB" w:rsidP="00EC125D"/>
          <w:p w14:paraId="33201159" w14:textId="77777777" w:rsidR="00BB0CBB" w:rsidRDefault="00BB0CBB" w:rsidP="00EC125D"/>
        </w:tc>
      </w:tr>
      <w:tr w:rsidR="00BB0CBB" w14:paraId="2E05CB3C" w14:textId="77777777" w:rsidTr="51819F8B">
        <w:trPr>
          <w:trHeight w:val="360"/>
        </w:trPr>
        <w:tc>
          <w:tcPr>
            <w:tcW w:w="9918" w:type="dxa"/>
            <w:gridSpan w:val="2"/>
          </w:tcPr>
          <w:p w14:paraId="57994556" w14:textId="77777777" w:rsidR="00BB0CBB" w:rsidRPr="00F22DC0" w:rsidRDefault="00BB0CBB" w:rsidP="00EC125D">
            <w:pPr>
              <w:pStyle w:val="Heading3"/>
              <w:rPr>
                <w:color w:val="2F5496"/>
              </w:rPr>
            </w:pPr>
            <w:r w:rsidRPr="00F22DC0">
              <w:rPr>
                <w:color w:val="2F5496"/>
              </w:rPr>
              <w:t>How would you like to be contacted by the research team?</w:t>
            </w:r>
          </w:p>
        </w:tc>
      </w:tr>
      <w:tr w:rsidR="00BB0CBB" w14:paraId="2E2EE50D" w14:textId="77777777" w:rsidTr="51819F8B">
        <w:trPr>
          <w:trHeight w:val="360"/>
        </w:trPr>
        <w:tc>
          <w:tcPr>
            <w:tcW w:w="9918" w:type="dxa"/>
            <w:gridSpan w:val="2"/>
          </w:tcPr>
          <w:p w14:paraId="2F529237" w14:textId="77777777" w:rsidR="00BB0CBB" w:rsidRDefault="00BB0CBB" w:rsidP="00EC1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color w:val="000000"/>
              </w:rPr>
            </w:pPr>
          </w:p>
          <w:p w14:paraId="0DC02485" w14:textId="77777777" w:rsidR="00BB0CBB" w:rsidRDefault="00BB0CBB" w:rsidP="51819F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51819F8B">
              <w:rPr>
                <w:color w:val="000000" w:themeColor="text1"/>
                <w:sz w:val="24"/>
                <w:szCs w:val="24"/>
              </w:rPr>
              <w:t>Email</w:t>
            </w:r>
          </w:p>
          <w:p w14:paraId="1F45C24F" w14:textId="77777777" w:rsidR="00BB0CBB" w:rsidRDefault="00BB0CBB" w:rsidP="51819F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51819F8B">
              <w:rPr>
                <w:color w:val="000000" w:themeColor="text1"/>
                <w:sz w:val="24"/>
                <w:szCs w:val="24"/>
              </w:rPr>
              <w:t>Phone</w:t>
            </w:r>
          </w:p>
          <w:p w14:paraId="523C08D2" w14:textId="77777777" w:rsidR="00BB0CBB" w:rsidRDefault="00BB0CBB" w:rsidP="51819F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51819F8B">
              <w:rPr>
                <w:color w:val="000000" w:themeColor="text1"/>
                <w:sz w:val="24"/>
                <w:szCs w:val="24"/>
              </w:rPr>
              <w:t>Text message</w:t>
            </w:r>
          </w:p>
          <w:p w14:paraId="642B3C00" w14:textId="77777777" w:rsidR="00BB0CBB" w:rsidRDefault="00BB0CBB" w:rsidP="51819F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51819F8B">
              <w:rPr>
                <w:color w:val="000000" w:themeColor="text1"/>
                <w:sz w:val="24"/>
                <w:szCs w:val="24"/>
              </w:rPr>
              <w:t xml:space="preserve">Other (please specify): </w:t>
            </w:r>
          </w:p>
          <w:p w14:paraId="69A9B26D" w14:textId="77777777" w:rsidR="00BB0CBB" w:rsidRDefault="00BB0CBB" w:rsidP="00EC125D">
            <w:pPr>
              <w:rPr>
                <w:b/>
              </w:rPr>
            </w:pPr>
          </w:p>
        </w:tc>
      </w:tr>
      <w:tr w:rsidR="00BB0CBB" w14:paraId="5E5712DD" w14:textId="77777777" w:rsidTr="51819F8B">
        <w:trPr>
          <w:trHeight w:val="360"/>
        </w:trPr>
        <w:tc>
          <w:tcPr>
            <w:tcW w:w="9918" w:type="dxa"/>
            <w:gridSpan w:val="2"/>
          </w:tcPr>
          <w:p w14:paraId="5815FB50" w14:textId="77777777" w:rsidR="00BB0CBB" w:rsidRDefault="00BB0CBB" w:rsidP="00EC125D">
            <w:pPr>
              <w:pStyle w:val="Heading3"/>
            </w:pPr>
            <w:r w:rsidRPr="00F22DC0">
              <w:rPr>
                <w:color w:val="2F5496"/>
              </w:rPr>
              <w:t>How did you hear about this opportunity? (optional)</w:t>
            </w:r>
          </w:p>
        </w:tc>
      </w:tr>
      <w:tr w:rsidR="00BB0CBB" w14:paraId="7BD19C1F" w14:textId="77777777" w:rsidTr="51819F8B">
        <w:trPr>
          <w:trHeight w:val="360"/>
        </w:trPr>
        <w:tc>
          <w:tcPr>
            <w:tcW w:w="9918" w:type="dxa"/>
            <w:gridSpan w:val="2"/>
          </w:tcPr>
          <w:p w14:paraId="4D7B8A37" w14:textId="77777777" w:rsidR="00BB0CBB" w:rsidRDefault="00BB0CBB" w:rsidP="00EC125D">
            <w:pPr>
              <w:ind w:right="100"/>
            </w:pPr>
          </w:p>
          <w:p w14:paraId="6E08E8FB" w14:textId="77777777" w:rsidR="00F22DC0" w:rsidRDefault="00F22DC0" w:rsidP="00EC125D">
            <w:pPr>
              <w:ind w:right="100"/>
            </w:pPr>
          </w:p>
          <w:p w14:paraId="17724955" w14:textId="77777777" w:rsidR="00BB0CBB" w:rsidRDefault="00BB0CBB" w:rsidP="00EC125D"/>
          <w:p w14:paraId="16740431" w14:textId="77777777" w:rsidR="00BB0CBB" w:rsidRDefault="00BB0CBB" w:rsidP="00EC125D"/>
        </w:tc>
      </w:tr>
    </w:tbl>
    <w:p w14:paraId="335F46AD" w14:textId="77777777" w:rsidR="00BB0CBB" w:rsidRDefault="00BB0CBB" w:rsidP="00B54C8A">
      <w:pPr>
        <w:spacing w:line="276" w:lineRule="auto"/>
        <w:rPr>
          <w:b/>
          <w:color w:val="941651"/>
        </w:rPr>
      </w:pPr>
    </w:p>
    <w:p w14:paraId="3A0B97B8" w14:textId="713BB8DC" w:rsidR="00C14858" w:rsidRPr="00C14858" w:rsidRDefault="00BB0CBB" w:rsidP="00C14858">
      <w:pPr>
        <w:pStyle w:val="Heading2"/>
        <w:numPr>
          <w:ilvl w:val="0"/>
          <w:numId w:val="8"/>
        </w:numPr>
        <w:spacing w:line="276" w:lineRule="auto"/>
        <w:rPr>
          <w:color w:val="2F5496"/>
        </w:rPr>
      </w:pPr>
      <w:r>
        <w:rPr>
          <w:color w:val="2F5496"/>
        </w:rPr>
        <w:t>What happens next?</w:t>
      </w:r>
    </w:p>
    <w:p w14:paraId="1E00ADED" w14:textId="0E2F2818" w:rsidR="00BB0CBB" w:rsidRDefault="00BB0CBB" w:rsidP="00B54C8A">
      <w:pPr>
        <w:spacing w:line="276" w:lineRule="auto"/>
        <w:rPr>
          <w:sz w:val="24"/>
          <w:szCs w:val="24"/>
        </w:rPr>
      </w:pPr>
      <w:r w:rsidRPr="2F111C8B">
        <w:rPr>
          <w:sz w:val="24"/>
          <w:szCs w:val="24"/>
        </w:rPr>
        <w:t xml:space="preserve">After this round has closed, </w:t>
      </w:r>
      <w:r w:rsidR="00AD68F4">
        <w:rPr>
          <w:sz w:val="24"/>
          <w:szCs w:val="24"/>
        </w:rPr>
        <w:t xml:space="preserve">Emma </w:t>
      </w:r>
      <w:r w:rsidRPr="2F111C8B">
        <w:rPr>
          <w:sz w:val="24"/>
          <w:szCs w:val="24"/>
        </w:rPr>
        <w:t xml:space="preserve">will read through your application form </w:t>
      </w:r>
      <w:r w:rsidR="00AD68F4">
        <w:rPr>
          <w:sz w:val="24"/>
          <w:szCs w:val="24"/>
        </w:rPr>
        <w:t xml:space="preserve">with support from her PhD supervisors (Dr. Charlotte Tye, Dr. Michael </w:t>
      </w:r>
      <w:proofErr w:type="spellStart"/>
      <w:r w:rsidR="00AD68F4">
        <w:rPr>
          <w:sz w:val="24"/>
          <w:szCs w:val="24"/>
        </w:rPr>
        <w:t>Absoud</w:t>
      </w:r>
      <w:proofErr w:type="spellEnd"/>
      <w:r w:rsidR="00AD68F4">
        <w:rPr>
          <w:sz w:val="24"/>
          <w:szCs w:val="24"/>
        </w:rPr>
        <w:t xml:space="preserve"> and Dr. Nicholas Cummins) </w:t>
      </w:r>
      <w:r w:rsidRPr="2F111C8B">
        <w:rPr>
          <w:sz w:val="24"/>
          <w:szCs w:val="24"/>
        </w:rPr>
        <w:t xml:space="preserve">and confirm you meet the criteria for membership. </w:t>
      </w:r>
    </w:p>
    <w:p w14:paraId="249729B4" w14:textId="091F367E" w:rsidR="004F4451" w:rsidRDefault="00AD68F4" w:rsidP="00F22DC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Emma</w:t>
      </w:r>
      <w:r w:rsidR="00BB0CBB" w:rsidRPr="3E5B5368">
        <w:rPr>
          <w:sz w:val="24"/>
          <w:szCs w:val="24"/>
        </w:rPr>
        <w:t xml:space="preserve"> will contact you within 4 weeks of the application deadline. If you are unable to participate in the first activities, you can choose to be added to a secure database to receive information about future </w:t>
      </w:r>
      <w:r>
        <w:rPr>
          <w:sz w:val="24"/>
          <w:szCs w:val="24"/>
        </w:rPr>
        <w:t>patient and public involvement</w:t>
      </w:r>
      <w:r w:rsidR="00BB0CBB" w:rsidRPr="3E5B5368">
        <w:rPr>
          <w:sz w:val="24"/>
          <w:szCs w:val="24"/>
        </w:rPr>
        <w:t xml:space="preserve"> activities</w:t>
      </w:r>
      <w:r>
        <w:rPr>
          <w:sz w:val="24"/>
          <w:szCs w:val="24"/>
        </w:rPr>
        <w:t xml:space="preserve"> for this project</w:t>
      </w:r>
      <w:r w:rsidR="00BB0CBB" w:rsidRPr="3E5B5368">
        <w:rPr>
          <w:sz w:val="24"/>
          <w:szCs w:val="24"/>
        </w:rPr>
        <w:t>.</w:t>
      </w:r>
    </w:p>
    <w:p w14:paraId="3AD8CE99" w14:textId="77777777" w:rsidR="00C14858" w:rsidRDefault="00C14858" w:rsidP="00F22DC0">
      <w:pPr>
        <w:spacing w:line="276" w:lineRule="auto"/>
        <w:rPr>
          <w:sz w:val="24"/>
          <w:szCs w:val="24"/>
        </w:rPr>
      </w:pPr>
    </w:p>
    <w:p w14:paraId="497F36D2" w14:textId="583C15D3" w:rsidR="00C14858" w:rsidRDefault="00C14858" w:rsidP="00C14858">
      <w:pPr>
        <w:pStyle w:val="Heading2"/>
        <w:numPr>
          <w:ilvl w:val="0"/>
          <w:numId w:val="8"/>
        </w:numPr>
        <w:spacing w:line="276" w:lineRule="auto"/>
        <w:rPr>
          <w:color w:val="2F5496"/>
        </w:rPr>
      </w:pPr>
      <w:r>
        <w:rPr>
          <w:color w:val="2F5496"/>
        </w:rPr>
        <w:t>Where can I find more information</w:t>
      </w:r>
    </w:p>
    <w:p w14:paraId="3D6904BC" w14:textId="506A20BF" w:rsidR="00C14858" w:rsidRPr="00C14858" w:rsidRDefault="00C14858" w:rsidP="51819F8B">
      <w:pPr>
        <w:spacing w:line="276" w:lineRule="auto"/>
        <w:rPr>
          <w:sz w:val="24"/>
          <w:szCs w:val="24"/>
          <w:u w:val="single"/>
        </w:rPr>
      </w:pPr>
      <w:r w:rsidRPr="51819F8B">
        <w:rPr>
          <w:sz w:val="24"/>
          <w:szCs w:val="24"/>
        </w:rPr>
        <w:t xml:space="preserve">If you need more information or have any questions, you can contact Emma at: </w:t>
      </w:r>
      <w:r w:rsidRPr="51819F8B">
        <w:rPr>
          <w:sz w:val="24"/>
          <w:szCs w:val="24"/>
          <w:u w:val="single"/>
        </w:rPr>
        <w:t>emma.casey@kcl.ac.uk</w:t>
      </w:r>
    </w:p>
    <w:sectPr w:rsidR="00C14858" w:rsidRPr="00C148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44ABB"/>
    <w:multiLevelType w:val="multilevel"/>
    <w:tmpl w:val="63FC211C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DB208D"/>
    <w:multiLevelType w:val="hybridMultilevel"/>
    <w:tmpl w:val="F7EC9F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94412C"/>
    <w:multiLevelType w:val="multilevel"/>
    <w:tmpl w:val="FDE603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74EF5"/>
    <w:multiLevelType w:val="hybridMultilevel"/>
    <w:tmpl w:val="82265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865B0"/>
    <w:multiLevelType w:val="hybridMultilevel"/>
    <w:tmpl w:val="BA2482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66480"/>
    <w:multiLevelType w:val="hybridMultilevel"/>
    <w:tmpl w:val="9034A9C2"/>
    <w:lvl w:ilvl="0" w:tplc="E8940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52713A">
      <w:start w:val="1"/>
      <w:numFmt w:val="lowerLetter"/>
      <w:lvlText w:val="%2."/>
      <w:lvlJc w:val="left"/>
      <w:pPr>
        <w:ind w:left="1440" w:hanging="360"/>
      </w:pPr>
    </w:lvl>
    <w:lvl w:ilvl="2" w:tplc="3590339A">
      <w:start w:val="1"/>
      <w:numFmt w:val="lowerRoman"/>
      <w:lvlText w:val="%3."/>
      <w:lvlJc w:val="right"/>
      <w:pPr>
        <w:ind w:left="2160" w:hanging="180"/>
      </w:pPr>
    </w:lvl>
    <w:lvl w:ilvl="3" w:tplc="013A4E76">
      <w:start w:val="1"/>
      <w:numFmt w:val="decimal"/>
      <w:lvlText w:val="%4."/>
      <w:lvlJc w:val="left"/>
      <w:pPr>
        <w:ind w:left="2880" w:hanging="360"/>
      </w:pPr>
    </w:lvl>
    <w:lvl w:ilvl="4" w:tplc="5B0E8E88">
      <w:start w:val="1"/>
      <w:numFmt w:val="lowerLetter"/>
      <w:lvlText w:val="%5."/>
      <w:lvlJc w:val="left"/>
      <w:pPr>
        <w:ind w:left="3600" w:hanging="360"/>
      </w:pPr>
    </w:lvl>
    <w:lvl w:ilvl="5" w:tplc="7320F104">
      <w:start w:val="1"/>
      <w:numFmt w:val="lowerRoman"/>
      <w:lvlText w:val="%6."/>
      <w:lvlJc w:val="right"/>
      <w:pPr>
        <w:ind w:left="4320" w:hanging="180"/>
      </w:pPr>
    </w:lvl>
    <w:lvl w:ilvl="6" w:tplc="B6AEC766">
      <w:start w:val="1"/>
      <w:numFmt w:val="decimal"/>
      <w:lvlText w:val="%7."/>
      <w:lvlJc w:val="left"/>
      <w:pPr>
        <w:ind w:left="5040" w:hanging="360"/>
      </w:pPr>
    </w:lvl>
    <w:lvl w:ilvl="7" w:tplc="200CE898">
      <w:start w:val="1"/>
      <w:numFmt w:val="lowerLetter"/>
      <w:lvlText w:val="%8."/>
      <w:lvlJc w:val="left"/>
      <w:pPr>
        <w:ind w:left="5760" w:hanging="360"/>
      </w:pPr>
    </w:lvl>
    <w:lvl w:ilvl="8" w:tplc="AA6693E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984BE"/>
    <w:multiLevelType w:val="hybridMultilevel"/>
    <w:tmpl w:val="552861DC"/>
    <w:lvl w:ilvl="0" w:tplc="A31E20E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D5EEB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6AEB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B8E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C2B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B0B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61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8AC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3C2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561A2"/>
    <w:multiLevelType w:val="hybridMultilevel"/>
    <w:tmpl w:val="A0489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76F79"/>
    <w:multiLevelType w:val="multilevel"/>
    <w:tmpl w:val="7768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3263767">
    <w:abstractNumId w:val="6"/>
  </w:num>
  <w:num w:numId="2" w16cid:durableId="1398897089">
    <w:abstractNumId w:val="0"/>
  </w:num>
  <w:num w:numId="3" w16cid:durableId="1299993862">
    <w:abstractNumId w:val="2"/>
  </w:num>
  <w:num w:numId="4" w16cid:durableId="46993303">
    <w:abstractNumId w:val="5"/>
  </w:num>
  <w:num w:numId="5" w16cid:durableId="309941042">
    <w:abstractNumId w:val="7"/>
  </w:num>
  <w:num w:numId="6" w16cid:durableId="1493568486">
    <w:abstractNumId w:val="8"/>
  </w:num>
  <w:num w:numId="7" w16cid:durableId="1843274297">
    <w:abstractNumId w:val="3"/>
  </w:num>
  <w:num w:numId="8" w16cid:durableId="971668074">
    <w:abstractNumId w:val="1"/>
  </w:num>
  <w:num w:numId="9" w16cid:durableId="3147718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BB"/>
    <w:rsid w:val="000038EF"/>
    <w:rsid w:val="000450C6"/>
    <w:rsid w:val="0009781A"/>
    <w:rsid w:val="00113F71"/>
    <w:rsid w:val="001D042E"/>
    <w:rsid w:val="001F0B58"/>
    <w:rsid w:val="00265738"/>
    <w:rsid w:val="00273849"/>
    <w:rsid w:val="00275FDC"/>
    <w:rsid w:val="002F7F2D"/>
    <w:rsid w:val="004A076F"/>
    <w:rsid w:val="004D1200"/>
    <w:rsid w:val="004F4451"/>
    <w:rsid w:val="004F6584"/>
    <w:rsid w:val="005C0927"/>
    <w:rsid w:val="006C35B7"/>
    <w:rsid w:val="006D39F5"/>
    <w:rsid w:val="007013FD"/>
    <w:rsid w:val="00785C5F"/>
    <w:rsid w:val="007E2475"/>
    <w:rsid w:val="00910378"/>
    <w:rsid w:val="0092470D"/>
    <w:rsid w:val="009544E9"/>
    <w:rsid w:val="00973D01"/>
    <w:rsid w:val="00A66F43"/>
    <w:rsid w:val="00A74A78"/>
    <w:rsid w:val="00AD68F4"/>
    <w:rsid w:val="00AF2C78"/>
    <w:rsid w:val="00B11BF8"/>
    <w:rsid w:val="00B15E43"/>
    <w:rsid w:val="00B54C8A"/>
    <w:rsid w:val="00BB0CBB"/>
    <w:rsid w:val="00C14858"/>
    <w:rsid w:val="00C75DB6"/>
    <w:rsid w:val="00C87817"/>
    <w:rsid w:val="00C95134"/>
    <w:rsid w:val="00CA0CA7"/>
    <w:rsid w:val="00CC6A0F"/>
    <w:rsid w:val="00CC6E70"/>
    <w:rsid w:val="00CD2511"/>
    <w:rsid w:val="00D21415"/>
    <w:rsid w:val="00D46DDF"/>
    <w:rsid w:val="00EE575B"/>
    <w:rsid w:val="00EE7BE4"/>
    <w:rsid w:val="00F22DC0"/>
    <w:rsid w:val="00F36B97"/>
    <w:rsid w:val="00F61543"/>
    <w:rsid w:val="00F958A6"/>
    <w:rsid w:val="04CAE46C"/>
    <w:rsid w:val="07AB307A"/>
    <w:rsid w:val="08A8ED9D"/>
    <w:rsid w:val="0AAB76FB"/>
    <w:rsid w:val="0CE589E9"/>
    <w:rsid w:val="18C6F973"/>
    <w:rsid w:val="1EAEE7AD"/>
    <w:rsid w:val="2BAEA57E"/>
    <w:rsid w:val="2E48AF03"/>
    <w:rsid w:val="2F013114"/>
    <w:rsid w:val="32B254CD"/>
    <w:rsid w:val="3913D5D6"/>
    <w:rsid w:val="39AE7375"/>
    <w:rsid w:val="3E605FD2"/>
    <w:rsid w:val="4893FC87"/>
    <w:rsid w:val="49BABE2C"/>
    <w:rsid w:val="4C32E697"/>
    <w:rsid w:val="51819F8B"/>
    <w:rsid w:val="5BEC81B4"/>
    <w:rsid w:val="5D396BE0"/>
    <w:rsid w:val="6319744E"/>
    <w:rsid w:val="683237DC"/>
    <w:rsid w:val="6A29AC13"/>
    <w:rsid w:val="6AFE5EC2"/>
    <w:rsid w:val="6D116BD4"/>
    <w:rsid w:val="6D6F5738"/>
    <w:rsid w:val="6DB4E5B8"/>
    <w:rsid w:val="727C5998"/>
    <w:rsid w:val="75A69D39"/>
    <w:rsid w:val="7C0CBEE4"/>
    <w:rsid w:val="7E8E7D1B"/>
    <w:rsid w:val="7F1F8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DB1D58"/>
  <w15:chartTrackingRefBased/>
  <w15:docId w15:val="{0222D03E-ED94-374B-83CE-DA8C46CC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CBB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C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0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0C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0C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C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C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C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C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C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C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B0C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B0C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B0C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C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C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C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C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C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C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C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0C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0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C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C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0C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C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C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C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B0CBB"/>
    <w:rPr>
      <w:color w:val="467886" w:themeColor="hyperlink"/>
      <w:u w:val="single"/>
    </w:rPr>
  </w:style>
  <w:style w:type="paragraph" w:customStyle="1" w:styleId="cvgsua">
    <w:name w:val="cvgsua"/>
    <w:basedOn w:val="Normal"/>
    <w:rsid w:val="00AD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gcmg">
    <w:name w:val="a_gcmg"/>
    <w:basedOn w:val="DefaultParagraphFont"/>
    <w:rsid w:val="00AD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Casey</dc:creator>
  <cp:keywords/>
  <dc:description/>
  <cp:lastModifiedBy>Emma Casey</cp:lastModifiedBy>
  <cp:revision>7</cp:revision>
  <dcterms:created xsi:type="dcterms:W3CDTF">2025-08-13T11:13:00Z</dcterms:created>
  <dcterms:modified xsi:type="dcterms:W3CDTF">2025-09-01T10:57:00Z</dcterms:modified>
</cp:coreProperties>
</file>