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0AE" w:rsidRPr="00FE60AE" w:rsidRDefault="00FE60AE" w:rsidP="00FE6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0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Your Essential Guide to </w:t>
      </w:r>
      <w:proofErr w:type="spellStart"/>
      <w:r w:rsidRPr="00FE60AE">
        <w:rPr>
          <w:rFonts w:ascii="Times New Roman" w:eastAsia="Times New Roman" w:hAnsi="Times New Roman" w:cs="Times New Roman"/>
          <w:b/>
          <w:bCs/>
          <w:sz w:val="24"/>
          <w:szCs w:val="24"/>
        </w:rPr>
        <w:t>Saudization</w:t>
      </w:r>
      <w:proofErr w:type="spellEnd"/>
      <w:r w:rsidRPr="00FE60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Compliance in 2025</w:t>
      </w:r>
    </w:p>
    <w:p w:rsidR="00FE60AE" w:rsidRPr="00FE60AE" w:rsidRDefault="00FE60AE" w:rsidP="00FE60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E60A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Introduction: Why </w:t>
      </w:r>
      <w:proofErr w:type="spellStart"/>
      <w:r w:rsidRPr="00FE60AE">
        <w:rPr>
          <w:rFonts w:ascii="Times New Roman" w:eastAsia="Times New Roman" w:hAnsi="Times New Roman" w:cs="Times New Roman"/>
          <w:b/>
          <w:bCs/>
          <w:sz w:val="27"/>
          <w:szCs w:val="27"/>
        </w:rPr>
        <w:t>Saudization</w:t>
      </w:r>
      <w:proofErr w:type="spellEnd"/>
      <w:r w:rsidRPr="00FE60A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Matters</w:t>
      </w:r>
    </w:p>
    <w:p w:rsidR="00FE60AE" w:rsidRPr="00FE60AE" w:rsidRDefault="00FE60AE" w:rsidP="00FE60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0AE">
        <w:rPr>
          <w:rFonts w:ascii="Times New Roman" w:eastAsia="Times New Roman" w:hAnsi="Times New Roman" w:cs="Times New Roman"/>
          <w:sz w:val="24"/>
          <w:szCs w:val="24"/>
        </w:rPr>
        <w:t xml:space="preserve">Overview of </w:t>
      </w:r>
      <w:proofErr w:type="spellStart"/>
      <w:r w:rsidRPr="00FE60AE">
        <w:rPr>
          <w:rFonts w:ascii="Times New Roman" w:eastAsia="Times New Roman" w:hAnsi="Times New Roman" w:cs="Times New Roman"/>
          <w:sz w:val="24"/>
          <w:szCs w:val="24"/>
        </w:rPr>
        <w:t>Saudization</w:t>
      </w:r>
      <w:proofErr w:type="spellEnd"/>
      <w:r w:rsidRPr="00FE60AE">
        <w:rPr>
          <w:rFonts w:ascii="Times New Roman" w:eastAsia="Times New Roman" w:hAnsi="Times New Roman" w:cs="Times New Roman"/>
          <w:sz w:val="24"/>
          <w:szCs w:val="24"/>
        </w:rPr>
        <w:t xml:space="preserve"> and its role in Saudi Vision 2030</w:t>
      </w:r>
    </w:p>
    <w:p w:rsidR="00FE60AE" w:rsidRPr="00FE60AE" w:rsidRDefault="00FE60AE" w:rsidP="00FE60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0AE">
        <w:rPr>
          <w:rFonts w:ascii="Times New Roman" w:eastAsia="Times New Roman" w:hAnsi="Times New Roman" w:cs="Times New Roman"/>
          <w:sz w:val="24"/>
          <w:szCs w:val="24"/>
        </w:rPr>
        <w:t>Why compliance is essential for business success</w:t>
      </w:r>
    </w:p>
    <w:p w:rsidR="00FE60AE" w:rsidRPr="00FE60AE" w:rsidRDefault="00FE60AE" w:rsidP="00FE60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0AE">
        <w:rPr>
          <w:rFonts w:ascii="Times New Roman" w:eastAsia="Times New Roman" w:hAnsi="Times New Roman" w:cs="Times New Roman"/>
          <w:sz w:val="24"/>
          <w:szCs w:val="24"/>
        </w:rPr>
        <w:t>Key benefits: government incentives, access to contracts, and reputation boost</w:t>
      </w:r>
    </w:p>
    <w:p w:rsidR="00FE60AE" w:rsidRPr="00FE60AE" w:rsidRDefault="00FE60AE" w:rsidP="00FE6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0AE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E60AE" w:rsidRPr="00FE60AE" w:rsidRDefault="00FE60AE" w:rsidP="00FE60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E60A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1. Understanding </w:t>
      </w:r>
      <w:proofErr w:type="spellStart"/>
      <w:r w:rsidRPr="00FE60AE">
        <w:rPr>
          <w:rFonts w:ascii="Times New Roman" w:eastAsia="Times New Roman" w:hAnsi="Times New Roman" w:cs="Times New Roman"/>
          <w:b/>
          <w:bCs/>
          <w:sz w:val="27"/>
          <w:szCs w:val="27"/>
        </w:rPr>
        <w:t>Saudization</w:t>
      </w:r>
      <w:proofErr w:type="spellEnd"/>
      <w:r w:rsidRPr="00FE60A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&amp; Compliance</w:t>
      </w:r>
    </w:p>
    <w:p w:rsidR="00FE60AE" w:rsidRPr="00FE60AE" w:rsidRDefault="00FE60AE" w:rsidP="00FE60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0AE">
        <w:rPr>
          <w:rFonts w:ascii="Times New Roman" w:eastAsia="Times New Roman" w:hAnsi="Times New Roman" w:cs="Times New Roman"/>
          <w:sz w:val="24"/>
          <w:szCs w:val="24"/>
        </w:rPr>
        <w:t xml:space="preserve">What is </w:t>
      </w:r>
      <w:proofErr w:type="spellStart"/>
      <w:r w:rsidRPr="00FE60AE">
        <w:rPr>
          <w:rFonts w:ascii="Times New Roman" w:eastAsia="Times New Roman" w:hAnsi="Times New Roman" w:cs="Times New Roman"/>
          <w:sz w:val="24"/>
          <w:szCs w:val="24"/>
        </w:rPr>
        <w:t>Saudization</w:t>
      </w:r>
      <w:proofErr w:type="spellEnd"/>
      <w:r w:rsidRPr="00FE60AE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FE60AE" w:rsidRPr="00FE60AE" w:rsidRDefault="00FE60AE" w:rsidP="00FE60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E60AE">
        <w:rPr>
          <w:rFonts w:ascii="Times New Roman" w:eastAsia="Times New Roman" w:hAnsi="Times New Roman" w:cs="Times New Roman"/>
          <w:sz w:val="24"/>
          <w:szCs w:val="24"/>
        </w:rPr>
        <w:t>Who</w:t>
      </w:r>
      <w:proofErr w:type="gramEnd"/>
      <w:r w:rsidRPr="00FE60AE">
        <w:rPr>
          <w:rFonts w:ascii="Times New Roman" w:eastAsia="Times New Roman" w:hAnsi="Times New Roman" w:cs="Times New Roman"/>
          <w:sz w:val="24"/>
          <w:szCs w:val="24"/>
        </w:rPr>
        <w:t xml:space="preserve"> does it apply to?</w:t>
      </w:r>
    </w:p>
    <w:p w:rsidR="00FE60AE" w:rsidRPr="00FE60AE" w:rsidRDefault="00FE60AE" w:rsidP="00FE60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0AE">
        <w:rPr>
          <w:rFonts w:ascii="Times New Roman" w:eastAsia="Times New Roman" w:hAnsi="Times New Roman" w:cs="Times New Roman"/>
          <w:sz w:val="24"/>
          <w:szCs w:val="24"/>
        </w:rPr>
        <w:t xml:space="preserve">How </w:t>
      </w:r>
      <w:proofErr w:type="gramStart"/>
      <w:r w:rsidRPr="00FE60AE">
        <w:rPr>
          <w:rFonts w:ascii="Times New Roman" w:eastAsia="Times New Roman" w:hAnsi="Times New Roman" w:cs="Times New Roman"/>
          <w:sz w:val="24"/>
          <w:szCs w:val="24"/>
        </w:rPr>
        <w:t xml:space="preserve">are </w:t>
      </w:r>
      <w:proofErr w:type="spellStart"/>
      <w:r w:rsidRPr="00FE60AE">
        <w:rPr>
          <w:rFonts w:ascii="Times New Roman" w:eastAsia="Times New Roman" w:hAnsi="Times New Roman" w:cs="Times New Roman"/>
          <w:sz w:val="24"/>
          <w:szCs w:val="24"/>
        </w:rPr>
        <w:t>Saudization</w:t>
      </w:r>
      <w:proofErr w:type="spellEnd"/>
      <w:r w:rsidRPr="00FE60AE">
        <w:rPr>
          <w:rFonts w:ascii="Times New Roman" w:eastAsia="Times New Roman" w:hAnsi="Times New Roman" w:cs="Times New Roman"/>
          <w:sz w:val="24"/>
          <w:szCs w:val="24"/>
        </w:rPr>
        <w:t xml:space="preserve"> rates calculated</w:t>
      </w:r>
      <w:proofErr w:type="gramEnd"/>
      <w:r w:rsidRPr="00FE60AE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FE60AE" w:rsidRPr="00FE60AE" w:rsidRDefault="00FE60AE" w:rsidP="00FE60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0AE">
        <w:rPr>
          <w:rFonts w:ascii="Times New Roman" w:eastAsia="Times New Roman" w:hAnsi="Times New Roman" w:cs="Times New Roman"/>
          <w:sz w:val="24"/>
          <w:szCs w:val="24"/>
        </w:rPr>
        <w:t xml:space="preserve">The impact of </w:t>
      </w:r>
      <w:proofErr w:type="spellStart"/>
      <w:r w:rsidRPr="00FE60AE">
        <w:rPr>
          <w:rFonts w:ascii="Times New Roman" w:eastAsia="Times New Roman" w:hAnsi="Times New Roman" w:cs="Times New Roman"/>
          <w:sz w:val="24"/>
          <w:szCs w:val="24"/>
        </w:rPr>
        <w:t>Saudization</w:t>
      </w:r>
      <w:proofErr w:type="spellEnd"/>
      <w:r w:rsidRPr="00FE60AE">
        <w:rPr>
          <w:rFonts w:ascii="Times New Roman" w:eastAsia="Times New Roman" w:hAnsi="Times New Roman" w:cs="Times New Roman"/>
          <w:sz w:val="24"/>
          <w:szCs w:val="24"/>
        </w:rPr>
        <w:t xml:space="preserve"> on different industries</w:t>
      </w:r>
    </w:p>
    <w:p w:rsidR="00FE60AE" w:rsidRPr="00FE60AE" w:rsidRDefault="00FE60AE" w:rsidP="00FE6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0AE">
        <w:rPr>
          <w:rFonts w:ascii="Times New Roman" w:eastAsia="Times New Roman" w:hAnsi="Times New Roman" w:cs="Times New Roman"/>
          <w:b/>
          <w:bCs/>
          <w:sz w:val="24"/>
          <w:szCs w:val="24"/>
        </w:rPr>
        <w:t>Key Factors Affecting Compliance:</w:t>
      </w:r>
    </w:p>
    <w:p w:rsidR="00FE60AE" w:rsidRPr="00FE60AE" w:rsidRDefault="00FE60AE" w:rsidP="00FE60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0AE">
        <w:rPr>
          <w:rFonts w:ascii="Times New Roman" w:eastAsia="Times New Roman" w:hAnsi="Times New Roman" w:cs="Times New Roman"/>
          <w:sz w:val="24"/>
          <w:szCs w:val="24"/>
        </w:rPr>
        <w:t>Workforce composition and quotas</w:t>
      </w:r>
    </w:p>
    <w:p w:rsidR="00FE60AE" w:rsidRPr="00FE60AE" w:rsidRDefault="00FE60AE" w:rsidP="00FE60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0AE">
        <w:rPr>
          <w:rFonts w:ascii="Times New Roman" w:eastAsia="Times New Roman" w:hAnsi="Times New Roman" w:cs="Times New Roman"/>
          <w:sz w:val="24"/>
          <w:szCs w:val="24"/>
        </w:rPr>
        <w:t>Industry-specific requirements</w:t>
      </w:r>
    </w:p>
    <w:p w:rsidR="00FE60AE" w:rsidRPr="00FE60AE" w:rsidRDefault="00FE60AE" w:rsidP="00FE60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0AE">
        <w:rPr>
          <w:rFonts w:ascii="Times New Roman" w:eastAsia="Times New Roman" w:hAnsi="Times New Roman" w:cs="Times New Roman"/>
          <w:sz w:val="24"/>
          <w:szCs w:val="24"/>
        </w:rPr>
        <w:t>Entity classification and size</w:t>
      </w:r>
    </w:p>
    <w:p w:rsidR="00FE60AE" w:rsidRPr="00FE60AE" w:rsidRDefault="00FE60AE" w:rsidP="00FE6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0AE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FE60AE" w:rsidRPr="00FE60AE" w:rsidRDefault="00FE60AE" w:rsidP="00FE60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E60A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2. 2025 </w:t>
      </w:r>
      <w:proofErr w:type="spellStart"/>
      <w:r w:rsidRPr="00FE60AE">
        <w:rPr>
          <w:rFonts w:ascii="Times New Roman" w:eastAsia="Times New Roman" w:hAnsi="Times New Roman" w:cs="Times New Roman"/>
          <w:b/>
          <w:bCs/>
          <w:sz w:val="27"/>
          <w:szCs w:val="27"/>
        </w:rPr>
        <w:t>Saudization</w:t>
      </w:r>
      <w:proofErr w:type="spellEnd"/>
      <w:r w:rsidRPr="00FE60A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Updates &amp; New Regulations</w:t>
      </w:r>
    </w:p>
    <w:p w:rsidR="00FE60AE" w:rsidRPr="00FE60AE" w:rsidRDefault="00FE60AE" w:rsidP="00FE60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0AE">
        <w:rPr>
          <w:rFonts w:ascii="Times New Roman" w:eastAsia="Times New Roman" w:hAnsi="Times New Roman" w:cs="Times New Roman"/>
          <w:sz w:val="24"/>
          <w:szCs w:val="24"/>
        </w:rPr>
        <w:t xml:space="preserve">As of </w:t>
      </w:r>
      <w:r w:rsidRPr="00FE60AE">
        <w:rPr>
          <w:rFonts w:ascii="Times New Roman" w:eastAsia="Times New Roman" w:hAnsi="Times New Roman" w:cs="Times New Roman"/>
          <w:b/>
          <w:bCs/>
          <w:sz w:val="24"/>
          <w:szCs w:val="24"/>
        </w:rPr>
        <w:t>July 27, 2025</w:t>
      </w:r>
      <w:r w:rsidRPr="00FE60AE">
        <w:rPr>
          <w:rFonts w:ascii="Times New Roman" w:eastAsia="Times New Roman" w:hAnsi="Times New Roman" w:cs="Times New Roman"/>
          <w:sz w:val="24"/>
          <w:szCs w:val="24"/>
        </w:rPr>
        <w:t xml:space="preserve">: Increased </w:t>
      </w:r>
      <w:proofErr w:type="spellStart"/>
      <w:r w:rsidRPr="00FE60AE">
        <w:rPr>
          <w:rFonts w:ascii="Times New Roman" w:eastAsia="Times New Roman" w:hAnsi="Times New Roman" w:cs="Times New Roman"/>
          <w:sz w:val="24"/>
          <w:szCs w:val="24"/>
        </w:rPr>
        <w:t>Saudization</w:t>
      </w:r>
      <w:proofErr w:type="spellEnd"/>
      <w:r w:rsidRPr="00FE60AE">
        <w:rPr>
          <w:rFonts w:ascii="Times New Roman" w:eastAsia="Times New Roman" w:hAnsi="Times New Roman" w:cs="Times New Roman"/>
          <w:sz w:val="24"/>
          <w:szCs w:val="24"/>
        </w:rPr>
        <w:t xml:space="preserve"> rates in key sectors</w:t>
      </w:r>
    </w:p>
    <w:p w:rsidR="00FE60AE" w:rsidRPr="00FE60AE" w:rsidRDefault="00FE60AE" w:rsidP="00FE60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0AE">
        <w:rPr>
          <w:rFonts w:ascii="Times New Roman" w:eastAsia="Times New Roman" w:hAnsi="Times New Roman" w:cs="Times New Roman"/>
          <w:sz w:val="24"/>
          <w:szCs w:val="24"/>
        </w:rPr>
        <w:t>New quota examples:</w:t>
      </w:r>
    </w:p>
    <w:p w:rsidR="00FE60AE" w:rsidRPr="00FE60AE" w:rsidRDefault="00FE60AE" w:rsidP="00FE60A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0AE">
        <w:rPr>
          <w:rFonts w:ascii="Times New Roman" w:eastAsia="Times New Roman" w:hAnsi="Times New Roman" w:cs="Times New Roman"/>
          <w:sz w:val="24"/>
          <w:szCs w:val="24"/>
        </w:rPr>
        <w:t xml:space="preserve">Dentistry businesses with at least </w:t>
      </w:r>
      <w:r w:rsidRPr="00FE60AE">
        <w:rPr>
          <w:rFonts w:ascii="Times New Roman" w:eastAsia="Times New Roman" w:hAnsi="Times New Roman" w:cs="Times New Roman"/>
          <w:b/>
          <w:bCs/>
          <w:sz w:val="24"/>
          <w:szCs w:val="24"/>
        </w:rPr>
        <w:t>three dental workers</w:t>
      </w:r>
      <w:r w:rsidRPr="00FE60AE">
        <w:rPr>
          <w:rFonts w:ascii="Times New Roman" w:eastAsia="Times New Roman" w:hAnsi="Times New Roman" w:cs="Times New Roman"/>
          <w:sz w:val="24"/>
          <w:szCs w:val="24"/>
        </w:rPr>
        <w:t xml:space="preserve"> must have a </w:t>
      </w:r>
      <w:r w:rsidRPr="00FE60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45% </w:t>
      </w:r>
      <w:proofErr w:type="spellStart"/>
      <w:r w:rsidRPr="00FE60AE">
        <w:rPr>
          <w:rFonts w:ascii="Times New Roman" w:eastAsia="Times New Roman" w:hAnsi="Times New Roman" w:cs="Times New Roman"/>
          <w:b/>
          <w:bCs/>
          <w:sz w:val="24"/>
          <w:szCs w:val="24"/>
        </w:rPr>
        <w:t>Saudization</w:t>
      </w:r>
      <w:proofErr w:type="spellEnd"/>
      <w:r w:rsidRPr="00FE60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rate</w:t>
      </w:r>
      <w:r w:rsidRPr="00FE60AE">
        <w:rPr>
          <w:rFonts w:ascii="Times New Roman" w:eastAsia="Times New Roman" w:hAnsi="Times New Roman" w:cs="Times New Roman"/>
          <w:sz w:val="24"/>
          <w:szCs w:val="24"/>
        </w:rPr>
        <w:t xml:space="preserve">, increasing to </w:t>
      </w:r>
      <w:r w:rsidRPr="00FE60AE">
        <w:rPr>
          <w:rFonts w:ascii="Times New Roman" w:eastAsia="Times New Roman" w:hAnsi="Times New Roman" w:cs="Times New Roman"/>
          <w:b/>
          <w:bCs/>
          <w:sz w:val="24"/>
          <w:szCs w:val="24"/>
        </w:rPr>
        <w:t>55% by January 27, 2026</w:t>
      </w:r>
    </w:p>
    <w:p w:rsidR="00FE60AE" w:rsidRPr="00FE60AE" w:rsidRDefault="00FE60AE" w:rsidP="00FE60A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0AE">
        <w:rPr>
          <w:rFonts w:ascii="Times New Roman" w:eastAsia="Times New Roman" w:hAnsi="Times New Roman" w:cs="Times New Roman"/>
          <w:sz w:val="24"/>
          <w:szCs w:val="24"/>
        </w:rPr>
        <w:t xml:space="preserve">Companies with over </w:t>
      </w:r>
      <w:r w:rsidRPr="00FE60AE">
        <w:rPr>
          <w:rFonts w:ascii="Times New Roman" w:eastAsia="Times New Roman" w:hAnsi="Times New Roman" w:cs="Times New Roman"/>
          <w:b/>
          <w:bCs/>
          <w:sz w:val="24"/>
          <w:szCs w:val="24"/>
        </w:rPr>
        <w:t>100 employees</w:t>
      </w:r>
      <w:r w:rsidRPr="00FE60AE">
        <w:rPr>
          <w:rFonts w:ascii="Times New Roman" w:eastAsia="Times New Roman" w:hAnsi="Times New Roman" w:cs="Times New Roman"/>
          <w:sz w:val="24"/>
          <w:szCs w:val="24"/>
        </w:rPr>
        <w:t xml:space="preserve"> must meet at least </w:t>
      </w:r>
      <w:r w:rsidRPr="00FE60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30% </w:t>
      </w:r>
      <w:proofErr w:type="spellStart"/>
      <w:r w:rsidRPr="00FE60AE">
        <w:rPr>
          <w:rFonts w:ascii="Times New Roman" w:eastAsia="Times New Roman" w:hAnsi="Times New Roman" w:cs="Times New Roman"/>
          <w:b/>
          <w:bCs/>
          <w:sz w:val="24"/>
          <w:szCs w:val="24"/>
        </w:rPr>
        <w:t>Saudization</w:t>
      </w:r>
      <w:proofErr w:type="spellEnd"/>
    </w:p>
    <w:p w:rsidR="00FE60AE" w:rsidRPr="00FE60AE" w:rsidRDefault="00FE60AE" w:rsidP="00FE60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0AE">
        <w:rPr>
          <w:rFonts w:ascii="Times New Roman" w:eastAsia="Times New Roman" w:hAnsi="Times New Roman" w:cs="Times New Roman"/>
          <w:sz w:val="24"/>
          <w:szCs w:val="24"/>
        </w:rPr>
        <w:t>Reserved jobs for Saudi nationals</w:t>
      </w:r>
    </w:p>
    <w:p w:rsidR="00FE60AE" w:rsidRPr="00FE60AE" w:rsidRDefault="00FE60AE" w:rsidP="00FE60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0AE">
        <w:rPr>
          <w:rFonts w:ascii="Times New Roman" w:eastAsia="Times New Roman" w:hAnsi="Times New Roman" w:cs="Times New Roman"/>
          <w:sz w:val="24"/>
          <w:szCs w:val="24"/>
        </w:rPr>
        <w:t>Consequences of non-compliance: fines, business restrictions, and project limitations</w:t>
      </w:r>
    </w:p>
    <w:p w:rsidR="00FE60AE" w:rsidRPr="00FE60AE" w:rsidRDefault="00FE60AE" w:rsidP="00FE6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0AE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FE60AE" w:rsidRPr="00FE60AE" w:rsidRDefault="00FE60AE" w:rsidP="00FE60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E60A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3. </w:t>
      </w:r>
      <w:proofErr w:type="spellStart"/>
      <w:r w:rsidRPr="00FE60AE">
        <w:rPr>
          <w:rFonts w:ascii="Times New Roman" w:eastAsia="Times New Roman" w:hAnsi="Times New Roman" w:cs="Times New Roman"/>
          <w:b/>
          <w:bCs/>
          <w:sz w:val="27"/>
          <w:szCs w:val="27"/>
        </w:rPr>
        <w:t>Saudization</w:t>
      </w:r>
      <w:proofErr w:type="spellEnd"/>
      <w:r w:rsidRPr="00FE60A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Quotas &amp; Reserved Job Roles</w:t>
      </w:r>
    </w:p>
    <w:p w:rsidR="00FE60AE" w:rsidRPr="00FE60AE" w:rsidRDefault="00FE60AE" w:rsidP="00FE60A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60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How </w:t>
      </w:r>
      <w:proofErr w:type="spellStart"/>
      <w:r w:rsidRPr="00FE60AE">
        <w:rPr>
          <w:rFonts w:ascii="Times New Roman" w:eastAsia="Times New Roman" w:hAnsi="Times New Roman" w:cs="Times New Roman"/>
          <w:b/>
          <w:bCs/>
          <w:sz w:val="24"/>
          <w:szCs w:val="24"/>
        </w:rPr>
        <w:t>Saudization</w:t>
      </w:r>
      <w:proofErr w:type="spellEnd"/>
      <w:r w:rsidRPr="00FE60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Quotas Work:</w:t>
      </w:r>
    </w:p>
    <w:p w:rsidR="00FE60AE" w:rsidRPr="00FE60AE" w:rsidRDefault="00FE60AE" w:rsidP="00FE60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0AE">
        <w:rPr>
          <w:rFonts w:ascii="Times New Roman" w:eastAsia="Times New Roman" w:hAnsi="Times New Roman" w:cs="Times New Roman"/>
          <w:sz w:val="24"/>
          <w:szCs w:val="24"/>
        </w:rPr>
        <w:t xml:space="preserve">A Saudi employee earning less than </w:t>
      </w:r>
      <w:r w:rsidRPr="00FE60AE">
        <w:rPr>
          <w:rFonts w:ascii="Times New Roman" w:eastAsia="Times New Roman" w:hAnsi="Times New Roman" w:cs="Times New Roman"/>
          <w:b/>
          <w:bCs/>
          <w:sz w:val="24"/>
          <w:szCs w:val="24"/>
        </w:rPr>
        <w:t>SAR 4,000</w:t>
      </w:r>
      <w:r w:rsidRPr="00FE60AE">
        <w:rPr>
          <w:rFonts w:ascii="Times New Roman" w:eastAsia="Times New Roman" w:hAnsi="Times New Roman" w:cs="Times New Roman"/>
          <w:sz w:val="24"/>
          <w:szCs w:val="24"/>
        </w:rPr>
        <w:t xml:space="preserve"> counts as </w:t>
      </w:r>
      <w:r w:rsidRPr="00FE60AE">
        <w:rPr>
          <w:rFonts w:ascii="Times New Roman" w:eastAsia="Times New Roman" w:hAnsi="Times New Roman" w:cs="Times New Roman"/>
          <w:b/>
          <w:bCs/>
          <w:sz w:val="24"/>
          <w:szCs w:val="24"/>
        </w:rPr>
        <w:t>0.5</w:t>
      </w:r>
      <w:r w:rsidRPr="00FE60AE">
        <w:rPr>
          <w:rFonts w:ascii="Times New Roman" w:eastAsia="Times New Roman" w:hAnsi="Times New Roman" w:cs="Times New Roman"/>
          <w:sz w:val="24"/>
          <w:szCs w:val="24"/>
        </w:rPr>
        <w:t xml:space="preserve"> towards the quota</w:t>
      </w:r>
    </w:p>
    <w:p w:rsidR="00FE60AE" w:rsidRPr="00FE60AE" w:rsidRDefault="00FE60AE" w:rsidP="00FE60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0AE">
        <w:rPr>
          <w:rFonts w:ascii="Times New Roman" w:eastAsia="Times New Roman" w:hAnsi="Times New Roman" w:cs="Times New Roman"/>
          <w:sz w:val="24"/>
          <w:szCs w:val="24"/>
        </w:rPr>
        <w:t xml:space="preserve">Employees with disabilities count as </w:t>
      </w:r>
      <w:r w:rsidRPr="00FE60AE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FE60AE">
        <w:rPr>
          <w:rFonts w:ascii="Times New Roman" w:eastAsia="Times New Roman" w:hAnsi="Times New Roman" w:cs="Times New Roman"/>
          <w:sz w:val="24"/>
          <w:szCs w:val="24"/>
        </w:rPr>
        <w:t xml:space="preserve"> towards the quota</w:t>
      </w:r>
    </w:p>
    <w:p w:rsidR="00FE60AE" w:rsidRPr="00FE60AE" w:rsidRDefault="00FE60AE" w:rsidP="00FE60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0AE">
        <w:rPr>
          <w:rFonts w:ascii="Times New Roman" w:eastAsia="Times New Roman" w:hAnsi="Times New Roman" w:cs="Times New Roman"/>
          <w:sz w:val="24"/>
          <w:szCs w:val="24"/>
        </w:rPr>
        <w:t xml:space="preserve">GCC nationals </w:t>
      </w:r>
      <w:r w:rsidRPr="00FE60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count towards </w:t>
      </w:r>
      <w:proofErr w:type="spellStart"/>
      <w:r w:rsidRPr="00FE60AE">
        <w:rPr>
          <w:rFonts w:ascii="Times New Roman" w:eastAsia="Times New Roman" w:hAnsi="Times New Roman" w:cs="Times New Roman"/>
          <w:b/>
          <w:bCs/>
          <w:sz w:val="24"/>
          <w:szCs w:val="24"/>
        </w:rPr>
        <w:t>Saudization</w:t>
      </w:r>
      <w:proofErr w:type="spellEnd"/>
    </w:p>
    <w:p w:rsidR="00FE60AE" w:rsidRPr="00FE60AE" w:rsidRDefault="00FE60AE" w:rsidP="00FE60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0AE">
        <w:rPr>
          <w:rFonts w:ascii="Times New Roman" w:eastAsia="Times New Roman" w:hAnsi="Times New Roman" w:cs="Times New Roman"/>
          <w:sz w:val="24"/>
          <w:szCs w:val="24"/>
        </w:rPr>
        <w:t xml:space="preserve">A Saudi employee working for two companies counts towards the </w:t>
      </w:r>
      <w:r w:rsidRPr="00FE60AE">
        <w:rPr>
          <w:rFonts w:ascii="Times New Roman" w:eastAsia="Times New Roman" w:hAnsi="Times New Roman" w:cs="Times New Roman"/>
          <w:b/>
          <w:bCs/>
          <w:sz w:val="24"/>
          <w:szCs w:val="24"/>
        </w:rPr>
        <w:t>first employer’s quota</w:t>
      </w:r>
    </w:p>
    <w:p w:rsidR="00FE60AE" w:rsidRPr="00FE60AE" w:rsidRDefault="00FE60AE" w:rsidP="00FE60A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60A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Jobs Reserved for Saudi Nationals:</w:t>
      </w:r>
    </w:p>
    <w:p w:rsidR="00FE60AE" w:rsidRPr="00FE60AE" w:rsidRDefault="00FE60AE" w:rsidP="00FE60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0AE">
        <w:rPr>
          <w:rFonts w:ascii="Times New Roman" w:eastAsia="Times New Roman" w:hAnsi="Times New Roman" w:cs="Times New Roman"/>
          <w:sz w:val="24"/>
          <w:szCs w:val="24"/>
        </w:rPr>
        <w:t>Senior HR Manager</w:t>
      </w:r>
    </w:p>
    <w:p w:rsidR="00FE60AE" w:rsidRPr="00FE60AE" w:rsidRDefault="00FE60AE" w:rsidP="00FE60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0AE">
        <w:rPr>
          <w:rFonts w:ascii="Times New Roman" w:eastAsia="Times New Roman" w:hAnsi="Times New Roman" w:cs="Times New Roman"/>
          <w:sz w:val="24"/>
          <w:szCs w:val="24"/>
        </w:rPr>
        <w:t>Personnel Specialist</w:t>
      </w:r>
    </w:p>
    <w:p w:rsidR="00FE60AE" w:rsidRPr="00FE60AE" w:rsidRDefault="00FE60AE" w:rsidP="00FE60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0AE">
        <w:rPr>
          <w:rFonts w:ascii="Times New Roman" w:eastAsia="Times New Roman" w:hAnsi="Times New Roman" w:cs="Times New Roman"/>
          <w:sz w:val="24"/>
          <w:szCs w:val="24"/>
        </w:rPr>
        <w:t>Government Relations Officer</w:t>
      </w:r>
    </w:p>
    <w:p w:rsidR="00FE60AE" w:rsidRPr="00FE60AE" w:rsidRDefault="00FE60AE" w:rsidP="00FE60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0AE">
        <w:rPr>
          <w:rFonts w:ascii="Times New Roman" w:eastAsia="Times New Roman" w:hAnsi="Times New Roman" w:cs="Times New Roman"/>
          <w:sz w:val="24"/>
          <w:szCs w:val="24"/>
        </w:rPr>
        <w:t xml:space="preserve">Director of </w:t>
      </w:r>
      <w:proofErr w:type="spellStart"/>
      <w:r w:rsidRPr="00FE60AE">
        <w:rPr>
          <w:rFonts w:ascii="Times New Roman" w:eastAsia="Times New Roman" w:hAnsi="Times New Roman" w:cs="Times New Roman"/>
          <w:sz w:val="24"/>
          <w:szCs w:val="24"/>
        </w:rPr>
        <w:t>Labour</w:t>
      </w:r>
      <w:proofErr w:type="spellEnd"/>
      <w:r w:rsidRPr="00FE60AE">
        <w:rPr>
          <w:rFonts w:ascii="Times New Roman" w:eastAsia="Times New Roman" w:hAnsi="Times New Roman" w:cs="Times New Roman"/>
          <w:sz w:val="24"/>
          <w:szCs w:val="24"/>
        </w:rPr>
        <w:t xml:space="preserve"> Affairs</w:t>
      </w:r>
    </w:p>
    <w:p w:rsidR="00FE60AE" w:rsidRPr="00FE60AE" w:rsidRDefault="00FE60AE" w:rsidP="00FE60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0AE">
        <w:rPr>
          <w:rFonts w:ascii="Times New Roman" w:eastAsia="Times New Roman" w:hAnsi="Times New Roman" w:cs="Times New Roman"/>
          <w:sz w:val="24"/>
          <w:szCs w:val="24"/>
        </w:rPr>
        <w:t>Recruitment Clerk</w:t>
      </w:r>
    </w:p>
    <w:p w:rsidR="00FE60AE" w:rsidRPr="00FE60AE" w:rsidRDefault="00FE60AE" w:rsidP="00FE6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0AE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FE60AE" w:rsidRPr="00FE60AE" w:rsidRDefault="00FE60AE" w:rsidP="00FE60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E60A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4. How to Achieve </w:t>
      </w:r>
      <w:proofErr w:type="spellStart"/>
      <w:r w:rsidRPr="00FE60AE">
        <w:rPr>
          <w:rFonts w:ascii="Times New Roman" w:eastAsia="Times New Roman" w:hAnsi="Times New Roman" w:cs="Times New Roman"/>
          <w:b/>
          <w:bCs/>
          <w:sz w:val="27"/>
          <w:szCs w:val="27"/>
        </w:rPr>
        <w:t>Saudization</w:t>
      </w:r>
      <w:proofErr w:type="spellEnd"/>
      <w:r w:rsidRPr="00FE60A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Compliance</w:t>
      </w:r>
    </w:p>
    <w:p w:rsidR="00FE60AE" w:rsidRPr="00FE60AE" w:rsidRDefault="00FE60AE" w:rsidP="00FE6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0AE">
        <w:rPr>
          <w:rFonts w:ascii="Segoe UI Symbol" w:eastAsia="Times New Roman" w:hAnsi="Segoe UI Symbol" w:cs="Segoe UI Symbol"/>
          <w:sz w:val="24"/>
          <w:szCs w:val="24"/>
        </w:rPr>
        <w:t>✅</w:t>
      </w:r>
      <w:r w:rsidRPr="00FE6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60AE">
        <w:rPr>
          <w:rFonts w:ascii="Times New Roman" w:eastAsia="Times New Roman" w:hAnsi="Times New Roman" w:cs="Times New Roman"/>
          <w:b/>
          <w:bCs/>
          <w:sz w:val="24"/>
          <w:szCs w:val="24"/>
        </w:rPr>
        <w:t>Recruit &amp; Retain Saudi Talent:</w:t>
      </w:r>
      <w:r w:rsidRPr="00FE60AE">
        <w:rPr>
          <w:rFonts w:ascii="Times New Roman" w:eastAsia="Times New Roman" w:hAnsi="Times New Roman" w:cs="Times New Roman"/>
          <w:sz w:val="24"/>
          <w:szCs w:val="24"/>
        </w:rPr>
        <w:t xml:space="preserve"> Strategies for hiring and retaining skilled local employees</w:t>
      </w:r>
      <w:r w:rsidRPr="00FE60AE">
        <w:rPr>
          <w:rFonts w:ascii="Times New Roman" w:eastAsia="Times New Roman" w:hAnsi="Times New Roman" w:cs="Times New Roman"/>
          <w:sz w:val="24"/>
          <w:szCs w:val="24"/>
        </w:rPr>
        <w:br/>
      </w:r>
      <w:r w:rsidRPr="00FE60AE">
        <w:rPr>
          <w:rFonts w:ascii="Segoe UI Symbol" w:eastAsia="Times New Roman" w:hAnsi="Segoe UI Symbol" w:cs="Segoe UI Symbol"/>
          <w:sz w:val="24"/>
          <w:szCs w:val="24"/>
        </w:rPr>
        <w:t>✅</w:t>
      </w:r>
      <w:r w:rsidRPr="00FE6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60AE">
        <w:rPr>
          <w:rFonts w:ascii="Times New Roman" w:eastAsia="Times New Roman" w:hAnsi="Times New Roman" w:cs="Times New Roman"/>
          <w:b/>
          <w:bCs/>
          <w:sz w:val="24"/>
          <w:szCs w:val="24"/>
        </w:rPr>
        <w:t>Optimize Workforce Planning:</w:t>
      </w:r>
      <w:r w:rsidRPr="00FE60AE">
        <w:rPr>
          <w:rFonts w:ascii="Times New Roman" w:eastAsia="Times New Roman" w:hAnsi="Times New Roman" w:cs="Times New Roman"/>
          <w:sz w:val="24"/>
          <w:szCs w:val="24"/>
        </w:rPr>
        <w:t xml:space="preserve"> Understand quotas and plan staffing accordingly</w:t>
      </w:r>
      <w:r w:rsidRPr="00FE60AE">
        <w:rPr>
          <w:rFonts w:ascii="Times New Roman" w:eastAsia="Times New Roman" w:hAnsi="Times New Roman" w:cs="Times New Roman"/>
          <w:sz w:val="24"/>
          <w:szCs w:val="24"/>
        </w:rPr>
        <w:br/>
      </w:r>
      <w:r w:rsidRPr="00FE60AE">
        <w:rPr>
          <w:rFonts w:ascii="Segoe UI Symbol" w:eastAsia="Times New Roman" w:hAnsi="Segoe UI Symbol" w:cs="Segoe UI Symbol"/>
          <w:sz w:val="24"/>
          <w:szCs w:val="24"/>
        </w:rPr>
        <w:t>✅</w:t>
      </w:r>
      <w:r w:rsidRPr="00FE6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60AE">
        <w:rPr>
          <w:rFonts w:ascii="Times New Roman" w:eastAsia="Times New Roman" w:hAnsi="Times New Roman" w:cs="Times New Roman"/>
          <w:b/>
          <w:bCs/>
          <w:sz w:val="24"/>
          <w:szCs w:val="24"/>
        </w:rPr>
        <w:t>Leverage Incentives:</w:t>
      </w:r>
      <w:r w:rsidRPr="00FE60AE">
        <w:rPr>
          <w:rFonts w:ascii="Times New Roman" w:eastAsia="Times New Roman" w:hAnsi="Times New Roman" w:cs="Times New Roman"/>
          <w:sz w:val="24"/>
          <w:szCs w:val="24"/>
        </w:rPr>
        <w:t xml:space="preserve"> How to benefit from government support for compliance</w:t>
      </w:r>
      <w:r w:rsidRPr="00FE60AE">
        <w:rPr>
          <w:rFonts w:ascii="Times New Roman" w:eastAsia="Times New Roman" w:hAnsi="Times New Roman" w:cs="Times New Roman"/>
          <w:sz w:val="24"/>
          <w:szCs w:val="24"/>
        </w:rPr>
        <w:br/>
      </w:r>
      <w:r w:rsidRPr="00FE60AE">
        <w:rPr>
          <w:rFonts w:ascii="Segoe UI Symbol" w:eastAsia="Times New Roman" w:hAnsi="Segoe UI Symbol" w:cs="Segoe UI Symbol"/>
          <w:sz w:val="24"/>
          <w:szCs w:val="24"/>
        </w:rPr>
        <w:t>✅</w:t>
      </w:r>
      <w:r w:rsidRPr="00FE6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60AE">
        <w:rPr>
          <w:rFonts w:ascii="Times New Roman" w:eastAsia="Times New Roman" w:hAnsi="Times New Roman" w:cs="Times New Roman"/>
          <w:b/>
          <w:bCs/>
          <w:sz w:val="24"/>
          <w:szCs w:val="24"/>
        </w:rPr>
        <w:t>Avoid Penalties &amp; Risks:</w:t>
      </w:r>
      <w:r w:rsidRPr="00FE60AE">
        <w:rPr>
          <w:rFonts w:ascii="Times New Roman" w:eastAsia="Times New Roman" w:hAnsi="Times New Roman" w:cs="Times New Roman"/>
          <w:sz w:val="24"/>
          <w:szCs w:val="24"/>
        </w:rPr>
        <w:t xml:space="preserve"> Steps to prevent business disruptions</w:t>
      </w:r>
    </w:p>
    <w:p w:rsidR="00FE60AE" w:rsidRPr="00FE60AE" w:rsidRDefault="00FE60AE" w:rsidP="00FE6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0AE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FE60AE" w:rsidRPr="00FE60AE" w:rsidRDefault="00FE60AE" w:rsidP="00FE60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E60A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5. </w:t>
      </w:r>
      <w:proofErr w:type="spellStart"/>
      <w:r w:rsidRPr="00FE60AE">
        <w:rPr>
          <w:rFonts w:ascii="Times New Roman" w:eastAsia="Times New Roman" w:hAnsi="Times New Roman" w:cs="Times New Roman"/>
          <w:b/>
          <w:bCs/>
          <w:sz w:val="27"/>
          <w:szCs w:val="27"/>
        </w:rPr>
        <w:t>Saudization</w:t>
      </w:r>
      <w:proofErr w:type="spellEnd"/>
      <w:r w:rsidRPr="00FE60A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&amp; Your Business Growth</w:t>
      </w:r>
    </w:p>
    <w:p w:rsidR="00FE60AE" w:rsidRPr="00FE60AE" w:rsidRDefault="00FE60AE" w:rsidP="00FE60A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0AE">
        <w:rPr>
          <w:rFonts w:ascii="Times New Roman" w:eastAsia="Times New Roman" w:hAnsi="Times New Roman" w:cs="Times New Roman"/>
          <w:sz w:val="24"/>
          <w:szCs w:val="24"/>
        </w:rPr>
        <w:t>How compliance leads to long-term success in KSA</w:t>
      </w:r>
    </w:p>
    <w:p w:rsidR="00FE60AE" w:rsidRPr="00FE60AE" w:rsidRDefault="00FE60AE" w:rsidP="00FE60A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0AE">
        <w:rPr>
          <w:rFonts w:ascii="Times New Roman" w:eastAsia="Times New Roman" w:hAnsi="Times New Roman" w:cs="Times New Roman"/>
          <w:sz w:val="24"/>
          <w:szCs w:val="24"/>
        </w:rPr>
        <w:t>Accessing government incentives and priority contracts</w:t>
      </w:r>
    </w:p>
    <w:p w:rsidR="00FE60AE" w:rsidRPr="00FE60AE" w:rsidRDefault="00FE60AE" w:rsidP="00FE60A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0AE">
        <w:rPr>
          <w:rFonts w:ascii="Times New Roman" w:eastAsia="Times New Roman" w:hAnsi="Times New Roman" w:cs="Times New Roman"/>
          <w:sz w:val="24"/>
          <w:szCs w:val="24"/>
        </w:rPr>
        <w:t>Enhancing brand reputation and market trust</w:t>
      </w:r>
    </w:p>
    <w:p w:rsidR="00FE60AE" w:rsidRPr="00FE60AE" w:rsidRDefault="00FE60AE" w:rsidP="00FE6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0AE"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FE60AE" w:rsidRPr="00FE60AE" w:rsidRDefault="00FE60AE" w:rsidP="00FE60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FE60AE">
        <w:rPr>
          <w:rFonts w:ascii="Times New Roman" w:eastAsia="Times New Roman" w:hAnsi="Times New Roman" w:cs="Times New Roman"/>
          <w:b/>
          <w:bCs/>
          <w:sz w:val="27"/>
          <w:szCs w:val="27"/>
        </w:rPr>
        <w:t>Need Expert Support?</w:t>
      </w:r>
      <w:proofErr w:type="gramEnd"/>
      <w:r w:rsidRPr="00FE60A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gramStart"/>
      <w:r w:rsidRPr="00FE60AE">
        <w:rPr>
          <w:rFonts w:ascii="Times New Roman" w:eastAsia="Times New Roman" w:hAnsi="Times New Roman" w:cs="Times New Roman"/>
          <w:b/>
          <w:bCs/>
          <w:sz w:val="27"/>
          <w:szCs w:val="27"/>
        </w:rPr>
        <w:t>We’re</w:t>
      </w:r>
      <w:proofErr w:type="gramEnd"/>
      <w:r w:rsidRPr="00FE60A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Here to Help!</w:t>
      </w:r>
    </w:p>
    <w:p w:rsidR="00FE60AE" w:rsidRPr="00FE60AE" w:rsidRDefault="00FE60AE" w:rsidP="00FE6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0AE">
        <w:rPr>
          <w:rFonts w:ascii="Times New Roman" w:eastAsia="Times New Roman" w:hAnsi="Times New Roman" w:cs="Times New Roman"/>
          <w:sz w:val="24"/>
          <w:szCs w:val="24"/>
        </w:rPr>
        <w:t xml:space="preserve">Navigating </w:t>
      </w:r>
      <w:proofErr w:type="spellStart"/>
      <w:r w:rsidRPr="00FE60AE">
        <w:rPr>
          <w:rFonts w:ascii="Times New Roman" w:eastAsia="Times New Roman" w:hAnsi="Times New Roman" w:cs="Times New Roman"/>
          <w:sz w:val="24"/>
          <w:szCs w:val="24"/>
        </w:rPr>
        <w:t>Saudization</w:t>
      </w:r>
      <w:proofErr w:type="spellEnd"/>
      <w:r w:rsidRPr="00FE60AE">
        <w:rPr>
          <w:rFonts w:ascii="Times New Roman" w:eastAsia="Times New Roman" w:hAnsi="Times New Roman" w:cs="Times New Roman"/>
          <w:sz w:val="24"/>
          <w:szCs w:val="24"/>
        </w:rPr>
        <w:t xml:space="preserve"> can be complex, but you </w:t>
      </w:r>
      <w:proofErr w:type="gramStart"/>
      <w:r w:rsidRPr="00FE60AE">
        <w:rPr>
          <w:rFonts w:ascii="Times New Roman" w:eastAsia="Times New Roman" w:hAnsi="Times New Roman" w:cs="Times New Roman"/>
          <w:sz w:val="24"/>
          <w:szCs w:val="24"/>
        </w:rPr>
        <w:t>don’t</w:t>
      </w:r>
      <w:proofErr w:type="gramEnd"/>
      <w:r w:rsidRPr="00FE60AE">
        <w:rPr>
          <w:rFonts w:ascii="Times New Roman" w:eastAsia="Times New Roman" w:hAnsi="Times New Roman" w:cs="Times New Roman"/>
          <w:sz w:val="24"/>
          <w:szCs w:val="24"/>
        </w:rPr>
        <w:t xml:space="preserve"> have to do it alone. Our team provides </w:t>
      </w:r>
      <w:r w:rsidRPr="00FE60AE">
        <w:rPr>
          <w:rFonts w:ascii="Times New Roman" w:eastAsia="Times New Roman" w:hAnsi="Times New Roman" w:cs="Times New Roman"/>
          <w:b/>
          <w:bCs/>
          <w:sz w:val="24"/>
          <w:szCs w:val="24"/>
        </w:rPr>
        <w:t>tailored solutions</w:t>
      </w:r>
      <w:r w:rsidRPr="00FE60AE">
        <w:rPr>
          <w:rFonts w:ascii="Times New Roman" w:eastAsia="Times New Roman" w:hAnsi="Times New Roman" w:cs="Times New Roman"/>
          <w:sz w:val="24"/>
          <w:szCs w:val="24"/>
        </w:rPr>
        <w:t xml:space="preserve"> to ensure seamless compliance and business success.</w:t>
      </w:r>
    </w:p>
    <w:p w:rsidR="00FE60AE" w:rsidRPr="00FE60AE" w:rsidRDefault="00FE60AE" w:rsidP="00FE6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0AE">
        <w:rPr>
          <w:rFonts w:ascii="Segoe UI Symbol" w:eastAsia="Times New Roman" w:hAnsi="Segoe UI Symbol" w:cs="Segoe UI Symbol"/>
          <w:sz w:val="24"/>
          <w:szCs w:val="24"/>
        </w:rPr>
        <w:t>📞</w:t>
      </w:r>
      <w:r w:rsidRPr="00FE6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60AE">
        <w:rPr>
          <w:rFonts w:ascii="Times New Roman" w:eastAsia="Times New Roman" w:hAnsi="Times New Roman" w:cs="Times New Roman"/>
          <w:b/>
          <w:bCs/>
          <w:sz w:val="24"/>
          <w:szCs w:val="24"/>
        </w:rPr>
        <w:t>Contact Us Today for a Free Consultation</w:t>
      </w:r>
      <w:r w:rsidRPr="00FE60AE">
        <w:rPr>
          <w:rFonts w:ascii="Times New Roman" w:eastAsia="Times New Roman" w:hAnsi="Times New Roman" w:cs="Times New Roman"/>
          <w:sz w:val="24"/>
          <w:szCs w:val="24"/>
        </w:rPr>
        <w:br/>
      </w:r>
      <w:r w:rsidRPr="00FE60AE">
        <w:rPr>
          <w:rFonts w:ascii="Segoe UI Symbol" w:eastAsia="Times New Roman" w:hAnsi="Segoe UI Symbol" w:cs="Segoe UI Symbol"/>
          <w:sz w:val="24"/>
          <w:szCs w:val="24"/>
        </w:rPr>
        <w:t>📥</w:t>
      </w:r>
      <w:r w:rsidRPr="00FE6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60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[Download Your Complete </w:t>
      </w:r>
      <w:proofErr w:type="spellStart"/>
      <w:r w:rsidRPr="00FE60AE">
        <w:rPr>
          <w:rFonts w:ascii="Times New Roman" w:eastAsia="Times New Roman" w:hAnsi="Times New Roman" w:cs="Times New Roman"/>
          <w:b/>
          <w:bCs/>
          <w:sz w:val="24"/>
          <w:szCs w:val="24"/>
        </w:rPr>
        <w:t>Saudization</w:t>
      </w:r>
      <w:proofErr w:type="spellEnd"/>
      <w:r w:rsidRPr="00FE60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Guide]</w:t>
      </w:r>
    </w:p>
    <w:p w:rsidR="00EC0EDF" w:rsidRDefault="00EC0EDF">
      <w:bookmarkStart w:id="0" w:name="_GoBack"/>
      <w:bookmarkEnd w:id="0"/>
    </w:p>
    <w:sectPr w:rsidR="00EC0E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682B"/>
    <w:multiLevelType w:val="multilevel"/>
    <w:tmpl w:val="30769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FC6C4F"/>
    <w:multiLevelType w:val="multilevel"/>
    <w:tmpl w:val="D63C5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502470"/>
    <w:multiLevelType w:val="multilevel"/>
    <w:tmpl w:val="24263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73038E"/>
    <w:multiLevelType w:val="multilevel"/>
    <w:tmpl w:val="1B0E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7318AA"/>
    <w:multiLevelType w:val="multilevel"/>
    <w:tmpl w:val="BA3E9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F239CD"/>
    <w:multiLevelType w:val="multilevel"/>
    <w:tmpl w:val="3CD4E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0E7E6A"/>
    <w:multiLevelType w:val="multilevel"/>
    <w:tmpl w:val="D5F4B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0AE"/>
    <w:rsid w:val="00EC0EDF"/>
    <w:rsid w:val="00FE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D04B89-076F-4796-8E09-3BF3EE9E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7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2025-04-03T19:44:00Z</dcterms:created>
  <dcterms:modified xsi:type="dcterms:W3CDTF">2025-04-03T19:44:00Z</dcterms:modified>
</cp:coreProperties>
</file>