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5A58" w14:textId="38967910" w:rsidR="00807782" w:rsidRPr="00807782" w:rsidRDefault="00807782" w:rsidP="00807782">
      <w:pPr>
        <w:ind w:firstLine="0"/>
        <w:jc w:val="center"/>
        <w:rPr>
          <w:b/>
          <w:bCs/>
          <w:sz w:val="32"/>
          <w:szCs w:val="32"/>
        </w:rPr>
      </w:pPr>
      <w:r w:rsidRPr="00807782">
        <w:rPr>
          <w:b/>
          <w:bCs/>
          <w:sz w:val="32"/>
          <w:szCs w:val="32"/>
        </w:rPr>
        <w:t>St. Albans: 25 Years Ago</w:t>
      </w:r>
    </w:p>
    <w:p w14:paraId="0074F9A0" w14:textId="77777777" w:rsidR="00254E3F" w:rsidRDefault="00254E3F" w:rsidP="00807782">
      <w:pPr>
        <w:ind w:firstLine="0"/>
        <w:jc w:val="center"/>
      </w:pPr>
    </w:p>
    <w:p w14:paraId="7B95A99A" w14:textId="7BA83E8F" w:rsidR="00807782" w:rsidRPr="00807782" w:rsidRDefault="00807782" w:rsidP="00807782">
      <w:pPr>
        <w:ind w:firstLine="0"/>
        <w:jc w:val="center"/>
      </w:pPr>
      <w:r w:rsidRPr="00807782">
        <w:t>By Cary Brunswick</w:t>
      </w:r>
    </w:p>
    <w:p w14:paraId="2A6191E0" w14:textId="77777777" w:rsidR="00807782" w:rsidRDefault="00807782" w:rsidP="00807782">
      <w:pPr>
        <w:ind w:firstLine="0"/>
        <w:jc w:val="center"/>
        <w:rPr>
          <w:b/>
          <w:bCs/>
        </w:rPr>
      </w:pPr>
    </w:p>
    <w:p w14:paraId="425FF4B2" w14:textId="48A5FE0F" w:rsidR="00C62229" w:rsidRPr="00807782" w:rsidRDefault="00807782" w:rsidP="00807782">
      <w:pPr>
        <w:ind w:firstLine="0"/>
        <w:jc w:val="center"/>
        <w:rPr>
          <w:b/>
          <w:bCs/>
        </w:rPr>
      </w:pPr>
      <w:r w:rsidRPr="00807782">
        <w:rPr>
          <w:b/>
          <w:bCs/>
        </w:rPr>
        <w:t>January 2001</w:t>
      </w:r>
    </w:p>
    <w:p w14:paraId="5C13B3AE" w14:textId="2ED1D187" w:rsidR="00E24D13" w:rsidRDefault="00E24D13" w:rsidP="00254E3F">
      <w:pPr>
        <w:spacing w:line="340" w:lineRule="exact"/>
      </w:pPr>
      <w:r w:rsidRPr="00254E3F">
        <w:rPr>
          <w:b/>
          <w:bCs/>
          <w:sz w:val="36"/>
          <w:szCs w:val="36"/>
        </w:rPr>
        <w:t>A</w:t>
      </w:r>
      <w:r>
        <w:t>ntonio Pomerleau, owner of the North Main Street shopping center, said he has had three inquiries from companies looking to move into the space occupied until last summer by the Hot Dot discount market.</w:t>
      </w:r>
    </w:p>
    <w:p w14:paraId="5A0DF868" w14:textId="0AE2A5A4" w:rsidR="00E24D13" w:rsidRDefault="00E24D13" w:rsidP="00254E3F">
      <w:pPr>
        <w:spacing w:line="340" w:lineRule="exact"/>
      </w:pPr>
      <w:r>
        <w:t xml:space="preserve">The site has been home to a grocery business since Grand Union moved into the St. Albans Shopping Plaza 40 years ago. Pomerleau, 84, said he has witnessed changes in the retail market since he first </w:t>
      </w:r>
      <w:proofErr w:type="spellStart"/>
      <w:r>
        <w:t>sold</w:t>
      </w:r>
      <w:proofErr w:type="spellEnd"/>
      <w:r>
        <w:t xml:space="preserve"> shoes in St. Albans in 1938.</w:t>
      </w:r>
    </w:p>
    <w:p w14:paraId="7978534F" w14:textId="4B132147" w:rsidR="00E24D13" w:rsidRDefault="00E24D13" w:rsidP="00254E3F">
      <w:pPr>
        <w:spacing w:line="340" w:lineRule="exact"/>
      </w:pPr>
      <w:r>
        <w:t>“It proves you don’t know what you’ve got until it’s gone,” he said.</w:t>
      </w:r>
    </w:p>
    <w:p w14:paraId="26945F24" w14:textId="22992467" w:rsidR="00E24D13" w:rsidRDefault="00E24D13" w:rsidP="00254E3F">
      <w:pPr>
        <w:spacing w:line="340" w:lineRule="exact"/>
        <w:ind w:firstLine="0"/>
        <w:jc w:val="center"/>
      </w:pPr>
    </w:p>
    <w:p w14:paraId="2D3B3339" w14:textId="1AB2E54E" w:rsidR="008425AA" w:rsidRDefault="00CB0378" w:rsidP="00254E3F">
      <w:pPr>
        <w:spacing w:line="340" w:lineRule="exact"/>
      </w:pPr>
      <w:r w:rsidRPr="00254E3F">
        <w:rPr>
          <w:b/>
          <w:bCs/>
          <w:sz w:val="36"/>
          <w:szCs w:val="36"/>
        </w:rPr>
        <w:t>H</w:t>
      </w:r>
      <w:r>
        <w:t>alf of Vermonters are overweight, a quarter of them smoke, and three-quarters fail to get enough exercise, concluded a recent state health survey.</w:t>
      </w:r>
    </w:p>
    <w:p w14:paraId="59977793" w14:textId="127B5866" w:rsidR="00CB0378" w:rsidRDefault="00CB0378" w:rsidP="00254E3F">
      <w:pPr>
        <w:spacing w:line="340" w:lineRule="exact"/>
      </w:pPr>
      <w:r>
        <w:t xml:space="preserve">Health Commissioner Jan Carney said the new year is a good </w:t>
      </w:r>
      <w:r w:rsidR="00807782">
        <w:t xml:space="preserve">time </w:t>
      </w:r>
      <w:r>
        <w:t>to think about making positive changes.</w:t>
      </w:r>
    </w:p>
    <w:p w14:paraId="0093C4D8" w14:textId="4861EA07" w:rsidR="00CB0378" w:rsidRDefault="00CB0378" w:rsidP="00254E3F">
      <w:pPr>
        <w:spacing w:line="340" w:lineRule="exact"/>
      </w:pPr>
      <w:r>
        <w:t>“We’d like to cut that smoking rate in half, get more people exercising, and put a stop to problem drinking,” she said.</w:t>
      </w:r>
    </w:p>
    <w:p w14:paraId="66A44CA2" w14:textId="44B5AA95" w:rsidR="006B6BE5" w:rsidRDefault="006B6BE5" w:rsidP="00254E3F">
      <w:pPr>
        <w:spacing w:line="340" w:lineRule="exact"/>
      </w:pPr>
      <w:r>
        <w:t>Gov. Howard Dean says he’ll help by proposing a hefty cigarette tax increase. He also presented a budget that calls for more money for the police who are fighting heroin and farmers who are battling for survival.</w:t>
      </w:r>
    </w:p>
    <w:p w14:paraId="27A15F0C" w14:textId="68163C83" w:rsidR="000277D8" w:rsidRDefault="000277D8" w:rsidP="00254E3F">
      <w:pPr>
        <w:spacing w:line="340" w:lineRule="exact"/>
        <w:ind w:firstLine="0"/>
        <w:jc w:val="center"/>
      </w:pPr>
    </w:p>
    <w:p w14:paraId="655AF34B" w14:textId="6E9D9398" w:rsidR="001B58B1" w:rsidRDefault="001B58B1" w:rsidP="00254E3F">
      <w:pPr>
        <w:spacing w:line="340" w:lineRule="exact"/>
      </w:pPr>
      <w:r w:rsidRPr="00254E3F">
        <w:rPr>
          <w:b/>
          <w:bCs/>
          <w:sz w:val="36"/>
          <w:szCs w:val="36"/>
        </w:rPr>
        <w:t>T</w:t>
      </w:r>
      <w:r>
        <w:t xml:space="preserve">he St. Albans Green Mountain Post 1 of the American Legion will celebrate the opening of </w:t>
      </w:r>
      <w:proofErr w:type="spellStart"/>
      <w:r>
        <w:t>it</w:t>
      </w:r>
      <w:proofErr w:type="spellEnd"/>
      <w:r>
        <w:t xml:space="preserve"> new and spacious building on Parah Drive in Franklin Park West on Jan. 27.</w:t>
      </w:r>
    </w:p>
    <w:p w14:paraId="6634DF0A" w14:textId="0F7F8104" w:rsidR="001B58B1" w:rsidRDefault="001B58B1" w:rsidP="00254E3F">
      <w:pPr>
        <w:spacing w:line="340" w:lineRule="exact"/>
      </w:pPr>
      <w:r>
        <w:t>Tom Walsh, post commander, said the 10,000-suare-foot structure is many times larger than the Legion’s former cramped hall on Kingman Street. It now has more than enough room for several hundred people to dance or dine, he said.</w:t>
      </w:r>
    </w:p>
    <w:p w14:paraId="7433664E" w14:textId="381C62AB" w:rsidR="001B58B1" w:rsidRDefault="001B58B1" w:rsidP="00254E3F">
      <w:pPr>
        <w:spacing w:line="340" w:lineRule="exact"/>
        <w:ind w:firstLine="0"/>
        <w:jc w:val="center"/>
      </w:pPr>
    </w:p>
    <w:p w14:paraId="7D4245A7" w14:textId="77777777" w:rsidR="000277D8" w:rsidRDefault="000277D8" w:rsidP="00254E3F">
      <w:pPr>
        <w:spacing w:line="340" w:lineRule="exact"/>
      </w:pPr>
      <w:r w:rsidRPr="00254E3F">
        <w:rPr>
          <w:b/>
          <w:bCs/>
          <w:sz w:val="36"/>
          <w:szCs w:val="36"/>
        </w:rPr>
        <w:t>T</w:t>
      </w:r>
      <w:r>
        <w:t>he St. Albans Area Chamber of Commerce will be honoring its award winners at its annual meeting and presentations at the new American Legion site.</w:t>
      </w:r>
    </w:p>
    <w:p w14:paraId="72770527" w14:textId="77777777" w:rsidR="000277D8" w:rsidRDefault="000277D8" w:rsidP="00254E3F">
      <w:pPr>
        <w:spacing w:line="340" w:lineRule="exact"/>
      </w:pPr>
      <w:r>
        <w:t>Kevin Smith of Kevin Smith’s Sports Connection will be presented with the Timothy J. Bovate Memorial Civic Involvement Award. The annual Business of the Year Award will go to A.N. Deringer, Inc.</w:t>
      </w:r>
    </w:p>
    <w:p w14:paraId="577C1347" w14:textId="3401F9A9" w:rsidR="000277D8" w:rsidRDefault="000277D8" w:rsidP="00254E3F">
      <w:pPr>
        <w:spacing w:line="340" w:lineRule="exact"/>
        <w:ind w:firstLine="0"/>
        <w:jc w:val="center"/>
      </w:pPr>
    </w:p>
    <w:p w14:paraId="11F8AC3C" w14:textId="49CA7F30" w:rsidR="00C62229" w:rsidRDefault="00C62229" w:rsidP="00254E3F">
      <w:pPr>
        <w:spacing w:line="340" w:lineRule="exact"/>
      </w:pPr>
      <w:r w:rsidRPr="00254E3F">
        <w:rPr>
          <w:b/>
          <w:bCs/>
          <w:sz w:val="36"/>
          <w:szCs w:val="36"/>
        </w:rPr>
        <w:lastRenderedPageBreak/>
        <w:t>T</w:t>
      </w:r>
      <w:r>
        <w:t>he seriousness of the labor shortage on dairy farm was the subject of a state-sponsored roundtable at the Franklin Lamoille Bank in St. Albans.</w:t>
      </w:r>
    </w:p>
    <w:p w14:paraId="0309ECE5" w14:textId="77777777" w:rsidR="00C62229" w:rsidRDefault="00C62229" w:rsidP="00254E3F">
      <w:pPr>
        <w:spacing w:line="340" w:lineRule="exact"/>
      </w:pPr>
      <w:r>
        <w:t>Farmers trading anecdotes included Dick Longway of Swanton and Wayne Fiske of Franklin.</w:t>
      </w:r>
    </w:p>
    <w:p w14:paraId="1A3E1CED" w14:textId="2CA0B2E8" w:rsidR="00C62229" w:rsidRDefault="00C62229" w:rsidP="00254E3F">
      <w:pPr>
        <w:spacing w:line="340" w:lineRule="exact"/>
      </w:pPr>
      <w:r>
        <w:t>Among suggestions for possible alleviation of the problem were importing foreign workers, initiating a farm labor cooperative, and more agricultural classes at high school tech centers.</w:t>
      </w:r>
    </w:p>
    <w:p w14:paraId="407AF3B0" w14:textId="4AD3A36F" w:rsidR="00C62229" w:rsidRDefault="00C62229" w:rsidP="00254E3F">
      <w:pPr>
        <w:spacing w:line="340" w:lineRule="exact"/>
        <w:ind w:firstLine="0"/>
        <w:jc w:val="center"/>
      </w:pPr>
    </w:p>
    <w:p w14:paraId="0F57E032" w14:textId="35C642AD" w:rsidR="008B716B" w:rsidRDefault="008B716B" w:rsidP="00254E3F">
      <w:pPr>
        <w:spacing w:line="340" w:lineRule="exact"/>
      </w:pPr>
      <w:r w:rsidRPr="00254E3F">
        <w:rPr>
          <w:b/>
          <w:bCs/>
          <w:sz w:val="36"/>
          <w:szCs w:val="36"/>
        </w:rPr>
        <w:t>T</w:t>
      </w:r>
      <w:r>
        <w:t>he Burlington school superintendent has ordered a middle school principal to take down the popular Got Milk advertising posters because an animal rights group complained.</w:t>
      </w:r>
    </w:p>
    <w:p w14:paraId="50EFB807" w14:textId="15E2EB0C" w:rsidR="008B716B" w:rsidRDefault="008B716B" w:rsidP="00254E3F">
      <w:pPr>
        <w:spacing w:line="340" w:lineRule="exact"/>
      </w:pPr>
      <w:r>
        <w:t>Superintendent Donna Jemilo had the ads removed after People for the Ethical Treatment of Animals, PETA, demanded equal space for its own ads opposed to the cows are treated in the dairy industry.</w:t>
      </w:r>
    </w:p>
    <w:p w14:paraId="2BDD960E" w14:textId="3431A767" w:rsidR="008B716B" w:rsidRDefault="008B716B" w:rsidP="00254E3F">
      <w:pPr>
        <w:spacing w:line="340" w:lineRule="exact"/>
        <w:ind w:firstLine="0"/>
        <w:jc w:val="center"/>
      </w:pPr>
    </w:p>
    <w:p w14:paraId="307C24C6" w14:textId="32EED46B" w:rsidR="001165E1" w:rsidRDefault="001165E1" w:rsidP="00254E3F">
      <w:pPr>
        <w:spacing w:line="340" w:lineRule="exact"/>
      </w:pPr>
      <w:r w:rsidRPr="00254E3F">
        <w:rPr>
          <w:b/>
          <w:bCs/>
          <w:sz w:val="36"/>
          <w:szCs w:val="36"/>
        </w:rPr>
        <w:t>L</w:t>
      </w:r>
      <w:r>
        <w:t>ine workers and other union members of the International Brotherhood of Electrical Workers Local 300 are striking and picketing the Green Mountain Power facility in Colchester.</w:t>
      </w:r>
    </w:p>
    <w:p w14:paraId="0C761811" w14:textId="4310CE90" w:rsidR="001165E1" w:rsidRDefault="001165E1" w:rsidP="00254E3F">
      <w:pPr>
        <w:spacing w:line="340" w:lineRule="exact"/>
      </w:pPr>
      <w:r>
        <w:t>The union cites workload issues such as overtime and creation of a second shift as cause for the job action</w:t>
      </w:r>
      <w:r w:rsidR="00283D31">
        <w:t>.</w:t>
      </w:r>
    </w:p>
    <w:p w14:paraId="4F10D83F" w14:textId="6FEFD83B" w:rsidR="001165E1" w:rsidRDefault="001165E1" w:rsidP="00254E3F">
      <w:pPr>
        <w:spacing w:line="340" w:lineRule="exact"/>
        <w:ind w:firstLine="0"/>
        <w:jc w:val="center"/>
      </w:pPr>
    </w:p>
    <w:p w14:paraId="2A411F17" w14:textId="0721D120" w:rsidR="00283D31" w:rsidRDefault="00283D31" w:rsidP="00254E3F">
      <w:pPr>
        <w:spacing w:line="340" w:lineRule="exact"/>
      </w:pPr>
      <w:r w:rsidRPr="00254E3F">
        <w:rPr>
          <w:b/>
          <w:bCs/>
          <w:sz w:val="36"/>
          <w:szCs w:val="36"/>
        </w:rPr>
        <w:t>C</w:t>
      </w:r>
      <w:r>
        <w:t>orrections officers at the state prison in St. Albans Town are saying staff shortages and other labor practices are to blame for a serious morale problem at the local DOC.</w:t>
      </w:r>
    </w:p>
    <w:p w14:paraId="0B2B1B95" w14:textId="4F1D9027" w:rsidR="00283D31" w:rsidRDefault="00283D31" w:rsidP="00254E3F">
      <w:pPr>
        <w:spacing w:line="340" w:lineRule="exact"/>
      </w:pPr>
      <w:r>
        <w:t>Officers say they want action not only in provisions of a new contract for their union but also from the state Legislature.</w:t>
      </w:r>
    </w:p>
    <w:p w14:paraId="17068CB5" w14:textId="5F474A04" w:rsidR="00283D31" w:rsidRDefault="00283D31" w:rsidP="00254E3F">
      <w:pPr>
        <w:spacing w:line="340" w:lineRule="exact"/>
        <w:ind w:firstLine="0"/>
        <w:jc w:val="center"/>
      </w:pPr>
    </w:p>
    <w:p w14:paraId="5D0F3AA4" w14:textId="3C0BC2E8" w:rsidR="00522315" w:rsidRDefault="00522315" w:rsidP="00254E3F">
      <w:pPr>
        <w:spacing w:line="340" w:lineRule="exact"/>
      </w:pPr>
      <w:r w:rsidRPr="00254E3F">
        <w:rPr>
          <w:b/>
          <w:bCs/>
          <w:sz w:val="36"/>
          <w:szCs w:val="36"/>
        </w:rPr>
        <w:t>T</w:t>
      </w:r>
      <w:r>
        <w:t>he St. Albans Cooperative Creamery announced it has purchased the Vermont Family Farms milk brand and will market the line of products in Vermont and New England.</w:t>
      </w:r>
    </w:p>
    <w:p w14:paraId="130FF329" w14:textId="20AF8EC8" w:rsidR="00522315" w:rsidRDefault="00522315" w:rsidP="00254E3F">
      <w:pPr>
        <w:spacing w:line="340" w:lineRule="exact"/>
      </w:pPr>
      <w:r>
        <w:t xml:space="preserve">The Vermont Family Farms brand is marketed as </w:t>
      </w:r>
      <w:r w:rsidR="00807782">
        <w:t>high</w:t>
      </w:r>
      <w:r>
        <w:t xml:space="preserve">-quality milk and sold in </w:t>
      </w:r>
      <w:proofErr w:type="gramStart"/>
      <w:r>
        <w:t>half-gallons</w:t>
      </w:r>
      <w:proofErr w:type="gramEnd"/>
      <w:r>
        <w:t xml:space="preserve"> at selected supermarkets and food cooperatives throughout the region.</w:t>
      </w:r>
    </w:p>
    <w:p w14:paraId="2476BE14" w14:textId="4CEF5B96" w:rsidR="00522315" w:rsidRDefault="00522315" w:rsidP="00254E3F">
      <w:pPr>
        <w:spacing w:line="340" w:lineRule="exact"/>
        <w:ind w:firstLine="0"/>
        <w:jc w:val="center"/>
      </w:pPr>
    </w:p>
    <w:p w14:paraId="7DA9A825" w14:textId="161920E2" w:rsidR="00CB0378" w:rsidRDefault="00706FA2" w:rsidP="00254E3F">
      <w:pPr>
        <w:spacing w:line="340" w:lineRule="exact"/>
      </w:pPr>
      <w:r w:rsidRPr="00254E3F">
        <w:rPr>
          <w:b/>
          <w:bCs/>
          <w:sz w:val="36"/>
          <w:szCs w:val="36"/>
        </w:rPr>
        <w:t>T</w:t>
      </w:r>
      <w:r>
        <w:t xml:space="preserve">he MVU </w:t>
      </w:r>
      <w:proofErr w:type="gramStart"/>
      <w:r>
        <w:t>boys</w:t>
      </w:r>
      <w:proofErr w:type="gramEnd"/>
      <w:r>
        <w:t xml:space="preserve"> basketball team completed a season sweep of rival BFA on Monday night with a convincing 50-34 victory.</w:t>
      </w:r>
    </w:p>
    <w:p w14:paraId="4E0D2F3F" w14:textId="5D1CDABC" w:rsidR="00706FA2" w:rsidRDefault="00706FA2" w:rsidP="00254E3F">
      <w:pPr>
        <w:spacing w:line="340" w:lineRule="exact"/>
      </w:pPr>
      <w:r>
        <w:t xml:space="preserve">The win improved MVU’s record to 5-4 while the loss dropped the Bobwhites to 0-9 as its </w:t>
      </w:r>
      <w:r w:rsidR="00807782">
        <w:t xml:space="preserve">rebuilding </w:t>
      </w:r>
      <w:r>
        <w:t>year continued.</w:t>
      </w:r>
    </w:p>
    <w:p w14:paraId="6554B33C" w14:textId="77777777" w:rsidR="00807782" w:rsidRDefault="00807782" w:rsidP="00254E3F">
      <w:pPr>
        <w:spacing w:line="340" w:lineRule="exact"/>
      </w:pPr>
    </w:p>
    <w:p w14:paraId="35C8D3A1" w14:textId="77777777" w:rsidR="00254E3F" w:rsidRDefault="00254E3F" w:rsidP="00254E3F">
      <w:pPr>
        <w:spacing w:line="340" w:lineRule="exact"/>
      </w:pPr>
      <w:r w:rsidRPr="00254E3F">
        <w:rPr>
          <w:b/>
          <w:bCs/>
          <w:sz w:val="36"/>
          <w:szCs w:val="36"/>
        </w:rPr>
        <w:t>I</w:t>
      </w:r>
      <w:r>
        <w:t>n a possible match for the winter of 2025-26, the snowy and icy weather 25 years ago was called Winter 2001, or perhaps, 2001: A Snow Odyssey.</w:t>
      </w:r>
    </w:p>
    <w:p w14:paraId="746B96FC" w14:textId="77777777" w:rsidR="00254E3F" w:rsidRDefault="00254E3F" w:rsidP="00254E3F">
      <w:pPr>
        <w:spacing w:line="340" w:lineRule="exact"/>
      </w:pPr>
      <w:r>
        <w:t>Home and business owners and farmers are saying they’re sick and tired of clearing snow and ice off walks and roofs. And then there’s the white-knuckle driving from the often-slick road conditions.</w:t>
      </w:r>
    </w:p>
    <w:p w14:paraId="5E8C3708" w14:textId="77777777" w:rsidR="00254E3F" w:rsidRDefault="00254E3F" w:rsidP="00254E3F">
      <w:pPr>
        <w:spacing w:line="340" w:lineRule="exact"/>
      </w:pPr>
      <w:r>
        <w:t>National Weather Service records show that the 2000-01 winter should easily surpass the average in total snowfall. And the typical January thaw that gives cars a chance to get clean and dead grass the opportunity to surface briefly did not materialize this year.</w:t>
      </w:r>
    </w:p>
    <w:p w14:paraId="442826EA" w14:textId="77777777" w:rsidR="00254E3F" w:rsidRDefault="00254E3F" w:rsidP="00254E3F">
      <w:pPr>
        <w:spacing w:line="340" w:lineRule="exact"/>
      </w:pPr>
      <w:r>
        <w:t>In yet another of many weather-related incidents, heavy wet snow from a Nor’easter caused a barn to collapse near Bakersfield, trapping about 100 cows and leading to a lengthy rescue operation.</w:t>
      </w:r>
    </w:p>
    <w:p w14:paraId="5369C642" w14:textId="77777777" w:rsidR="00254E3F" w:rsidRDefault="00254E3F" w:rsidP="00254E3F">
      <w:pPr>
        <w:spacing w:line="340" w:lineRule="exact"/>
      </w:pPr>
      <w:r>
        <w:t>The tragedy on the Robert and Gisele Gervais farm on the Boston Post Road resulted in the deaths of 10 cows while most were rescued during an all-night struggle of about 100 volunteers. About 80 cows were saved.</w:t>
      </w:r>
    </w:p>
    <w:p w14:paraId="1BE7B75B" w14:textId="1599650F" w:rsidR="00254E3F" w:rsidRDefault="00254E3F" w:rsidP="00254E3F">
      <w:pPr>
        <w:spacing w:line="340" w:lineRule="exact"/>
        <w:ind w:firstLine="0"/>
        <w:jc w:val="center"/>
      </w:pPr>
    </w:p>
    <w:p w14:paraId="2371EEAF" w14:textId="77777777" w:rsidR="00254E3F" w:rsidRDefault="00254E3F" w:rsidP="00254E3F">
      <w:pPr>
        <w:spacing w:line="340" w:lineRule="exact"/>
      </w:pPr>
      <w:r w:rsidRPr="00254E3F">
        <w:rPr>
          <w:b/>
          <w:bCs/>
          <w:sz w:val="36"/>
          <w:szCs w:val="36"/>
        </w:rPr>
        <w:t>T</w:t>
      </w:r>
      <w:r>
        <w:t>he Carol Begley family of Georgia is featured in a Vermont AP story about families that live without television.</w:t>
      </w:r>
    </w:p>
    <w:p w14:paraId="64DE7422" w14:textId="77777777" w:rsidR="00254E3F" w:rsidRDefault="00254E3F" w:rsidP="00254E3F">
      <w:pPr>
        <w:spacing w:line="340" w:lineRule="exact"/>
      </w:pPr>
      <w:r>
        <w:t>Studies cited in the story indicated that about 3 percent of Vermont households do not have a TV.</w:t>
      </w:r>
    </w:p>
    <w:p w14:paraId="451A1DE9" w14:textId="77777777" w:rsidR="00254E3F" w:rsidRDefault="00254E3F" w:rsidP="00254E3F">
      <w:pPr>
        <w:spacing w:line="340" w:lineRule="exact"/>
      </w:pPr>
      <w:r>
        <w:t xml:space="preserve">Other families sourced in the story reported that their children were more creative with their free time and better focused </w:t>
      </w:r>
      <w:proofErr w:type="gramStart"/>
      <w:r>
        <w:t>in</w:t>
      </w:r>
      <w:proofErr w:type="gramEnd"/>
      <w:r>
        <w:t xml:space="preserve"> school.</w:t>
      </w:r>
    </w:p>
    <w:p w14:paraId="15FA3A28" w14:textId="77777777" w:rsidR="00254E3F" w:rsidRDefault="00254E3F" w:rsidP="00254E3F">
      <w:pPr>
        <w:spacing w:line="340" w:lineRule="exact"/>
      </w:pPr>
      <w:r>
        <w:t>Begley is quoted saying, “It’s not as if we can or even want to shelter them totally from popular culture. We want them to have room in their hearts, room in their lives, for something that’s better.”</w:t>
      </w:r>
    </w:p>
    <w:p w14:paraId="3B95C116" w14:textId="77777777" w:rsidR="00254E3F" w:rsidRDefault="00254E3F" w:rsidP="00254E3F">
      <w:pPr>
        <w:spacing w:line="340" w:lineRule="exact"/>
      </w:pPr>
      <w:r>
        <w:t>And that was before the onslaught of social media.</w:t>
      </w:r>
    </w:p>
    <w:p w14:paraId="7B1D3770" w14:textId="38C6A294" w:rsidR="00254E3F" w:rsidRDefault="00254E3F" w:rsidP="00254E3F">
      <w:pPr>
        <w:spacing w:line="340" w:lineRule="exact"/>
        <w:ind w:firstLine="0"/>
        <w:jc w:val="center"/>
      </w:pPr>
    </w:p>
    <w:p w14:paraId="2AE4CAB6" w14:textId="77777777" w:rsidR="00254E3F" w:rsidRDefault="00254E3F" w:rsidP="00254E3F">
      <w:pPr>
        <w:spacing w:line="340" w:lineRule="exact"/>
      </w:pPr>
      <w:r w:rsidRPr="00254E3F">
        <w:rPr>
          <w:b/>
          <w:bCs/>
          <w:sz w:val="36"/>
          <w:szCs w:val="36"/>
        </w:rPr>
        <w:t>H</w:t>
      </w:r>
      <w:r>
        <w:t>eather and Stan Hendrick of St. Albans were among the six couples that renewed their wedding vows during a special Valentine’s Day service at the Georgia United Methodist Church.</w:t>
      </w:r>
    </w:p>
    <w:p w14:paraId="264167E2" w14:textId="3757CF19" w:rsidR="00254E3F" w:rsidRDefault="00254E3F" w:rsidP="00254E3F">
      <w:pPr>
        <w:spacing w:line="340" w:lineRule="exact"/>
        <w:ind w:firstLine="0"/>
        <w:jc w:val="center"/>
      </w:pPr>
    </w:p>
    <w:p w14:paraId="363B12AF" w14:textId="77777777" w:rsidR="00254E3F" w:rsidRDefault="00254E3F" w:rsidP="00254E3F">
      <w:pPr>
        <w:spacing w:line="340" w:lineRule="exact"/>
      </w:pPr>
      <w:r w:rsidRPr="00254E3F">
        <w:rPr>
          <w:b/>
          <w:bCs/>
          <w:sz w:val="36"/>
          <w:szCs w:val="36"/>
        </w:rPr>
        <w:t>P</w:t>
      </w:r>
      <w:r>
        <w:t>lans are in the works for the Post Office to move from the Federal Building on the corner of South Main and Stebbins streets to a site in the St. Albans Shopping Plaza on North Main Street.</w:t>
      </w:r>
    </w:p>
    <w:p w14:paraId="1348854A" w14:textId="77777777" w:rsidR="00254E3F" w:rsidRDefault="00254E3F" w:rsidP="00254E3F">
      <w:pPr>
        <w:spacing w:line="340" w:lineRule="exact"/>
      </w:pPr>
      <w:r>
        <w:t xml:space="preserve">The city Common Council appears to support plaza owner Antonio Pomerleau’s plan that would relocate Brooks Pharmacy from its current location into the vacant </w:t>
      </w:r>
      <w:r>
        <w:lastRenderedPageBreak/>
        <w:t>former Red Dot/Grand Union site, thus freeing up the Brooks space for the Post Office.</w:t>
      </w:r>
    </w:p>
    <w:p w14:paraId="602E26D2" w14:textId="77777777" w:rsidR="00254E3F" w:rsidRDefault="00254E3F" w:rsidP="00254E3F">
      <w:pPr>
        <w:spacing w:line="340" w:lineRule="exact"/>
      </w:pPr>
      <w:r>
        <w:t>Post Office officials have been looking for a new location because they say the service has outgrown its current site, especially because of inadequate truck access.</w:t>
      </w:r>
    </w:p>
    <w:p w14:paraId="6594364E" w14:textId="3EB0C8ED" w:rsidR="00254E3F" w:rsidRDefault="00254E3F" w:rsidP="00254E3F">
      <w:pPr>
        <w:spacing w:line="340" w:lineRule="exact"/>
        <w:ind w:firstLine="0"/>
        <w:jc w:val="center"/>
      </w:pPr>
    </w:p>
    <w:p w14:paraId="01F43D62" w14:textId="77777777" w:rsidR="00254E3F" w:rsidRDefault="00254E3F" w:rsidP="00254E3F">
      <w:pPr>
        <w:spacing w:line="340" w:lineRule="exact"/>
      </w:pPr>
      <w:r w:rsidRPr="00254E3F">
        <w:rPr>
          <w:b/>
          <w:bCs/>
          <w:sz w:val="36"/>
          <w:szCs w:val="36"/>
        </w:rPr>
        <w:t>V</w:t>
      </w:r>
      <w:r>
        <w:t>ermont would join the growing number of states that have banned cell-phone use while driving if a bill in the state Legislature becomes law.</w:t>
      </w:r>
    </w:p>
    <w:p w14:paraId="11E3936C" w14:textId="1F18F395" w:rsidR="00254E3F" w:rsidRDefault="00254E3F" w:rsidP="00254E3F">
      <w:pPr>
        <w:spacing w:line="340" w:lineRule="exact"/>
        <w:ind w:firstLine="0"/>
        <w:jc w:val="center"/>
      </w:pPr>
    </w:p>
    <w:p w14:paraId="629B6044" w14:textId="77777777" w:rsidR="00254E3F" w:rsidRDefault="00254E3F" w:rsidP="00254E3F">
      <w:pPr>
        <w:spacing w:line="340" w:lineRule="exact"/>
      </w:pPr>
      <w:r w:rsidRPr="00254E3F">
        <w:rPr>
          <w:b/>
          <w:bCs/>
          <w:sz w:val="36"/>
          <w:szCs w:val="36"/>
        </w:rPr>
        <w:t>S</w:t>
      </w:r>
      <w:r>
        <w:t>tate tests have revealed that the petroleum contamination of the Fairfield School’s water is coming from within the school and not originating in the well.</w:t>
      </w:r>
    </w:p>
    <w:p w14:paraId="7DC8ECDD" w14:textId="77777777" w:rsidR="00254E3F" w:rsidRDefault="00254E3F" w:rsidP="00254E3F">
      <w:pPr>
        <w:spacing w:line="340" w:lineRule="exact"/>
      </w:pPr>
      <w:r>
        <w:t>Principal Richard Shanley said more tests will be completed but for now the school would continue to use bottled water for drinking and cooking, and wet towelettes for washing.</w:t>
      </w:r>
    </w:p>
    <w:p w14:paraId="2033C429" w14:textId="1B45598C" w:rsidR="00254E3F" w:rsidRDefault="00254E3F" w:rsidP="00254E3F">
      <w:pPr>
        <w:spacing w:line="340" w:lineRule="exact"/>
        <w:ind w:firstLine="0"/>
        <w:jc w:val="center"/>
      </w:pPr>
    </w:p>
    <w:p w14:paraId="7CF925B1" w14:textId="77777777" w:rsidR="00254E3F" w:rsidRDefault="00254E3F" w:rsidP="00254E3F">
      <w:pPr>
        <w:spacing w:line="340" w:lineRule="exact"/>
      </w:pPr>
      <w:r w:rsidRPr="00254E3F">
        <w:rPr>
          <w:b/>
          <w:bCs/>
          <w:sz w:val="36"/>
          <w:szCs w:val="36"/>
        </w:rPr>
        <w:t>I</w:t>
      </w:r>
      <w:r>
        <w:t xml:space="preserve">n debates that are continuing to this day, state lawmakers in 2001 were having hearings about whether to make changes to the controversial Act 250. </w:t>
      </w:r>
    </w:p>
    <w:p w14:paraId="7D27FE78" w14:textId="77777777" w:rsidR="00254E3F" w:rsidRDefault="00254E3F" w:rsidP="00254E3F">
      <w:pPr>
        <w:spacing w:line="340" w:lineRule="exact"/>
      </w:pPr>
      <w:r>
        <w:t>Act 250 is the law passed in 1970 that helps preserve the state’s natural environment and allows citizens to have a say in the planning of their communities through development review boards.</w:t>
      </w:r>
    </w:p>
    <w:p w14:paraId="025A3583" w14:textId="77777777" w:rsidR="00254E3F" w:rsidRDefault="00254E3F" w:rsidP="00254E3F">
      <w:pPr>
        <w:spacing w:line="340" w:lineRule="exact"/>
      </w:pPr>
      <w:r>
        <w:t>And virtually the same contr0versial issues surfaced back then. Some argued that the act protected the environment while helping to create jobs. Others insisted the law spurred too many regulations and was biased in favor of big business and detrimental to housing development.</w:t>
      </w:r>
    </w:p>
    <w:p w14:paraId="6953253F" w14:textId="77777777" w:rsidR="00254E3F" w:rsidRDefault="00254E3F" w:rsidP="00254E3F">
      <w:pPr>
        <w:spacing w:line="340" w:lineRule="exact"/>
      </w:pPr>
    </w:p>
    <w:p w14:paraId="7A67264B" w14:textId="496E0301" w:rsidR="00706FA2" w:rsidRDefault="00706FA2" w:rsidP="00706FA2">
      <w:pPr>
        <w:ind w:firstLine="0"/>
        <w:jc w:val="center"/>
      </w:pPr>
    </w:p>
    <w:sectPr w:rsidR="00706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w:panose1 w:val="02000505000000020004"/>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39"/>
    <w:rsid w:val="000277D8"/>
    <w:rsid w:val="000B3B39"/>
    <w:rsid w:val="001165E1"/>
    <w:rsid w:val="001B58B1"/>
    <w:rsid w:val="002276DE"/>
    <w:rsid w:val="00237EF8"/>
    <w:rsid w:val="00254E3F"/>
    <w:rsid w:val="00283D31"/>
    <w:rsid w:val="00503C08"/>
    <w:rsid w:val="005119CB"/>
    <w:rsid w:val="00522315"/>
    <w:rsid w:val="006A7234"/>
    <w:rsid w:val="006B6BE5"/>
    <w:rsid w:val="00706FA2"/>
    <w:rsid w:val="007B23D7"/>
    <w:rsid w:val="00807782"/>
    <w:rsid w:val="008425AA"/>
    <w:rsid w:val="008833E8"/>
    <w:rsid w:val="008B716B"/>
    <w:rsid w:val="00A44AC2"/>
    <w:rsid w:val="00AD5534"/>
    <w:rsid w:val="00C62229"/>
    <w:rsid w:val="00CB0378"/>
    <w:rsid w:val="00CE35BC"/>
    <w:rsid w:val="00E24D13"/>
    <w:rsid w:val="00EC1689"/>
    <w:rsid w:val="00EE3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7963"/>
  <w15:chartTrackingRefBased/>
  <w15:docId w15:val="{AEE9C62D-A88A-4C05-89D8-E6462209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tka Text" w:eastAsiaTheme="minorHAnsi" w:hAnsi="Sitka Text" w:cstheme="minorBidi"/>
        <w:kern w:val="2"/>
        <w:sz w:val="24"/>
        <w:szCs w:val="24"/>
        <w:lang w:val="en-US" w:eastAsia="en-US" w:bidi="ar-SA"/>
        <w14:ligatures w14:val="standardContextual"/>
      </w:rPr>
    </w:rPrDefault>
    <w:pPrDefault>
      <w:pPr>
        <w:spacing w:line="278"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B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B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B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B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3B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3B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3B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3B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3B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B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B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B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B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B3B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B3B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3B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3B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3B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3B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B39"/>
    <w:pPr>
      <w:numPr>
        <w:ilvl w:val="1"/>
      </w:numPr>
      <w:spacing w:after="160"/>
      <w:ind w:firstLine="3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B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B3B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3B39"/>
    <w:rPr>
      <w:i/>
      <w:iCs/>
      <w:color w:val="404040" w:themeColor="text1" w:themeTint="BF"/>
    </w:rPr>
  </w:style>
  <w:style w:type="paragraph" w:styleId="ListParagraph">
    <w:name w:val="List Paragraph"/>
    <w:basedOn w:val="Normal"/>
    <w:uiPriority w:val="34"/>
    <w:qFormat/>
    <w:rsid w:val="000B3B39"/>
    <w:pPr>
      <w:ind w:left="720"/>
      <w:contextualSpacing/>
    </w:pPr>
  </w:style>
  <w:style w:type="character" w:styleId="IntenseEmphasis">
    <w:name w:val="Intense Emphasis"/>
    <w:basedOn w:val="DefaultParagraphFont"/>
    <w:uiPriority w:val="21"/>
    <w:qFormat/>
    <w:rsid w:val="000B3B39"/>
    <w:rPr>
      <w:i/>
      <w:iCs/>
      <w:color w:val="0F4761" w:themeColor="accent1" w:themeShade="BF"/>
    </w:rPr>
  </w:style>
  <w:style w:type="paragraph" w:styleId="IntenseQuote">
    <w:name w:val="Intense Quote"/>
    <w:basedOn w:val="Normal"/>
    <w:next w:val="Normal"/>
    <w:link w:val="IntenseQuoteChar"/>
    <w:uiPriority w:val="30"/>
    <w:qFormat/>
    <w:rsid w:val="000B3B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B39"/>
    <w:rPr>
      <w:i/>
      <w:iCs/>
      <w:color w:val="0F4761" w:themeColor="accent1" w:themeShade="BF"/>
    </w:rPr>
  </w:style>
  <w:style w:type="character" w:styleId="IntenseReference">
    <w:name w:val="Intense Reference"/>
    <w:basedOn w:val="DefaultParagraphFont"/>
    <w:uiPriority w:val="32"/>
    <w:qFormat/>
    <w:rsid w:val="000B3B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1220</Words>
  <Characters>6101</Characters>
  <Application>Microsoft Office Word</Application>
  <DocSecurity>0</DocSecurity>
  <Lines>145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brunswick</dc:creator>
  <cp:keywords/>
  <dc:description/>
  <cp:lastModifiedBy>cary brunswick</cp:lastModifiedBy>
  <cp:revision>11</cp:revision>
  <dcterms:created xsi:type="dcterms:W3CDTF">2026-01-12T19:55:00Z</dcterms:created>
  <dcterms:modified xsi:type="dcterms:W3CDTF">2026-04-22T19:25:00Z</dcterms:modified>
</cp:coreProperties>
</file>