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98A8" w14:textId="77777777" w:rsidR="002A3B17" w:rsidRPr="002A3B17" w:rsidRDefault="002A3B17" w:rsidP="002A3B17">
      <w:pPr>
        <w:ind w:firstLine="0"/>
        <w:jc w:val="center"/>
        <w:rPr>
          <w:sz w:val="36"/>
          <w:szCs w:val="36"/>
        </w:rPr>
      </w:pPr>
      <w:r w:rsidRPr="002A3B17">
        <w:rPr>
          <w:b/>
          <w:bCs/>
          <w:sz w:val="36"/>
          <w:szCs w:val="36"/>
        </w:rPr>
        <w:t>In Old St. Albans</w:t>
      </w:r>
    </w:p>
    <w:p w14:paraId="5836C3B9" w14:textId="1E57C1F4" w:rsidR="002A3B17" w:rsidRPr="002A3B17" w:rsidRDefault="002A3B17" w:rsidP="002A3B17">
      <w:pPr>
        <w:ind w:firstLine="0"/>
        <w:jc w:val="center"/>
        <w:rPr>
          <w:sz w:val="28"/>
          <w:szCs w:val="28"/>
        </w:rPr>
      </w:pPr>
      <w:r w:rsidRPr="002A3B17">
        <w:rPr>
          <w:sz w:val="28"/>
          <w:szCs w:val="28"/>
        </w:rPr>
        <w:t>By Cary Brunswick</w:t>
      </w:r>
    </w:p>
    <w:p w14:paraId="73629C27" w14:textId="77777777" w:rsidR="002A3B17" w:rsidRDefault="002A3B17" w:rsidP="002A3B17">
      <w:pPr>
        <w:ind w:firstLine="0"/>
        <w:jc w:val="center"/>
        <w:rPr>
          <w:b/>
          <w:bCs/>
        </w:rPr>
      </w:pPr>
    </w:p>
    <w:p w14:paraId="297935A8" w14:textId="290D8772" w:rsidR="002A3B17" w:rsidRPr="002A3B17" w:rsidRDefault="002A3B17" w:rsidP="002A3B17">
      <w:pPr>
        <w:ind w:firstLine="0"/>
        <w:jc w:val="center"/>
      </w:pPr>
      <w:r w:rsidRPr="002A3B17">
        <w:rPr>
          <w:b/>
          <w:bCs/>
        </w:rPr>
        <w:t>January 1926</w:t>
      </w:r>
    </w:p>
    <w:p w14:paraId="2A0C3298" w14:textId="77777777" w:rsidR="002A3B17" w:rsidRPr="002A3B17" w:rsidRDefault="002A3B17" w:rsidP="002A3B17">
      <w:r w:rsidRPr="002A3B17">
        <w:t>Hilda Stone, of West Halifax, known in these parts as the “bootleg queen,” was sentenced to six months in the Washington County jail on Dec. 30 for importing and transporting liquor, her second offense.</w:t>
      </w:r>
    </w:p>
    <w:p w14:paraId="30FDAC6A" w14:textId="77777777" w:rsidR="002A3B17" w:rsidRPr="002A3B17" w:rsidRDefault="002A3B17" w:rsidP="002A3B17">
      <w:r w:rsidRPr="002A3B17">
        <w:t>Apparently, “this attractive young woman … has given a great deal of trouble to customs officers along the Canadian border.”</w:t>
      </w:r>
    </w:p>
    <w:p w14:paraId="0ECC2505" w14:textId="77777777" w:rsidR="002A3B17" w:rsidRPr="002A3B17" w:rsidRDefault="002A3B17" w:rsidP="002A3B17">
      <w:r w:rsidRPr="002A3B17">
        <w:t>Mrs. Stone and two associates were apprehended last week in a Hudson touring car carrying 133 bottles of hard liquor valued at $1,500.</w:t>
      </w:r>
    </w:p>
    <w:p w14:paraId="48B4E15F" w14:textId="77777777" w:rsidR="002A3B17" w:rsidRPr="002A3B17" w:rsidRDefault="002A3B17" w:rsidP="002A3B17">
      <w:pPr>
        <w:ind w:firstLine="0"/>
        <w:jc w:val="center"/>
      </w:pPr>
      <w:r w:rsidRPr="002A3B17">
        <w:t>---</w:t>
      </w:r>
    </w:p>
    <w:p w14:paraId="5E36C7F6" w14:textId="77777777" w:rsidR="002A3B17" w:rsidRPr="002A3B17" w:rsidRDefault="002A3B17" w:rsidP="002A3B17">
      <w:r w:rsidRPr="002A3B17">
        <w:t>On Jan. 2, the first big fund-raising event of the year is for the St. Albans fire department, whose members are honored at a “Grand Novelty Dance” at City Hall, with music from Sault’s Eight Piece Orchestra. Admission is 50 cents. “Help the firemen. They always run to help you,” reads an ad in the Daily Messenger.</w:t>
      </w:r>
    </w:p>
    <w:p w14:paraId="76A20906" w14:textId="77777777" w:rsidR="002A3B17" w:rsidRPr="002A3B17" w:rsidRDefault="002A3B17" w:rsidP="002A3B17">
      <w:pPr>
        <w:ind w:firstLine="0"/>
        <w:jc w:val="center"/>
      </w:pPr>
      <w:r w:rsidRPr="002A3B17">
        <w:t>---</w:t>
      </w:r>
    </w:p>
    <w:p w14:paraId="41411128" w14:textId="77777777" w:rsidR="002A3B17" w:rsidRPr="002A3B17" w:rsidRDefault="002A3B17" w:rsidP="002A3B17">
      <w:r w:rsidRPr="002A3B17">
        <w:t>The 29</w:t>
      </w:r>
      <w:r w:rsidRPr="002A3B17">
        <w:rPr>
          <w:vertAlign w:val="superscript"/>
        </w:rPr>
        <w:t>th</w:t>
      </w:r>
      <w:r w:rsidRPr="002A3B17">
        <w:t xml:space="preserve"> Vermont State Poultry Show begins Tuesday, Jan. 4, at St. Albans City Hall with displays of poultry, ducks, geese, bantams, and pigeons. There will be a contest for best Rhode Island Red Cockerel during the show.</w:t>
      </w:r>
    </w:p>
    <w:p w14:paraId="783C0D9C" w14:textId="77777777" w:rsidR="002A3B17" w:rsidRPr="002A3B17" w:rsidRDefault="002A3B17" w:rsidP="002A3B17">
      <w:r w:rsidRPr="002A3B17">
        <w:t>Cynical citizens who have been complaining about there being something foul in City Hall may feel vindicated, though not in the way in which they were referring.</w:t>
      </w:r>
    </w:p>
    <w:p w14:paraId="32E310F5" w14:textId="77777777" w:rsidR="002A3B17" w:rsidRPr="002A3B17" w:rsidRDefault="002A3B17" w:rsidP="002A3B17">
      <w:pPr>
        <w:ind w:firstLine="0"/>
        <w:jc w:val="center"/>
      </w:pPr>
      <w:r w:rsidRPr="002A3B17">
        <w:t>---</w:t>
      </w:r>
    </w:p>
    <w:p w14:paraId="2FEE7CDE" w14:textId="77777777" w:rsidR="00FB76B4" w:rsidRPr="002A3B17" w:rsidRDefault="00FB76B4" w:rsidP="00FB76B4">
      <w:r w:rsidRPr="002A3B17">
        <w:t>Men’s Oxfords and ladies’ patent pumps are on sale this week for $4.95 at Depatie’s Bootery on Main Street.</w:t>
      </w:r>
    </w:p>
    <w:p w14:paraId="6B392EFB" w14:textId="77777777" w:rsidR="00FB76B4" w:rsidRPr="002A3B17" w:rsidRDefault="00FB76B4" w:rsidP="00FB76B4">
      <w:pPr>
        <w:ind w:firstLine="0"/>
        <w:jc w:val="center"/>
      </w:pPr>
      <w:r w:rsidRPr="002A3B17">
        <w:t>---</w:t>
      </w:r>
    </w:p>
    <w:p w14:paraId="4C0E6770" w14:textId="77777777" w:rsidR="002A3B17" w:rsidRPr="002A3B17" w:rsidRDefault="002A3B17" w:rsidP="002A3B17">
      <w:r w:rsidRPr="002A3B17">
        <w:t>All indications are that there were 71,000 motor vehicles in Vermont last year, in 1925. That figure includes 70,000 pleasure cars and trucks, and less than a thousand motorcycles.</w:t>
      </w:r>
    </w:p>
    <w:p w14:paraId="5FA304C2" w14:textId="77777777" w:rsidR="002A3B17" w:rsidRPr="002A3B17" w:rsidRDefault="002A3B17" w:rsidP="002A3B17">
      <w:r w:rsidRPr="002A3B17">
        <w:t>Secretary of State Aaron Grout said 65,000 of those vehicles were cars, and that the state estimates it collected about $1.5 million in registration fees.</w:t>
      </w:r>
    </w:p>
    <w:p w14:paraId="0BFA74D9" w14:textId="088F2DBA" w:rsidR="002A3B17" w:rsidRPr="002A3B17" w:rsidRDefault="002A3B17" w:rsidP="002A3B17">
      <w:r w:rsidRPr="002A3B17">
        <w:t>Those numbers contrast with about 545,000 cars, trucks, and SUVs today, and 24,000 motorcycles, according to the Alliance for Automotive Innovation.</w:t>
      </w:r>
    </w:p>
    <w:p w14:paraId="226171AA" w14:textId="77777777" w:rsidR="002A3B17" w:rsidRPr="002A3B17" w:rsidRDefault="002A3B17" w:rsidP="002A3B17">
      <w:pPr>
        <w:ind w:firstLine="0"/>
        <w:jc w:val="center"/>
      </w:pPr>
      <w:r w:rsidRPr="002A3B17">
        <w:t>---</w:t>
      </w:r>
    </w:p>
    <w:p w14:paraId="07440AEF" w14:textId="787755C4" w:rsidR="002A3B17" w:rsidRPr="002A3B17" w:rsidRDefault="002A3B17" w:rsidP="002A3B17">
      <w:r w:rsidRPr="002A3B17">
        <w:lastRenderedPageBreak/>
        <w:t xml:space="preserve">Henry LaPierre, one of the prisoners who escaped from the Chittenden County jail in Burlington Saturday night after attacking Sheriff Henry Todd with a club, was recaptured Monday night, Jan. 4, after </w:t>
      </w:r>
      <w:r>
        <w:t>he was observed</w:t>
      </w:r>
      <w:r w:rsidRPr="002A3B17">
        <w:t xml:space="preserve"> prowling around the Reeves lumber yard near the old Athletic park.</w:t>
      </w:r>
    </w:p>
    <w:p w14:paraId="5864385B" w14:textId="77777777" w:rsidR="002A3B17" w:rsidRPr="002A3B17" w:rsidRDefault="002A3B17" w:rsidP="002A3B17">
      <w:r w:rsidRPr="002A3B17">
        <w:t>LaPierre’s accomplice in the escape, Wilmer Symmonds, is still at large and has been spotted in the Milton area begging for food and stealing a bottle of milk. Police believe he is trying to get to the Canadian border.</w:t>
      </w:r>
    </w:p>
    <w:p w14:paraId="17D2EA7B" w14:textId="77777777" w:rsidR="002A3B17" w:rsidRPr="002A3B17" w:rsidRDefault="002A3B17" w:rsidP="002A3B17">
      <w:pPr>
        <w:ind w:firstLine="0"/>
        <w:jc w:val="center"/>
      </w:pPr>
      <w:r w:rsidRPr="002A3B17">
        <w:t>---</w:t>
      </w:r>
    </w:p>
    <w:p w14:paraId="7B0B4E7C" w14:textId="7C99F69E" w:rsidR="002A3B17" w:rsidRPr="002A3B17" w:rsidRDefault="002A3B17" w:rsidP="002A3B17">
      <w:r w:rsidRPr="002A3B17">
        <w:t>The Warner Home orphanage has reported it received numerous generous gifts of money, clothing, and books over the holidays.</w:t>
      </w:r>
    </w:p>
    <w:p w14:paraId="7BCEF2BD" w14:textId="77777777" w:rsidR="002A3B17" w:rsidRPr="002A3B17" w:rsidRDefault="002A3B17" w:rsidP="002A3B17">
      <w:pPr>
        <w:ind w:firstLine="0"/>
        <w:jc w:val="center"/>
      </w:pPr>
      <w:r w:rsidRPr="002A3B17">
        <w:t>---</w:t>
      </w:r>
    </w:p>
    <w:p w14:paraId="4D433B10" w14:textId="77777777" w:rsidR="002A3B17" w:rsidRPr="002A3B17" w:rsidRDefault="002A3B17" w:rsidP="002A3B17">
      <w:r w:rsidRPr="002A3B17">
        <w:t>Judge Harlan Howe of Burlington, speaking to that city’s Lions Club, harshly criticized an alleged unnamed club in St. Albans for proposing the financing of 300 miles of paved roads at a cost of $150 million.</w:t>
      </w:r>
    </w:p>
    <w:p w14:paraId="273DBF23" w14:textId="77777777" w:rsidR="002A3B17" w:rsidRPr="002A3B17" w:rsidRDefault="002A3B17" w:rsidP="002A3B17">
      <w:r w:rsidRPr="002A3B17">
        <w:t>The judge roasts the idea and resulting debt as being too costly to even take seriously.</w:t>
      </w:r>
    </w:p>
    <w:p w14:paraId="06DA71E4" w14:textId="77777777" w:rsidR="002A3B17" w:rsidRPr="002A3B17" w:rsidRDefault="002A3B17" w:rsidP="002A3B17">
      <w:r w:rsidRPr="002A3B17">
        <w:t>According to this newspaper’s edition of Jan. 7, 1926, no such club exists “unless this club to which the judge refers is a secret society of which the residents of this city know nothing.”</w:t>
      </w:r>
    </w:p>
    <w:p w14:paraId="054FF8F2" w14:textId="77777777" w:rsidR="002A3B17" w:rsidRPr="002A3B17" w:rsidRDefault="002A3B17" w:rsidP="002A3B17">
      <w:r w:rsidRPr="002A3B17">
        <w:t>Even the St. Albans Good Road Club has had enough sense to advocate an orderly and economical program of hard-surface road construction, and nothing like the judge has described. “The Messenger hopes that the whole report was a journalistic bungle, and that the judge never actually said anything remotely like” was what attributed to him.</w:t>
      </w:r>
    </w:p>
    <w:p w14:paraId="680E0978" w14:textId="77777777" w:rsidR="002A3B17" w:rsidRPr="002A3B17" w:rsidRDefault="002A3B17" w:rsidP="002A3B17">
      <w:pPr>
        <w:ind w:firstLine="0"/>
        <w:jc w:val="center"/>
      </w:pPr>
      <w:r w:rsidRPr="002A3B17">
        <w:t>---</w:t>
      </w:r>
    </w:p>
    <w:p w14:paraId="7D8E2B37" w14:textId="77777777" w:rsidR="002A3B17" w:rsidRPr="002A3B17" w:rsidRDefault="002A3B17" w:rsidP="002A3B17">
      <w:r w:rsidRPr="002A3B17">
        <w:t>“In a fast and interesting game of basketball, the St. Albans High quintet went down to defeat before a much-more experienced team from the Cathedral High of Burlington last evening, 27-14.”</w:t>
      </w:r>
    </w:p>
    <w:p w14:paraId="11AAACD7" w14:textId="77777777" w:rsidR="008425AA" w:rsidRDefault="008425AA"/>
    <w:p w14:paraId="3AEF654D" w14:textId="258F9898" w:rsidR="002A3B17" w:rsidRPr="002A3B17" w:rsidRDefault="002A3B17">
      <w:pPr>
        <w:rPr>
          <w:i/>
          <w:iCs/>
        </w:rPr>
      </w:pPr>
      <w:r w:rsidRPr="002A3B17">
        <w:rPr>
          <w:i/>
          <w:iCs/>
        </w:rPr>
        <w:t xml:space="preserve">Cary Brunswick, of St. Albans, a retired newspaper editor, is writing a </w:t>
      </w:r>
      <w:r w:rsidR="00FB76B4">
        <w:rPr>
          <w:i/>
          <w:iCs/>
        </w:rPr>
        <w:t xml:space="preserve">regular </w:t>
      </w:r>
      <w:r w:rsidRPr="002A3B17">
        <w:rPr>
          <w:i/>
          <w:iCs/>
        </w:rPr>
        <w:t>column of local history for The Messenger.</w:t>
      </w:r>
      <w:r w:rsidR="009A0922">
        <w:rPr>
          <w:i/>
          <w:iCs/>
        </w:rPr>
        <w:t xml:space="preserve"> He can be contacted at brunswick@earthling.net.</w:t>
      </w:r>
    </w:p>
    <w:sectPr w:rsidR="002A3B17" w:rsidRPr="002A3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17"/>
    <w:rsid w:val="00256D84"/>
    <w:rsid w:val="002A3B17"/>
    <w:rsid w:val="0053205A"/>
    <w:rsid w:val="005322E5"/>
    <w:rsid w:val="007B23D7"/>
    <w:rsid w:val="008425AA"/>
    <w:rsid w:val="009A0922"/>
    <w:rsid w:val="00AD5534"/>
    <w:rsid w:val="00E71428"/>
    <w:rsid w:val="00EE3BF4"/>
    <w:rsid w:val="00FB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2B22"/>
  <w15:chartTrackingRefBased/>
  <w15:docId w15:val="{91A4F819-1000-42A1-9E09-080DCA0F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heme="minorHAnsi"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3B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3B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3B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3B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3B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3B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3B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3B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3B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3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17"/>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3B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3B17"/>
    <w:rPr>
      <w:i/>
      <w:iCs/>
      <w:color w:val="404040" w:themeColor="text1" w:themeTint="BF"/>
    </w:rPr>
  </w:style>
  <w:style w:type="paragraph" w:styleId="ListParagraph">
    <w:name w:val="List Paragraph"/>
    <w:basedOn w:val="Normal"/>
    <w:uiPriority w:val="34"/>
    <w:qFormat/>
    <w:rsid w:val="002A3B17"/>
    <w:pPr>
      <w:ind w:left="720"/>
      <w:contextualSpacing/>
    </w:pPr>
  </w:style>
  <w:style w:type="character" w:styleId="IntenseEmphasis">
    <w:name w:val="Intense Emphasis"/>
    <w:basedOn w:val="DefaultParagraphFont"/>
    <w:uiPriority w:val="21"/>
    <w:qFormat/>
    <w:rsid w:val="002A3B17"/>
    <w:rPr>
      <w:i/>
      <w:iCs/>
      <w:color w:val="0F4761" w:themeColor="accent1" w:themeShade="BF"/>
    </w:rPr>
  </w:style>
  <w:style w:type="paragraph" w:styleId="IntenseQuote">
    <w:name w:val="Intense Quote"/>
    <w:basedOn w:val="Normal"/>
    <w:next w:val="Normal"/>
    <w:link w:val="IntenseQuoteChar"/>
    <w:uiPriority w:val="30"/>
    <w:qFormat/>
    <w:rsid w:val="002A3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17"/>
    <w:rPr>
      <w:i/>
      <w:iCs/>
      <w:color w:val="0F4761" w:themeColor="accent1" w:themeShade="BF"/>
    </w:rPr>
  </w:style>
  <w:style w:type="character" w:styleId="IntenseReference">
    <w:name w:val="Intense Reference"/>
    <w:basedOn w:val="DefaultParagraphFont"/>
    <w:uiPriority w:val="32"/>
    <w:qFormat/>
    <w:rsid w:val="002A3B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615</Words>
  <Characters>3042</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6</cp:revision>
  <dcterms:created xsi:type="dcterms:W3CDTF">2025-12-24T14:20:00Z</dcterms:created>
  <dcterms:modified xsi:type="dcterms:W3CDTF">2025-12-26T18:04:00Z</dcterms:modified>
</cp:coreProperties>
</file>