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7F40" w14:textId="77777777" w:rsidR="000C1FFB" w:rsidRDefault="000C1FFB" w:rsidP="000C1FFB">
      <w:pPr>
        <w:jc w:val="center"/>
        <w:rPr>
          <w:b/>
          <w:sz w:val="48"/>
          <w:szCs w:val="48"/>
          <w:lang w:val="en-US"/>
        </w:rPr>
      </w:pPr>
      <w:r w:rsidRPr="000C1FFB">
        <w:rPr>
          <w:b/>
          <w:sz w:val="48"/>
          <w:szCs w:val="48"/>
          <w:lang w:val="en-US"/>
        </w:rPr>
        <w:t>Stockport Walking and Outdoor Group</w:t>
      </w:r>
      <w:r>
        <w:rPr>
          <w:b/>
          <w:sz w:val="48"/>
          <w:szCs w:val="48"/>
          <w:lang w:val="en-US"/>
        </w:rPr>
        <w:t xml:space="preserve"> (SWOG)</w:t>
      </w:r>
    </w:p>
    <w:p w14:paraId="2F0BAB9E" w14:textId="77777777" w:rsidR="000C1FFB" w:rsidRPr="000C1FFB" w:rsidRDefault="00857783">
      <w:pPr>
        <w:rPr>
          <w:b/>
          <w:sz w:val="32"/>
          <w:szCs w:val="32"/>
          <w:lang w:val="en-US"/>
        </w:rPr>
      </w:pPr>
      <w:r>
        <w:rPr>
          <w:b/>
          <w:sz w:val="32"/>
          <w:szCs w:val="32"/>
          <w:lang w:val="en-US"/>
        </w:rPr>
        <w:t xml:space="preserve">Generic </w:t>
      </w:r>
      <w:r w:rsidR="000C1FFB" w:rsidRPr="000C1FFB">
        <w:rPr>
          <w:b/>
          <w:sz w:val="32"/>
          <w:szCs w:val="32"/>
          <w:lang w:val="en-US"/>
        </w:rPr>
        <w:t xml:space="preserve">Assessment of Risk to Participants in </w:t>
      </w:r>
      <w:r w:rsidR="000C1FFB">
        <w:rPr>
          <w:b/>
          <w:sz w:val="32"/>
          <w:szCs w:val="32"/>
          <w:lang w:val="en-US"/>
        </w:rPr>
        <w:t>SWOG Group W</w:t>
      </w:r>
      <w:r w:rsidR="000C1FFB" w:rsidRPr="000C1FFB">
        <w:rPr>
          <w:b/>
          <w:sz w:val="32"/>
          <w:szCs w:val="32"/>
          <w:lang w:val="en-US"/>
        </w:rPr>
        <w:t>alks</w:t>
      </w:r>
    </w:p>
    <w:tbl>
      <w:tblPr>
        <w:tblStyle w:val="TableGrid"/>
        <w:tblW w:w="15026" w:type="dxa"/>
        <w:tblInd w:w="-459" w:type="dxa"/>
        <w:tblLook w:val="04A0" w:firstRow="1" w:lastRow="0" w:firstColumn="1" w:lastColumn="0" w:noHBand="0" w:noVBand="1"/>
      </w:tblPr>
      <w:tblGrid>
        <w:gridCol w:w="1843"/>
        <w:gridCol w:w="1276"/>
        <w:gridCol w:w="7371"/>
        <w:gridCol w:w="1559"/>
        <w:gridCol w:w="1559"/>
        <w:gridCol w:w="1418"/>
      </w:tblGrid>
      <w:tr w:rsidR="009161C7" w:rsidRPr="000C1FFB" w14:paraId="0F65464E" w14:textId="77777777" w:rsidTr="00587077">
        <w:tc>
          <w:tcPr>
            <w:tcW w:w="1843" w:type="dxa"/>
          </w:tcPr>
          <w:p w14:paraId="6DC39F7E" w14:textId="77777777" w:rsidR="00857783" w:rsidRPr="000C1FFB" w:rsidRDefault="00857783" w:rsidP="00857783">
            <w:pPr>
              <w:jc w:val="center"/>
              <w:rPr>
                <w:b/>
                <w:lang w:val="en-US"/>
              </w:rPr>
            </w:pPr>
            <w:r w:rsidRPr="000C1FFB">
              <w:rPr>
                <w:b/>
                <w:lang w:val="en-US"/>
              </w:rPr>
              <w:t>Hazard</w:t>
            </w:r>
          </w:p>
        </w:tc>
        <w:tc>
          <w:tcPr>
            <w:tcW w:w="1276" w:type="dxa"/>
          </w:tcPr>
          <w:p w14:paraId="04CA8F7A" w14:textId="77777777" w:rsidR="00857783" w:rsidRPr="000C1FFB" w:rsidRDefault="00857783" w:rsidP="00857783">
            <w:pPr>
              <w:jc w:val="center"/>
              <w:rPr>
                <w:b/>
                <w:lang w:val="en-US"/>
              </w:rPr>
            </w:pPr>
            <w:r>
              <w:rPr>
                <w:b/>
                <w:lang w:val="en-US"/>
              </w:rPr>
              <w:t>Risk</w:t>
            </w:r>
          </w:p>
        </w:tc>
        <w:tc>
          <w:tcPr>
            <w:tcW w:w="7371" w:type="dxa"/>
          </w:tcPr>
          <w:p w14:paraId="69EEE19B" w14:textId="77777777" w:rsidR="00857783" w:rsidRPr="000C1FFB" w:rsidRDefault="00857783" w:rsidP="00857783">
            <w:pPr>
              <w:jc w:val="center"/>
              <w:rPr>
                <w:b/>
                <w:lang w:val="en-US"/>
              </w:rPr>
            </w:pPr>
            <w:r>
              <w:rPr>
                <w:b/>
                <w:lang w:val="en-US"/>
              </w:rPr>
              <w:t>Mitigation/ Control</w:t>
            </w:r>
          </w:p>
        </w:tc>
        <w:tc>
          <w:tcPr>
            <w:tcW w:w="1559" w:type="dxa"/>
          </w:tcPr>
          <w:p w14:paraId="0C51F08C" w14:textId="77777777" w:rsidR="00857783" w:rsidRPr="000C1FFB" w:rsidRDefault="00857783" w:rsidP="00857783">
            <w:pPr>
              <w:jc w:val="center"/>
              <w:rPr>
                <w:b/>
                <w:lang w:val="en-US"/>
              </w:rPr>
            </w:pPr>
            <w:r>
              <w:rPr>
                <w:b/>
                <w:lang w:val="en-US"/>
              </w:rPr>
              <w:t>Action Required by (person)</w:t>
            </w:r>
          </w:p>
        </w:tc>
        <w:tc>
          <w:tcPr>
            <w:tcW w:w="1559" w:type="dxa"/>
          </w:tcPr>
          <w:p w14:paraId="3E85DA4A" w14:textId="77777777" w:rsidR="00857783" w:rsidRPr="000C1FFB" w:rsidRDefault="00857783" w:rsidP="00857783">
            <w:pPr>
              <w:jc w:val="center"/>
              <w:rPr>
                <w:b/>
                <w:lang w:val="en-US"/>
              </w:rPr>
            </w:pPr>
            <w:r>
              <w:rPr>
                <w:b/>
                <w:lang w:val="en-US"/>
              </w:rPr>
              <w:t>Action Completed by (date)</w:t>
            </w:r>
          </w:p>
        </w:tc>
        <w:tc>
          <w:tcPr>
            <w:tcW w:w="1418" w:type="dxa"/>
          </w:tcPr>
          <w:p w14:paraId="301421E6" w14:textId="77777777" w:rsidR="00857783" w:rsidRPr="000C1FFB" w:rsidRDefault="00857783" w:rsidP="00857783">
            <w:pPr>
              <w:jc w:val="center"/>
              <w:rPr>
                <w:b/>
                <w:lang w:val="en-US"/>
              </w:rPr>
            </w:pPr>
            <w:r>
              <w:rPr>
                <w:b/>
                <w:lang w:val="en-US"/>
              </w:rPr>
              <w:t>Residual Risk</w:t>
            </w:r>
          </w:p>
        </w:tc>
      </w:tr>
      <w:tr w:rsidR="009161C7" w:rsidRPr="00857783" w14:paraId="232F5813" w14:textId="77777777" w:rsidTr="00587077">
        <w:tc>
          <w:tcPr>
            <w:tcW w:w="1843" w:type="dxa"/>
          </w:tcPr>
          <w:p w14:paraId="3B46D855" w14:textId="77777777" w:rsidR="00857783" w:rsidRPr="00857783" w:rsidRDefault="00857783">
            <w:pPr>
              <w:rPr>
                <w:lang w:val="en-US"/>
              </w:rPr>
            </w:pPr>
            <w:r w:rsidRPr="00857783">
              <w:rPr>
                <w:lang w:val="en-US"/>
              </w:rPr>
              <w:t xml:space="preserve">Walk </w:t>
            </w:r>
            <w:r w:rsidR="00990C84">
              <w:rPr>
                <w:lang w:val="en-US"/>
              </w:rPr>
              <w:t>s</w:t>
            </w:r>
            <w:r w:rsidRPr="00857783">
              <w:rPr>
                <w:lang w:val="en-US"/>
              </w:rPr>
              <w:t>uitability</w:t>
            </w:r>
          </w:p>
          <w:p w14:paraId="27E5FEFC" w14:textId="77777777" w:rsidR="00857783" w:rsidRPr="00857783" w:rsidRDefault="00857783">
            <w:pPr>
              <w:rPr>
                <w:lang w:val="en-US"/>
              </w:rPr>
            </w:pPr>
          </w:p>
          <w:p w14:paraId="3D73D5AD" w14:textId="77777777" w:rsidR="00857783" w:rsidRPr="00857783" w:rsidRDefault="00857783">
            <w:pPr>
              <w:rPr>
                <w:lang w:val="en-US"/>
              </w:rPr>
            </w:pPr>
          </w:p>
        </w:tc>
        <w:tc>
          <w:tcPr>
            <w:tcW w:w="1276" w:type="dxa"/>
          </w:tcPr>
          <w:p w14:paraId="1FD9164E" w14:textId="77777777" w:rsidR="00857783" w:rsidRPr="00857783" w:rsidRDefault="00990C84">
            <w:pPr>
              <w:rPr>
                <w:lang w:val="en-US"/>
              </w:rPr>
            </w:pPr>
            <w:r>
              <w:rPr>
                <w:lang w:val="en-US"/>
              </w:rPr>
              <w:t>Low to medium</w:t>
            </w:r>
          </w:p>
        </w:tc>
        <w:tc>
          <w:tcPr>
            <w:tcW w:w="7371" w:type="dxa"/>
          </w:tcPr>
          <w:p w14:paraId="66397A9C" w14:textId="77777777" w:rsidR="00857783" w:rsidRDefault="00857783">
            <w:pPr>
              <w:rPr>
                <w:lang w:val="en-US"/>
              </w:rPr>
            </w:pPr>
            <w:r>
              <w:rPr>
                <w:lang w:val="en-US"/>
              </w:rPr>
              <w:t xml:space="preserve">Walk leaders to provide a description of the walk including </w:t>
            </w:r>
            <w:r w:rsidR="00EB24B4">
              <w:rPr>
                <w:lang w:val="en-US"/>
              </w:rPr>
              <w:t xml:space="preserve">starting point (end point if different), </w:t>
            </w:r>
            <w:r>
              <w:rPr>
                <w:lang w:val="en-US"/>
              </w:rPr>
              <w:t>distance, terrain and any specific hazards</w:t>
            </w:r>
            <w:r w:rsidR="00EB24B4">
              <w:rPr>
                <w:lang w:val="en-US"/>
              </w:rPr>
              <w:t xml:space="preserve"> not included in the generic risk assessment. </w:t>
            </w:r>
          </w:p>
          <w:p w14:paraId="4621AF6D" w14:textId="77777777" w:rsidR="00930608" w:rsidRDefault="00930608">
            <w:pPr>
              <w:rPr>
                <w:lang w:val="en-US"/>
              </w:rPr>
            </w:pPr>
          </w:p>
          <w:p w14:paraId="1553D300" w14:textId="77777777" w:rsidR="00EB24B4" w:rsidRPr="00857783" w:rsidRDefault="00EB24B4" w:rsidP="00990C84">
            <w:pPr>
              <w:rPr>
                <w:lang w:val="en-US"/>
              </w:rPr>
            </w:pPr>
            <w:r>
              <w:rPr>
                <w:lang w:val="en-US"/>
              </w:rPr>
              <w:t>Participants to consider whether</w:t>
            </w:r>
            <w:r w:rsidR="00990C84">
              <w:rPr>
                <w:lang w:val="en-US"/>
              </w:rPr>
              <w:t xml:space="preserve"> the walk is </w:t>
            </w:r>
            <w:r>
              <w:rPr>
                <w:lang w:val="en-US"/>
              </w:rPr>
              <w:t>suitable for their ability.</w:t>
            </w:r>
          </w:p>
        </w:tc>
        <w:tc>
          <w:tcPr>
            <w:tcW w:w="1559" w:type="dxa"/>
          </w:tcPr>
          <w:p w14:paraId="4BD257C7" w14:textId="77777777" w:rsidR="00857783" w:rsidRDefault="00EB24B4">
            <w:pPr>
              <w:rPr>
                <w:lang w:val="en-US"/>
              </w:rPr>
            </w:pPr>
            <w:r>
              <w:rPr>
                <w:lang w:val="en-US"/>
              </w:rPr>
              <w:t>Walk leader.</w:t>
            </w:r>
          </w:p>
          <w:p w14:paraId="5F7E50A5" w14:textId="77777777" w:rsidR="00EB24B4" w:rsidRDefault="00EB24B4">
            <w:pPr>
              <w:rPr>
                <w:lang w:val="en-US"/>
              </w:rPr>
            </w:pPr>
          </w:p>
          <w:p w14:paraId="0BE8C49A" w14:textId="77777777" w:rsidR="00EB24B4" w:rsidRDefault="00EB24B4">
            <w:pPr>
              <w:rPr>
                <w:lang w:val="en-US"/>
              </w:rPr>
            </w:pPr>
          </w:p>
          <w:p w14:paraId="7BCB08AE" w14:textId="77777777" w:rsidR="00930608" w:rsidRDefault="00930608">
            <w:pPr>
              <w:rPr>
                <w:lang w:val="en-US"/>
              </w:rPr>
            </w:pPr>
          </w:p>
          <w:p w14:paraId="3718F904" w14:textId="77777777" w:rsidR="00EB24B4" w:rsidRPr="00857783" w:rsidRDefault="00EB24B4">
            <w:pPr>
              <w:rPr>
                <w:lang w:val="en-US"/>
              </w:rPr>
            </w:pPr>
            <w:r>
              <w:rPr>
                <w:lang w:val="en-US"/>
              </w:rPr>
              <w:t>Participants</w:t>
            </w:r>
          </w:p>
        </w:tc>
        <w:tc>
          <w:tcPr>
            <w:tcW w:w="1559" w:type="dxa"/>
          </w:tcPr>
          <w:p w14:paraId="5415E764" w14:textId="77777777" w:rsidR="00857783" w:rsidRPr="00857783" w:rsidRDefault="00EB24B4">
            <w:pPr>
              <w:rPr>
                <w:lang w:val="en-US"/>
              </w:rPr>
            </w:pPr>
            <w:r>
              <w:rPr>
                <w:lang w:val="en-US"/>
              </w:rPr>
              <w:t>Ongoing</w:t>
            </w:r>
          </w:p>
        </w:tc>
        <w:tc>
          <w:tcPr>
            <w:tcW w:w="1418" w:type="dxa"/>
          </w:tcPr>
          <w:p w14:paraId="675AD878" w14:textId="77777777" w:rsidR="00857783" w:rsidRPr="00857783" w:rsidRDefault="00EB24B4">
            <w:pPr>
              <w:rPr>
                <w:lang w:val="en-US"/>
              </w:rPr>
            </w:pPr>
            <w:r>
              <w:rPr>
                <w:lang w:val="en-US"/>
              </w:rPr>
              <w:t>Low</w:t>
            </w:r>
          </w:p>
        </w:tc>
      </w:tr>
      <w:tr w:rsidR="009161C7" w:rsidRPr="00857783" w14:paraId="3E01D9C4" w14:textId="77777777" w:rsidTr="00587077">
        <w:tc>
          <w:tcPr>
            <w:tcW w:w="1843" w:type="dxa"/>
          </w:tcPr>
          <w:p w14:paraId="6A529AA1" w14:textId="77777777" w:rsidR="0089378D" w:rsidRPr="00857783" w:rsidRDefault="0089378D">
            <w:pPr>
              <w:rPr>
                <w:lang w:val="en-US"/>
              </w:rPr>
            </w:pPr>
            <w:r>
              <w:rPr>
                <w:lang w:val="en-US"/>
              </w:rPr>
              <w:t>Inclement Weather –</w:t>
            </w:r>
            <w:r w:rsidR="00990C84">
              <w:rPr>
                <w:lang w:val="en-US"/>
              </w:rPr>
              <w:t>w</w:t>
            </w:r>
            <w:r w:rsidR="000850BB">
              <w:rPr>
                <w:lang w:val="en-US"/>
              </w:rPr>
              <w:t>et</w:t>
            </w:r>
            <w:proofErr w:type="gramStart"/>
            <w:r w:rsidR="000850BB">
              <w:rPr>
                <w:lang w:val="en-US"/>
              </w:rPr>
              <w:t>/</w:t>
            </w:r>
            <w:r>
              <w:rPr>
                <w:lang w:val="en-US"/>
              </w:rPr>
              <w:t xml:space="preserve">  </w:t>
            </w:r>
            <w:r w:rsidR="00990C84">
              <w:rPr>
                <w:lang w:val="en-US"/>
              </w:rPr>
              <w:t>c</w:t>
            </w:r>
            <w:r w:rsidR="000850BB">
              <w:rPr>
                <w:lang w:val="en-US"/>
              </w:rPr>
              <w:t>old</w:t>
            </w:r>
            <w:proofErr w:type="gramEnd"/>
            <w:r w:rsidR="000850BB">
              <w:rPr>
                <w:lang w:val="en-US"/>
              </w:rPr>
              <w:t xml:space="preserve">/ </w:t>
            </w:r>
            <w:r>
              <w:rPr>
                <w:lang w:val="en-US"/>
              </w:rPr>
              <w:t xml:space="preserve"> </w:t>
            </w:r>
            <w:r w:rsidR="00990C84">
              <w:rPr>
                <w:lang w:val="en-US"/>
              </w:rPr>
              <w:t>very h</w:t>
            </w:r>
            <w:r>
              <w:rPr>
                <w:lang w:val="en-US"/>
              </w:rPr>
              <w:t xml:space="preserve">ot </w:t>
            </w:r>
          </w:p>
          <w:p w14:paraId="7E03087F" w14:textId="77777777" w:rsidR="0089378D" w:rsidRPr="00857783" w:rsidRDefault="0089378D">
            <w:pPr>
              <w:rPr>
                <w:lang w:val="en-US"/>
              </w:rPr>
            </w:pPr>
          </w:p>
          <w:p w14:paraId="5569F38F" w14:textId="77777777" w:rsidR="0089378D" w:rsidRPr="00857783" w:rsidRDefault="0089378D">
            <w:pPr>
              <w:rPr>
                <w:lang w:val="en-US"/>
              </w:rPr>
            </w:pPr>
          </w:p>
        </w:tc>
        <w:tc>
          <w:tcPr>
            <w:tcW w:w="1276" w:type="dxa"/>
          </w:tcPr>
          <w:p w14:paraId="5CB1A5DD" w14:textId="77777777" w:rsidR="0089378D" w:rsidRPr="00857783" w:rsidRDefault="00990C84">
            <w:pPr>
              <w:rPr>
                <w:lang w:val="en-US"/>
              </w:rPr>
            </w:pPr>
            <w:r>
              <w:rPr>
                <w:lang w:val="en-US"/>
              </w:rPr>
              <w:t>Medium</w:t>
            </w:r>
          </w:p>
        </w:tc>
        <w:tc>
          <w:tcPr>
            <w:tcW w:w="7371" w:type="dxa"/>
          </w:tcPr>
          <w:p w14:paraId="26350539" w14:textId="77777777" w:rsidR="0089378D" w:rsidRDefault="0089378D" w:rsidP="00661F24">
            <w:pPr>
              <w:rPr>
                <w:lang w:val="en-US"/>
              </w:rPr>
            </w:pPr>
            <w:r>
              <w:rPr>
                <w:lang w:val="en-US"/>
              </w:rPr>
              <w:t xml:space="preserve">Walk leader to check the weather forecast and consider whether to proceed with the walk, change the route or abandon the walk. Leader to also consider options to shorten the walk if the weather deteriorates significantly during the walk. </w:t>
            </w:r>
          </w:p>
          <w:p w14:paraId="5B1631CC" w14:textId="77777777" w:rsidR="00930608" w:rsidRDefault="00930608" w:rsidP="00661F24">
            <w:pPr>
              <w:rPr>
                <w:lang w:val="en-US"/>
              </w:rPr>
            </w:pPr>
          </w:p>
          <w:p w14:paraId="7D8153FE" w14:textId="0F8FE05E" w:rsidR="0089378D" w:rsidRPr="00857783" w:rsidRDefault="0089378D" w:rsidP="00661F24">
            <w:pPr>
              <w:rPr>
                <w:lang w:val="en-US"/>
              </w:rPr>
            </w:pPr>
            <w:r>
              <w:rPr>
                <w:lang w:val="en-US"/>
              </w:rPr>
              <w:t>Participants to check the weather forecast and ensure they have suitable clothing for the conditions, such as waterproof coats, over trousers, additional warm layers</w:t>
            </w:r>
            <w:r w:rsidR="000850BB">
              <w:rPr>
                <w:lang w:val="en-US"/>
              </w:rPr>
              <w:t>, hats, gloves</w:t>
            </w:r>
            <w:r>
              <w:rPr>
                <w:lang w:val="en-US"/>
              </w:rPr>
              <w:t xml:space="preserve"> or sun hats, </w:t>
            </w:r>
            <w:r w:rsidR="002B4157">
              <w:rPr>
                <w:lang w:val="en-US"/>
              </w:rPr>
              <w:t xml:space="preserve">sun glasses, </w:t>
            </w:r>
            <w:r>
              <w:rPr>
                <w:lang w:val="en-US"/>
              </w:rPr>
              <w:t>sun screen and adequate water.</w:t>
            </w:r>
            <w:r w:rsidR="00E048FB">
              <w:rPr>
                <w:lang w:val="en-US"/>
              </w:rPr>
              <w:t xml:space="preserve"> Participants must also ensure they have adequate food and drink to sustain their energy levels during the walk.</w:t>
            </w:r>
          </w:p>
        </w:tc>
        <w:tc>
          <w:tcPr>
            <w:tcW w:w="1559" w:type="dxa"/>
          </w:tcPr>
          <w:p w14:paraId="65804543" w14:textId="77777777" w:rsidR="0089378D" w:rsidRDefault="0089378D" w:rsidP="0089378D">
            <w:pPr>
              <w:rPr>
                <w:lang w:val="en-US"/>
              </w:rPr>
            </w:pPr>
            <w:r>
              <w:rPr>
                <w:lang w:val="en-US"/>
              </w:rPr>
              <w:t>Walk leader.</w:t>
            </w:r>
          </w:p>
          <w:p w14:paraId="04EDFD46" w14:textId="77777777" w:rsidR="0089378D" w:rsidRDefault="0089378D" w:rsidP="0089378D">
            <w:pPr>
              <w:rPr>
                <w:lang w:val="en-US"/>
              </w:rPr>
            </w:pPr>
          </w:p>
          <w:p w14:paraId="391A296B" w14:textId="77777777" w:rsidR="0089378D" w:rsidRDefault="0089378D" w:rsidP="0089378D">
            <w:pPr>
              <w:rPr>
                <w:lang w:val="en-US"/>
              </w:rPr>
            </w:pPr>
          </w:p>
          <w:p w14:paraId="3BB3B02F" w14:textId="77777777" w:rsidR="00930608" w:rsidRDefault="00930608" w:rsidP="0089378D">
            <w:pPr>
              <w:rPr>
                <w:lang w:val="en-US"/>
              </w:rPr>
            </w:pPr>
          </w:p>
          <w:p w14:paraId="777ACB65" w14:textId="77777777" w:rsidR="0089378D" w:rsidRDefault="0089378D" w:rsidP="0089378D">
            <w:pPr>
              <w:rPr>
                <w:lang w:val="en-US"/>
              </w:rPr>
            </w:pPr>
          </w:p>
          <w:p w14:paraId="3CD9D71B" w14:textId="77777777" w:rsidR="0089378D" w:rsidRPr="00857783" w:rsidRDefault="0089378D" w:rsidP="0089378D">
            <w:pPr>
              <w:rPr>
                <w:lang w:val="en-US"/>
              </w:rPr>
            </w:pPr>
            <w:r>
              <w:rPr>
                <w:lang w:val="en-US"/>
              </w:rPr>
              <w:t>Participants</w:t>
            </w:r>
          </w:p>
        </w:tc>
        <w:tc>
          <w:tcPr>
            <w:tcW w:w="1559" w:type="dxa"/>
          </w:tcPr>
          <w:p w14:paraId="0C1DF291" w14:textId="77777777" w:rsidR="0089378D" w:rsidRPr="00857783" w:rsidRDefault="0089378D" w:rsidP="006525E6">
            <w:pPr>
              <w:rPr>
                <w:lang w:val="en-US"/>
              </w:rPr>
            </w:pPr>
            <w:r>
              <w:rPr>
                <w:lang w:val="en-US"/>
              </w:rPr>
              <w:t>Ongoing</w:t>
            </w:r>
          </w:p>
        </w:tc>
        <w:tc>
          <w:tcPr>
            <w:tcW w:w="1418" w:type="dxa"/>
          </w:tcPr>
          <w:p w14:paraId="73EF4A49" w14:textId="77777777" w:rsidR="0089378D" w:rsidRPr="00857783" w:rsidRDefault="0089378D" w:rsidP="006525E6">
            <w:pPr>
              <w:rPr>
                <w:lang w:val="en-US"/>
              </w:rPr>
            </w:pPr>
            <w:r>
              <w:rPr>
                <w:lang w:val="en-US"/>
              </w:rPr>
              <w:t>Low</w:t>
            </w:r>
          </w:p>
        </w:tc>
      </w:tr>
      <w:tr w:rsidR="009161C7" w:rsidRPr="00857783" w14:paraId="73D836C4" w14:textId="77777777" w:rsidTr="00587077">
        <w:tc>
          <w:tcPr>
            <w:tcW w:w="1843" w:type="dxa"/>
          </w:tcPr>
          <w:p w14:paraId="680C08CC" w14:textId="77777777" w:rsidR="00930608" w:rsidRPr="00857783" w:rsidRDefault="00930608">
            <w:pPr>
              <w:rPr>
                <w:lang w:val="en-US"/>
              </w:rPr>
            </w:pPr>
            <w:r>
              <w:rPr>
                <w:lang w:val="en-US"/>
              </w:rPr>
              <w:t>Slips, trips and falls</w:t>
            </w:r>
          </w:p>
          <w:p w14:paraId="30BA56B9" w14:textId="77777777" w:rsidR="00930608" w:rsidRPr="00857783" w:rsidRDefault="00930608">
            <w:pPr>
              <w:rPr>
                <w:lang w:val="en-US"/>
              </w:rPr>
            </w:pPr>
          </w:p>
          <w:p w14:paraId="779DBE29" w14:textId="77777777" w:rsidR="00930608" w:rsidRPr="00857783" w:rsidRDefault="00930608">
            <w:pPr>
              <w:rPr>
                <w:lang w:val="en-US"/>
              </w:rPr>
            </w:pPr>
          </w:p>
        </w:tc>
        <w:tc>
          <w:tcPr>
            <w:tcW w:w="1276" w:type="dxa"/>
          </w:tcPr>
          <w:p w14:paraId="79952B9E" w14:textId="77777777" w:rsidR="00930608" w:rsidRPr="00857783" w:rsidRDefault="00930608" w:rsidP="00990C84">
            <w:pPr>
              <w:rPr>
                <w:lang w:val="en-US"/>
              </w:rPr>
            </w:pPr>
            <w:r>
              <w:rPr>
                <w:lang w:val="en-US"/>
              </w:rPr>
              <w:t>M</w:t>
            </w:r>
            <w:r w:rsidR="00990C84">
              <w:rPr>
                <w:lang w:val="en-US"/>
              </w:rPr>
              <w:t>edium</w:t>
            </w:r>
          </w:p>
        </w:tc>
        <w:tc>
          <w:tcPr>
            <w:tcW w:w="7371" w:type="dxa"/>
          </w:tcPr>
          <w:p w14:paraId="6AB74EFF" w14:textId="77777777" w:rsidR="00930608" w:rsidRDefault="00930608" w:rsidP="002B4157">
            <w:pPr>
              <w:rPr>
                <w:lang w:val="en-US"/>
              </w:rPr>
            </w:pPr>
            <w:r>
              <w:rPr>
                <w:lang w:val="en-US"/>
              </w:rPr>
              <w:t xml:space="preserve">Where possible, walk leader should walk the route shortly before leading the group and check for any specific hazards such as broken styles, or trip hazards and </w:t>
            </w:r>
            <w:r w:rsidR="00587077">
              <w:rPr>
                <w:lang w:val="en-US"/>
              </w:rPr>
              <w:t>avoid them/</w:t>
            </w:r>
            <w:r>
              <w:rPr>
                <w:lang w:val="en-US"/>
              </w:rPr>
              <w:t>advise of them in the walk description.</w:t>
            </w:r>
          </w:p>
          <w:p w14:paraId="155E7D8E" w14:textId="77777777" w:rsidR="00930608" w:rsidRDefault="00930608" w:rsidP="002B4157">
            <w:pPr>
              <w:rPr>
                <w:lang w:val="en-US"/>
              </w:rPr>
            </w:pPr>
          </w:p>
          <w:p w14:paraId="65038028" w14:textId="34006A6A" w:rsidR="00930608" w:rsidRDefault="00930608" w:rsidP="002B4157">
            <w:pPr>
              <w:rPr>
                <w:lang w:val="en-US"/>
              </w:rPr>
            </w:pPr>
            <w:r>
              <w:rPr>
                <w:lang w:val="en-US"/>
              </w:rPr>
              <w:t>Participants should expect mud and rough paths in the British countryside, particularly in winter and should wear appropriate boots with ankle support. Walking poles can be helpful on steep ground</w:t>
            </w:r>
            <w:r w:rsidR="0067307F">
              <w:rPr>
                <w:lang w:val="en-US"/>
              </w:rPr>
              <w:t xml:space="preserve"> but users should be aware of other walkers nearby when using or carrying poles.</w:t>
            </w:r>
            <w:r>
              <w:rPr>
                <w:lang w:val="en-US"/>
              </w:rPr>
              <w:t xml:space="preserve"> Particular care should be </w:t>
            </w:r>
            <w:r>
              <w:rPr>
                <w:lang w:val="en-US"/>
              </w:rPr>
              <w:lastRenderedPageBreak/>
              <w:t xml:space="preserve">taken on wooden styles or footbridges when wet and some types of rock, such as limestone can also be </w:t>
            </w:r>
            <w:r w:rsidR="00990C84">
              <w:rPr>
                <w:lang w:val="en-US"/>
              </w:rPr>
              <w:t xml:space="preserve">very </w:t>
            </w:r>
            <w:r>
              <w:rPr>
                <w:lang w:val="en-US"/>
              </w:rPr>
              <w:t>slippery when wet.</w:t>
            </w:r>
          </w:p>
          <w:p w14:paraId="52587AFD" w14:textId="77777777" w:rsidR="00587077" w:rsidRPr="00857783" w:rsidRDefault="00587077" w:rsidP="002B4157">
            <w:pPr>
              <w:rPr>
                <w:lang w:val="en-US"/>
              </w:rPr>
            </w:pPr>
          </w:p>
        </w:tc>
        <w:tc>
          <w:tcPr>
            <w:tcW w:w="1559" w:type="dxa"/>
          </w:tcPr>
          <w:p w14:paraId="27730A70" w14:textId="77777777" w:rsidR="00930608" w:rsidRDefault="00930608" w:rsidP="006525E6">
            <w:pPr>
              <w:rPr>
                <w:lang w:val="en-US"/>
              </w:rPr>
            </w:pPr>
            <w:r>
              <w:rPr>
                <w:lang w:val="en-US"/>
              </w:rPr>
              <w:lastRenderedPageBreak/>
              <w:t>Walk leader.</w:t>
            </w:r>
          </w:p>
          <w:p w14:paraId="03642BF4" w14:textId="77777777" w:rsidR="00930608" w:rsidRDefault="00930608" w:rsidP="006525E6">
            <w:pPr>
              <w:rPr>
                <w:lang w:val="en-US"/>
              </w:rPr>
            </w:pPr>
          </w:p>
          <w:p w14:paraId="34F6EB22" w14:textId="77777777" w:rsidR="00930608" w:rsidRDefault="00930608" w:rsidP="006525E6">
            <w:pPr>
              <w:rPr>
                <w:lang w:val="en-US"/>
              </w:rPr>
            </w:pPr>
          </w:p>
          <w:p w14:paraId="7FA759BB" w14:textId="77777777" w:rsidR="00930608" w:rsidRDefault="00930608" w:rsidP="006525E6">
            <w:pPr>
              <w:rPr>
                <w:lang w:val="en-US"/>
              </w:rPr>
            </w:pPr>
          </w:p>
          <w:p w14:paraId="522A47BB" w14:textId="77777777" w:rsidR="00930608" w:rsidRPr="00857783" w:rsidRDefault="00930608" w:rsidP="006525E6">
            <w:pPr>
              <w:rPr>
                <w:lang w:val="en-US"/>
              </w:rPr>
            </w:pPr>
            <w:r>
              <w:rPr>
                <w:lang w:val="en-US"/>
              </w:rPr>
              <w:t>Participants</w:t>
            </w:r>
          </w:p>
        </w:tc>
        <w:tc>
          <w:tcPr>
            <w:tcW w:w="1559" w:type="dxa"/>
          </w:tcPr>
          <w:p w14:paraId="3B0EA0E2" w14:textId="77777777" w:rsidR="00930608" w:rsidRPr="00857783" w:rsidRDefault="00930608" w:rsidP="006525E6">
            <w:pPr>
              <w:rPr>
                <w:lang w:val="en-US"/>
              </w:rPr>
            </w:pPr>
            <w:r>
              <w:rPr>
                <w:lang w:val="en-US"/>
              </w:rPr>
              <w:t>Ongoing</w:t>
            </w:r>
          </w:p>
        </w:tc>
        <w:tc>
          <w:tcPr>
            <w:tcW w:w="1418" w:type="dxa"/>
          </w:tcPr>
          <w:p w14:paraId="3B3ED0AC" w14:textId="77777777" w:rsidR="00930608" w:rsidRPr="00857783" w:rsidRDefault="00930608" w:rsidP="006525E6">
            <w:pPr>
              <w:rPr>
                <w:lang w:val="en-US"/>
              </w:rPr>
            </w:pPr>
            <w:r>
              <w:rPr>
                <w:lang w:val="en-US"/>
              </w:rPr>
              <w:t>Low</w:t>
            </w:r>
          </w:p>
        </w:tc>
      </w:tr>
      <w:tr w:rsidR="009161C7" w:rsidRPr="00857783" w14:paraId="7406E616" w14:textId="77777777" w:rsidTr="00587077">
        <w:tc>
          <w:tcPr>
            <w:tcW w:w="1843" w:type="dxa"/>
          </w:tcPr>
          <w:p w14:paraId="48B9E6B4" w14:textId="77777777" w:rsidR="00990C84" w:rsidRPr="00857783" w:rsidRDefault="00990C84">
            <w:pPr>
              <w:rPr>
                <w:lang w:val="en-US"/>
              </w:rPr>
            </w:pPr>
            <w:r>
              <w:rPr>
                <w:lang w:val="en-US"/>
              </w:rPr>
              <w:t>Cattle</w:t>
            </w:r>
          </w:p>
          <w:p w14:paraId="1ED457A4" w14:textId="77777777" w:rsidR="00990C84" w:rsidRPr="00857783" w:rsidRDefault="00990C84">
            <w:pPr>
              <w:rPr>
                <w:lang w:val="en-US"/>
              </w:rPr>
            </w:pPr>
          </w:p>
          <w:p w14:paraId="5332F6A9" w14:textId="77777777" w:rsidR="00990C84" w:rsidRPr="00857783" w:rsidRDefault="00990C84">
            <w:pPr>
              <w:rPr>
                <w:lang w:val="en-US"/>
              </w:rPr>
            </w:pPr>
          </w:p>
        </w:tc>
        <w:tc>
          <w:tcPr>
            <w:tcW w:w="1276" w:type="dxa"/>
          </w:tcPr>
          <w:p w14:paraId="652D8131" w14:textId="77777777" w:rsidR="00990C84" w:rsidRPr="00857783" w:rsidRDefault="00990C84">
            <w:pPr>
              <w:rPr>
                <w:lang w:val="en-US"/>
              </w:rPr>
            </w:pPr>
            <w:r>
              <w:rPr>
                <w:lang w:val="en-US"/>
              </w:rPr>
              <w:t>Medium</w:t>
            </w:r>
          </w:p>
        </w:tc>
        <w:tc>
          <w:tcPr>
            <w:tcW w:w="7371" w:type="dxa"/>
          </w:tcPr>
          <w:p w14:paraId="1DC21FCD" w14:textId="77777777" w:rsidR="00990C84" w:rsidRPr="00857783" w:rsidRDefault="00990C84">
            <w:pPr>
              <w:rPr>
                <w:lang w:val="en-US"/>
              </w:rPr>
            </w:pPr>
            <w:r>
              <w:rPr>
                <w:lang w:val="en-US"/>
              </w:rPr>
              <w:t>Avoid walking close to cattle, and do not walk between cattle and their young. If necessary, deviate from the footpath to give them extra room. Keep any dogs on leads in the vicinity of cattle.</w:t>
            </w:r>
          </w:p>
        </w:tc>
        <w:tc>
          <w:tcPr>
            <w:tcW w:w="1559" w:type="dxa"/>
          </w:tcPr>
          <w:p w14:paraId="3B4ABDA3" w14:textId="77777777" w:rsidR="00990C84" w:rsidRPr="00857783" w:rsidRDefault="00990C84">
            <w:pPr>
              <w:rPr>
                <w:lang w:val="en-US"/>
              </w:rPr>
            </w:pPr>
            <w:r>
              <w:rPr>
                <w:lang w:val="en-US"/>
              </w:rPr>
              <w:t>Participants</w:t>
            </w:r>
          </w:p>
        </w:tc>
        <w:tc>
          <w:tcPr>
            <w:tcW w:w="1559" w:type="dxa"/>
          </w:tcPr>
          <w:p w14:paraId="3D59D89A" w14:textId="77777777" w:rsidR="00990C84" w:rsidRPr="00857783" w:rsidRDefault="00990C84" w:rsidP="006525E6">
            <w:pPr>
              <w:rPr>
                <w:lang w:val="en-US"/>
              </w:rPr>
            </w:pPr>
            <w:r>
              <w:rPr>
                <w:lang w:val="en-US"/>
              </w:rPr>
              <w:t>Ongoing</w:t>
            </w:r>
          </w:p>
        </w:tc>
        <w:tc>
          <w:tcPr>
            <w:tcW w:w="1418" w:type="dxa"/>
          </w:tcPr>
          <w:p w14:paraId="3AD7633D" w14:textId="77777777" w:rsidR="00990C84" w:rsidRPr="00857783" w:rsidRDefault="00990C84" w:rsidP="006525E6">
            <w:pPr>
              <w:rPr>
                <w:lang w:val="en-US"/>
              </w:rPr>
            </w:pPr>
            <w:r>
              <w:rPr>
                <w:lang w:val="en-US"/>
              </w:rPr>
              <w:t>Low</w:t>
            </w:r>
          </w:p>
        </w:tc>
      </w:tr>
      <w:tr w:rsidR="00540E5C" w:rsidRPr="00857783" w14:paraId="0013E349" w14:textId="77777777" w:rsidTr="00587077">
        <w:tc>
          <w:tcPr>
            <w:tcW w:w="1843" w:type="dxa"/>
          </w:tcPr>
          <w:p w14:paraId="47B5CC68" w14:textId="77777777" w:rsidR="00540E5C" w:rsidRDefault="00540E5C">
            <w:pPr>
              <w:rPr>
                <w:lang w:val="en-US"/>
              </w:rPr>
            </w:pPr>
            <w:r>
              <w:rPr>
                <w:lang w:val="en-US"/>
              </w:rPr>
              <w:t>Separation from group.</w:t>
            </w:r>
          </w:p>
        </w:tc>
        <w:tc>
          <w:tcPr>
            <w:tcW w:w="1276" w:type="dxa"/>
          </w:tcPr>
          <w:p w14:paraId="246F99B5" w14:textId="77777777" w:rsidR="00540E5C" w:rsidRDefault="00540E5C">
            <w:pPr>
              <w:rPr>
                <w:lang w:val="en-US"/>
              </w:rPr>
            </w:pPr>
            <w:r>
              <w:rPr>
                <w:lang w:val="en-US"/>
              </w:rPr>
              <w:t>Medium to high</w:t>
            </w:r>
          </w:p>
        </w:tc>
        <w:tc>
          <w:tcPr>
            <w:tcW w:w="7371" w:type="dxa"/>
          </w:tcPr>
          <w:p w14:paraId="68688C1E" w14:textId="77777777" w:rsidR="00540E5C" w:rsidRDefault="00540E5C">
            <w:pPr>
              <w:rPr>
                <w:lang w:val="en-US"/>
              </w:rPr>
            </w:pPr>
            <w:r>
              <w:rPr>
                <w:lang w:val="en-US"/>
              </w:rPr>
              <w:t>Walk leader to count the number of walkers at the start and end of the day and at key points in between. Make regular pauses to allow the back of the group to catch up. Nominate a back-marker for large groups.</w:t>
            </w:r>
          </w:p>
          <w:p w14:paraId="0DD45329" w14:textId="77777777" w:rsidR="00540E5C" w:rsidRDefault="00540E5C">
            <w:pPr>
              <w:rPr>
                <w:lang w:val="en-US"/>
              </w:rPr>
            </w:pPr>
            <w:r>
              <w:rPr>
                <w:lang w:val="en-US"/>
              </w:rPr>
              <w:t>Fitter walkers to avoid setting a pace others cannot match or getting far ahead of the leader.</w:t>
            </w:r>
          </w:p>
        </w:tc>
        <w:tc>
          <w:tcPr>
            <w:tcW w:w="1559" w:type="dxa"/>
          </w:tcPr>
          <w:p w14:paraId="258713D4" w14:textId="77777777" w:rsidR="00540E5C" w:rsidRDefault="00540E5C" w:rsidP="006525E6">
            <w:pPr>
              <w:rPr>
                <w:lang w:val="en-US"/>
              </w:rPr>
            </w:pPr>
            <w:r>
              <w:rPr>
                <w:lang w:val="en-US"/>
              </w:rPr>
              <w:t>Walk leader.</w:t>
            </w:r>
          </w:p>
          <w:p w14:paraId="4A106DE1" w14:textId="77777777" w:rsidR="00540E5C" w:rsidRDefault="00540E5C" w:rsidP="006525E6">
            <w:pPr>
              <w:rPr>
                <w:lang w:val="en-US"/>
              </w:rPr>
            </w:pPr>
          </w:p>
          <w:p w14:paraId="73541D9D" w14:textId="77777777" w:rsidR="00540E5C" w:rsidRDefault="00540E5C" w:rsidP="006525E6">
            <w:pPr>
              <w:rPr>
                <w:lang w:val="en-US"/>
              </w:rPr>
            </w:pPr>
          </w:p>
          <w:p w14:paraId="7D00F7CF" w14:textId="77777777" w:rsidR="00540E5C" w:rsidRPr="00857783" w:rsidRDefault="00540E5C" w:rsidP="006525E6">
            <w:pPr>
              <w:rPr>
                <w:lang w:val="en-US"/>
              </w:rPr>
            </w:pPr>
            <w:r>
              <w:rPr>
                <w:lang w:val="en-US"/>
              </w:rPr>
              <w:t>Participants</w:t>
            </w:r>
          </w:p>
        </w:tc>
        <w:tc>
          <w:tcPr>
            <w:tcW w:w="1559" w:type="dxa"/>
          </w:tcPr>
          <w:p w14:paraId="292FB012" w14:textId="77777777" w:rsidR="00540E5C" w:rsidRPr="00857783" w:rsidRDefault="00540E5C" w:rsidP="006525E6">
            <w:pPr>
              <w:rPr>
                <w:lang w:val="en-US"/>
              </w:rPr>
            </w:pPr>
            <w:r>
              <w:rPr>
                <w:lang w:val="en-US"/>
              </w:rPr>
              <w:t>Ongoing</w:t>
            </w:r>
          </w:p>
        </w:tc>
        <w:tc>
          <w:tcPr>
            <w:tcW w:w="1418" w:type="dxa"/>
          </w:tcPr>
          <w:p w14:paraId="25825D5C" w14:textId="77777777" w:rsidR="00540E5C" w:rsidRDefault="00540E5C" w:rsidP="006525E6">
            <w:pPr>
              <w:rPr>
                <w:lang w:val="en-US"/>
              </w:rPr>
            </w:pPr>
            <w:r>
              <w:rPr>
                <w:lang w:val="en-US"/>
              </w:rPr>
              <w:t>Low</w:t>
            </w:r>
          </w:p>
          <w:p w14:paraId="15445C74" w14:textId="77777777" w:rsidR="00540E5C" w:rsidRDefault="00540E5C" w:rsidP="00540E5C">
            <w:pPr>
              <w:rPr>
                <w:lang w:val="en-US"/>
              </w:rPr>
            </w:pPr>
          </w:p>
          <w:p w14:paraId="7A9B934C" w14:textId="77777777" w:rsidR="00540E5C" w:rsidRDefault="00540E5C" w:rsidP="00540E5C">
            <w:pPr>
              <w:rPr>
                <w:lang w:val="en-US"/>
              </w:rPr>
            </w:pPr>
          </w:p>
          <w:p w14:paraId="3D6EBD8D" w14:textId="77777777" w:rsidR="00540E5C" w:rsidRDefault="00540E5C" w:rsidP="00540E5C">
            <w:pPr>
              <w:rPr>
                <w:lang w:val="en-US"/>
              </w:rPr>
            </w:pPr>
          </w:p>
          <w:p w14:paraId="5C6A9646" w14:textId="77777777" w:rsidR="00540E5C" w:rsidRPr="00540E5C" w:rsidRDefault="00540E5C" w:rsidP="00540E5C">
            <w:pPr>
              <w:rPr>
                <w:lang w:val="en-US"/>
              </w:rPr>
            </w:pPr>
          </w:p>
        </w:tc>
      </w:tr>
      <w:tr w:rsidR="008D7FB9" w:rsidRPr="00857783" w14:paraId="58555478" w14:textId="77777777" w:rsidTr="00587077">
        <w:tc>
          <w:tcPr>
            <w:tcW w:w="1843" w:type="dxa"/>
          </w:tcPr>
          <w:p w14:paraId="1603118F" w14:textId="77777777" w:rsidR="008D7FB9" w:rsidRDefault="008D7FB9">
            <w:pPr>
              <w:rPr>
                <w:lang w:val="en-US"/>
              </w:rPr>
            </w:pPr>
            <w:r>
              <w:rPr>
                <w:lang w:val="en-US"/>
              </w:rPr>
              <w:t>Pre-existing medical conditions.</w:t>
            </w:r>
          </w:p>
        </w:tc>
        <w:tc>
          <w:tcPr>
            <w:tcW w:w="1276" w:type="dxa"/>
          </w:tcPr>
          <w:p w14:paraId="0EC54A9C" w14:textId="77777777" w:rsidR="008D7FB9" w:rsidRDefault="008D7FB9">
            <w:pPr>
              <w:rPr>
                <w:lang w:val="en-US"/>
              </w:rPr>
            </w:pPr>
            <w:r>
              <w:rPr>
                <w:lang w:val="en-US"/>
              </w:rPr>
              <w:t>Medium to high</w:t>
            </w:r>
          </w:p>
        </w:tc>
        <w:tc>
          <w:tcPr>
            <w:tcW w:w="7371" w:type="dxa"/>
          </w:tcPr>
          <w:p w14:paraId="41CBF185" w14:textId="2031837E" w:rsidR="008D7FB9" w:rsidRDefault="008D7FB9" w:rsidP="008D7FB9">
            <w:pPr>
              <w:rPr>
                <w:lang w:val="en-US"/>
              </w:rPr>
            </w:pPr>
            <w:r>
              <w:rPr>
                <w:lang w:val="en-US"/>
              </w:rPr>
              <w:t xml:space="preserve">It is acknowledged some individuals may not want to widely disclose personal medical conditions. However, walking can be strenuous and periods of exertion could lead to a pre-existing condition causing a medical emergency during the walk. Anyone with such a condition should nominate somebody who will be on the walk and have knowledge of </w:t>
            </w:r>
            <w:r w:rsidR="00F25E8C">
              <w:rPr>
                <w:lang w:val="en-US"/>
              </w:rPr>
              <w:t>their</w:t>
            </w:r>
            <w:r>
              <w:rPr>
                <w:lang w:val="en-US"/>
              </w:rPr>
              <w:t xml:space="preserve"> condition</w:t>
            </w:r>
            <w:r w:rsidR="00F25E8C">
              <w:rPr>
                <w:lang w:val="en-US"/>
              </w:rPr>
              <w:t>. The nominated person</w:t>
            </w:r>
            <w:r>
              <w:rPr>
                <w:lang w:val="en-US"/>
              </w:rPr>
              <w:t xml:space="preserve"> </w:t>
            </w:r>
            <w:r w:rsidR="00F25E8C">
              <w:rPr>
                <w:lang w:val="en-US"/>
              </w:rPr>
              <w:t>should</w:t>
            </w:r>
            <w:r>
              <w:rPr>
                <w:lang w:val="en-US"/>
              </w:rPr>
              <w:t xml:space="preserve"> be able to provide </w:t>
            </w:r>
            <w:r w:rsidR="00F25E8C">
              <w:rPr>
                <w:lang w:val="en-US"/>
              </w:rPr>
              <w:t>advice on the condition, any known medication and action in an emergency</w:t>
            </w:r>
            <w:r>
              <w:rPr>
                <w:lang w:val="en-US"/>
              </w:rPr>
              <w:t>.</w:t>
            </w:r>
          </w:p>
        </w:tc>
        <w:tc>
          <w:tcPr>
            <w:tcW w:w="1559" w:type="dxa"/>
          </w:tcPr>
          <w:p w14:paraId="47FD6176" w14:textId="77777777" w:rsidR="008D7FB9" w:rsidRDefault="008D7FB9" w:rsidP="006525E6">
            <w:pPr>
              <w:rPr>
                <w:lang w:val="en-US"/>
              </w:rPr>
            </w:pPr>
            <w:r>
              <w:rPr>
                <w:lang w:val="en-US"/>
              </w:rPr>
              <w:t>Anyone affected</w:t>
            </w:r>
          </w:p>
        </w:tc>
        <w:tc>
          <w:tcPr>
            <w:tcW w:w="1559" w:type="dxa"/>
          </w:tcPr>
          <w:p w14:paraId="5E90D3F1" w14:textId="77777777" w:rsidR="008D7FB9" w:rsidRPr="00857783" w:rsidRDefault="008D7FB9" w:rsidP="006525E6">
            <w:pPr>
              <w:rPr>
                <w:lang w:val="en-US"/>
              </w:rPr>
            </w:pPr>
            <w:r>
              <w:rPr>
                <w:lang w:val="en-US"/>
              </w:rPr>
              <w:t>Ongoing</w:t>
            </w:r>
          </w:p>
        </w:tc>
        <w:tc>
          <w:tcPr>
            <w:tcW w:w="1418" w:type="dxa"/>
          </w:tcPr>
          <w:p w14:paraId="751FA9DA" w14:textId="77777777" w:rsidR="008D7FB9" w:rsidRDefault="008D7FB9" w:rsidP="006525E6">
            <w:pPr>
              <w:rPr>
                <w:lang w:val="en-US"/>
              </w:rPr>
            </w:pPr>
            <w:r>
              <w:rPr>
                <w:lang w:val="en-US"/>
              </w:rPr>
              <w:t>Low</w:t>
            </w:r>
          </w:p>
          <w:p w14:paraId="5AC40036" w14:textId="77777777" w:rsidR="008D7FB9" w:rsidRDefault="008D7FB9" w:rsidP="006525E6">
            <w:pPr>
              <w:rPr>
                <w:lang w:val="en-US"/>
              </w:rPr>
            </w:pPr>
          </w:p>
          <w:p w14:paraId="2C4906BD" w14:textId="77777777" w:rsidR="008D7FB9" w:rsidRDefault="008D7FB9" w:rsidP="006525E6">
            <w:pPr>
              <w:rPr>
                <w:lang w:val="en-US"/>
              </w:rPr>
            </w:pPr>
          </w:p>
          <w:p w14:paraId="08944273" w14:textId="77777777" w:rsidR="008D7FB9" w:rsidRDefault="008D7FB9" w:rsidP="006525E6">
            <w:pPr>
              <w:rPr>
                <w:lang w:val="en-US"/>
              </w:rPr>
            </w:pPr>
          </w:p>
          <w:p w14:paraId="3AC5FBB0" w14:textId="77777777" w:rsidR="008D7FB9" w:rsidRPr="00540E5C" w:rsidRDefault="008D7FB9" w:rsidP="006525E6">
            <w:pPr>
              <w:rPr>
                <w:lang w:val="en-US"/>
              </w:rPr>
            </w:pPr>
          </w:p>
        </w:tc>
      </w:tr>
      <w:tr w:rsidR="008D7FB9" w:rsidRPr="00857783" w14:paraId="412F20B8" w14:textId="77777777" w:rsidTr="00587077">
        <w:tc>
          <w:tcPr>
            <w:tcW w:w="1843" w:type="dxa"/>
          </w:tcPr>
          <w:p w14:paraId="5C966F03" w14:textId="77777777" w:rsidR="008D7FB9" w:rsidRDefault="008D7FB9">
            <w:pPr>
              <w:rPr>
                <w:lang w:val="en-US"/>
              </w:rPr>
            </w:pPr>
            <w:r>
              <w:rPr>
                <w:lang w:val="en-US"/>
              </w:rPr>
              <w:t>Roads</w:t>
            </w:r>
          </w:p>
        </w:tc>
        <w:tc>
          <w:tcPr>
            <w:tcW w:w="1276" w:type="dxa"/>
          </w:tcPr>
          <w:p w14:paraId="122DA3C1" w14:textId="77777777" w:rsidR="008D7FB9" w:rsidRDefault="008D7FB9">
            <w:pPr>
              <w:rPr>
                <w:lang w:val="en-US"/>
              </w:rPr>
            </w:pPr>
            <w:r>
              <w:rPr>
                <w:lang w:val="en-US"/>
              </w:rPr>
              <w:t>Medium to high</w:t>
            </w:r>
          </w:p>
        </w:tc>
        <w:tc>
          <w:tcPr>
            <w:tcW w:w="7371" w:type="dxa"/>
          </w:tcPr>
          <w:p w14:paraId="7BEFD889" w14:textId="20C98E69" w:rsidR="008D7FB9" w:rsidRDefault="008D7FB9" w:rsidP="008D7FB9">
            <w:pPr>
              <w:rPr>
                <w:lang w:val="en-US"/>
              </w:rPr>
            </w:pPr>
            <w:r>
              <w:rPr>
                <w:lang w:val="en-US"/>
              </w:rPr>
              <w:t xml:space="preserve">It is sometimes unavoidable for group walks to include sections on roads. All participants to be aware of their </w:t>
            </w:r>
            <w:r w:rsidR="00684B56">
              <w:rPr>
                <w:lang w:val="en-US"/>
              </w:rPr>
              <w:t>surroundings</w:t>
            </w:r>
            <w:r>
              <w:rPr>
                <w:lang w:val="en-US"/>
              </w:rPr>
              <w:t xml:space="preserve">, possible traffic and walk on the side of the road that faces oncoming vehicles. </w:t>
            </w:r>
            <w:r w:rsidR="009F0FF1">
              <w:rPr>
                <w:lang w:val="en-US"/>
              </w:rPr>
              <w:t>Parents with children to be responsible for the safety of their children.</w:t>
            </w:r>
            <w:r w:rsidR="000850BB">
              <w:rPr>
                <w:lang w:val="en-US"/>
              </w:rPr>
              <w:t xml:space="preserve"> Dogs to be kept on leads.</w:t>
            </w:r>
          </w:p>
        </w:tc>
        <w:tc>
          <w:tcPr>
            <w:tcW w:w="1559" w:type="dxa"/>
          </w:tcPr>
          <w:p w14:paraId="3B52ED2A" w14:textId="77777777" w:rsidR="008D7FB9" w:rsidRDefault="009F0FF1" w:rsidP="006525E6">
            <w:pPr>
              <w:rPr>
                <w:lang w:val="en-US"/>
              </w:rPr>
            </w:pPr>
            <w:r>
              <w:rPr>
                <w:lang w:val="en-US"/>
              </w:rPr>
              <w:t>Participants</w:t>
            </w:r>
          </w:p>
        </w:tc>
        <w:tc>
          <w:tcPr>
            <w:tcW w:w="1559" w:type="dxa"/>
          </w:tcPr>
          <w:p w14:paraId="77614596" w14:textId="77777777" w:rsidR="008D7FB9" w:rsidRDefault="009F0FF1" w:rsidP="006525E6">
            <w:pPr>
              <w:rPr>
                <w:lang w:val="en-US"/>
              </w:rPr>
            </w:pPr>
            <w:r>
              <w:rPr>
                <w:lang w:val="en-US"/>
              </w:rPr>
              <w:t xml:space="preserve">Ongoing </w:t>
            </w:r>
          </w:p>
        </w:tc>
        <w:tc>
          <w:tcPr>
            <w:tcW w:w="1418" w:type="dxa"/>
          </w:tcPr>
          <w:p w14:paraId="69B789D2" w14:textId="77777777" w:rsidR="008D7FB9" w:rsidRDefault="009F0FF1" w:rsidP="006525E6">
            <w:pPr>
              <w:rPr>
                <w:lang w:val="en-US"/>
              </w:rPr>
            </w:pPr>
            <w:r>
              <w:rPr>
                <w:lang w:val="en-US"/>
              </w:rPr>
              <w:t>Low to medium</w:t>
            </w:r>
          </w:p>
        </w:tc>
      </w:tr>
      <w:tr w:rsidR="000850BB" w:rsidRPr="00857783" w14:paraId="1C46B846" w14:textId="77777777" w:rsidTr="00587077">
        <w:tc>
          <w:tcPr>
            <w:tcW w:w="1843" w:type="dxa"/>
          </w:tcPr>
          <w:p w14:paraId="48070E1B" w14:textId="77777777" w:rsidR="000850BB" w:rsidRDefault="000850BB">
            <w:pPr>
              <w:rPr>
                <w:lang w:val="en-US"/>
              </w:rPr>
            </w:pPr>
            <w:r>
              <w:rPr>
                <w:lang w:val="en-US"/>
              </w:rPr>
              <w:t>Water</w:t>
            </w:r>
          </w:p>
        </w:tc>
        <w:tc>
          <w:tcPr>
            <w:tcW w:w="1276" w:type="dxa"/>
          </w:tcPr>
          <w:p w14:paraId="51B504CA" w14:textId="77777777" w:rsidR="000850BB" w:rsidRDefault="000850BB">
            <w:pPr>
              <w:rPr>
                <w:lang w:val="en-US"/>
              </w:rPr>
            </w:pPr>
            <w:r>
              <w:rPr>
                <w:lang w:val="en-US"/>
              </w:rPr>
              <w:t>Medium to high</w:t>
            </w:r>
          </w:p>
        </w:tc>
        <w:tc>
          <w:tcPr>
            <w:tcW w:w="7371" w:type="dxa"/>
          </w:tcPr>
          <w:p w14:paraId="28859133" w14:textId="34295D32" w:rsidR="000850BB" w:rsidRDefault="000850BB" w:rsidP="000850BB">
            <w:pPr>
              <w:rPr>
                <w:lang w:val="en-US"/>
              </w:rPr>
            </w:pPr>
            <w:r>
              <w:rPr>
                <w:lang w:val="en-US"/>
              </w:rPr>
              <w:t xml:space="preserve">From </w:t>
            </w:r>
            <w:r w:rsidR="00684B56">
              <w:rPr>
                <w:lang w:val="en-US"/>
              </w:rPr>
              <w:t>time-to-time</w:t>
            </w:r>
            <w:r>
              <w:rPr>
                <w:lang w:val="en-US"/>
              </w:rPr>
              <w:t xml:space="preserve"> walks follow river banks or canal tow paths. In the Marple area in particular, walks can be adjacent to canal locks that are deep and unguarded. All participants to be aware of their surrounding</w:t>
            </w:r>
            <w:r w:rsidR="00684B56">
              <w:rPr>
                <w:lang w:val="en-US"/>
              </w:rPr>
              <w:t>s</w:t>
            </w:r>
            <w:r>
              <w:rPr>
                <w:lang w:val="en-US"/>
              </w:rPr>
              <w:t xml:space="preserve"> when close to water and parents should closely supervise any young children. </w:t>
            </w:r>
          </w:p>
        </w:tc>
        <w:tc>
          <w:tcPr>
            <w:tcW w:w="1559" w:type="dxa"/>
          </w:tcPr>
          <w:p w14:paraId="272026DF" w14:textId="77777777" w:rsidR="000850BB" w:rsidRDefault="000850BB" w:rsidP="006525E6">
            <w:pPr>
              <w:rPr>
                <w:lang w:val="en-US"/>
              </w:rPr>
            </w:pPr>
            <w:r>
              <w:rPr>
                <w:lang w:val="en-US"/>
              </w:rPr>
              <w:t>Participants</w:t>
            </w:r>
          </w:p>
        </w:tc>
        <w:tc>
          <w:tcPr>
            <w:tcW w:w="1559" w:type="dxa"/>
          </w:tcPr>
          <w:p w14:paraId="17800E95" w14:textId="77777777" w:rsidR="000850BB" w:rsidRDefault="000850BB" w:rsidP="006525E6">
            <w:pPr>
              <w:rPr>
                <w:lang w:val="en-US"/>
              </w:rPr>
            </w:pPr>
            <w:r>
              <w:rPr>
                <w:lang w:val="en-US"/>
              </w:rPr>
              <w:t xml:space="preserve">Ongoing </w:t>
            </w:r>
          </w:p>
        </w:tc>
        <w:tc>
          <w:tcPr>
            <w:tcW w:w="1418" w:type="dxa"/>
          </w:tcPr>
          <w:p w14:paraId="26BC2E3E" w14:textId="77777777" w:rsidR="000850BB" w:rsidRDefault="000850BB" w:rsidP="006525E6">
            <w:pPr>
              <w:rPr>
                <w:lang w:val="en-US"/>
              </w:rPr>
            </w:pPr>
            <w:r>
              <w:rPr>
                <w:lang w:val="en-US"/>
              </w:rPr>
              <w:t>Low to medium</w:t>
            </w:r>
          </w:p>
        </w:tc>
      </w:tr>
      <w:tr w:rsidR="00E048FB" w:rsidRPr="00857783" w14:paraId="754F828F" w14:textId="77777777" w:rsidTr="00587077">
        <w:tc>
          <w:tcPr>
            <w:tcW w:w="1843" w:type="dxa"/>
          </w:tcPr>
          <w:p w14:paraId="13902D13" w14:textId="7D562CF6" w:rsidR="00E048FB" w:rsidRDefault="00E048FB" w:rsidP="00E048FB">
            <w:pPr>
              <w:rPr>
                <w:lang w:val="en-US"/>
              </w:rPr>
            </w:pPr>
            <w:r>
              <w:rPr>
                <w:lang w:val="en-US"/>
              </w:rPr>
              <w:t>Risk to Children</w:t>
            </w:r>
          </w:p>
        </w:tc>
        <w:tc>
          <w:tcPr>
            <w:tcW w:w="1276" w:type="dxa"/>
          </w:tcPr>
          <w:p w14:paraId="1D1DF3FE" w14:textId="76CED1FC" w:rsidR="00E048FB" w:rsidRDefault="00E048FB" w:rsidP="00E048FB">
            <w:pPr>
              <w:rPr>
                <w:lang w:val="en-US"/>
              </w:rPr>
            </w:pPr>
            <w:r>
              <w:rPr>
                <w:lang w:val="en-US"/>
              </w:rPr>
              <w:t>Low to medium</w:t>
            </w:r>
          </w:p>
        </w:tc>
        <w:tc>
          <w:tcPr>
            <w:tcW w:w="7371" w:type="dxa"/>
          </w:tcPr>
          <w:p w14:paraId="212612B2" w14:textId="71B0C17B" w:rsidR="00E048FB" w:rsidRDefault="00E048FB" w:rsidP="00E048FB">
            <w:pPr>
              <w:rPr>
                <w:lang w:val="en-US"/>
              </w:rPr>
            </w:pPr>
            <w:r>
              <w:rPr>
                <w:lang w:val="en-US"/>
              </w:rPr>
              <w:t>Children under the age of 18 are welcome on group events but must be accompanied by an adult who takes full responsibility for the child’s safety.</w:t>
            </w:r>
          </w:p>
        </w:tc>
        <w:tc>
          <w:tcPr>
            <w:tcW w:w="1559" w:type="dxa"/>
          </w:tcPr>
          <w:p w14:paraId="4CA7EBB6" w14:textId="7F1EF954" w:rsidR="00E048FB" w:rsidRDefault="00E048FB" w:rsidP="00E048FB">
            <w:pPr>
              <w:rPr>
                <w:lang w:val="en-US"/>
              </w:rPr>
            </w:pPr>
            <w:r>
              <w:rPr>
                <w:lang w:val="en-US"/>
              </w:rPr>
              <w:t>Participants</w:t>
            </w:r>
          </w:p>
        </w:tc>
        <w:tc>
          <w:tcPr>
            <w:tcW w:w="1559" w:type="dxa"/>
          </w:tcPr>
          <w:p w14:paraId="610A9608" w14:textId="624FF4B7" w:rsidR="00E048FB" w:rsidRDefault="00E048FB" w:rsidP="00E048FB">
            <w:pPr>
              <w:rPr>
                <w:lang w:val="en-US"/>
              </w:rPr>
            </w:pPr>
            <w:r>
              <w:rPr>
                <w:lang w:val="en-US"/>
              </w:rPr>
              <w:t xml:space="preserve">Ongoing </w:t>
            </w:r>
          </w:p>
        </w:tc>
        <w:tc>
          <w:tcPr>
            <w:tcW w:w="1418" w:type="dxa"/>
          </w:tcPr>
          <w:p w14:paraId="6E2AA6D7" w14:textId="1F0907F2" w:rsidR="00E048FB" w:rsidRDefault="00E048FB" w:rsidP="00E048FB">
            <w:pPr>
              <w:rPr>
                <w:lang w:val="en-US"/>
              </w:rPr>
            </w:pPr>
            <w:r>
              <w:rPr>
                <w:lang w:val="en-US"/>
              </w:rPr>
              <w:t>Low</w:t>
            </w:r>
          </w:p>
        </w:tc>
      </w:tr>
      <w:tr w:rsidR="00E36857" w:rsidRPr="00857783" w14:paraId="4435DDD9" w14:textId="77777777" w:rsidTr="00587077">
        <w:tc>
          <w:tcPr>
            <w:tcW w:w="1843" w:type="dxa"/>
          </w:tcPr>
          <w:p w14:paraId="40BEEB3C" w14:textId="6470695E" w:rsidR="00E36857" w:rsidRDefault="00E36857" w:rsidP="00E36857">
            <w:pPr>
              <w:rPr>
                <w:lang w:val="en-US"/>
              </w:rPr>
            </w:pPr>
            <w:r>
              <w:rPr>
                <w:lang w:val="en-US"/>
              </w:rPr>
              <w:t xml:space="preserve">Dogs </w:t>
            </w:r>
          </w:p>
        </w:tc>
        <w:tc>
          <w:tcPr>
            <w:tcW w:w="1276" w:type="dxa"/>
          </w:tcPr>
          <w:p w14:paraId="775343D2" w14:textId="31B92A5D" w:rsidR="00E36857" w:rsidRDefault="00E36857" w:rsidP="00E36857">
            <w:pPr>
              <w:rPr>
                <w:lang w:val="en-US"/>
              </w:rPr>
            </w:pPr>
            <w:r>
              <w:rPr>
                <w:lang w:val="en-US"/>
              </w:rPr>
              <w:t xml:space="preserve">Low </w:t>
            </w:r>
          </w:p>
        </w:tc>
        <w:tc>
          <w:tcPr>
            <w:tcW w:w="7371" w:type="dxa"/>
          </w:tcPr>
          <w:p w14:paraId="505DC620" w14:textId="1D1D8569" w:rsidR="00E36857" w:rsidRDefault="00E36857" w:rsidP="00E36857">
            <w:pPr>
              <w:rPr>
                <w:lang w:val="en-US"/>
              </w:rPr>
            </w:pPr>
            <w:r>
              <w:rPr>
                <w:lang w:val="en-US"/>
              </w:rPr>
              <w:t xml:space="preserve">Dogs can disturb ground nesting birds and present a hazard to sheep or other farm animals. </w:t>
            </w:r>
            <w:r w:rsidR="0067307F">
              <w:rPr>
                <w:lang w:val="en-US"/>
              </w:rPr>
              <w:t>Occasionally, some</w:t>
            </w:r>
            <w:r>
              <w:rPr>
                <w:lang w:val="en-US"/>
              </w:rPr>
              <w:t xml:space="preserve"> landowners prohibit dogs on their land. Dog owners should contact the leader to see if he or she knows of any particular reasons that would make the walk unsuitable for members with dogs. Dogs to </w:t>
            </w:r>
            <w:r>
              <w:rPr>
                <w:lang w:val="en-US"/>
              </w:rPr>
              <w:lastRenderedPageBreak/>
              <w:t>be kept on leads where necessary</w:t>
            </w:r>
            <w:r w:rsidR="00684B56">
              <w:rPr>
                <w:lang w:val="en-US"/>
              </w:rPr>
              <w:t xml:space="preserve"> and should not cause a trip hazard to other walkers.</w:t>
            </w:r>
          </w:p>
        </w:tc>
        <w:tc>
          <w:tcPr>
            <w:tcW w:w="1559" w:type="dxa"/>
          </w:tcPr>
          <w:p w14:paraId="388696C3" w14:textId="05EF8C26" w:rsidR="00E36857" w:rsidRDefault="00E36857" w:rsidP="00E36857">
            <w:pPr>
              <w:rPr>
                <w:lang w:val="en-US"/>
              </w:rPr>
            </w:pPr>
            <w:r>
              <w:rPr>
                <w:lang w:val="en-US"/>
              </w:rPr>
              <w:lastRenderedPageBreak/>
              <w:t>Dog Owners</w:t>
            </w:r>
          </w:p>
        </w:tc>
        <w:tc>
          <w:tcPr>
            <w:tcW w:w="1559" w:type="dxa"/>
          </w:tcPr>
          <w:p w14:paraId="1E528837" w14:textId="005564B4" w:rsidR="00E36857" w:rsidRDefault="00E36857" w:rsidP="00E36857">
            <w:pPr>
              <w:rPr>
                <w:lang w:val="en-US"/>
              </w:rPr>
            </w:pPr>
            <w:r>
              <w:rPr>
                <w:lang w:val="en-US"/>
              </w:rPr>
              <w:t xml:space="preserve">Ongoing </w:t>
            </w:r>
          </w:p>
        </w:tc>
        <w:tc>
          <w:tcPr>
            <w:tcW w:w="1418" w:type="dxa"/>
          </w:tcPr>
          <w:p w14:paraId="5F40637F" w14:textId="67050882" w:rsidR="00E36857" w:rsidRDefault="00E36857" w:rsidP="00E36857">
            <w:pPr>
              <w:rPr>
                <w:lang w:val="en-US"/>
              </w:rPr>
            </w:pPr>
            <w:r>
              <w:rPr>
                <w:lang w:val="en-US"/>
              </w:rPr>
              <w:t>Low</w:t>
            </w:r>
          </w:p>
        </w:tc>
      </w:tr>
      <w:tr w:rsidR="00684B56" w:rsidRPr="00857783" w14:paraId="1B8D1523" w14:textId="77777777" w:rsidTr="00587077">
        <w:tc>
          <w:tcPr>
            <w:tcW w:w="1843" w:type="dxa"/>
          </w:tcPr>
          <w:p w14:paraId="01AA37E0" w14:textId="77777777" w:rsidR="00684B56" w:rsidRDefault="00684B56" w:rsidP="00684B56">
            <w:pPr>
              <w:rPr>
                <w:lang w:val="en-US"/>
              </w:rPr>
            </w:pPr>
            <w:r>
              <w:rPr>
                <w:lang w:val="en-US"/>
              </w:rPr>
              <w:t>Darkness</w:t>
            </w:r>
          </w:p>
          <w:p w14:paraId="5E2CC2F5" w14:textId="77777777" w:rsidR="00684B56" w:rsidRDefault="00684B56" w:rsidP="00684B56">
            <w:pPr>
              <w:rPr>
                <w:lang w:val="en-US"/>
              </w:rPr>
            </w:pPr>
          </w:p>
        </w:tc>
        <w:tc>
          <w:tcPr>
            <w:tcW w:w="1276" w:type="dxa"/>
          </w:tcPr>
          <w:p w14:paraId="764006DE" w14:textId="5B09A33B" w:rsidR="00684B56" w:rsidRDefault="00684B56" w:rsidP="00684B56">
            <w:pPr>
              <w:rPr>
                <w:lang w:val="en-US"/>
              </w:rPr>
            </w:pPr>
            <w:r>
              <w:rPr>
                <w:lang w:val="en-US"/>
              </w:rPr>
              <w:t>Low to medium</w:t>
            </w:r>
          </w:p>
        </w:tc>
        <w:tc>
          <w:tcPr>
            <w:tcW w:w="7371" w:type="dxa"/>
          </w:tcPr>
          <w:p w14:paraId="115478FF" w14:textId="18C0AB39" w:rsidR="00684B56" w:rsidRDefault="00684B56" w:rsidP="00684B56">
            <w:pPr>
              <w:rPr>
                <w:lang w:val="en-US"/>
              </w:rPr>
            </w:pPr>
            <w:r>
              <w:rPr>
                <w:lang w:val="en-US"/>
              </w:rPr>
              <w:t>When planning summer evening and winter walks, leaders should avoid finishing in the dark. A margin between the estimated finishing time and onset of darkness should be included to allow for slower participants and eventualities.</w:t>
            </w:r>
          </w:p>
        </w:tc>
        <w:tc>
          <w:tcPr>
            <w:tcW w:w="1559" w:type="dxa"/>
          </w:tcPr>
          <w:p w14:paraId="64E92CC2" w14:textId="77777777" w:rsidR="00684B56" w:rsidRDefault="00684B56" w:rsidP="00684B56">
            <w:pPr>
              <w:rPr>
                <w:lang w:val="en-US"/>
              </w:rPr>
            </w:pPr>
            <w:r>
              <w:rPr>
                <w:lang w:val="en-US"/>
              </w:rPr>
              <w:t>Walk leader.</w:t>
            </w:r>
          </w:p>
          <w:p w14:paraId="70B29C56" w14:textId="18D787D5" w:rsidR="00684B56" w:rsidRDefault="00684B56" w:rsidP="00684B56">
            <w:pPr>
              <w:rPr>
                <w:lang w:val="en-US"/>
              </w:rPr>
            </w:pPr>
          </w:p>
        </w:tc>
        <w:tc>
          <w:tcPr>
            <w:tcW w:w="1559" w:type="dxa"/>
          </w:tcPr>
          <w:p w14:paraId="0F2476F2" w14:textId="699F051B" w:rsidR="00684B56" w:rsidRDefault="00684B56" w:rsidP="00684B56">
            <w:pPr>
              <w:rPr>
                <w:lang w:val="en-US"/>
              </w:rPr>
            </w:pPr>
            <w:r>
              <w:rPr>
                <w:lang w:val="en-US"/>
              </w:rPr>
              <w:t>Ongoing</w:t>
            </w:r>
          </w:p>
        </w:tc>
        <w:tc>
          <w:tcPr>
            <w:tcW w:w="1418" w:type="dxa"/>
          </w:tcPr>
          <w:p w14:paraId="04F3E461" w14:textId="47382473" w:rsidR="00684B56" w:rsidRDefault="00684B56" w:rsidP="00684B56">
            <w:pPr>
              <w:rPr>
                <w:lang w:val="en-US"/>
              </w:rPr>
            </w:pPr>
            <w:r>
              <w:rPr>
                <w:lang w:val="en-US"/>
              </w:rPr>
              <w:t>Low</w:t>
            </w:r>
          </w:p>
        </w:tc>
      </w:tr>
      <w:tr w:rsidR="00684B56" w:rsidRPr="00857783" w14:paraId="33C6722C" w14:textId="77777777" w:rsidTr="00587077">
        <w:tc>
          <w:tcPr>
            <w:tcW w:w="1843" w:type="dxa"/>
          </w:tcPr>
          <w:p w14:paraId="60180E4C" w14:textId="77777777" w:rsidR="00684B56" w:rsidRDefault="00684B56" w:rsidP="00684B56">
            <w:pPr>
              <w:rPr>
                <w:lang w:val="en-US"/>
              </w:rPr>
            </w:pPr>
            <w:r>
              <w:rPr>
                <w:lang w:val="en-US"/>
              </w:rPr>
              <w:t>Communication of hazard and risk</w:t>
            </w:r>
          </w:p>
        </w:tc>
        <w:tc>
          <w:tcPr>
            <w:tcW w:w="1276" w:type="dxa"/>
          </w:tcPr>
          <w:p w14:paraId="15E974A5" w14:textId="77777777" w:rsidR="00684B56" w:rsidRDefault="00684B56" w:rsidP="00684B56">
            <w:pPr>
              <w:rPr>
                <w:lang w:val="en-US"/>
              </w:rPr>
            </w:pPr>
          </w:p>
        </w:tc>
        <w:tc>
          <w:tcPr>
            <w:tcW w:w="7371" w:type="dxa"/>
          </w:tcPr>
          <w:p w14:paraId="382C9B29" w14:textId="77777777" w:rsidR="00684B56" w:rsidRDefault="00684B56" w:rsidP="00684B56">
            <w:pPr>
              <w:rPr>
                <w:lang w:val="en-US"/>
              </w:rPr>
            </w:pPr>
            <w:r>
              <w:rPr>
                <w:lang w:val="en-US"/>
              </w:rPr>
              <w:t>This risk assessment is to be communicated to group members via the website and on members joining the group/renewing subscriptions.</w:t>
            </w:r>
          </w:p>
        </w:tc>
        <w:tc>
          <w:tcPr>
            <w:tcW w:w="1559" w:type="dxa"/>
          </w:tcPr>
          <w:p w14:paraId="224936BC" w14:textId="77777777" w:rsidR="00684B56" w:rsidRDefault="00684B56" w:rsidP="00684B56">
            <w:pPr>
              <w:rPr>
                <w:lang w:val="en-US"/>
              </w:rPr>
            </w:pPr>
            <w:r>
              <w:rPr>
                <w:lang w:val="en-US"/>
              </w:rPr>
              <w:t>Committee</w:t>
            </w:r>
          </w:p>
        </w:tc>
        <w:tc>
          <w:tcPr>
            <w:tcW w:w="1559" w:type="dxa"/>
          </w:tcPr>
          <w:p w14:paraId="6DC57EAB" w14:textId="77777777" w:rsidR="00684B56" w:rsidRDefault="00684B56" w:rsidP="00684B56">
            <w:pPr>
              <w:rPr>
                <w:lang w:val="en-US"/>
              </w:rPr>
            </w:pPr>
            <w:r>
              <w:rPr>
                <w:lang w:val="en-US"/>
              </w:rPr>
              <w:t>Ongoing</w:t>
            </w:r>
          </w:p>
        </w:tc>
        <w:tc>
          <w:tcPr>
            <w:tcW w:w="1418" w:type="dxa"/>
          </w:tcPr>
          <w:p w14:paraId="4C99650D" w14:textId="77777777" w:rsidR="00684B56" w:rsidRDefault="00684B56" w:rsidP="00684B56">
            <w:pPr>
              <w:rPr>
                <w:lang w:val="en-US"/>
              </w:rPr>
            </w:pPr>
          </w:p>
        </w:tc>
      </w:tr>
    </w:tbl>
    <w:p w14:paraId="5F16E2A4" w14:textId="77777777" w:rsidR="00431F0E" w:rsidRDefault="00431F0E" w:rsidP="000C1FFB">
      <w:pPr>
        <w:spacing w:after="0" w:line="240" w:lineRule="auto"/>
        <w:rPr>
          <w:lang w:val="en-US"/>
        </w:rPr>
      </w:pPr>
    </w:p>
    <w:tbl>
      <w:tblPr>
        <w:tblStyle w:val="TableGrid"/>
        <w:tblW w:w="1502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1055"/>
        <w:gridCol w:w="2775"/>
        <w:gridCol w:w="6095"/>
        <w:gridCol w:w="1560"/>
        <w:gridCol w:w="2267"/>
      </w:tblGrid>
      <w:tr w:rsidR="00456B8F" w14:paraId="4C65E12C" w14:textId="0A3B5EB1" w:rsidTr="00456B8F">
        <w:tc>
          <w:tcPr>
            <w:tcW w:w="1274" w:type="dxa"/>
          </w:tcPr>
          <w:p w14:paraId="4D693D70" w14:textId="77777777" w:rsidR="00456B8F" w:rsidRDefault="00456B8F" w:rsidP="000C1FFB">
            <w:pPr>
              <w:rPr>
                <w:lang w:val="en-US"/>
              </w:rPr>
            </w:pPr>
            <w:r>
              <w:rPr>
                <w:lang w:val="en-US"/>
              </w:rPr>
              <w:t xml:space="preserve">Issue Log </w:t>
            </w:r>
          </w:p>
          <w:p w14:paraId="6C0F07F1" w14:textId="468FD7B8" w:rsidR="00456B8F" w:rsidRDefault="00456B8F" w:rsidP="000C1FFB">
            <w:pPr>
              <w:rPr>
                <w:lang w:val="en-US"/>
              </w:rPr>
            </w:pPr>
          </w:p>
        </w:tc>
        <w:tc>
          <w:tcPr>
            <w:tcW w:w="1055" w:type="dxa"/>
          </w:tcPr>
          <w:p w14:paraId="647DDBB0" w14:textId="77777777" w:rsidR="00456B8F" w:rsidRDefault="00456B8F" w:rsidP="000C1FFB">
            <w:pPr>
              <w:rPr>
                <w:lang w:val="en-US"/>
              </w:rPr>
            </w:pPr>
          </w:p>
        </w:tc>
        <w:tc>
          <w:tcPr>
            <w:tcW w:w="2775" w:type="dxa"/>
          </w:tcPr>
          <w:p w14:paraId="5A1A218F" w14:textId="77777777" w:rsidR="00456B8F" w:rsidRDefault="00456B8F" w:rsidP="000C1FFB">
            <w:pPr>
              <w:rPr>
                <w:lang w:val="en-US"/>
              </w:rPr>
            </w:pPr>
          </w:p>
        </w:tc>
        <w:tc>
          <w:tcPr>
            <w:tcW w:w="6095" w:type="dxa"/>
          </w:tcPr>
          <w:p w14:paraId="7FC94267" w14:textId="77777777" w:rsidR="00456B8F" w:rsidRDefault="00456B8F" w:rsidP="000C1FFB">
            <w:pPr>
              <w:rPr>
                <w:lang w:val="en-US"/>
              </w:rPr>
            </w:pPr>
          </w:p>
        </w:tc>
        <w:tc>
          <w:tcPr>
            <w:tcW w:w="1560" w:type="dxa"/>
          </w:tcPr>
          <w:p w14:paraId="0C01938F" w14:textId="28D8CE4C" w:rsidR="00456B8F" w:rsidRDefault="00456B8F" w:rsidP="00456B8F">
            <w:pPr>
              <w:spacing w:before="360"/>
              <w:rPr>
                <w:lang w:val="en-US"/>
              </w:rPr>
            </w:pPr>
          </w:p>
        </w:tc>
        <w:tc>
          <w:tcPr>
            <w:tcW w:w="2267" w:type="dxa"/>
          </w:tcPr>
          <w:p w14:paraId="33869098" w14:textId="5D6FE609" w:rsidR="00456B8F" w:rsidRDefault="00456B8F" w:rsidP="00456B8F">
            <w:pPr>
              <w:spacing w:before="360"/>
              <w:rPr>
                <w:lang w:val="en-US"/>
              </w:rPr>
            </w:pPr>
          </w:p>
        </w:tc>
      </w:tr>
      <w:tr w:rsidR="00456B8F" w14:paraId="20A93DFC" w14:textId="4A927F13" w:rsidTr="00456B8F">
        <w:trPr>
          <w:trHeight w:val="219"/>
        </w:trPr>
        <w:tc>
          <w:tcPr>
            <w:tcW w:w="1274" w:type="dxa"/>
          </w:tcPr>
          <w:p w14:paraId="6D6F5B11" w14:textId="56E97707" w:rsidR="00456B8F" w:rsidRDefault="00456B8F" w:rsidP="00456B8F">
            <w:pPr>
              <w:rPr>
                <w:lang w:val="en-US"/>
              </w:rPr>
            </w:pPr>
            <w:r>
              <w:rPr>
                <w:lang w:val="en-US"/>
              </w:rPr>
              <w:t xml:space="preserve">Version </w:t>
            </w:r>
          </w:p>
        </w:tc>
        <w:tc>
          <w:tcPr>
            <w:tcW w:w="1055" w:type="dxa"/>
          </w:tcPr>
          <w:p w14:paraId="06511311" w14:textId="649AF5F9" w:rsidR="00456B8F" w:rsidRDefault="00456B8F" w:rsidP="00456B8F">
            <w:pPr>
              <w:rPr>
                <w:lang w:val="en-US"/>
              </w:rPr>
            </w:pPr>
            <w:r>
              <w:rPr>
                <w:lang w:val="en-US"/>
              </w:rPr>
              <w:t xml:space="preserve">Date </w:t>
            </w:r>
          </w:p>
        </w:tc>
        <w:tc>
          <w:tcPr>
            <w:tcW w:w="2775" w:type="dxa"/>
          </w:tcPr>
          <w:p w14:paraId="3568B240" w14:textId="084715BE" w:rsidR="00456B8F" w:rsidRDefault="00456B8F" w:rsidP="00456B8F">
            <w:pPr>
              <w:rPr>
                <w:lang w:val="en-US"/>
              </w:rPr>
            </w:pPr>
            <w:r>
              <w:rPr>
                <w:lang w:val="en-US"/>
              </w:rPr>
              <w:t>Purpose</w:t>
            </w:r>
          </w:p>
        </w:tc>
        <w:tc>
          <w:tcPr>
            <w:tcW w:w="6095" w:type="dxa"/>
          </w:tcPr>
          <w:p w14:paraId="543EFB44" w14:textId="77777777" w:rsidR="00456B8F" w:rsidRDefault="00456B8F" w:rsidP="00456B8F">
            <w:pPr>
              <w:rPr>
                <w:lang w:val="en-US"/>
              </w:rPr>
            </w:pPr>
          </w:p>
        </w:tc>
        <w:tc>
          <w:tcPr>
            <w:tcW w:w="1560" w:type="dxa"/>
          </w:tcPr>
          <w:p w14:paraId="7B7C3989" w14:textId="44EF4A39" w:rsidR="00456B8F" w:rsidRDefault="00456B8F" w:rsidP="00456B8F">
            <w:pPr>
              <w:rPr>
                <w:lang w:val="en-US"/>
              </w:rPr>
            </w:pPr>
            <w:r>
              <w:rPr>
                <w:lang w:val="en-US"/>
              </w:rPr>
              <w:t xml:space="preserve">Prepared </w:t>
            </w:r>
            <w:proofErr w:type="gramStart"/>
            <w:r>
              <w:rPr>
                <w:lang w:val="en-US"/>
              </w:rPr>
              <w:t>by :</w:t>
            </w:r>
            <w:proofErr w:type="gramEnd"/>
            <w:r>
              <w:rPr>
                <w:lang w:val="en-US"/>
              </w:rPr>
              <w:t>-</w:t>
            </w:r>
          </w:p>
        </w:tc>
        <w:tc>
          <w:tcPr>
            <w:tcW w:w="2267" w:type="dxa"/>
          </w:tcPr>
          <w:p w14:paraId="67B833D4" w14:textId="2AFF36D0" w:rsidR="00456B8F" w:rsidRDefault="00456B8F" w:rsidP="00456B8F">
            <w:pPr>
              <w:rPr>
                <w:lang w:val="en-US"/>
              </w:rPr>
            </w:pPr>
            <w:r>
              <w:rPr>
                <w:lang w:val="en-US"/>
              </w:rPr>
              <w:t>M Lilley</w:t>
            </w:r>
          </w:p>
        </w:tc>
      </w:tr>
      <w:tr w:rsidR="00456B8F" w14:paraId="3C8BF22B" w14:textId="3C92AEDB" w:rsidTr="00456B8F">
        <w:tc>
          <w:tcPr>
            <w:tcW w:w="1274" w:type="dxa"/>
          </w:tcPr>
          <w:p w14:paraId="44ED5828" w14:textId="2A19BD51" w:rsidR="00456B8F" w:rsidRDefault="00456B8F" w:rsidP="00456B8F">
            <w:pPr>
              <w:rPr>
                <w:lang w:val="en-US"/>
              </w:rPr>
            </w:pPr>
            <w:r>
              <w:rPr>
                <w:lang w:val="en-US"/>
              </w:rPr>
              <w:t>0</w:t>
            </w:r>
          </w:p>
        </w:tc>
        <w:tc>
          <w:tcPr>
            <w:tcW w:w="1055" w:type="dxa"/>
          </w:tcPr>
          <w:p w14:paraId="2F2078B5" w14:textId="10C71D99" w:rsidR="00456B8F" w:rsidRDefault="00456B8F" w:rsidP="00456B8F">
            <w:pPr>
              <w:rPr>
                <w:lang w:val="en-US"/>
              </w:rPr>
            </w:pPr>
            <w:r>
              <w:rPr>
                <w:lang w:val="en-US"/>
              </w:rPr>
              <w:t>9/9/2024</w:t>
            </w:r>
          </w:p>
        </w:tc>
        <w:tc>
          <w:tcPr>
            <w:tcW w:w="2775" w:type="dxa"/>
          </w:tcPr>
          <w:p w14:paraId="50F40382" w14:textId="790CEF7E" w:rsidR="00456B8F" w:rsidRDefault="00456B8F" w:rsidP="00456B8F">
            <w:pPr>
              <w:rPr>
                <w:lang w:val="en-US"/>
              </w:rPr>
            </w:pPr>
            <w:r>
              <w:rPr>
                <w:lang w:val="en-US"/>
              </w:rPr>
              <w:t>Draft for comment</w:t>
            </w:r>
          </w:p>
        </w:tc>
        <w:tc>
          <w:tcPr>
            <w:tcW w:w="6095" w:type="dxa"/>
          </w:tcPr>
          <w:p w14:paraId="48F1ED54" w14:textId="77777777" w:rsidR="00456B8F" w:rsidRDefault="00456B8F" w:rsidP="00456B8F">
            <w:pPr>
              <w:rPr>
                <w:lang w:val="en-US"/>
              </w:rPr>
            </w:pPr>
          </w:p>
        </w:tc>
        <w:tc>
          <w:tcPr>
            <w:tcW w:w="1560" w:type="dxa"/>
          </w:tcPr>
          <w:p w14:paraId="17BBAA97" w14:textId="1BE695B1" w:rsidR="00456B8F" w:rsidRDefault="00456B8F" w:rsidP="00456B8F">
            <w:pPr>
              <w:rPr>
                <w:lang w:val="en-US"/>
              </w:rPr>
            </w:pPr>
            <w:r>
              <w:rPr>
                <w:lang w:val="en-US"/>
              </w:rPr>
              <w:t xml:space="preserve">Reviewed </w:t>
            </w:r>
            <w:proofErr w:type="gramStart"/>
            <w:r>
              <w:rPr>
                <w:lang w:val="en-US"/>
              </w:rPr>
              <w:t>by :</w:t>
            </w:r>
            <w:proofErr w:type="gramEnd"/>
            <w:r>
              <w:rPr>
                <w:lang w:val="en-US"/>
              </w:rPr>
              <w:t>-</w:t>
            </w:r>
          </w:p>
        </w:tc>
        <w:tc>
          <w:tcPr>
            <w:tcW w:w="2267" w:type="dxa"/>
          </w:tcPr>
          <w:p w14:paraId="158C259F" w14:textId="78096FC1" w:rsidR="00456B8F" w:rsidRDefault="00456B8F" w:rsidP="00456B8F">
            <w:pPr>
              <w:rPr>
                <w:lang w:val="en-US"/>
              </w:rPr>
            </w:pPr>
            <w:r>
              <w:rPr>
                <w:lang w:val="en-US"/>
              </w:rPr>
              <w:t>Committee</w:t>
            </w:r>
          </w:p>
        </w:tc>
      </w:tr>
      <w:tr w:rsidR="00456B8F" w14:paraId="66E24F0C" w14:textId="77777777" w:rsidTr="00456B8F">
        <w:tc>
          <w:tcPr>
            <w:tcW w:w="1274" w:type="dxa"/>
          </w:tcPr>
          <w:p w14:paraId="0E9B566F" w14:textId="24F5A08C" w:rsidR="00456B8F" w:rsidRDefault="00456B8F" w:rsidP="00456B8F">
            <w:pPr>
              <w:rPr>
                <w:lang w:val="en-US"/>
              </w:rPr>
            </w:pPr>
            <w:r>
              <w:rPr>
                <w:lang w:val="en-US"/>
              </w:rPr>
              <w:t>1</w:t>
            </w:r>
          </w:p>
        </w:tc>
        <w:tc>
          <w:tcPr>
            <w:tcW w:w="1055" w:type="dxa"/>
          </w:tcPr>
          <w:p w14:paraId="6459F811" w14:textId="5E6CBDA5" w:rsidR="00456B8F" w:rsidRDefault="00456B8F" w:rsidP="00456B8F">
            <w:pPr>
              <w:rPr>
                <w:lang w:val="en-US"/>
              </w:rPr>
            </w:pPr>
            <w:r>
              <w:rPr>
                <w:lang w:val="en-US"/>
              </w:rPr>
              <w:t>29/10/24</w:t>
            </w:r>
          </w:p>
        </w:tc>
        <w:tc>
          <w:tcPr>
            <w:tcW w:w="2775" w:type="dxa"/>
          </w:tcPr>
          <w:p w14:paraId="35C95362" w14:textId="20CCF814" w:rsidR="00456B8F" w:rsidRDefault="00456B8F" w:rsidP="00456B8F">
            <w:pPr>
              <w:rPr>
                <w:lang w:val="en-US"/>
              </w:rPr>
            </w:pPr>
            <w:r>
              <w:rPr>
                <w:lang w:val="en-US"/>
              </w:rPr>
              <w:t>For Discussion at Committee</w:t>
            </w:r>
          </w:p>
        </w:tc>
        <w:tc>
          <w:tcPr>
            <w:tcW w:w="6095" w:type="dxa"/>
          </w:tcPr>
          <w:p w14:paraId="71BB7902" w14:textId="77777777" w:rsidR="00456B8F" w:rsidRDefault="00456B8F" w:rsidP="00456B8F">
            <w:pPr>
              <w:rPr>
                <w:lang w:val="en-US"/>
              </w:rPr>
            </w:pPr>
          </w:p>
        </w:tc>
        <w:tc>
          <w:tcPr>
            <w:tcW w:w="1560" w:type="dxa"/>
          </w:tcPr>
          <w:p w14:paraId="784F9B4A" w14:textId="1D1131C2" w:rsidR="00456B8F" w:rsidRDefault="00456B8F" w:rsidP="00456B8F">
            <w:pPr>
              <w:rPr>
                <w:lang w:val="en-US"/>
              </w:rPr>
            </w:pPr>
            <w:proofErr w:type="gramStart"/>
            <w:r>
              <w:rPr>
                <w:lang w:val="en-US"/>
              </w:rPr>
              <w:t>Date :</w:t>
            </w:r>
            <w:proofErr w:type="gramEnd"/>
            <w:r>
              <w:rPr>
                <w:lang w:val="en-US"/>
              </w:rPr>
              <w:t>-</w:t>
            </w:r>
          </w:p>
        </w:tc>
        <w:tc>
          <w:tcPr>
            <w:tcW w:w="2267" w:type="dxa"/>
          </w:tcPr>
          <w:p w14:paraId="21056437" w14:textId="37AE8FA8" w:rsidR="00456B8F" w:rsidRDefault="00456B8F" w:rsidP="00456B8F">
            <w:pPr>
              <w:rPr>
                <w:lang w:val="en-US"/>
              </w:rPr>
            </w:pPr>
            <w:r>
              <w:rPr>
                <w:lang w:val="en-US"/>
              </w:rPr>
              <w:t>14</w:t>
            </w:r>
            <w:r w:rsidRPr="009C0BFE">
              <w:rPr>
                <w:vertAlign w:val="superscript"/>
                <w:lang w:val="en-US"/>
              </w:rPr>
              <w:t>th</w:t>
            </w:r>
            <w:r>
              <w:rPr>
                <w:lang w:val="en-US"/>
              </w:rPr>
              <w:t xml:space="preserve"> November 2024</w:t>
            </w:r>
          </w:p>
        </w:tc>
      </w:tr>
      <w:tr w:rsidR="00456B8F" w14:paraId="1F8DA37B" w14:textId="77777777" w:rsidTr="00456B8F">
        <w:tc>
          <w:tcPr>
            <w:tcW w:w="1274" w:type="dxa"/>
          </w:tcPr>
          <w:p w14:paraId="52D16595" w14:textId="17C55BC9" w:rsidR="00456B8F" w:rsidRDefault="00456B8F" w:rsidP="00456B8F">
            <w:pPr>
              <w:rPr>
                <w:lang w:val="en-US"/>
              </w:rPr>
            </w:pPr>
            <w:r>
              <w:rPr>
                <w:lang w:val="en-US"/>
              </w:rPr>
              <w:t>2</w:t>
            </w:r>
          </w:p>
        </w:tc>
        <w:tc>
          <w:tcPr>
            <w:tcW w:w="1055" w:type="dxa"/>
          </w:tcPr>
          <w:p w14:paraId="4632DFDE" w14:textId="2F56DA23" w:rsidR="00456B8F" w:rsidRDefault="00456B8F" w:rsidP="00456B8F">
            <w:pPr>
              <w:rPr>
                <w:lang w:val="en-US"/>
              </w:rPr>
            </w:pPr>
            <w:r>
              <w:rPr>
                <w:lang w:val="en-US"/>
              </w:rPr>
              <w:t>14/11/24</w:t>
            </w:r>
          </w:p>
        </w:tc>
        <w:tc>
          <w:tcPr>
            <w:tcW w:w="2775" w:type="dxa"/>
          </w:tcPr>
          <w:p w14:paraId="28C32037" w14:textId="2A1C0B67" w:rsidR="00456B8F" w:rsidRDefault="00456B8F" w:rsidP="00456B8F">
            <w:pPr>
              <w:rPr>
                <w:lang w:val="en-US"/>
              </w:rPr>
            </w:pPr>
            <w:r>
              <w:rPr>
                <w:lang w:val="en-US"/>
              </w:rPr>
              <w:t>For issue to group</w:t>
            </w:r>
          </w:p>
        </w:tc>
        <w:tc>
          <w:tcPr>
            <w:tcW w:w="6095" w:type="dxa"/>
          </w:tcPr>
          <w:p w14:paraId="60B7AC47" w14:textId="77777777" w:rsidR="00456B8F" w:rsidRDefault="00456B8F" w:rsidP="00456B8F">
            <w:pPr>
              <w:rPr>
                <w:lang w:val="en-US"/>
              </w:rPr>
            </w:pPr>
          </w:p>
        </w:tc>
        <w:tc>
          <w:tcPr>
            <w:tcW w:w="1560" w:type="dxa"/>
          </w:tcPr>
          <w:p w14:paraId="015918E2" w14:textId="3EC9F201" w:rsidR="00456B8F" w:rsidRDefault="00456B8F" w:rsidP="00456B8F">
            <w:pPr>
              <w:rPr>
                <w:lang w:val="en-US"/>
              </w:rPr>
            </w:pPr>
            <w:proofErr w:type="gramStart"/>
            <w:r>
              <w:rPr>
                <w:lang w:val="en-US"/>
              </w:rPr>
              <w:t>Version:-</w:t>
            </w:r>
            <w:proofErr w:type="gramEnd"/>
          </w:p>
        </w:tc>
        <w:tc>
          <w:tcPr>
            <w:tcW w:w="2267" w:type="dxa"/>
          </w:tcPr>
          <w:p w14:paraId="521C3798" w14:textId="6455DF43" w:rsidR="00456B8F" w:rsidRDefault="00456B8F" w:rsidP="00456B8F">
            <w:pPr>
              <w:rPr>
                <w:lang w:val="en-US"/>
              </w:rPr>
            </w:pPr>
            <w:r>
              <w:rPr>
                <w:lang w:val="en-US"/>
              </w:rPr>
              <w:t>2</w:t>
            </w:r>
          </w:p>
        </w:tc>
      </w:tr>
    </w:tbl>
    <w:p w14:paraId="5FD6384E" w14:textId="77777777" w:rsidR="00715324" w:rsidRPr="00857783" w:rsidRDefault="00715324" w:rsidP="007E75CC">
      <w:pPr>
        <w:spacing w:after="0" w:line="240" w:lineRule="auto"/>
        <w:ind w:right="1484"/>
        <w:rPr>
          <w:lang w:val="en-US"/>
        </w:rPr>
      </w:pPr>
    </w:p>
    <w:sectPr w:rsidR="00715324" w:rsidRPr="00857783" w:rsidSect="000C1F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B"/>
    <w:rsid w:val="000850BB"/>
    <w:rsid w:val="000C1FFB"/>
    <w:rsid w:val="001D39E8"/>
    <w:rsid w:val="001E7029"/>
    <w:rsid w:val="001F0C51"/>
    <w:rsid w:val="002B4157"/>
    <w:rsid w:val="00371B59"/>
    <w:rsid w:val="003E09C4"/>
    <w:rsid w:val="00431F0E"/>
    <w:rsid w:val="00451314"/>
    <w:rsid w:val="00456B8F"/>
    <w:rsid w:val="00540E5C"/>
    <w:rsid w:val="00556A6B"/>
    <w:rsid w:val="005771AA"/>
    <w:rsid w:val="00587077"/>
    <w:rsid w:val="005A6E46"/>
    <w:rsid w:val="00661F24"/>
    <w:rsid w:val="0067307F"/>
    <w:rsid w:val="00684B56"/>
    <w:rsid w:val="00715324"/>
    <w:rsid w:val="007E75CC"/>
    <w:rsid w:val="00813D5B"/>
    <w:rsid w:val="00857783"/>
    <w:rsid w:val="008628ED"/>
    <w:rsid w:val="0089378D"/>
    <w:rsid w:val="008D7FB9"/>
    <w:rsid w:val="009161C7"/>
    <w:rsid w:val="00930608"/>
    <w:rsid w:val="00990C84"/>
    <w:rsid w:val="009C0BFE"/>
    <w:rsid w:val="009F0FF1"/>
    <w:rsid w:val="00E048FB"/>
    <w:rsid w:val="00E36857"/>
    <w:rsid w:val="00EB24B4"/>
    <w:rsid w:val="00F2077E"/>
    <w:rsid w:val="00F25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5E9D"/>
  <w15:docId w15:val="{57A51056-7095-4205-AEA4-37A34B87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Judith Lilley</cp:lastModifiedBy>
  <cp:revision>5</cp:revision>
  <cp:lastPrinted>2024-10-29T17:24:00Z</cp:lastPrinted>
  <dcterms:created xsi:type="dcterms:W3CDTF">2024-11-12T10:16:00Z</dcterms:created>
  <dcterms:modified xsi:type="dcterms:W3CDTF">2024-11-14T21:09:00Z</dcterms:modified>
</cp:coreProperties>
</file>