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0409" w14:textId="77777777" w:rsidR="00EA1C82" w:rsidRPr="00EA1C82" w:rsidRDefault="00EA1C82" w:rsidP="00EA1C82">
      <w:r w:rsidRPr="00EA1C82">
        <w:t>Dragon's Wisdom: A Journey of Growth</w:t>
      </w:r>
      <w:r w:rsidRPr="00EA1C82">
        <w:br/>
        <w:t>Newsletter Issue 014</w:t>
      </w:r>
    </w:p>
    <w:p w14:paraId="00ACB7D2" w14:textId="4CB94925" w:rsidR="00EA1C82" w:rsidRPr="00EA1C82" w:rsidRDefault="00EA1C82" w:rsidP="00EA1C82">
      <w:r w:rsidRPr="00EA1C82">
        <w:t>Welcome everyone to the latest edition of "Dragon's Wisdom: A Journey of Growth."</w:t>
      </w:r>
      <w:r w:rsidRPr="00EA1C82">
        <w:br/>
        <w:t>This week's theme is Insight, and our journey across global dragon lore takes us to the windmill-dotted fields and historic towns of Holland</w:t>
      </w:r>
      <w:r>
        <w:t xml:space="preserve"> - </w:t>
      </w:r>
      <w:r w:rsidRPr="00EA1C82">
        <w:t>a land where dragons symbolize wisdom, protection, and the power of transformation.</w:t>
      </w:r>
      <w:r>
        <w:t xml:space="preserve"> And since I am in Holland currently, it seems wonderful to write about their dragons!</w:t>
      </w:r>
    </w:p>
    <w:p w14:paraId="7D14B227" w14:textId="77777777" w:rsidR="00EA1C82" w:rsidRPr="00EA1C82" w:rsidRDefault="00EA1C82" w:rsidP="00EA1C82">
      <w:r w:rsidRPr="00EA1C82">
        <w:t>Lessons from Dutch Dragon Legends</w:t>
      </w:r>
    </w:p>
    <w:p w14:paraId="1E036B39" w14:textId="77777777" w:rsidR="00EA1C82" w:rsidRPr="00EA1C82" w:rsidRDefault="00EA1C82" w:rsidP="00EA1C82">
      <w:r w:rsidRPr="00EA1C82">
        <w:t xml:space="preserve">The Wyrm of the </w:t>
      </w:r>
      <w:proofErr w:type="spellStart"/>
      <w:r w:rsidRPr="00EA1C82">
        <w:t>Biesbosch</w:t>
      </w:r>
      <w:proofErr w:type="spellEnd"/>
      <w:r w:rsidRPr="00EA1C82">
        <w:t>: Guardianship and Adaptability</w:t>
      </w:r>
      <w:r w:rsidRPr="00EA1C82">
        <w:br/>
        <w:t xml:space="preserve">One of Holland’s lesser-known dragon tales speaks of a wyrm living in the </w:t>
      </w:r>
      <w:proofErr w:type="spellStart"/>
      <w:r w:rsidRPr="00EA1C82">
        <w:t>Biesbosch</w:t>
      </w:r>
      <w:proofErr w:type="spellEnd"/>
      <w:r w:rsidRPr="00EA1C82">
        <w:t xml:space="preserve"> wetlands, a mysterious serpent-like creature said to watch over the fragile balance between water and land. The legend teaches that adaptability and guardianship are key to survival, not only of the dragon but of the ecosystem it protects. The wyrm’s presence warns villagers to respect nature’s rhythms and to adapt with grace to changing tides.</w:t>
      </w:r>
    </w:p>
    <w:p w14:paraId="04351BB0" w14:textId="77777777" w:rsidR="00EA1C82" w:rsidRPr="00EA1C82" w:rsidRDefault="00EA1C82" w:rsidP="00EA1C82">
      <w:r w:rsidRPr="00EA1C82">
        <w:t>Everyday Strategy: Embrace Flexibility</w:t>
      </w:r>
      <w:r w:rsidRPr="00EA1C82">
        <w:br/>
        <w:t>When facing change, think like the wyrm—see challenges as natural cycles requiring flexibility rather than resistance. Adapt your approach with calm and curiosity to protect your wellbeing and surroundings.</w:t>
      </w:r>
    </w:p>
    <w:p w14:paraId="0473E856" w14:textId="77777777" w:rsidR="00EA1C82" w:rsidRPr="00EA1C82" w:rsidRDefault="00EA1C82" w:rsidP="00EA1C82">
      <w:r w:rsidRPr="00EA1C82">
        <w:t>The Dragon of Leiden’s Cathedral: Strength in Community</w:t>
      </w:r>
      <w:r w:rsidRPr="00EA1C82">
        <w:br/>
        <w:t>Leiden’s old cathedral bears dragon motifs symbolizing strength and vigilance. Local folklore recounts how the dragon awakened in times of crisis, uniting townspeople to defend their home and values. This dragon represents the power found in community and shared purpose.</w:t>
      </w:r>
    </w:p>
    <w:p w14:paraId="6DA4E3F6" w14:textId="77777777" w:rsidR="00EA1C82" w:rsidRPr="00EA1C82" w:rsidRDefault="00EA1C82" w:rsidP="00EA1C82">
      <w:r w:rsidRPr="00EA1C82">
        <w:t>Everyday Strategy: Cultivate Connection</w:t>
      </w:r>
      <w:r w:rsidRPr="00EA1C82">
        <w:br/>
        <w:t>Build your own circle of support, knowing that collective strength helps overcome adversity. Lean on your community and be ready to stand for shared ideals in challenging times.</w:t>
      </w:r>
    </w:p>
    <w:p w14:paraId="69CA4176" w14:textId="77777777" w:rsidR="00EA1C82" w:rsidRPr="00EA1C82" w:rsidRDefault="00EA1C82" w:rsidP="00EA1C82">
      <w:r w:rsidRPr="00EA1C82">
        <w:t>The Legend of Saint George and the Dutch Dragon: Courage and Redemption</w:t>
      </w:r>
      <w:r w:rsidRPr="00EA1C82">
        <w:br/>
        <w:t>While the story of Saint George and the dragon is known across Europe, Dutch versions emphasize redemption and healing—the dragon is not only a foe but also a figure whose defeat brings renewal and hope. The story invites reflection on courage that transforms fear into growth.</w:t>
      </w:r>
    </w:p>
    <w:p w14:paraId="0F3E37B1" w14:textId="77777777" w:rsidR="00EA1C82" w:rsidRPr="00EA1C82" w:rsidRDefault="00EA1C82" w:rsidP="00EA1C82">
      <w:r w:rsidRPr="00EA1C82">
        <w:t>Everyday Strategy: Face Fear with Compassion</w:t>
      </w:r>
      <w:r w:rsidRPr="00EA1C82">
        <w:br/>
        <w:t>See fears and struggles as opportunities to grow. Approach your inner dragons with compassion and courage to bring forth healing transformation.</w:t>
      </w:r>
    </w:p>
    <w:p w14:paraId="60EB4363" w14:textId="77777777" w:rsidR="00EA1C82" w:rsidRPr="00EA1C82" w:rsidRDefault="00EA1C82" w:rsidP="00EA1C82">
      <w:r w:rsidRPr="00EA1C82">
        <w:t>Why Dutch Dragons Matter – Symbols of Insight and Transformation</w:t>
      </w:r>
    </w:p>
    <w:p w14:paraId="3C850EBF" w14:textId="77777777" w:rsidR="00EA1C82" w:rsidRPr="00EA1C82" w:rsidRDefault="00EA1C82" w:rsidP="00EA1C82">
      <w:pPr>
        <w:numPr>
          <w:ilvl w:val="0"/>
          <w:numId w:val="1"/>
        </w:numPr>
      </w:pPr>
      <w:r w:rsidRPr="00EA1C82">
        <w:lastRenderedPageBreak/>
        <w:t>Keepers of Balance: Dutch dragon tales remind us of nature’s fragile balance and our role in sustaining it with wisdom and respect.</w:t>
      </w:r>
    </w:p>
    <w:p w14:paraId="579390CC" w14:textId="77777777" w:rsidR="00EA1C82" w:rsidRPr="00EA1C82" w:rsidRDefault="00EA1C82" w:rsidP="00EA1C82">
      <w:pPr>
        <w:numPr>
          <w:ilvl w:val="0"/>
          <w:numId w:val="1"/>
        </w:numPr>
      </w:pPr>
      <w:r w:rsidRPr="00EA1C82">
        <w:t>Community Protectors: Dragons unite people, encouraging collective resilience and shared purpose.</w:t>
      </w:r>
    </w:p>
    <w:p w14:paraId="5326D307" w14:textId="77777777" w:rsidR="00EA1C82" w:rsidRPr="00EA1C82" w:rsidRDefault="00EA1C82" w:rsidP="00EA1C82">
      <w:pPr>
        <w:numPr>
          <w:ilvl w:val="0"/>
          <w:numId w:val="1"/>
        </w:numPr>
      </w:pPr>
      <w:r w:rsidRPr="00EA1C82">
        <w:t>Agents of Renewal: Dragons embody the courage to face fear, heal, and transform, inspiring personal and communal growth.</w:t>
      </w:r>
    </w:p>
    <w:p w14:paraId="137A831F" w14:textId="77777777" w:rsidR="00EA1C82" w:rsidRPr="00EA1C82" w:rsidRDefault="00EA1C82" w:rsidP="00EA1C82">
      <w:r w:rsidRPr="00EA1C82">
        <w:t>Final Thoughts: Your Insightful Journey…</w:t>
      </w:r>
      <w:r w:rsidRPr="00EA1C82">
        <w:br/>
        <w:t>Across Holland’s storied landscapes, dragon legends encourage us to embrace insight and transformation through adaptability, community strength, and compassionate courage. As you navigate your own path, let these dragon stories inspire wisdom and renewal.</w:t>
      </w:r>
    </w:p>
    <w:p w14:paraId="5E04EBFD" w14:textId="77777777" w:rsidR="00EA1C82" w:rsidRPr="00EA1C82" w:rsidRDefault="00EA1C82" w:rsidP="00EA1C82">
      <w:r w:rsidRPr="00EA1C82">
        <w:t>Inspired by these tales:</w:t>
      </w:r>
    </w:p>
    <w:p w14:paraId="7DDE3DCB" w14:textId="77777777" w:rsidR="00EA1C82" w:rsidRPr="00EA1C82" w:rsidRDefault="00EA1C82" w:rsidP="00EA1C82">
      <w:pPr>
        <w:numPr>
          <w:ilvl w:val="0"/>
          <w:numId w:val="2"/>
        </w:numPr>
      </w:pPr>
      <w:r w:rsidRPr="00EA1C82">
        <w:t>Adapt with grace to changing circumstances.</w:t>
      </w:r>
    </w:p>
    <w:p w14:paraId="51F5A2BC" w14:textId="77777777" w:rsidR="00EA1C82" w:rsidRPr="00EA1C82" w:rsidRDefault="00EA1C82" w:rsidP="00EA1C82">
      <w:pPr>
        <w:numPr>
          <w:ilvl w:val="0"/>
          <w:numId w:val="2"/>
        </w:numPr>
      </w:pPr>
      <w:r w:rsidRPr="00EA1C82">
        <w:t>Build strong connections around shared values.</w:t>
      </w:r>
    </w:p>
    <w:p w14:paraId="5770E83A" w14:textId="77777777" w:rsidR="00EA1C82" w:rsidRPr="00EA1C82" w:rsidRDefault="00EA1C82" w:rsidP="00EA1C82">
      <w:pPr>
        <w:numPr>
          <w:ilvl w:val="0"/>
          <w:numId w:val="2"/>
        </w:numPr>
      </w:pPr>
      <w:r w:rsidRPr="00EA1C82">
        <w:t>Face fears with compassion to invite growth.</w:t>
      </w:r>
    </w:p>
    <w:p w14:paraId="2189E26C" w14:textId="77777777" w:rsidR="00EA1C82" w:rsidRPr="00EA1C82" w:rsidRDefault="00EA1C82" w:rsidP="00EA1C82">
      <w:pPr>
        <w:numPr>
          <w:ilvl w:val="0"/>
          <w:numId w:val="2"/>
        </w:numPr>
      </w:pPr>
      <w:r w:rsidRPr="00EA1C82">
        <w:t>Trust that transformation is always possible.</w:t>
      </w:r>
    </w:p>
    <w:p w14:paraId="41C00B8C" w14:textId="77777777" w:rsidR="00EA1C82" w:rsidRPr="00EA1C82" w:rsidRDefault="00EA1C82" w:rsidP="00EA1C82">
      <w:r w:rsidRPr="00EA1C82">
        <w:t>Until next time, with thoughtful wishes from The Rushing Wind Team.</w:t>
      </w:r>
    </w:p>
    <w:p w14:paraId="3F7E0E68" w14:textId="77777777" w:rsidR="00EA1C82" w:rsidRDefault="00EA1C82"/>
    <w:sectPr w:rsidR="00EA1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10709"/>
    <w:multiLevelType w:val="multilevel"/>
    <w:tmpl w:val="4A0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6601D"/>
    <w:multiLevelType w:val="multilevel"/>
    <w:tmpl w:val="F1F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470432">
    <w:abstractNumId w:val="1"/>
  </w:num>
  <w:num w:numId="2" w16cid:durableId="114446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82"/>
    <w:rsid w:val="007C4F9E"/>
    <w:rsid w:val="00EA1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F06991"/>
  <w15:chartTrackingRefBased/>
  <w15:docId w15:val="{FC4B5DE1-3529-8948-9439-6A78E3BB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C82"/>
    <w:rPr>
      <w:rFonts w:eastAsiaTheme="majorEastAsia" w:cstheme="majorBidi"/>
      <w:color w:val="272727" w:themeColor="text1" w:themeTint="D8"/>
    </w:rPr>
  </w:style>
  <w:style w:type="paragraph" w:styleId="Title">
    <w:name w:val="Title"/>
    <w:basedOn w:val="Normal"/>
    <w:next w:val="Normal"/>
    <w:link w:val="TitleChar"/>
    <w:uiPriority w:val="10"/>
    <w:qFormat/>
    <w:rsid w:val="00EA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C82"/>
    <w:pPr>
      <w:spacing w:before="160"/>
      <w:jc w:val="center"/>
    </w:pPr>
    <w:rPr>
      <w:i/>
      <w:iCs/>
      <w:color w:val="404040" w:themeColor="text1" w:themeTint="BF"/>
    </w:rPr>
  </w:style>
  <w:style w:type="character" w:customStyle="1" w:styleId="QuoteChar">
    <w:name w:val="Quote Char"/>
    <w:basedOn w:val="DefaultParagraphFont"/>
    <w:link w:val="Quote"/>
    <w:uiPriority w:val="29"/>
    <w:rsid w:val="00EA1C82"/>
    <w:rPr>
      <w:i/>
      <w:iCs/>
      <w:color w:val="404040" w:themeColor="text1" w:themeTint="BF"/>
    </w:rPr>
  </w:style>
  <w:style w:type="paragraph" w:styleId="ListParagraph">
    <w:name w:val="List Paragraph"/>
    <w:basedOn w:val="Normal"/>
    <w:uiPriority w:val="34"/>
    <w:qFormat/>
    <w:rsid w:val="00EA1C82"/>
    <w:pPr>
      <w:ind w:left="720"/>
      <w:contextualSpacing/>
    </w:pPr>
  </w:style>
  <w:style w:type="character" w:styleId="IntenseEmphasis">
    <w:name w:val="Intense Emphasis"/>
    <w:basedOn w:val="DefaultParagraphFont"/>
    <w:uiPriority w:val="21"/>
    <w:qFormat/>
    <w:rsid w:val="00EA1C82"/>
    <w:rPr>
      <w:i/>
      <w:iCs/>
      <w:color w:val="0F4761" w:themeColor="accent1" w:themeShade="BF"/>
    </w:rPr>
  </w:style>
  <w:style w:type="paragraph" w:styleId="IntenseQuote">
    <w:name w:val="Intense Quote"/>
    <w:basedOn w:val="Normal"/>
    <w:next w:val="Normal"/>
    <w:link w:val="IntenseQuoteChar"/>
    <w:uiPriority w:val="30"/>
    <w:qFormat/>
    <w:rsid w:val="00EA1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C82"/>
    <w:rPr>
      <w:i/>
      <w:iCs/>
      <w:color w:val="0F4761" w:themeColor="accent1" w:themeShade="BF"/>
    </w:rPr>
  </w:style>
  <w:style w:type="character" w:styleId="IntenseReference">
    <w:name w:val="Intense Reference"/>
    <w:basedOn w:val="DefaultParagraphFont"/>
    <w:uiPriority w:val="32"/>
    <w:qFormat/>
    <w:rsid w:val="00EA1C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747746">
      <w:bodyDiv w:val="1"/>
      <w:marLeft w:val="0"/>
      <w:marRight w:val="0"/>
      <w:marTop w:val="0"/>
      <w:marBottom w:val="0"/>
      <w:divBdr>
        <w:top w:val="none" w:sz="0" w:space="0" w:color="auto"/>
        <w:left w:val="none" w:sz="0" w:space="0" w:color="auto"/>
        <w:bottom w:val="none" w:sz="0" w:space="0" w:color="auto"/>
        <w:right w:val="none" w:sz="0" w:space="0" w:color="auto"/>
      </w:divBdr>
    </w:div>
    <w:div w:id="178515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2025-10-18T08:21:00Z</dcterms:created>
  <dcterms:modified xsi:type="dcterms:W3CDTF">2025-10-18T08:31:00Z</dcterms:modified>
</cp:coreProperties>
</file>