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ABB369" w14:textId="77777777" w:rsidR="00927500" w:rsidRPr="00927500" w:rsidRDefault="00927500" w:rsidP="00927500">
      <w:r w:rsidRPr="00927500">
        <w:rPr>
          <w:b/>
          <w:bCs/>
        </w:rPr>
        <w:t>Dragon's Wisdom: A Journey of Growth</w:t>
      </w:r>
    </w:p>
    <w:p w14:paraId="130EBA96" w14:textId="5FE578C2" w:rsidR="00927500" w:rsidRPr="00927500" w:rsidRDefault="00927500" w:rsidP="00927500">
      <w:r w:rsidRPr="00927500">
        <w:rPr>
          <w:b/>
          <w:bCs/>
        </w:rPr>
        <w:t>Newsletter Issue 01</w:t>
      </w:r>
      <w:r>
        <w:rPr>
          <w:b/>
          <w:bCs/>
        </w:rPr>
        <w:t>3</w:t>
      </w:r>
    </w:p>
    <w:p w14:paraId="3718C524" w14:textId="77777777" w:rsidR="00927500" w:rsidRPr="00927500" w:rsidRDefault="00927500" w:rsidP="00927500">
      <w:r w:rsidRPr="00927500">
        <w:t>Welcome everyone to the latest edition of "Dragon's Wisdom: A Journey of Growth."</w:t>
      </w:r>
    </w:p>
    <w:p w14:paraId="4C4FB5D7" w14:textId="0A522703" w:rsidR="00927500" w:rsidRPr="00927500" w:rsidRDefault="00927500" w:rsidP="00927500">
      <w:r w:rsidRPr="00927500">
        <w:t xml:space="preserve">This week's theme is </w:t>
      </w:r>
      <w:r w:rsidRPr="00927500">
        <w:rPr>
          <w:b/>
          <w:bCs/>
        </w:rPr>
        <w:t>Reflection</w:t>
      </w:r>
      <w:r w:rsidRPr="00927500">
        <w:t>, and our journey across global dragon lore takes us to the ancient forests and mountains of Germany</w:t>
      </w:r>
      <w:r>
        <w:t xml:space="preserve"> - </w:t>
      </w:r>
      <w:r w:rsidRPr="00927500">
        <w:t>a land where tales of dragons invite us to pause, contemplate, and discover the value of looking inward before acting outward.</w:t>
      </w:r>
    </w:p>
    <w:p w14:paraId="28FFE90D" w14:textId="77777777" w:rsidR="00927500" w:rsidRPr="00927500" w:rsidRDefault="00927500" w:rsidP="00927500">
      <w:pPr>
        <w:rPr>
          <w:b/>
          <w:bCs/>
        </w:rPr>
      </w:pPr>
      <w:r w:rsidRPr="00927500">
        <w:rPr>
          <w:b/>
          <w:bCs/>
        </w:rPr>
        <w:t>Lessons from German Dragon Legends</w:t>
      </w:r>
    </w:p>
    <w:p w14:paraId="7C9C596E" w14:textId="77777777" w:rsidR="00927500" w:rsidRPr="00927500" w:rsidRDefault="00927500" w:rsidP="00927500">
      <w:pPr>
        <w:rPr>
          <w:b/>
          <w:bCs/>
        </w:rPr>
      </w:pPr>
      <w:r w:rsidRPr="00927500">
        <w:rPr>
          <w:b/>
          <w:bCs/>
        </w:rPr>
        <w:t>The Lindwurm of Klagenfurt: Power of Self-Examination</w:t>
      </w:r>
    </w:p>
    <w:p w14:paraId="151FDCA1" w14:textId="07B6156F" w:rsidR="00927500" w:rsidRPr="00927500" w:rsidRDefault="00927500" w:rsidP="00927500">
      <w:r w:rsidRPr="00927500">
        <w:t xml:space="preserve">One of Germany’s most famous dragon legends centers on the </w:t>
      </w:r>
      <w:r w:rsidRPr="00927500">
        <w:rPr>
          <w:b/>
          <w:bCs/>
        </w:rPr>
        <w:t>Lindwurm of Klagenfurt</w:t>
      </w:r>
      <w:r w:rsidRPr="00927500">
        <w:t xml:space="preserve">, a gigantic serpent said to lurk in the marshes, sowing fear and uncertainty among villagers. Many warriors attempted to slay the beast through brute strength, but all failed until a wise elder </w:t>
      </w:r>
      <w:r w:rsidRPr="00927500">
        <w:t>counselled</w:t>
      </w:r>
      <w:r w:rsidRPr="00927500">
        <w:t xml:space="preserve"> them to </w:t>
      </w:r>
      <w:r w:rsidRPr="00927500">
        <w:rPr>
          <w:b/>
          <w:bCs/>
        </w:rPr>
        <w:t>reflect on the true source of their fears</w:t>
      </w:r>
      <w:r>
        <w:t xml:space="preserve"> - </w:t>
      </w:r>
      <w:r w:rsidRPr="00927500">
        <w:t>not the dragon itself, but their own unexamined anxieties and assumptions. Only after the townsfolk came together in honest self-reflection did they devise a peaceful solution: draining the marsh, which revealed the dragon was vulnerable, less monstrous than imagined, and, in the end, not so different from themselves.</w:t>
      </w:r>
    </w:p>
    <w:p w14:paraId="025FD626" w14:textId="08E8B15E" w:rsidR="00927500" w:rsidRPr="00927500" w:rsidRDefault="00927500" w:rsidP="00927500">
      <w:r w:rsidRPr="00927500">
        <w:rPr>
          <w:b/>
          <w:bCs/>
        </w:rPr>
        <w:t>Everyday Strategy: Pause to Reflect</w:t>
      </w:r>
      <w:r w:rsidRPr="00927500">
        <w:br/>
        <w:t>Before acting on impulse or reacting to stress, take a moment to examine your thoughts and feelings. Often, what appears threatening is shaped by our perception</w:t>
      </w:r>
      <w:r>
        <w:t xml:space="preserve"> - </w:t>
      </w:r>
      <w:r w:rsidRPr="00927500">
        <w:t>reflection helps us respond with clarity and wisdom.</w:t>
      </w:r>
    </w:p>
    <w:p w14:paraId="31A71220" w14:textId="77777777" w:rsidR="00927500" w:rsidRPr="00927500" w:rsidRDefault="00927500" w:rsidP="00927500">
      <w:pPr>
        <w:rPr>
          <w:b/>
          <w:bCs/>
        </w:rPr>
      </w:pPr>
      <w:r w:rsidRPr="00927500">
        <w:rPr>
          <w:b/>
          <w:bCs/>
        </w:rPr>
        <w:t>The Dragon of the Harz Mountains: Learning from the Past</w:t>
      </w:r>
    </w:p>
    <w:p w14:paraId="716F1072" w14:textId="162BA051" w:rsidR="00927500" w:rsidRPr="00927500" w:rsidRDefault="00927500" w:rsidP="00927500">
      <w:r w:rsidRPr="00927500">
        <w:t xml:space="preserve">In the mysterious Harz Mountains, legends tell of a dragon who guarded an ancient cave filled with shimmering crystals that only glowed when lit by the moon. Local folklore says that </w:t>
      </w:r>
      <w:r w:rsidRPr="00927500">
        <w:t>travellers</w:t>
      </w:r>
      <w:r w:rsidRPr="00927500">
        <w:t xml:space="preserve"> who entered the cave could see visions of their </w:t>
      </w:r>
      <w:r w:rsidRPr="00927500">
        <w:rPr>
          <w:b/>
          <w:bCs/>
        </w:rPr>
        <w:t>past choices and untold possibilities</w:t>
      </w:r>
      <w:r w:rsidRPr="00927500">
        <w:t xml:space="preserve"> in the dragon’s shining crystals. Those who dared to reflect on their journey learned valuable lessons for the road ahead</w:t>
      </w:r>
      <w:r>
        <w:t xml:space="preserve"> - </w:t>
      </w:r>
      <w:r w:rsidRPr="00927500">
        <w:t>while those who rushed in heedless of reflection became lost in illusions.</w:t>
      </w:r>
    </w:p>
    <w:p w14:paraId="4CD6C672" w14:textId="77777777" w:rsidR="00927500" w:rsidRPr="00927500" w:rsidRDefault="00927500" w:rsidP="00927500">
      <w:r w:rsidRPr="00927500">
        <w:t xml:space="preserve">This myth teaches that </w:t>
      </w:r>
      <w:r w:rsidRPr="00927500">
        <w:rPr>
          <w:b/>
          <w:bCs/>
        </w:rPr>
        <w:t>reflection reveals insights otherwise hidden</w:t>
      </w:r>
      <w:r w:rsidRPr="00927500">
        <w:t>. By contemplating past experiences, both triumphs and mistakes, we gather wisdom that guides us forward.</w:t>
      </w:r>
    </w:p>
    <w:p w14:paraId="6687E5F1" w14:textId="77777777" w:rsidR="00927500" w:rsidRPr="00927500" w:rsidRDefault="00927500" w:rsidP="00927500">
      <w:r w:rsidRPr="00927500">
        <w:rPr>
          <w:b/>
          <w:bCs/>
        </w:rPr>
        <w:t>Everyday Strategy: Learn from Experience</w:t>
      </w:r>
      <w:r w:rsidRPr="00927500">
        <w:br/>
        <w:t>Set aside time each week to review your actions and decisions. Ask what worked, what didn’t, and how each step shaped your path. Harness the lessons within your own story.</w:t>
      </w:r>
    </w:p>
    <w:p w14:paraId="068D494A" w14:textId="77777777" w:rsidR="00927500" w:rsidRPr="00927500" w:rsidRDefault="00927500" w:rsidP="00927500">
      <w:pPr>
        <w:rPr>
          <w:b/>
          <w:bCs/>
        </w:rPr>
      </w:pPr>
      <w:r w:rsidRPr="00927500">
        <w:rPr>
          <w:b/>
          <w:bCs/>
        </w:rPr>
        <w:t>Faust’s Encounter: Growth Through Honest Reflection</w:t>
      </w:r>
    </w:p>
    <w:p w14:paraId="75413D39" w14:textId="77777777" w:rsidR="00927500" w:rsidRPr="00927500" w:rsidRDefault="00927500" w:rsidP="00927500">
      <w:r w:rsidRPr="00927500">
        <w:lastRenderedPageBreak/>
        <w:t xml:space="preserve">German literary legend features </w:t>
      </w:r>
      <w:r w:rsidRPr="00927500">
        <w:rPr>
          <w:b/>
          <w:bCs/>
        </w:rPr>
        <w:t>Johann Wolfgang von Goethe’s Faust</w:t>
      </w:r>
      <w:r w:rsidRPr="00927500">
        <w:t xml:space="preserve">, who confronts an inner dragon: the struggle with temptation and personal responsibility. In the tale, it is not reckless ambition nor magical power that offers true transformation, but </w:t>
      </w:r>
      <w:r w:rsidRPr="00927500">
        <w:rPr>
          <w:b/>
          <w:bCs/>
        </w:rPr>
        <w:t>honest self-reflection and willingness to face inner truths</w:t>
      </w:r>
      <w:r w:rsidRPr="00927500">
        <w:t>. Faust’s journey reminds us that progress is found by looking inward, acknowledging strengths and weaknesses, and committing to authentic change.</w:t>
      </w:r>
    </w:p>
    <w:p w14:paraId="62D6AD64" w14:textId="77777777" w:rsidR="00927500" w:rsidRPr="00927500" w:rsidRDefault="00927500" w:rsidP="00927500">
      <w:r w:rsidRPr="00927500">
        <w:rPr>
          <w:b/>
          <w:bCs/>
        </w:rPr>
        <w:t>Everyday Strategy: Reflect with Integrity</w:t>
      </w:r>
      <w:r w:rsidRPr="00927500">
        <w:br/>
        <w:t>Engage in personal reflection that is honest and gentle. Accept imperfection, celebrate growth, and resolve to act with greater wisdom each day.</w:t>
      </w:r>
    </w:p>
    <w:p w14:paraId="60C6AE91" w14:textId="77777777" w:rsidR="00927500" w:rsidRPr="00927500" w:rsidRDefault="00927500" w:rsidP="00927500">
      <w:pPr>
        <w:rPr>
          <w:b/>
          <w:bCs/>
        </w:rPr>
      </w:pPr>
      <w:r w:rsidRPr="00927500">
        <w:rPr>
          <w:b/>
          <w:bCs/>
        </w:rPr>
        <w:t>Why German Dragons Matter</w:t>
      </w:r>
    </w:p>
    <w:p w14:paraId="4123D754" w14:textId="77777777" w:rsidR="00927500" w:rsidRPr="00927500" w:rsidRDefault="00927500" w:rsidP="00927500">
      <w:pPr>
        <w:numPr>
          <w:ilvl w:val="0"/>
          <w:numId w:val="1"/>
        </w:numPr>
      </w:pPr>
      <w:r w:rsidRPr="00927500">
        <w:rPr>
          <w:b/>
          <w:bCs/>
        </w:rPr>
        <w:t>Symbols of Self-Awareness:</w:t>
      </w:r>
      <w:r w:rsidRPr="00927500">
        <w:t xml:space="preserve"> German dragons often challenge characters to reflect on their fears, desires, and choices, making self-knowledge the key to overcoming difficulties.</w:t>
      </w:r>
    </w:p>
    <w:p w14:paraId="17088583" w14:textId="77777777" w:rsidR="00927500" w:rsidRPr="00927500" w:rsidRDefault="00927500" w:rsidP="00927500">
      <w:pPr>
        <w:numPr>
          <w:ilvl w:val="0"/>
          <w:numId w:val="1"/>
        </w:numPr>
      </w:pPr>
      <w:r w:rsidRPr="00927500">
        <w:rPr>
          <w:b/>
          <w:bCs/>
        </w:rPr>
        <w:t>Teachers of Wisdom:</w:t>
      </w:r>
      <w:r w:rsidRPr="00927500">
        <w:t xml:space="preserve"> The stories show that powerful lessons are hidden in reflection, urging us not to rush but to contemplate before deciding or speaking.</w:t>
      </w:r>
    </w:p>
    <w:p w14:paraId="3CF6BDD2" w14:textId="4C26575D" w:rsidR="00927500" w:rsidRPr="00927500" w:rsidRDefault="00927500" w:rsidP="00927500">
      <w:pPr>
        <w:numPr>
          <w:ilvl w:val="0"/>
          <w:numId w:val="1"/>
        </w:numPr>
      </w:pPr>
      <w:r w:rsidRPr="00927500">
        <w:rPr>
          <w:b/>
          <w:bCs/>
        </w:rPr>
        <w:t>Guardians of Transformation:</w:t>
      </w:r>
      <w:r w:rsidRPr="00927500">
        <w:t xml:space="preserve"> Dragons in German lore are frequently transformed</w:t>
      </w:r>
      <w:r>
        <w:t xml:space="preserve"> - </w:t>
      </w:r>
      <w:r w:rsidRPr="00927500">
        <w:t>from threats to allies</w:t>
      </w:r>
      <w:r>
        <w:t xml:space="preserve"> - </w:t>
      </w:r>
      <w:r w:rsidRPr="00927500">
        <w:t>when people pause, reflect, and understand their own motives.</w:t>
      </w:r>
    </w:p>
    <w:p w14:paraId="60DCE2DA" w14:textId="77777777" w:rsidR="00927500" w:rsidRPr="00927500" w:rsidRDefault="00927500" w:rsidP="00927500">
      <w:pPr>
        <w:rPr>
          <w:b/>
          <w:bCs/>
        </w:rPr>
      </w:pPr>
      <w:r w:rsidRPr="00927500">
        <w:rPr>
          <w:b/>
          <w:bCs/>
        </w:rPr>
        <w:t>Final Thoughts: Your Reflective Journey</w:t>
      </w:r>
    </w:p>
    <w:p w14:paraId="14F79C91" w14:textId="5F31AA9B" w:rsidR="00927500" w:rsidRPr="00927500" w:rsidRDefault="00927500" w:rsidP="00927500">
      <w:r w:rsidRPr="00927500">
        <w:t xml:space="preserve">Across Germany’s storied landscapes, dragon legends encourage us to embrace </w:t>
      </w:r>
      <w:r w:rsidRPr="00927500">
        <w:rPr>
          <w:b/>
          <w:bCs/>
        </w:rPr>
        <w:t>reflection as a source of courage and insight</w:t>
      </w:r>
      <w:r w:rsidRPr="00927500">
        <w:t>. When we pause to consider our thoughts, learn from our past, and approach challenges with self-awareness, we unlock wisdom for daily life. Reflection fosters growth, compassion, and clarity</w:t>
      </w:r>
      <w:r>
        <w:t xml:space="preserve"> - </w:t>
      </w:r>
      <w:r w:rsidRPr="00927500">
        <w:t>building the foundation for peaceful relationships, creative solutions, and personal transformation.</w:t>
      </w:r>
    </w:p>
    <w:p w14:paraId="7A3E1235" w14:textId="77777777" w:rsidR="00927500" w:rsidRPr="00927500" w:rsidRDefault="00927500" w:rsidP="00927500">
      <w:r w:rsidRPr="00927500">
        <w:rPr>
          <w:b/>
          <w:bCs/>
        </w:rPr>
        <w:t>Inspired by these stories:</w:t>
      </w:r>
    </w:p>
    <w:p w14:paraId="3A4D698D" w14:textId="77777777" w:rsidR="00927500" w:rsidRPr="00927500" w:rsidRDefault="00927500" w:rsidP="00927500">
      <w:pPr>
        <w:numPr>
          <w:ilvl w:val="0"/>
          <w:numId w:val="2"/>
        </w:numPr>
      </w:pPr>
      <w:r w:rsidRPr="00927500">
        <w:t>Pause before reacting, to reflect on what truly matters.</w:t>
      </w:r>
    </w:p>
    <w:p w14:paraId="46D70816" w14:textId="65C3C210" w:rsidR="00927500" w:rsidRPr="00927500" w:rsidRDefault="00927500" w:rsidP="00927500">
      <w:pPr>
        <w:numPr>
          <w:ilvl w:val="0"/>
          <w:numId w:val="2"/>
        </w:numPr>
      </w:pPr>
      <w:r w:rsidRPr="00927500">
        <w:t>Learn from past experiences</w:t>
      </w:r>
      <w:r>
        <w:t xml:space="preserve"> - </w:t>
      </w:r>
      <w:r w:rsidRPr="00927500">
        <w:t>let reflection illuminate your path.</w:t>
      </w:r>
    </w:p>
    <w:p w14:paraId="425E00DE" w14:textId="77777777" w:rsidR="00927500" w:rsidRPr="00927500" w:rsidRDefault="00927500" w:rsidP="00927500">
      <w:pPr>
        <w:numPr>
          <w:ilvl w:val="0"/>
          <w:numId w:val="2"/>
        </w:numPr>
      </w:pPr>
      <w:r w:rsidRPr="00927500">
        <w:t>Face challenges with honest self-examination and resolve.</w:t>
      </w:r>
    </w:p>
    <w:p w14:paraId="2B542C6D" w14:textId="0CF38088" w:rsidR="00927500" w:rsidRPr="00927500" w:rsidRDefault="00927500" w:rsidP="00927500">
      <w:pPr>
        <w:numPr>
          <w:ilvl w:val="0"/>
          <w:numId w:val="2"/>
        </w:numPr>
      </w:pPr>
      <w:r w:rsidRPr="00927500">
        <w:t>Remember that the greatest treasures lie within</w:t>
      </w:r>
      <w:r>
        <w:t xml:space="preserve"> - </w:t>
      </w:r>
      <w:r w:rsidRPr="00927500">
        <w:t>discovered through thoughtful reflection.</w:t>
      </w:r>
    </w:p>
    <w:p w14:paraId="57391B07" w14:textId="762082D5" w:rsidR="00927500" w:rsidRPr="00927500" w:rsidRDefault="00927500" w:rsidP="00927500">
      <w:r w:rsidRPr="00927500">
        <w:t>Let German dragons guide your journey to greater wisdom</w:t>
      </w:r>
      <w:r>
        <w:t xml:space="preserve"> - </w:t>
      </w:r>
      <w:r w:rsidRPr="00927500">
        <w:t>steadfast enough to pause, brave enough to look inward, and wise enough to grow with every reflection.</w:t>
      </w:r>
    </w:p>
    <w:p w14:paraId="44CEB5AF" w14:textId="77777777" w:rsidR="00927500" w:rsidRPr="00927500" w:rsidRDefault="00927500" w:rsidP="00927500">
      <w:r w:rsidRPr="00927500">
        <w:t xml:space="preserve">Until next time, with thoughtful wishes from </w:t>
      </w:r>
      <w:r w:rsidRPr="00927500">
        <w:rPr>
          <w:b/>
          <w:bCs/>
        </w:rPr>
        <w:t>The Rushing Wind Team</w:t>
      </w:r>
      <w:r w:rsidRPr="00927500">
        <w:t>.</w:t>
      </w:r>
    </w:p>
    <w:p w14:paraId="54A777EA" w14:textId="77777777" w:rsidR="00927500" w:rsidRDefault="00927500"/>
    <w:sectPr w:rsidR="0092750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305CF2"/>
    <w:multiLevelType w:val="multilevel"/>
    <w:tmpl w:val="5AB41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CB14196"/>
    <w:multiLevelType w:val="multilevel"/>
    <w:tmpl w:val="5AB41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34151055">
    <w:abstractNumId w:val="1"/>
  </w:num>
  <w:num w:numId="2" w16cid:durableId="17406390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7500"/>
    <w:rsid w:val="00093917"/>
    <w:rsid w:val="0034680B"/>
    <w:rsid w:val="00927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0063807"/>
  <w15:chartTrackingRefBased/>
  <w15:docId w15:val="{0D063145-933A-E14E-A4BF-3AF211ED1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275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275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2750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275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2750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275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275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275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275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2750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2750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2750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2750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2750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2750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2750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2750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2750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275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275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275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275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275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2750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2750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2750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275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2750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2750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34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6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676</Words>
  <Characters>3857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Editor</dc:creator>
  <cp:keywords/>
  <dc:description/>
  <cp:lastModifiedBy>Editor</cp:lastModifiedBy>
  <cp:revision>1</cp:revision>
  <dcterms:created xsi:type="dcterms:W3CDTF">2025-09-11T09:55:00Z</dcterms:created>
  <dcterms:modified xsi:type="dcterms:W3CDTF">2025-09-11T10:07:00Z</dcterms:modified>
</cp:coreProperties>
</file>