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513"/>
          <w:tab w:val="right" w:pos="9026"/>
        </w:tabs>
        <w:rPr>
          <w:sz w:val="22"/>
          <w:szCs w:val="22"/>
          <w:lang w:val="en-US"/>
        </w:rPr>
      </w:pPr>
    </w:p>
    <w:p>
      <w:pPr>
        <w:spacing w:line="259" w:lineRule="auto"/>
        <w:ind w:left="6804"/>
        <w:rPr>
          <w:szCs w:val="24"/>
        </w:rPr>
      </w:pPr>
      <w:r>
        <w:rPr>
          <w:szCs w:val="24"/>
        </w:rPr>
        <w:t>Socialinio verslo paramos, įgyvendinant 2021–2027 metų Europos Sąjungos fondų investicijų programą, taisyklių</w:t>
      </w:r>
    </w:p>
    <w:p>
      <w:pPr>
        <w:spacing w:line="259" w:lineRule="auto"/>
        <w:ind w:left="6804"/>
        <w:rPr>
          <w:szCs w:val="24"/>
        </w:rPr>
      </w:pPr>
      <w:r>
        <w:rPr>
          <w:szCs w:val="24"/>
        </w:rPr>
        <w:t>4</w:t>
      </w:r>
      <w:r>
        <w:rPr>
          <w:szCs w:val="24"/>
        </w:rPr>
        <w:t xml:space="preserve"> priedas</w:t>
      </w:r>
    </w:p>
    <w:p>
      <w:pPr>
        <w:spacing w:line="259" w:lineRule="auto"/>
        <w:jc w:val="center"/>
        <w:rPr>
          <w:szCs w:val="24"/>
        </w:rPr>
      </w:pPr>
    </w:p>
    <w:p>
      <w:pPr>
        <w:rPr>
          <w:sz w:val="14"/>
          <w:szCs w:val="14"/>
        </w:rPr>
      </w:pPr>
    </w:p>
    <w:p>
      <w:pPr>
        <w:spacing w:line="259" w:lineRule="auto"/>
        <w:jc w:val="center"/>
        <w:rPr>
          <w:szCs w:val="24"/>
        </w:rPr>
      </w:pPr>
      <w:r>
        <w:rPr>
          <w:szCs w:val="24"/>
        </w:rPr>
        <w:t>(</w:t>
      </w:r>
      <w:r>
        <w:rPr>
          <w:i/>
          <w:szCs w:val="24"/>
        </w:rPr>
        <w:t>Verslo plano forma</w:t>
      </w:r>
      <w:r>
        <w:rPr>
          <w:szCs w:val="24"/>
        </w:rPr>
        <w:t>)</w:t>
      </w:r>
    </w:p>
    <w:p>
      <w:pPr>
        <w:rPr>
          <w:sz w:val="14"/>
          <w:szCs w:val="14"/>
        </w:rPr>
      </w:pPr>
    </w:p>
    <w:p>
      <w:pPr>
        <w:spacing w:line="259" w:lineRule="auto"/>
        <w:jc w:val="center"/>
        <w:rPr>
          <w:szCs w:val="24"/>
        </w:rPr>
      </w:pPr>
    </w:p>
    <w:p>
      <w:pPr>
        <w:rPr>
          <w:sz w:val="14"/>
          <w:szCs w:val="14"/>
        </w:rPr>
      </w:pPr>
    </w:p>
    <w:p>
      <w:pPr>
        <w:spacing w:line="259" w:lineRule="auto"/>
        <w:jc w:val="center"/>
        <w:rPr>
          <w:b/>
          <w:szCs w:val="24"/>
        </w:rPr>
      </w:pPr>
      <w:r>
        <w:rPr>
          <w:b/>
          <w:szCs w:val="24"/>
        </w:rPr>
        <w:t>(VISAS ĮMONĖS PAVADINIMAS) VERSLO PLANAS</w:t>
      </w:r>
    </w:p>
    <w:p>
      <w:pPr>
        <w:rPr>
          <w:sz w:val="14"/>
          <w:szCs w:val="14"/>
        </w:rPr>
      </w:pPr>
    </w:p>
    <w:p>
      <w:pPr>
        <w:spacing w:line="259" w:lineRule="auto"/>
        <w:jc w:val="center"/>
        <w:rPr>
          <w:szCs w:val="24"/>
        </w:rPr>
      </w:pPr>
    </w:p>
    <w:p>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1170"/>
      </w:tblGrid>
      <w:tr>
        <w:tc>
          <w:tcPr>
            <w:tcW w:w="2392" w:type="dxa"/>
          </w:tcPr>
          <w:p>
            <w:pPr>
              <w:tabs>
                <w:tab w:val="left" w:pos="247"/>
              </w:tabs>
              <w:jc w:val="both"/>
              <w:rPr>
                <w:b/>
                <w:szCs w:val="24"/>
              </w:rPr>
            </w:pPr>
            <w:r>
              <w:rPr>
                <w:b/>
                <w:szCs w:val="24"/>
              </w:rPr>
              <w:t>Santrauka</w:t>
            </w:r>
          </w:p>
          <w:p>
            <w:pPr>
              <w:jc w:val="center"/>
              <w:rPr>
                <w:szCs w:val="24"/>
              </w:rPr>
            </w:pPr>
          </w:p>
        </w:tc>
        <w:tc>
          <w:tcPr>
            <w:tcW w:w="11170" w:type="dxa"/>
          </w:tcPr>
          <w:p>
            <w:pPr>
              <w:rPr>
                <w:szCs w:val="24"/>
              </w:rPr>
            </w:pPr>
            <w:r>
              <w:rPr>
                <w:i/>
                <w:szCs w:val="24"/>
              </w:rPr>
              <w:t>Trumpai pristatykite verslo plano turinį, nurodykite priežastį, dėl ko teikiamas verslo planas, ir pateikite visą būtiną informaciją, kuri leistų įvertinti verslo plano realumą, pelningumą ir patrauklumą</w:t>
            </w:r>
            <w:r>
              <w:rPr>
                <w:szCs w:val="24"/>
              </w:rPr>
              <w:t xml:space="preserve">.  </w:t>
            </w:r>
          </w:p>
          <w:p>
            <w:pPr>
              <w:rPr>
                <w:szCs w:val="24"/>
              </w:rPr>
            </w:pPr>
          </w:p>
        </w:tc>
      </w:tr>
      <w:tr>
        <w:tc>
          <w:tcPr>
            <w:tcW w:w="2392" w:type="dxa"/>
          </w:tcPr>
          <w:p>
            <w:pPr>
              <w:tabs>
                <w:tab w:val="left" w:pos="187"/>
                <w:tab w:val="left" w:pos="427"/>
              </w:tabs>
              <w:ind w:left="29"/>
              <w:rPr>
                <w:szCs w:val="24"/>
              </w:rPr>
            </w:pPr>
            <w:r>
              <w:rPr>
                <w:b/>
                <w:szCs w:val="24"/>
              </w:rPr>
              <w:t>Bendra informacija apie įmonę</w:t>
            </w:r>
          </w:p>
        </w:tc>
        <w:tc>
          <w:tcPr>
            <w:tcW w:w="11170" w:type="dxa"/>
          </w:tcPr>
          <w:p>
            <w:pPr>
              <w:rPr>
                <w:i/>
                <w:szCs w:val="24"/>
              </w:rPr>
            </w:pPr>
            <w:r>
              <w:rPr>
                <w:i/>
                <w:szCs w:val="24"/>
              </w:rPr>
              <w:t>Juridinio asmens pavadinimas ir teisinė forma, registracijos kodas (jei įmonė yra įsteigta), steigimo data ir vieta, buveinės adresas, kontaktinė informacija ir informacija apie savininkus.</w:t>
            </w:r>
          </w:p>
          <w:p>
            <w:pPr>
              <w:jc w:val="center"/>
              <w:rPr>
                <w:szCs w:val="24"/>
              </w:rPr>
            </w:pPr>
          </w:p>
        </w:tc>
      </w:tr>
      <w:tr>
        <w:tc>
          <w:tcPr>
            <w:tcW w:w="2392" w:type="dxa"/>
          </w:tcPr>
          <w:p>
            <w:pPr>
              <w:rPr>
                <w:b/>
                <w:szCs w:val="24"/>
              </w:rPr>
            </w:pPr>
            <w:r>
              <w:rPr>
                <w:b/>
                <w:szCs w:val="24"/>
              </w:rPr>
              <w:t>Aprašymas. Verslo idėja, misija, vizija ir tikslai</w:t>
            </w:r>
          </w:p>
          <w:p>
            <w:pPr>
              <w:jc w:val="center"/>
              <w:rPr>
                <w:szCs w:val="24"/>
              </w:rPr>
            </w:pPr>
          </w:p>
        </w:tc>
        <w:tc>
          <w:tcPr>
            <w:tcW w:w="11170" w:type="dxa"/>
          </w:tcPr>
          <w:p>
            <w:pPr>
              <w:jc w:val="both"/>
              <w:rPr>
                <w:i/>
                <w:szCs w:val="24"/>
              </w:rPr>
            </w:pPr>
            <w:r>
              <w:rPr>
                <w:i/>
                <w:szCs w:val="24"/>
              </w:rPr>
              <w:t>Aprašyme pateikiama pagrindinė informacija apie juridinį asmenį ir verslo pradėjimo priežastis. Turite išdėstyti juridinio asmens misiją ir viziją, taip pat konkrečius tikslus ir veiksmus jiems pasiekti. Nurodykite socialinio verslo modelio pavadinimą, apibūdinkite veiklą. Pristatykite dabartinę juridinio asmens situaciją (kokia veikla užsiima, kokio socialinio poveikio siekia, kiek produkcijos / paslaugų gaminama / teikiama). Šią dalį parengti turėtų padėti juridinio asmens steigimo dokumentai. </w:t>
            </w:r>
          </w:p>
          <w:p>
            <w:pPr>
              <w:jc w:val="both"/>
              <w:rPr>
                <w:szCs w:val="24"/>
              </w:rPr>
            </w:pPr>
          </w:p>
        </w:tc>
      </w:tr>
      <w:tr>
        <w:tc>
          <w:tcPr>
            <w:tcW w:w="2392" w:type="dxa"/>
          </w:tcPr>
          <w:p>
            <w:pPr>
              <w:rPr>
                <w:szCs w:val="24"/>
              </w:rPr>
            </w:pPr>
            <w:r>
              <w:rPr>
                <w:b/>
                <w:szCs w:val="24"/>
              </w:rPr>
              <w:t>Verslo aplinkos aprašymas</w:t>
            </w:r>
          </w:p>
        </w:tc>
        <w:tc>
          <w:tcPr>
            <w:tcW w:w="11170" w:type="dxa"/>
          </w:tcPr>
          <w:p>
            <w:pPr>
              <w:jc w:val="both"/>
              <w:rPr>
                <w:i/>
                <w:szCs w:val="24"/>
              </w:rPr>
            </w:pPr>
            <w:r>
              <w:rPr>
                <w:i/>
                <w:szCs w:val="24"/>
              </w:rPr>
              <w:t>Veiksnių, turinčių įtakos verslo aplinkai, analizė: teisės aktai, makroekonominės ir sektorių tendencijos, ištekliai, taip pat, jei reikia, vietos veiksniai, darantys įtaką veiklai.</w:t>
            </w:r>
          </w:p>
          <w:p>
            <w:pPr>
              <w:jc w:val="both"/>
              <w:rPr>
                <w:szCs w:val="24"/>
              </w:rPr>
            </w:pPr>
          </w:p>
        </w:tc>
      </w:tr>
      <w:tr>
        <w:tc>
          <w:tcPr>
            <w:tcW w:w="2392" w:type="dxa"/>
          </w:tcPr>
          <w:p>
            <w:pPr>
              <w:rPr>
                <w:b/>
                <w:szCs w:val="24"/>
              </w:rPr>
            </w:pPr>
            <w:r>
              <w:rPr>
                <w:b/>
                <w:szCs w:val="24"/>
              </w:rPr>
              <w:t>Produktai ir paslaugos</w:t>
            </w:r>
          </w:p>
          <w:p>
            <w:pPr>
              <w:ind w:left="720"/>
              <w:rPr>
                <w:b/>
                <w:szCs w:val="24"/>
              </w:rPr>
            </w:pPr>
          </w:p>
          <w:p>
            <w:pPr>
              <w:jc w:val="center"/>
              <w:rPr>
                <w:szCs w:val="24"/>
              </w:rPr>
            </w:pPr>
          </w:p>
        </w:tc>
        <w:tc>
          <w:tcPr>
            <w:tcW w:w="11170" w:type="dxa"/>
          </w:tcPr>
          <w:p>
            <w:pPr>
              <w:jc w:val="both"/>
              <w:rPr>
                <w:i/>
                <w:szCs w:val="24"/>
              </w:rPr>
            </w:pPr>
            <w:r>
              <w:rPr>
                <w:i/>
                <w:szCs w:val="24"/>
              </w:rPr>
              <w:t>Pagrindinių produktų ar paslaugų, gamybos ar aptarnavimo proceso ir planuojamos jų plėtros, įskaitant papildomus produktus ir paslaugas, jei tokių yra, aprašymas. Trumpas produktų ir (arba) teikiamų paslaugų aprašymas, pabrėžkite, kuo jie unikalūs, išsiskiriantys iš kitų. Nurodykite, kokiems vartotojams (klientams) skirti jūsų gaminiai bei paslaugos. Kuo jūsų verslo idėja unikali. Kokias galimybes ji suteikia. Kodėl? Nurodykite, kaip bus atliekama kokybės kontrolė.</w:t>
            </w:r>
          </w:p>
          <w:p>
            <w:pPr>
              <w:jc w:val="center"/>
              <w:rPr>
                <w:szCs w:val="24"/>
              </w:rPr>
            </w:pPr>
          </w:p>
        </w:tc>
      </w:tr>
      <w:tr>
        <w:tc>
          <w:tcPr>
            <w:tcW w:w="2392" w:type="dxa"/>
          </w:tcPr>
          <w:p>
            <w:pPr>
              <w:rPr>
                <w:b/>
                <w:szCs w:val="24"/>
              </w:rPr>
            </w:pPr>
            <w:r>
              <w:rPr>
                <w:b/>
                <w:szCs w:val="24"/>
              </w:rPr>
              <w:t>Klientai, rinka ir konkurencija</w:t>
            </w:r>
          </w:p>
          <w:p>
            <w:pPr>
              <w:jc w:val="center"/>
              <w:rPr>
                <w:szCs w:val="24"/>
              </w:rPr>
            </w:pPr>
          </w:p>
        </w:tc>
        <w:tc>
          <w:tcPr>
            <w:tcW w:w="11170" w:type="dxa"/>
          </w:tcPr>
          <w:p>
            <w:pPr>
              <w:jc w:val="both"/>
              <w:rPr>
                <w:i/>
                <w:szCs w:val="24"/>
              </w:rPr>
            </w:pPr>
            <w:r>
              <w:rPr>
                <w:i/>
                <w:szCs w:val="24"/>
              </w:rPr>
              <w:t xml:space="preserve">Skaičiavimai, kokį kiekį produktų ar paslaugų galima parduoti ir už kokią kainą apibrėžtose rinkose esančios konkurencijos sąlygomis (vartotojų skaičius, bendros vartotojų išlaidos, bendras nupirktų vienetų skaičius). Konkurencinio pranašumo apžvalga. Kokią rinkos dalį užima jūsų įmonė. Ar rinka pakankamai didelė, kad konkuruojančios bendrovės turėtų galimybę aptarnauti skirtingus segmentus netrukdydami vieni kitiems? Kokie veiksniai daro įtaką rinkai? SSGG analizė. Objektyviai išanalizuokite savo verslo stiprybes ir silpnybes, galimybes ir grėsmes. Aprašykite produktų ir paslaugų kainodaros principus, nustatykite rinkodaros tikslus, kuriais grindžiamos pardavimų prognozės. Tiksliai apibūdinkite tipinius jūsų įmonės gaminių ir (arba) teikiamų paslaugų vartotojus (klientus). Išmatuokite rinkos dydį klientų skaičiumi, nurodykite, kokia paklausa yra šiuo metu ir koks rinkos augimas numatomas ateityje. Nurodykite, kaip klientus pasieks informacija apie jūsų vykdomą veiklą. </w:t>
            </w:r>
          </w:p>
          <w:p>
            <w:pPr>
              <w:jc w:val="both"/>
              <w:rPr>
                <w:szCs w:val="24"/>
              </w:rPr>
            </w:pPr>
          </w:p>
        </w:tc>
      </w:tr>
      <w:tr>
        <w:tc>
          <w:tcPr>
            <w:tcW w:w="2392" w:type="dxa"/>
          </w:tcPr>
          <w:p>
            <w:pPr>
              <w:rPr>
                <w:b/>
                <w:szCs w:val="24"/>
              </w:rPr>
            </w:pPr>
            <w:r>
              <w:rPr>
                <w:b/>
                <w:szCs w:val="24"/>
              </w:rPr>
              <w:t>Vizija</w:t>
            </w:r>
          </w:p>
          <w:p>
            <w:pPr>
              <w:jc w:val="center"/>
              <w:rPr>
                <w:szCs w:val="24"/>
              </w:rPr>
            </w:pPr>
          </w:p>
        </w:tc>
        <w:tc>
          <w:tcPr>
            <w:tcW w:w="11170" w:type="dxa"/>
          </w:tcPr>
          <w:p>
            <w:pPr>
              <w:jc w:val="both"/>
              <w:rPr>
                <w:i/>
                <w:szCs w:val="24"/>
              </w:rPr>
            </w:pPr>
            <w:r>
              <w:rPr>
                <w:i/>
                <w:szCs w:val="24"/>
              </w:rPr>
              <w:t>Numatykite veiksmų planą pasiekti konkrečius tikslus. Aprašykite, kaip savo juridinį asmenį įsivaizduojate po 5 ar daugiau metų. Įvardinkite priemones ir veiksmus, kuriais planuojate pasiekti nusimatytus tikslus. Kaip prašoma parama prisidės prie užsibrėžtų tikslų pasiekimo?</w:t>
            </w:r>
          </w:p>
          <w:p>
            <w:pPr>
              <w:jc w:val="both"/>
              <w:rPr>
                <w:szCs w:val="24"/>
              </w:rPr>
            </w:pPr>
          </w:p>
        </w:tc>
      </w:tr>
      <w:tr>
        <w:tc>
          <w:tcPr>
            <w:tcW w:w="2392" w:type="dxa"/>
          </w:tcPr>
          <w:p>
            <w:pPr>
              <w:rPr>
                <w:b/>
                <w:szCs w:val="24"/>
              </w:rPr>
            </w:pPr>
            <w:r>
              <w:rPr>
                <w:b/>
                <w:szCs w:val="24"/>
              </w:rPr>
              <w:t>Turtas</w:t>
            </w:r>
          </w:p>
          <w:p>
            <w:pPr>
              <w:jc w:val="center"/>
              <w:rPr>
                <w:szCs w:val="24"/>
              </w:rPr>
            </w:pPr>
          </w:p>
        </w:tc>
        <w:tc>
          <w:tcPr>
            <w:tcW w:w="11170" w:type="dxa"/>
          </w:tcPr>
          <w:p>
            <w:pPr>
              <w:jc w:val="both"/>
              <w:rPr>
                <w:i/>
                <w:szCs w:val="24"/>
              </w:rPr>
            </w:pPr>
            <w:r>
              <w:rPr>
                <w:i/>
                <w:szCs w:val="24"/>
              </w:rPr>
              <w:t>Nurodykite,</w:t>
            </w:r>
            <w:r>
              <w:rPr>
                <w:b/>
                <w:szCs w:val="24"/>
              </w:rPr>
              <w:t xml:space="preserve"> </w:t>
            </w:r>
            <w:r>
              <w:rPr>
                <w:i/>
                <w:szCs w:val="24"/>
              </w:rPr>
              <w:t xml:space="preserve">ar veiklai vykdyti turite patalpas, jei taip, ar jų plotas bei kokybė yra pakankami numatytai veiklai vykdyti ar plėsti. Jei patalpas reikės atnaujinti, įvertinkite, kiek tai kainuos. Ar pakanka turimų įrenginių, ar veiklai užtikrinti bus būtina įsigyti naujų; jei taip, kaip jie bus įsigyjami (nuomojami, perkami, įsigyjami išsiperkamosios nuomos būdu). Jei veiklai vykdyti bus reikalinga transporto priemonė, nurodyti, ar ją turite, ar planuojate įsigyti, kokios bus sąnaudos.  </w:t>
            </w:r>
          </w:p>
          <w:p>
            <w:pPr>
              <w:jc w:val="both"/>
              <w:rPr>
                <w:szCs w:val="24"/>
              </w:rPr>
            </w:pPr>
          </w:p>
        </w:tc>
      </w:tr>
      <w:tr>
        <w:tc>
          <w:tcPr>
            <w:tcW w:w="2392" w:type="dxa"/>
          </w:tcPr>
          <w:p>
            <w:pPr>
              <w:rPr>
                <w:b/>
                <w:szCs w:val="24"/>
              </w:rPr>
            </w:pPr>
            <w:r>
              <w:rPr>
                <w:b/>
                <w:szCs w:val="24"/>
              </w:rPr>
              <w:t>Finansavimas</w:t>
            </w:r>
          </w:p>
          <w:p>
            <w:pPr>
              <w:ind w:left="720"/>
              <w:rPr>
                <w:b/>
                <w:szCs w:val="24"/>
              </w:rPr>
            </w:pPr>
          </w:p>
        </w:tc>
        <w:tc>
          <w:tcPr>
            <w:tcW w:w="11170" w:type="dxa"/>
          </w:tcPr>
          <w:p>
            <w:pPr>
              <w:jc w:val="both"/>
              <w:rPr>
                <w:i/>
                <w:szCs w:val="24"/>
              </w:rPr>
            </w:pPr>
            <w:r>
              <w:rPr>
                <w:i/>
                <w:szCs w:val="24"/>
              </w:rPr>
              <w:t xml:space="preserve">Nurodykite projekto finansavimo poreikį ir šaltinį (priemonės numeris). Kiek ir kam reikės pinigų, kokie galimi kiti finansavimo šaltiniai? Kam konkrečiai bus naudojamos lėšos? Koks socialinis poveikis bus pasiektas gavus finansavimą ir koks pelnas prognozuojamas, kaip jis bus paskirstytas? Parengiama pelno lėšų paskirstymo ir sąsajų su numatytais socialinio poveikio tikslais ir rodikliais lentelė. </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4111"/>
              <w:gridCol w:w="3956"/>
            </w:tblGrid>
            <w:tr>
              <w:tc>
                <w:tcPr>
                  <w:tcW w:w="2877" w:type="dxa"/>
                </w:tcPr>
                <w:p>
                  <w:pPr>
                    <w:jc w:val="both"/>
                    <w:rPr>
                      <w:b/>
                      <w:szCs w:val="24"/>
                    </w:rPr>
                  </w:pPr>
                  <w:r>
                    <w:rPr>
                      <w:b/>
                      <w:szCs w:val="24"/>
                    </w:rPr>
                    <w:t>Socialinio poveikio rodiklis</w:t>
                  </w:r>
                </w:p>
              </w:tc>
              <w:tc>
                <w:tcPr>
                  <w:tcW w:w="4111" w:type="dxa"/>
                </w:tcPr>
                <w:p>
                  <w:pPr>
                    <w:jc w:val="both"/>
                    <w:rPr>
                      <w:b/>
                      <w:szCs w:val="24"/>
                    </w:rPr>
                  </w:pPr>
                  <w:r>
                    <w:rPr>
                      <w:b/>
                      <w:szCs w:val="24"/>
                    </w:rPr>
                    <w:t>Pelno dalis, skiriama teigiamam socialiniam poveikiui pasiekti</w:t>
                  </w:r>
                </w:p>
              </w:tc>
              <w:tc>
                <w:tcPr>
                  <w:tcW w:w="3956" w:type="dxa"/>
                </w:tcPr>
                <w:p>
                  <w:pPr>
                    <w:jc w:val="both"/>
                    <w:rPr>
                      <w:b/>
                      <w:szCs w:val="24"/>
                    </w:rPr>
                  </w:pPr>
                  <w:r>
                    <w:rPr>
                      <w:b/>
                      <w:szCs w:val="24"/>
                    </w:rPr>
                    <w:t>Pelno dalis, skiriama socialiniam verslui išlaikyti</w:t>
                  </w:r>
                </w:p>
              </w:tc>
            </w:tr>
            <w:tr>
              <w:tc>
                <w:tcPr>
                  <w:tcW w:w="2877" w:type="dxa"/>
                </w:tcPr>
                <w:p>
                  <w:pPr>
                    <w:jc w:val="both"/>
                    <w:rPr>
                      <w:i/>
                      <w:szCs w:val="24"/>
                    </w:rPr>
                  </w:pPr>
                  <w:r>
                    <w:rPr>
                      <w:i/>
                      <w:szCs w:val="24"/>
                    </w:rPr>
                    <w:t>Rodiklio pavadinimas</w:t>
                  </w:r>
                </w:p>
              </w:tc>
              <w:tc>
                <w:tcPr>
                  <w:tcW w:w="4111" w:type="dxa"/>
                </w:tcPr>
                <w:p>
                  <w:pPr>
                    <w:jc w:val="both"/>
                    <w:rPr>
                      <w:i/>
                      <w:szCs w:val="24"/>
                    </w:rPr>
                  </w:pPr>
                  <w:r>
                    <w:rPr>
                      <w:i/>
                      <w:szCs w:val="24"/>
                    </w:rPr>
                    <w:t>Nurodoma, kokia pelno dalis (eurais) skiriama socialiniam poveikiui pasiekti</w:t>
                  </w:r>
                </w:p>
              </w:tc>
              <w:tc>
                <w:tcPr>
                  <w:tcW w:w="3956" w:type="dxa"/>
                </w:tcPr>
                <w:p>
                  <w:pPr>
                    <w:jc w:val="both"/>
                    <w:rPr>
                      <w:i/>
                      <w:szCs w:val="24"/>
                    </w:rPr>
                  </w:pPr>
                  <w:r>
                    <w:rPr>
                      <w:i/>
                      <w:szCs w:val="24"/>
                    </w:rPr>
                    <w:t>Nurodoma, kokia pelno dalis (eurais) skiriama socialinio verslo administraciniam išlaikymui</w:t>
                  </w:r>
                </w:p>
              </w:tc>
            </w:tr>
            <w:tr>
              <w:tc>
                <w:tcPr>
                  <w:tcW w:w="2877" w:type="dxa"/>
                </w:tcPr>
                <w:p>
                  <w:pPr>
                    <w:jc w:val="both"/>
                    <w:rPr>
                      <w:i/>
                      <w:szCs w:val="24"/>
                    </w:rPr>
                  </w:pPr>
                </w:p>
              </w:tc>
              <w:tc>
                <w:tcPr>
                  <w:tcW w:w="4111" w:type="dxa"/>
                </w:tcPr>
                <w:p>
                  <w:pPr>
                    <w:jc w:val="both"/>
                    <w:rPr>
                      <w:i/>
                      <w:szCs w:val="24"/>
                    </w:rPr>
                  </w:pPr>
                </w:p>
              </w:tc>
              <w:tc>
                <w:tcPr>
                  <w:tcW w:w="3956" w:type="dxa"/>
                </w:tcPr>
                <w:p>
                  <w:pPr>
                    <w:jc w:val="both"/>
                    <w:rPr>
                      <w:i/>
                      <w:szCs w:val="24"/>
                    </w:rPr>
                  </w:pPr>
                </w:p>
              </w:tc>
            </w:tr>
          </w:tbl>
          <w:p>
            <w:pPr>
              <w:jc w:val="both"/>
              <w:rPr>
                <w:i/>
                <w:szCs w:val="24"/>
              </w:rPr>
            </w:pPr>
          </w:p>
          <w:p>
            <w:pPr>
              <w:jc w:val="both"/>
              <w:rPr>
                <w:i/>
                <w:szCs w:val="24"/>
              </w:rPr>
            </w:pPr>
          </w:p>
        </w:tc>
      </w:tr>
      <w:tr>
        <w:tc>
          <w:tcPr>
            <w:tcW w:w="2392" w:type="dxa"/>
          </w:tcPr>
          <w:p>
            <w:pPr>
              <w:rPr>
                <w:b/>
                <w:szCs w:val="24"/>
              </w:rPr>
            </w:pPr>
            <w:r>
              <w:rPr>
                <w:b/>
                <w:szCs w:val="24"/>
              </w:rPr>
              <w:t>Rizikos analizė</w:t>
            </w:r>
          </w:p>
          <w:p>
            <w:pPr>
              <w:ind w:left="720"/>
              <w:rPr>
                <w:b/>
                <w:szCs w:val="24"/>
              </w:rPr>
            </w:pPr>
          </w:p>
        </w:tc>
        <w:tc>
          <w:tcPr>
            <w:tcW w:w="11170" w:type="dxa"/>
          </w:tcPr>
          <w:p>
            <w:pPr>
              <w:jc w:val="both"/>
              <w:rPr>
                <w:i/>
                <w:szCs w:val="24"/>
              </w:rPr>
            </w:pPr>
            <w:r>
              <w:rPr>
                <w:i/>
                <w:szCs w:val="24"/>
              </w:rPr>
              <w:t>Galimų rizikų nustatymas ir rizikos mažinimo priemonių planas. Įvardinkite, kokios pardavimų apimties tikitės, kokie neigiami aplinkos veiksniai gali paveikti pardavimus, kaip šių veiksnių stengsitės išvengti.</w:t>
            </w:r>
          </w:p>
          <w:p>
            <w:pPr>
              <w:jc w:val="both"/>
              <w:rPr>
                <w:i/>
                <w:szCs w:val="24"/>
              </w:rPr>
            </w:pPr>
          </w:p>
        </w:tc>
      </w:tr>
      <w:tr>
        <w:tc>
          <w:tcPr>
            <w:tcW w:w="2392" w:type="dxa"/>
          </w:tcPr>
          <w:p>
            <w:pPr>
              <w:rPr>
                <w:b/>
                <w:szCs w:val="24"/>
              </w:rPr>
            </w:pPr>
            <w:r>
              <w:rPr>
                <w:b/>
                <w:szCs w:val="24"/>
              </w:rPr>
              <w:t>Finansinis planas ir finansinės prognozės</w:t>
            </w:r>
          </w:p>
          <w:p>
            <w:pPr>
              <w:ind w:left="720"/>
              <w:rPr>
                <w:b/>
                <w:szCs w:val="24"/>
              </w:rPr>
            </w:pPr>
          </w:p>
        </w:tc>
        <w:tc>
          <w:tcPr>
            <w:tcW w:w="11170" w:type="dxa"/>
          </w:tcPr>
          <w:p>
            <w:pPr>
              <w:ind w:firstLine="34"/>
              <w:jc w:val="both"/>
              <w:rPr>
                <w:i/>
                <w:szCs w:val="24"/>
              </w:rPr>
            </w:pPr>
            <w:r>
              <w:rPr>
                <w:i/>
                <w:szCs w:val="24"/>
              </w:rPr>
              <w:t>Finansinės prognozės apima prognozes, susijusias su pelno (nuostolių) ataskaita, pinigų srautų ataskaita ir balansine ataskaita. Duomenys yra grindžiami finansiniame plane pateiktomis prielaidomis ir skaičiavimais, kurie susiję su įmonės pajamomis ir išlaidomis, lūžio tašku, investicijomis ir finansavimu. Nurodykite, kokius finansinius įsipareigojimus turite (jei turite) kredito įstaigoms, privatiems asmenims bei bendrovėms, kokios šių įsipareigojimų įvykdymo sąlygos.</w:t>
            </w:r>
          </w:p>
          <w:p>
            <w:pPr>
              <w:ind w:firstLine="34"/>
              <w:jc w:val="both"/>
              <w:rPr>
                <w:i/>
                <w:szCs w:val="24"/>
              </w:rPr>
            </w:pPr>
          </w:p>
        </w:tc>
      </w:tr>
      <w:tr>
        <w:tc>
          <w:tcPr>
            <w:tcW w:w="2392" w:type="dxa"/>
          </w:tcPr>
          <w:p>
            <w:pPr>
              <w:rPr>
                <w:b/>
                <w:szCs w:val="24"/>
              </w:rPr>
            </w:pPr>
            <w:r>
              <w:rPr>
                <w:b/>
                <w:szCs w:val="24"/>
              </w:rPr>
              <w:t>Valdymas ir personalas</w:t>
            </w:r>
          </w:p>
          <w:p>
            <w:pPr>
              <w:ind w:left="720"/>
              <w:rPr>
                <w:b/>
                <w:szCs w:val="24"/>
              </w:rPr>
            </w:pPr>
          </w:p>
        </w:tc>
        <w:tc>
          <w:tcPr>
            <w:tcW w:w="11170" w:type="dxa"/>
          </w:tcPr>
          <w:p>
            <w:pPr>
              <w:jc w:val="both"/>
              <w:rPr>
                <w:i/>
                <w:szCs w:val="24"/>
              </w:rPr>
            </w:pPr>
            <w:r>
              <w:rPr>
                <w:i/>
                <w:szCs w:val="24"/>
              </w:rPr>
              <w:t>Numatykite reikiamą (ar esamą) darbuotojų skaičių ir plėtros poreikį, nurodykite, kaip yra (ar bus) sudaryta vadovybė, kokia įmonės struktūra ir valdymas. Aprašykite, kokia turėtų būti darbuotojų patirtis ir kvalifikacija, koks numatomas vidutinis darbo užmokestis.</w:t>
            </w:r>
            <w:r>
              <w:rPr>
                <w:sz w:val="22"/>
                <w:szCs w:val="22"/>
              </w:rPr>
              <w:t xml:space="preserve"> </w:t>
            </w:r>
            <w:r>
              <w:rPr>
                <w:i/>
                <w:szCs w:val="24"/>
              </w:rPr>
              <w:t>Ar komandai užtenka įgūdžių ir patirties įmonės tikslams pasiekti? Jei komandą būtina sustiprinti, nurodykite, kokių specialistų reikia, kaip ir kada planuojama juos atrinkti.</w:t>
            </w:r>
          </w:p>
          <w:p>
            <w:pPr>
              <w:ind w:firstLine="720"/>
              <w:jc w:val="both"/>
              <w:rPr>
                <w:i/>
                <w:szCs w:val="24"/>
              </w:rPr>
            </w:pPr>
          </w:p>
        </w:tc>
      </w:tr>
      <w:tr>
        <w:tc>
          <w:tcPr>
            <w:tcW w:w="2392" w:type="dxa"/>
          </w:tcPr>
          <w:p>
            <w:pPr>
              <w:rPr>
                <w:b/>
                <w:szCs w:val="24"/>
              </w:rPr>
            </w:pPr>
            <w:r>
              <w:rPr>
                <w:b/>
                <w:szCs w:val="24"/>
              </w:rPr>
              <w:t>Verslo plano skaičiuoklė</w:t>
            </w:r>
          </w:p>
        </w:tc>
        <w:tc>
          <w:tcPr>
            <w:tcW w:w="11170" w:type="dxa"/>
          </w:tcPr>
          <w:p>
            <w:pPr>
              <w:jc w:val="both"/>
              <w:rPr>
                <w:i/>
                <w:szCs w:val="24"/>
              </w:rPr>
            </w:pPr>
            <w:r>
              <w:rPr>
                <w:i/>
                <w:szCs w:val="24"/>
              </w:rPr>
              <w:t xml:space="preserve">Užpildykite verslo plano finansinę skaičiuoklę, kuri pridedama prie verslo plano, </w:t>
            </w:r>
            <w:r>
              <w:rPr>
                <w:b/>
                <w:i/>
                <w:szCs w:val="24"/>
              </w:rPr>
              <w:t xml:space="preserve">Excel </w:t>
            </w:r>
            <w:r>
              <w:rPr>
                <w:i/>
                <w:szCs w:val="24"/>
              </w:rPr>
              <w:t xml:space="preserve">formatu ir nurodykite „Pridedama verslo plano finansinė skaičiuoklė </w:t>
            </w:r>
            <w:r>
              <w:rPr>
                <w:b/>
                <w:i/>
                <w:szCs w:val="24"/>
              </w:rPr>
              <w:t>Excel</w:t>
            </w:r>
            <w:r>
              <w:rPr>
                <w:i/>
                <w:szCs w:val="24"/>
              </w:rPr>
              <w:t xml:space="preserve"> formatu“.</w:t>
            </w:r>
          </w:p>
          <w:p>
            <w:pPr>
              <w:ind w:firstLine="720"/>
              <w:jc w:val="both"/>
              <w:rPr>
                <w:i/>
                <w:szCs w:val="24"/>
              </w:rPr>
            </w:pPr>
          </w:p>
        </w:tc>
      </w:tr>
    </w:tbl>
    <w:p/>
    <w:p>
      <w:pPr>
        <w:spacing w:line="259" w:lineRule="auto"/>
        <w:jc w:val="center"/>
        <w:rPr>
          <w:szCs w:val="24"/>
        </w:rPr>
      </w:pPr>
      <w:r>
        <w:rPr>
          <w:szCs w:val="24"/>
        </w:rPr>
        <w:t>______________________</w:t>
      </w:r>
    </w:p>
    <w:sectPr>
      <w:headerReference w:type="even" r:id="rId6"/>
      <w:headerReference w:type="default" r:id="rId7"/>
      <w:footerReference w:type="even" r:id="rId8"/>
      <w:footerReference w:type="default" r:id="rId9"/>
      <w:headerReference w:type="first" r:id="rId10"/>
      <w:footerReference w:type="first" r:id="rId11"/>
      <w:pgSz w:w="15840" w:h="12240" w:orient="landscape"/>
      <w:pgMar w:top="1134" w:right="567" w:bottom="1134" w:left="1701" w:header="720" w:footer="720" w:gutter="0"/>
      <w:cols w:space="72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sz w:val="22"/>
          <w:szCs w:val="22"/>
          <w:lang w:val="en-US"/>
        </w:rPr>
      </w:pPr>
      <w:r>
        <w:rPr>
          <w:sz w:val="22"/>
          <w:szCs w:val="22"/>
          <w:lang w:val="en-US"/>
        </w:rPr>
        <w:separator/>
      </w:r>
    </w:p>
  </w:endnote>
  <w:endnote w:type="continuationSeparator" w:id="0">
    <w:p>
      <w:pPr>
        <w:rPr>
          <w:sz w:val="22"/>
          <w:szCs w:val="22"/>
          <w:lang w:val="en-US"/>
        </w:rPr>
      </w:pPr>
      <w:r>
        <w:rPr>
          <w:sz w:val="22"/>
          <w:szCs w:val="22"/>
          <w:lang w:val="en-US"/>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13"/>
        <w:tab w:val="right" w:pos="9026"/>
      </w:tabs>
      <w:rPr>
        <w:sz w:val="22"/>
        <w:szCs w:val="22"/>
        <w:lang w:val="en-US"/>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13"/>
        <w:tab w:val="right" w:pos="9026"/>
      </w:tabs>
      <w:rPr>
        <w:sz w:val="22"/>
        <w:szCs w:val="22"/>
        <w:lang w:val="en-US"/>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13"/>
        <w:tab w:val="right" w:pos="9026"/>
      </w:tabs>
      <w:rPr>
        <w:sz w:val="22"/>
        <w:szCs w:val="22"/>
        <w:lang w:val="en-US"/>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sz w:val="22"/>
          <w:szCs w:val="22"/>
          <w:lang w:val="en-US"/>
        </w:rPr>
      </w:pPr>
      <w:r>
        <w:rPr>
          <w:sz w:val="22"/>
          <w:szCs w:val="22"/>
          <w:lang w:val="en-US"/>
        </w:rPr>
        <w:separator/>
      </w:r>
    </w:p>
  </w:footnote>
  <w:footnote w:type="continuationSeparator" w:id="0">
    <w:p>
      <w:pPr>
        <w:rPr>
          <w:sz w:val="22"/>
          <w:szCs w:val="22"/>
          <w:lang w:val="en-US"/>
        </w:rPr>
      </w:pPr>
      <w:r>
        <w:rPr>
          <w:sz w:val="22"/>
          <w:szCs w:val="22"/>
          <w:lang w:val="en-US"/>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13"/>
        <w:tab w:val="right" w:pos="9026"/>
      </w:tabs>
      <w:rPr>
        <w:sz w:val="22"/>
        <w:szCs w:val="22"/>
        <w:lang w:val="en-US"/>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13"/>
        <w:tab w:val="right" w:pos="9026"/>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Pr>
        <w:sz w:val="22"/>
        <w:szCs w:val="22"/>
      </w:rPr>
      <w:t>3</w:t>
    </w:r>
    <w:r>
      <w:rPr>
        <w:sz w:val="22"/>
        <w:szCs w:val="22"/>
        <w:lang w:val="en-US"/>
      </w:rPr>
      <w:fldChar w:fldCharType="end"/>
    </w:r>
  </w:p>
  <w:p>
    <w:pPr>
      <w:tabs>
        <w:tab w:val="center" w:pos="4513"/>
        <w:tab w:val="right" w:pos="9026"/>
      </w:tabs>
      <w:rPr>
        <w:sz w:val="22"/>
        <w:szCs w:val="22"/>
        <w:lang w:val="en-US"/>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13"/>
        <w:tab w:val="right" w:pos="9026"/>
      </w:tabs>
      <w:rPr>
        <w:sz w:val="22"/>
        <w:szCs w:val="22"/>
        <w:lang w:val="en-US"/>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87FFD-7C3F-4EEA-A594-54B8ECE2980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9847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5174</Characters>
  <Application>Microsoft Office Word</Application>
  <DocSecurity>4</DocSecurity>
  <Lines>123</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IRD prie VRM</Company>
  <LinksUpToDate>false</LinksUpToDate>
  <CharactersWithSpaces>5860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2023-11-27T14:08:00Z</dcterms:created>
  <dc:creator>Indrė Barčienė</dc:creator>
  <lastModifiedBy>adlibuser</lastModifiedBy>
  <dcterms:modified xsi:type="dcterms:W3CDTF">2023-11-27T14:08:00Z</dcterms:modified>
  <revision>2</revision>
</coreProperties>
</file>