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Glossaire de la Business Analyse</w:t>
      </w:r>
    </w:p>
    <w:p>
      <w:pPr>
        <w:pStyle w:val="Heading2"/>
      </w:pPr>
      <w:r>
        <w:t>Besoins métier</w:t>
      </w:r>
    </w:p>
    <w:p>
      <w:r>
        <w:t>Les besoins métier représentent les attentes ou problèmes à résoudre exprimés par les parties prenantes. Ils sont à la base de toute analyse fonctionnelle.</w:t>
      </w:r>
    </w:p>
    <w:p>
      <w:pPr>
        <w:pStyle w:val="Heading2"/>
      </w:pPr>
      <w:r>
        <w:t>Modélisation</w:t>
      </w:r>
    </w:p>
    <w:p>
      <w:r>
        <w:t>La modélisation permet de représenter de manière visuelle et structurée les processus, données ou exigences, via des outils comme BPMN ou UML.</w:t>
      </w:r>
    </w:p>
    <w:p>
      <w:pPr>
        <w:pStyle w:val="Heading2"/>
      </w:pPr>
      <w:r>
        <w:t>Partie prenante (stakeholder)</w:t>
      </w:r>
    </w:p>
    <w:p>
      <w:r>
        <w:t>Toute personne ou groupe impacté par un projet : client, utilisateur, sponsor, développeur, etc. Le BA interagit avec elles pour affiner les besoins.</w:t>
      </w:r>
    </w:p>
    <w:p>
      <w:pPr>
        <w:pStyle w:val="Heading2"/>
      </w:pPr>
      <w:r>
        <w:t>Exigence (requirement)</w:t>
      </w:r>
    </w:p>
    <w:p>
      <w:r>
        <w:t>Une exigence est une condition à respecter ou une fonctionnalité attendue dans le cadre d’un projet. Elle peut être fonctionnelle ou non fonctionnelle.</w:t>
      </w:r>
    </w:p>
    <w:p>
      <w:pPr>
        <w:pStyle w:val="Heading2"/>
      </w:pPr>
      <w:r>
        <w:t>Diagramme BPMN</w:t>
      </w:r>
    </w:p>
    <w:p>
      <w:r>
        <w:t>Outil de modélisation des processus métier (Business Process Model and Notation) qui permet de décrire les enchaînements d'activités dans un processus.</w:t>
      </w:r>
    </w:p>
    <w:p>
      <w:pPr>
        <w:pStyle w:val="Heading2"/>
      </w:pPr>
      <w:r>
        <w:t>Analyse d’impact</w:t>
      </w:r>
    </w:p>
    <w:p>
      <w:r>
        <w:t>Étude visant à évaluer les conséquences d’un changement sur les processus, les systèmes ou les utilisateurs. Elle est essentielle en conduite du changement.</w:t>
      </w:r>
    </w:p>
    <w:p>
      <w:pPr>
        <w:pStyle w:val="Heading2"/>
      </w:pPr>
      <w:r>
        <w:t>Recueil des besoins</w:t>
      </w:r>
    </w:p>
    <w:p>
      <w:r>
        <w:t>Phase d’un projet où le Business Analyste identifie, questionne et synthétise les besoins des parties prenantes via des entretiens, ateliers ou observations.</w:t>
      </w:r>
    </w:p>
    <w:p>
      <w:pPr>
        <w:pStyle w:val="Heading2"/>
      </w:pPr>
      <w:r>
        <w:t>Conduite du changement</w:t>
      </w:r>
    </w:p>
    <w:p>
      <w:r>
        <w:t>Ensemble des actions menées pour aider les utilisateurs à adopter les nouveaux processus ou systèmes mis en place dans le cadre du projet.</w:t>
      </w:r>
    </w:p>
    <w:p>
      <w:pPr>
        <w:pStyle w:val="Heading2"/>
      </w:pPr>
      <w:r>
        <w:t>Cas d’utilisation (Use Case)</w:t>
      </w:r>
    </w:p>
    <w:p>
      <w:r>
        <w:t>Description d’un scénario d’interaction entre un utilisateur (acteur) et un système, souvent représenté sous forme de diagrammes UML.</w:t>
      </w:r>
    </w:p>
    <w:p>
      <w:pPr>
        <w:pStyle w:val="Heading2"/>
      </w:pPr>
      <w:r>
        <w:t>User Story</w:t>
      </w:r>
    </w:p>
    <w:p>
      <w:r>
        <w:t>Courte description d’un besoin utilisateur, souvent utilisée en méthode agile : "En tant que [utilisateur], je veux [fonctionnalité] afin de [bénéfice]."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