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E4F9" w14:textId="28E04C7A" w:rsidR="003C165C" w:rsidRPr="00F32616" w:rsidRDefault="005E73EA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39492221"/>
      <w:r w:rsidRPr="00F32616">
        <w:rPr>
          <w:rFonts w:ascii="Calibri" w:hAnsi="Calibri" w:cs="Calibri"/>
          <w:b/>
          <w:bCs/>
          <w:sz w:val="24"/>
          <w:szCs w:val="24"/>
        </w:rPr>
        <w:t>Artesanal Securitizadora de Créditos S.A.</w:t>
      </w:r>
    </w:p>
    <w:p w14:paraId="70AD3571" w14:textId="77777777" w:rsidR="005E73EA" w:rsidRPr="00F32616" w:rsidRDefault="005E73EA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32616">
        <w:rPr>
          <w:rFonts w:ascii="Calibri" w:hAnsi="Calibri" w:cs="Calibri"/>
          <w:b/>
          <w:bCs/>
          <w:sz w:val="24"/>
          <w:szCs w:val="24"/>
        </w:rPr>
        <w:t>CNPJ/MF Nº 52.890.908/0001-11</w:t>
      </w:r>
    </w:p>
    <w:p w14:paraId="3FE8125B" w14:textId="77777777" w:rsidR="005E73EA" w:rsidRPr="00F32616" w:rsidRDefault="005E73EA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32616">
        <w:rPr>
          <w:rFonts w:ascii="Calibri" w:hAnsi="Calibri" w:cs="Calibri"/>
          <w:b/>
          <w:bCs/>
          <w:sz w:val="24"/>
          <w:szCs w:val="24"/>
        </w:rPr>
        <w:t>Registro CVM Nº 1.112</w:t>
      </w:r>
    </w:p>
    <w:p w14:paraId="28F4DE1F" w14:textId="77777777" w:rsidR="003C165C" w:rsidRPr="00F32616" w:rsidRDefault="003C165C" w:rsidP="00B41E8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4FA07E1" w14:textId="107F1BBE" w:rsidR="003C165C" w:rsidRPr="00F32616" w:rsidRDefault="005E73EA" w:rsidP="00B41E8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32616">
        <w:rPr>
          <w:rFonts w:ascii="Calibri" w:hAnsi="Calibri" w:cs="Calibri"/>
          <w:b/>
          <w:sz w:val="24"/>
          <w:szCs w:val="24"/>
        </w:rPr>
        <w:t xml:space="preserve">TERMO DE NÃO INSTALAÇÃO DA 1ª ASSEMBLEIA GERAL DE TITULARES DOS CERTIFICADOS DE RECEBÍVEIS IMOBILIÁRIOS DA 1ª SÉRIE DA 1ª EMISSÃO DA </w:t>
      </w:r>
      <w:r w:rsidRPr="00F32616">
        <w:rPr>
          <w:rFonts w:ascii="Calibri" w:hAnsi="Calibri" w:cs="Calibri"/>
          <w:b/>
          <w:bCs/>
          <w:sz w:val="24"/>
          <w:szCs w:val="24"/>
        </w:rPr>
        <w:t>ARTESANAL SECURITIZADORA DE CRÉDITOS S.A.,</w:t>
      </w:r>
      <w:r w:rsidRPr="00F32616">
        <w:rPr>
          <w:rFonts w:ascii="Calibri" w:hAnsi="Calibri" w:cs="Calibri"/>
          <w:b/>
          <w:sz w:val="24"/>
          <w:szCs w:val="24"/>
        </w:rPr>
        <w:t xml:space="preserve"> REALIZADA EM </w:t>
      </w:r>
      <w:r w:rsidR="00D540D2">
        <w:rPr>
          <w:rFonts w:ascii="Calibri" w:hAnsi="Calibri" w:cs="Calibri"/>
          <w:b/>
          <w:sz w:val="24"/>
          <w:szCs w:val="24"/>
        </w:rPr>
        <w:t xml:space="preserve">29 </w:t>
      </w:r>
      <w:r w:rsidRPr="00F32616">
        <w:rPr>
          <w:rFonts w:ascii="Calibri" w:hAnsi="Calibri" w:cs="Calibri"/>
          <w:b/>
          <w:sz w:val="24"/>
          <w:szCs w:val="24"/>
        </w:rPr>
        <w:t>DE ABRIL DE 2025.</w:t>
      </w:r>
    </w:p>
    <w:bookmarkEnd w:id="0"/>
    <w:p w14:paraId="170D1A8F" w14:textId="77777777" w:rsidR="003C165C" w:rsidRPr="00F32616" w:rsidRDefault="00D540D2" w:rsidP="00B41E8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pict w14:anchorId="3EF84A01">
          <v:rect id="_x0000_i1025" style="width:0;height:1.5pt" o:hralign="center" o:hrstd="t" o:hr="t" fillcolor="#a0a0a0" stroked="f"/>
        </w:pict>
      </w:r>
    </w:p>
    <w:p w14:paraId="6CC08EED" w14:textId="324DA509" w:rsidR="003C165C" w:rsidRPr="00F32616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1" w:name="_Hlk39490616"/>
      <w:r w:rsidRPr="00F32616">
        <w:rPr>
          <w:rFonts w:ascii="Calibri" w:hAnsi="Calibri" w:cs="Calibri"/>
          <w:b/>
          <w:sz w:val="24"/>
          <w:szCs w:val="24"/>
        </w:rPr>
        <w:t>DATA, HORÁRIO E LOCAL:</w:t>
      </w:r>
      <w:r w:rsidRPr="00F32616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2" w:name="_Hlk195709587"/>
      <w:bookmarkEnd w:id="1"/>
      <w:r w:rsidR="005E73EA" w:rsidRPr="00F32616">
        <w:rPr>
          <w:rFonts w:ascii="Calibri" w:hAnsi="Calibri" w:cs="Calibri"/>
          <w:sz w:val="24"/>
          <w:szCs w:val="24"/>
        </w:rPr>
        <w:t xml:space="preserve">Aos </w:t>
      </w:r>
      <w:r w:rsidR="00D540D2">
        <w:rPr>
          <w:rFonts w:ascii="Calibri" w:hAnsi="Calibri" w:cs="Calibri"/>
          <w:sz w:val="24"/>
          <w:szCs w:val="24"/>
        </w:rPr>
        <w:t>29</w:t>
      </w:r>
      <w:r w:rsidR="005E73EA" w:rsidRPr="00F32616">
        <w:rPr>
          <w:rFonts w:ascii="Calibri" w:hAnsi="Calibri" w:cs="Calibri"/>
          <w:sz w:val="24"/>
          <w:szCs w:val="24"/>
        </w:rPr>
        <w:t xml:space="preserve"> de abril de 2025</w:t>
      </w:r>
      <w:r w:rsidRPr="00F32616">
        <w:rPr>
          <w:rFonts w:ascii="Calibri" w:hAnsi="Calibri" w:cs="Calibri"/>
          <w:sz w:val="24"/>
          <w:szCs w:val="24"/>
        </w:rPr>
        <w:t xml:space="preserve">, às </w:t>
      </w:r>
      <w:r w:rsidR="005E73EA" w:rsidRPr="00F32616">
        <w:rPr>
          <w:rFonts w:ascii="Calibri" w:hAnsi="Calibri" w:cs="Calibri"/>
          <w:sz w:val="24"/>
          <w:szCs w:val="24"/>
        </w:rPr>
        <w:t>10:00</w:t>
      </w:r>
      <w:r w:rsidRPr="00F32616">
        <w:rPr>
          <w:rFonts w:ascii="Calibri" w:hAnsi="Calibri" w:cs="Calibri"/>
          <w:sz w:val="24"/>
          <w:szCs w:val="24"/>
        </w:rPr>
        <w:t xml:space="preserve">, </w:t>
      </w:r>
      <w:r w:rsidR="005E73EA" w:rsidRPr="00F32616">
        <w:rPr>
          <w:rFonts w:ascii="Calibri" w:hAnsi="Calibri" w:cs="Calibri"/>
          <w:sz w:val="24"/>
          <w:szCs w:val="24"/>
        </w:rPr>
        <w:t xml:space="preserve">de forma exclusivamente digital, </w:t>
      </w:r>
      <w:r w:rsidRPr="00F32616">
        <w:rPr>
          <w:rFonts w:ascii="Calibri" w:hAnsi="Calibri" w:cs="Calibri"/>
          <w:sz w:val="24"/>
          <w:szCs w:val="24"/>
        </w:rPr>
        <w:t>foi realizada de modo virtual, por meio de vídeo conferência gravada, inclusive para fins de voto, por meio de sistema eletrônico denominado “</w:t>
      </w:r>
      <w:r w:rsidRPr="00F32616">
        <w:rPr>
          <w:rFonts w:ascii="Calibri" w:hAnsi="Calibri" w:cs="Calibri"/>
          <w:i/>
          <w:iCs/>
          <w:sz w:val="24"/>
          <w:szCs w:val="24"/>
        </w:rPr>
        <w:t>Microsoft Teams</w:t>
      </w:r>
      <w:r w:rsidRPr="00F32616">
        <w:rPr>
          <w:rFonts w:ascii="Calibri" w:hAnsi="Calibri" w:cs="Calibri"/>
          <w:sz w:val="24"/>
          <w:szCs w:val="24"/>
        </w:rPr>
        <w:t xml:space="preserve">”, administrado pela </w:t>
      </w:r>
      <w:r w:rsidR="005E73EA" w:rsidRPr="00F32616">
        <w:rPr>
          <w:rFonts w:ascii="Calibri" w:hAnsi="Calibri" w:cs="Calibri"/>
          <w:sz w:val="24"/>
          <w:szCs w:val="24"/>
        </w:rPr>
        <w:t>Artesanal Securitizadora de Créditos S.A. (“</w:t>
      </w:r>
      <w:r w:rsidRPr="00D71300">
        <w:rPr>
          <w:rFonts w:ascii="Calibri" w:hAnsi="Calibri" w:cs="Calibri"/>
          <w:sz w:val="24"/>
          <w:szCs w:val="24"/>
          <w:u w:val="single"/>
        </w:rPr>
        <w:t>Securitizadora</w:t>
      </w:r>
      <w:r w:rsidR="005E73EA" w:rsidRPr="00F32616">
        <w:rPr>
          <w:rFonts w:ascii="Calibri" w:hAnsi="Calibri" w:cs="Calibri"/>
          <w:sz w:val="24"/>
          <w:szCs w:val="24"/>
        </w:rPr>
        <w:t>”)</w:t>
      </w:r>
      <w:r w:rsidRPr="00F32616">
        <w:rPr>
          <w:rFonts w:ascii="Calibri" w:hAnsi="Calibri" w:cs="Calibri"/>
          <w:sz w:val="24"/>
          <w:szCs w:val="24"/>
        </w:rPr>
        <w:t xml:space="preserve">, sendo certo que o link de acesso à reunião </w:t>
      </w:r>
      <w:r w:rsidR="005E73EA" w:rsidRPr="00F32616">
        <w:rPr>
          <w:rFonts w:ascii="Calibri" w:hAnsi="Calibri" w:cs="Calibri"/>
          <w:sz w:val="24"/>
          <w:szCs w:val="24"/>
        </w:rPr>
        <w:t>p</w:t>
      </w:r>
      <w:r w:rsidR="00F32616">
        <w:rPr>
          <w:rFonts w:ascii="Calibri" w:hAnsi="Calibri" w:cs="Calibri"/>
          <w:sz w:val="24"/>
          <w:szCs w:val="24"/>
        </w:rPr>
        <w:t>ô</w:t>
      </w:r>
      <w:r w:rsidR="005E73EA" w:rsidRPr="00F32616">
        <w:rPr>
          <w:rFonts w:ascii="Calibri" w:hAnsi="Calibri" w:cs="Calibri"/>
          <w:sz w:val="24"/>
          <w:szCs w:val="24"/>
        </w:rPr>
        <w:t xml:space="preserve">de ser </w:t>
      </w:r>
      <w:r w:rsidRPr="00F32616">
        <w:rPr>
          <w:rFonts w:ascii="Calibri" w:hAnsi="Calibri" w:cs="Calibri"/>
          <w:sz w:val="24"/>
          <w:szCs w:val="24"/>
        </w:rPr>
        <w:t xml:space="preserve">disponibilizado por correio eletrônico aos Titulares de </w:t>
      </w:r>
      <w:r w:rsidRPr="00F32616">
        <w:rPr>
          <w:rFonts w:ascii="Calibri" w:hAnsi="Calibri" w:cs="Calibri"/>
          <w:bCs/>
          <w:sz w:val="24"/>
          <w:szCs w:val="24"/>
        </w:rPr>
        <w:t>CRI</w:t>
      </w:r>
      <w:r w:rsidRPr="00F32616">
        <w:rPr>
          <w:rFonts w:ascii="Calibri" w:hAnsi="Calibri" w:cs="Calibri"/>
          <w:sz w:val="24"/>
          <w:szCs w:val="24"/>
        </w:rPr>
        <w:t xml:space="preserve"> que </w:t>
      </w:r>
      <w:r w:rsidR="005E73EA" w:rsidRPr="00F32616">
        <w:rPr>
          <w:rFonts w:ascii="Calibri" w:hAnsi="Calibri" w:cs="Calibri"/>
          <w:sz w:val="24"/>
          <w:szCs w:val="24"/>
        </w:rPr>
        <w:t xml:space="preserve">tivessem solicitado para a Securitizadora ou para </w:t>
      </w:r>
      <w:r w:rsidR="00F32616">
        <w:rPr>
          <w:rFonts w:ascii="Calibri" w:hAnsi="Calibri" w:cs="Calibri"/>
          <w:sz w:val="24"/>
          <w:szCs w:val="24"/>
        </w:rPr>
        <w:t xml:space="preserve">a </w:t>
      </w:r>
      <w:r w:rsidR="00F32616" w:rsidRPr="00F32616">
        <w:rPr>
          <w:rFonts w:ascii="Calibri" w:hAnsi="Calibri" w:cs="Calibri"/>
          <w:sz w:val="24"/>
          <w:szCs w:val="24"/>
        </w:rPr>
        <w:t xml:space="preserve">Oliveira Trust Distribuidora </w:t>
      </w:r>
      <w:r w:rsidR="00F32616">
        <w:rPr>
          <w:rFonts w:ascii="Calibri" w:hAnsi="Calibri" w:cs="Calibri"/>
          <w:sz w:val="24"/>
          <w:szCs w:val="24"/>
        </w:rPr>
        <w:t>d</w:t>
      </w:r>
      <w:r w:rsidR="00F32616" w:rsidRPr="00F32616">
        <w:rPr>
          <w:rFonts w:ascii="Calibri" w:hAnsi="Calibri" w:cs="Calibri"/>
          <w:sz w:val="24"/>
          <w:szCs w:val="24"/>
        </w:rPr>
        <w:t xml:space="preserve">e Títulos </w:t>
      </w:r>
      <w:r w:rsidR="00F32616">
        <w:rPr>
          <w:rFonts w:ascii="Calibri" w:hAnsi="Calibri" w:cs="Calibri"/>
          <w:sz w:val="24"/>
          <w:szCs w:val="24"/>
        </w:rPr>
        <w:t>e</w:t>
      </w:r>
      <w:r w:rsidR="00F32616" w:rsidRPr="00F32616">
        <w:rPr>
          <w:rFonts w:ascii="Calibri" w:hAnsi="Calibri" w:cs="Calibri"/>
          <w:sz w:val="24"/>
          <w:szCs w:val="24"/>
        </w:rPr>
        <w:t xml:space="preserve"> Valores Mobiliários S.A.</w:t>
      </w:r>
      <w:r w:rsidR="00F32616">
        <w:rPr>
          <w:rFonts w:ascii="Calibri" w:hAnsi="Calibri" w:cs="Calibri"/>
          <w:sz w:val="24"/>
          <w:szCs w:val="24"/>
        </w:rPr>
        <w:t xml:space="preserve"> (“</w:t>
      </w:r>
      <w:r w:rsidR="00F32616" w:rsidRPr="00D71300">
        <w:rPr>
          <w:rFonts w:ascii="Calibri" w:hAnsi="Calibri" w:cs="Calibri"/>
          <w:sz w:val="24"/>
          <w:szCs w:val="24"/>
          <w:u w:val="single"/>
        </w:rPr>
        <w:t>Agente Fiduciário</w:t>
      </w:r>
      <w:r w:rsidR="00F32616">
        <w:rPr>
          <w:rFonts w:ascii="Calibri" w:hAnsi="Calibri" w:cs="Calibri"/>
          <w:sz w:val="24"/>
          <w:szCs w:val="24"/>
        </w:rPr>
        <w:t>”)</w:t>
      </w:r>
      <w:r w:rsidR="002805AE" w:rsidRPr="00F32616">
        <w:rPr>
          <w:rFonts w:ascii="Calibri" w:hAnsi="Calibri" w:cs="Calibri"/>
          <w:bCs/>
          <w:sz w:val="24"/>
          <w:szCs w:val="24"/>
        </w:rPr>
        <w:t>.</w:t>
      </w:r>
      <w:bookmarkEnd w:id="2"/>
    </w:p>
    <w:p w14:paraId="32381608" w14:textId="77777777" w:rsidR="003C165C" w:rsidRPr="00F32616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D97E40" w14:textId="77777777" w:rsidR="00F32616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32616">
        <w:rPr>
          <w:rFonts w:ascii="Calibri" w:hAnsi="Calibri" w:cs="Calibri"/>
          <w:b/>
          <w:sz w:val="24"/>
          <w:szCs w:val="24"/>
        </w:rPr>
        <w:t>PRESENÇA</w:t>
      </w:r>
      <w:r w:rsidRPr="00F32616">
        <w:rPr>
          <w:rFonts w:ascii="Calibri" w:hAnsi="Calibri" w:cs="Calibri"/>
          <w:b/>
          <w:bCs/>
          <w:sz w:val="24"/>
          <w:szCs w:val="24"/>
        </w:rPr>
        <w:t>:</w:t>
      </w:r>
      <w:r w:rsidRPr="00F32616">
        <w:rPr>
          <w:rFonts w:ascii="Calibri" w:hAnsi="Calibri" w:cs="Calibri"/>
          <w:sz w:val="24"/>
          <w:szCs w:val="24"/>
        </w:rPr>
        <w:t xml:space="preserve"> </w:t>
      </w:r>
      <w:bookmarkStart w:id="3" w:name="_Hlk195709607"/>
      <w:r w:rsidRPr="00F32616">
        <w:rPr>
          <w:rFonts w:ascii="Calibri" w:hAnsi="Calibri" w:cs="Calibri"/>
          <w:sz w:val="24"/>
          <w:szCs w:val="24"/>
        </w:rPr>
        <w:t xml:space="preserve">Presentes (i) </w:t>
      </w:r>
      <w:r w:rsidR="00F32616">
        <w:rPr>
          <w:rFonts w:ascii="Calibri" w:hAnsi="Calibri" w:cs="Calibri"/>
          <w:sz w:val="24"/>
          <w:szCs w:val="24"/>
        </w:rPr>
        <w:t xml:space="preserve">os </w:t>
      </w:r>
      <w:r w:rsidRPr="00F32616">
        <w:rPr>
          <w:rFonts w:ascii="Calibri" w:hAnsi="Calibri" w:cs="Calibri"/>
          <w:sz w:val="24"/>
          <w:szCs w:val="24"/>
        </w:rPr>
        <w:t>representantes</w:t>
      </w:r>
      <w:r w:rsidR="00F32616">
        <w:rPr>
          <w:rFonts w:ascii="Calibri" w:hAnsi="Calibri" w:cs="Calibri"/>
          <w:sz w:val="24"/>
          <w:szCs w:val="24"/>
        </w:rPr>
        <w:t xml:space="preserve"> da Securitizadora, e (</w:t>
      </w:r>
      <w:proofErr w:type="spellStart"/>
      <w:r w:rsidR="00F32616">
        <w:rPr>
          <w:rFonts w:ascii="Calibri" w:hAnsi="Calibri" w:cs="Calibri"/>
          <w:sz w:val="24"/>
          <w:szCs w:val="24"/>
        </w:rPr>
        <w:t>ii</w:t>
      </w:r>
      <w:proofErr w:type="spellEnd"/>
      <w:r w:rsidR="00F32616">
        <w:rPr>
          <w:rFonts w:ascii="Calibri" w:hAnsi="Calibri" w:cs="Calibri"/>
          <w:sz w:val="24"/>
          <w:szCs w:val="24"/>
        </w:rPr>
        <w:t>) do Agente Fiduciário.</w:t>
      </w:r>
    </w:p>
    <w:p w14:paraId="33D68EEF" w14:textId="77777777" w:rsidR="00F32616" w:rsidRDefault="00F32616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bookmarkEnd w:id="3"/>
    <w:p w14:paraId="0FD7DF55" w14:textId="5766C9F9" w:rsidR="003C165C" w:rsidRPr="00F32616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32616">
        <w:rPr>
          <w:rFonts w:ascii="Calibri" w:hAnsi="Calibri" w:cs="Calibri"/>
          <w:b/>
          <w:sz w:val="24"/>
          <w:szCs w:val="24"/>
        </w:rPr>
        <w:t>CONVOCAÇÃO</w:t>
      </w:r>
      <w:r w:rsidRPr="00F32616">
        <w:rPr>
          <w:rFonts w:ascii="Calibri" w:hAnsi="Calibri" w:cs="Calibri"/>
          <w:b/>
          <w:bCs/>
          <w:sz w:val="24"/>
          <w:szCs w:val="24"/>
        </w:rPr>
        <w:t>:</w:t>
      </w:r>
      <w:bookmarkStart w:id="4" w:name="_Hlk39481961"/>
      <w:r w:rsidRPr="00F32616">
        <w:rPr>
          <w:rFonts w:ascii="Calibri" w:hAnsi="Calibri" w:cs="Calibri"/>
          <w:sz w:val="24"/>
          <w:szCs w:val="24"/>
        </w:rPr>
        <w:t xml:space="preserve"> </w:t>
      </w:r>
      <w:bookmarkStart w:id="5" w:name="_Hlk195709670"/>
      <w:r w:rsidR="008F2CC7" w:rsidRPr="00F32616">
        <w:rPr>
          <w:rFonts w:ascii="Calibri" w:hAnsi="Calibri" w:cs="Calibri"/>
          <w:sz w:val="24"/>
          <w:szCs w:val="24"/>
        </w:rPr>
        <w:t>O e</w:t>
      </w:r>
      <w:r w:rsidRPr="00F32616">
        <w:rPr>
          <w:rFonts w:ascii="Calibri" w:hAnsi="Calibri" w:cs="Calibri"/>
          <w:sz w:val="24"/>
          <w:szCs w:val="24"/>
        </w:rPr>
        <w:t>dital de convocação</w:t>
      </w:r>
      <w:r w:rsidR="008F2CC7" w:rsidRPr="00F32616">
        <w:rPr>
          <w:rFonts w:ascii="Calibri" w:hAnsi="Calibri" w:cs="Calibri"/>
          <w:sz w:val="24"/>
          <w:szCs w:val="24"/>
        </w:rPr>
        <w:t xml:space="preserve"> foi</w:t>
      </w:r>
      <w:r w:rsidRPr="00F32616">
        <w:rPr>
          <w:rFonts w:ascii="Calibri" w:hAnsi="Calibri" w:cs="Calibri"/>
          <w:sz w:val="24"/>
          <w:szCs w:val="24"/>
        </w:rPr>
        <w:t xml:space="preserve"> publicado em </w:t>
      </w:r>
      <w:r w:rsidR="00F32616">
        <w:rPr>
          <w:rFonts w:ascii="Calibri" w:hAnsi="Calibri" w:cs="Calibri"/>
          <w:sz w:val="24"/>
          <w:szCs w:val="24"/>
        </w:rPr>
        <w:t>09 de abril de 2025,</w:t>
      </w:r>
      <w:r w:rsidRPr="00F32616">
        <w:rPr>
          <w:rFonts w:ascii="Calibri" w:hAnsi="Calibri" w:cs="Calibri"/>
          <w:sz w:val="24"/>
          <w:szCs w:val="24"/>
        </w:rPr>
        <w:t xml:space="preserve"> no</w:t>
      </w:r>
      <w:r w:rsidR="00F32616">
        <w:rPr>
          <w:rFonts w:ascii="Calibri" w:hAnsi="Calibri" w:cs="Calibri"/>
          <w:sz w:val="24"/>
          <w:szCs w:val="24"/>
        </w:rPr>
        <w:t xml:space="preserve"> site da Securitizadora e </w:t>
      </w:r>
      <w:r w:rsidR="00D71300">
        <w:rPr>
          <w:rFonts w:ascii="Calibri" w:hAnsi="Calibri" w:cs="Calibri"/>
          <w:sz w:val="24"/>
          <w:szCs w:val="24"/>
        </w:rPr>
        <w:t>F</w:t>
      </w:r>
      <w:r w:rsidR="00F32616">
        <w:rPr>
          <w:rFonts w:ascii="Calibri" w:hAnsi="Calibri" w:cs="Calibri"/>
          <w:sz w:val="24"/>
          <w:szCs w:val="24"/>
        </w:rPr>
        <w:t>undos.net</w:t>
      </w:r>
      <w:r w:rsidRPr="00F32616">
        <w:rPr>
          <w:rFonts w:ascii="Calibri" w:hAnsi="Calibri" w:cs="Calibri"/>
          <w:sz w:val="24"/>
          <w:szCs w:val="24"/>
        </w:rPr>
        <w:t xml:space="preserve">, conforme disposto na cláusula </w:t>
      </w:r>
      <w:r w:rsidR="00F32616">
        <w:rPr>
          <w:rFonts w:ascii="Calibri" w:hAnsi="Calibri" w:cs="Calibri"/>
          <w:sz w:val="24"/>
          <w:szCs w:val="24"/>
        </w:rPr>
        <w:t>13.3.1.</w:t>
      </w:r>
      <w:r w:rsidR="002805AE" w:rsidRPr="00F32616">
        <w:rPr>
          <w:rFonts w:ascii="Calibri" w:hAnsi="Calibri" w:cs="Calibri"/>
          <w:bCs/>
          <w:sz w:val="24"/>
          <w:szCs w:val="24"/>
        </w:rPr>
        <w:t xml:space="preserve"> </w:t>
      </w:r>
      <w:r w:rsidRPr="00F32616">
        <w:rPr>
          <w:rFonts w:ascii="Calibri" w:hAnsi="Calibri" w:cs="Calibri"/>
          <w:sz w:val="24"/>
          <w:szCs w:val="24"/>
        </w:rPr>
        <w:t xml:space="preserve">do </w:t>
      </w:r>
      <w:r w:rsidRPr="00F32616">
        <w:rPr>
          <w:rFonts w:ascii="Calibri" w:hAnsi="Calibri" w:cs="Calibri"/>
          <w:i/>
          <w:iCs/>
          <w:sz w:val="24"/>
          <w:szCs w:val="24"/>
        </w:rPr>
        <w:t xml:space="preserve">Termo de Securitização de Créditos Imobiliários dos Certificados de Recebíveis Imobiliários da </w:t>
      </w:r>
      <w:r w:rsidR="00F32616">
        <w:rPr>
          <w:rFonts w:ascii="Calibri" w:hAnsi="Calibri" w:cs="Calibri"/>
          <w:i/>
          <w:iCs/>
          <w:sz w:val="24"/>
          <w:szCs w:val="24"/>
        </w:rPr>
        <w:t>1</w:t>
      </w:r>
      <w:r w:rsidRPr="00F32616">
        <w:rPr>
          <w:rFonts w:ascii="Calibri" w:hAnsi="Calibri" w:cs="Calibri"/>
          <w:i/>
          <w:iCs/>
          <w:sz w:val="24"/>
          <w:szCs w:val="24"/>
        </w:rPr>
        <w:t xml:space="preserve">ª Série da </w:t>
      </w:r>
      <w:r w:rsidR="00F32616">
        <w:rPr>
          <w:rFonts w:ascii="Calibri" w:hAnsi="Calibri" w:cs="Calibri"/>
          <w:i/>
          <w:iCs/>
          <w:sz w:val="24"/>
          <w:szCs w:val="24"/>
        </w:rPr>
        <w:t>1</w:t>
      </w:r>
      <w:r w:rsidRPr="00F32616">
        <w:rPr>
          <w:rFonts w:ascii="Calibri" w:hAnsi="Calibri" w:cs="Calibri"/>
          <w:i/>
          <w:iCs/>
          <w:sz w:val="24"/>
          <w:szCs w:val="24"/>
        </w:rPr>
        <w:t xml:space="preserve">ª Emissão da </w:t>
      </w:r>
      <w:r w:rsidR="00F32616">
        <w:rPr>
          <w:rFonts w:ascii="Calibri" w:hAnsi="Calibri" w:cs="Calibri"/>
          <w:i/>
          <w:iCs/>
          <w:sz w:val="24"/>
          <w:szCs w:val="24"/>
        </w:rPr>
        <w:t>Artesanal Securitizadora de Créditos S.A.</w:t>
      </w:r>
      <w:r w:rsidRPr="00F32616">
        <w:rPr>
          <w:rFonts w:ascii="Calibri" w:hAnsi="Calibri" w:cs="Calibri"/>
          <w:i/>
          <w:iCs/>
          <w:sz w:val="24"/>
          <w:szCs w:val="24"/>
        </w:rPr>
        <w:t>,</w:t>
      </w:r>
      <w:r w:rsidRPr="00F32616">
        <w:rPr>
          <w:rFonts w:ascii="Calibri" w:hAnsi="Calibri" w:cs="Calibri"/>
          <w:sz w:val="24"/>
          <w:szCs w:val="24"/>
        </w:rPr>
        <w:t xml:space="preserve"> celebrado em </w:t>
      </w:r>
      <w:r w:rsidR="00D71300">
        <w:rPr>
          <w:rFonts w:ascii="Calibri" w:hAnsi="Calibri" w:cs="Calibri"/>
          <w:sz w:val="24"/>
          <w:szCs w:val="24"/>
        </w:rPr>
        <w:t>25 de novembro de 2024</w:t>
      </w:r>
      <w:r w:rsidR="002805AE" w:rsidRPr="00F32616">
        <w:rPr>
          <w:rFonts w:ascii="Calibri" w:hAnsi="Calibri" w:cs="Calibri"/>
          <w:sz w:val="24"/>
          <w:szCs w:val="24"/>
        </w:rPr>
        <w:t xml:space="preserve"> </w:t>
      </w:r>
      <w:r w:rsidRPr="00F32616">
        <w:rPr>
          <w:rFonts w:ascii="Calibri" w:hAnsi="Calibri" w:cs="Calibri"/>
          <w:sz w:val="24"/>
          <w:szCs w:val="24"/>
        </w:rPr>
        <w:t>(“</w:t>
      </w:r>
      <w:r w:rsidRPr="00F32616">
        <w:rPr>
          <w:rFonts w:ascii="Calibri" w:hAnsi="Calibri" w:cs="Calibri"/>
          <w:sz w:val="24"/>
          <w:szCs w:val="24"/>
          <w:u w:val="single"/>
        </w:rPr>
        <w:t>Termo de Securitização</w:t>
      </w:r>
      <w:r w:rsidRPr="00F32616">
        <w:rPr>
          <w:rFonts w:ascii="Calibri" w:hAnsi="Calibri" w:cs="Calibri"/>
          <w:sz w:val="24"/>
          <w:szCs w:val="24"/>
        </w:rPr>
        <w:t>”</w:t>
      </w:r>
      <w:r w:rsidR="00D71300">
        <w:rPr>
          <w:rFonts w:ascii="Calibri" w:hAnsi="Calibri" w:cs="Calibri"/>
          <w:sz w:val="24"/>
          <w:szCs w:val="24"/>
        </w:rPr>
        <w:t xml:space="preserve"> e “</w:t>
      </w:r>
      <w:r w:rsidR="00D71300" w:rsidRPr="00D71300">
        <w:rPr>
          <w:rFonts w:ascii="Calibri" w:hAnsi="Calibri" w:cs="Calibri"/>
          <w:sz w:val="24"/>
          <w:szCs w:val="24"/>
          <w:u w:val="single"/>
        </w:rPr>
        <w:t>Edital</w:t>
      </w:r>
      <w:r w:rsidR="00D71300">
        <w:rPr>
          <w:rFonts w:ascii="Calibri" w:hAnsi="Calibri" w:cs="Calibri"/>
          <w:sz w:val="24"/>
          <w:szCs w:val="24"/>
          <w:u w:val="single"/>
        </w:rPr>
        <w:t xml:space="preserve"> de Convocação</w:t>
      </w:r>
      <w:r w:rsidR="00D71300">
        <w:rPr>
          <w:rFonts w:ascii="Calibri" w:hAnsi="Calibri" w:cs="Calibri"/>
          <w:sz w:val="24"/>
          <w:szCs w:val="24"/>
        </w:rPr>
        <w:t>”)</w:t>
      </w:r>
      <w:r w:rsidRPr="00F32616">
        <w:rPr>
          <w:rFonts w:ascii="Calibri" w:hAnsi="Calibri" w:cs="Calibri"/>
          <w:sz w:val="24"/>
          <w:szCs w:val="24"/>
        </w:rPr>
        <w:t>.</w:t>
      </w:r>
      <w:bookmarkEnd w:id="4"/>
    </w:p>
    <w:bookmarkEnd w:id="5"/>
    <w:p w14:paraId="679F6EEF" w14:textId="77777777" w:rsidR="003C165C" w:rsidRPr="00F32616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6FA35C" w14:textId="71773D4B" w:rsidR="003C165C" w:rsidRPr="00F32616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6" w:name="_Hlk39482018"/>
      <w:r w:rsidRPr="00F32616">
        <w:rPr>
          <w:rFonts w:ascii="Calibri" w:hAnsi="Calibri" w:cs="Calibri"/>
          <w:b/>
          <w:bCs/>
          <w:sz w:val="24"/>
          <w:szCs w:val="24"/>
        </w:rPr>
        <w:t>ORDEM DO DIA:</w:t>
      </w:r>
      <w:r w:rsidRPr="00F32616">
        <w:rPr>
          <w:rFonts w:ascii="Calibri" w:hAnsi="Calibri" w:cs="Calibri"/>
          <w:sz w:val="24"/>
          <w:szCs w:val="24"/>
        </w:rPr>
        <w:t xml:space="preserve"> </w:t>
      </w:r>
      <w:bookmarkStart w:id="7" w:name="_Hlk195709691"/>
      <w:r w:rsidRPr="00F32616">
        <w:rPr>
          <w:rFonts w:ascii="Calibri" w:hAnsi="Calibri" w:cs="Calibri"/>
          <w:sz w:val="24"/>
          <w:szCs w:val="24"/>
        </w:rPr>
        <w:t xml:space="preserve">Deliberar sobre as demonstrações financeiras do Patrimônio Separado e o respectivo relatório do auditor independente, referentes ao exercício social encerrado em </w:t>
      </w:r>
      <w:r w:rsidR="00D71300">
        <w:rPr>
          <w:rFonts w:ascii="Calibri" w:hAnsi="Calibri" w:cs="Calibri"/>
          <w:sz w:val="24"/>
          <w:szCs w:val="24"/>
        </w:rPr>
        <w:t>2024</w:t>
      </w:r>
      <w:r w:rsidRPr="00F32616">
        <w:rPr>
          <w:rFonts w:ascii="Calibri" w:hAnsi="Calibri" w:cs="Calibri"/>
          <w:sz w:val="24"/>
          <w:szCs w:val="24"/>
        </w:rPr>
        <w:t>, apresentadas pela Securitizadora e disponibilizadas em seu website</w:t>
      </w:r>
      <w:r w:rsidR="00D71300">
        <w:rPr>
          <w:rFonts w:ascii="Calibri" w:hAnsi="Calibri" w:cs="Calibri"/>
          <w:sz w:val="24"/>
          <w:szCs w:val="24"/>
        </w:rPr>
        <w:t>,</w:t>
      </w:r>
      <w:r w:rsidRPr="00F32616">
        <w:rPr>
          <w:rFonts w:ascii="Calibri" w:hAnsi="Calibri" w:cs="Calibri"/>
          <w:sz w:val="24"/>
          <w:szCs w:val="24"/>
        </w:rPr>
        <w:t xml:space="preserve"> as quais foram emitidas sem opinião modificada.</w:t>
      </w:r>
      <w:bookmarkEnd w:id="7"/>
    </w:p>
    <w:p w14:paraId="57DAE6C6" w14:textId="77777777" w:rsidR="003C165C" w:rsidRPr="00F32616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D4186B" w14:textId="21A9C488" w:rsidR="003C165C" w:rsidRPr="00F32616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32616">
        <w:rPr>
          <w:rFonts w:ascii="Calibri" w:hAnsi="Calibri" w:cs="Calibri"/>
          <w:b/>
          <w:sz w:val="24"/>
          <w:szCs w:val="24"/>
        </w:rPr>
        <w:t>TERMO DE NÃO INSTALAÇÃO</w:t>
      </w:r>
      <w:r w:rsidRPr="00F32616">
        <w:rPr>
          <w:rFonts w:ascii="Calibri" w:hAnsi="Calibri" w:cs="Calibri"/>
          <w:b/>
          <w:bCs/>
          <w:sz w:val="24"/>
          <w:szCs w:val="24"/>
        </w:rPr>
        <w:t>:</w:t>
      </w:r>
      <w:r w:rsidRPr="00F32616">
        <w:rPr>
          <w:rFonts w:ascii="Calibri" w:hAnsi="Calibri" w:cs="Calibri"/>
          <w:sz w:val="24"/>
          <w:szCs w:val="24"/>
        </w:rPr>
        <w:t xml:space="preserve"> Diante da ausência de Titulares dos CRI, ocasionando a insuficiência de quórum para instalação da presente assembleia, restou constatada a não instalação da </w:t>
      </w:r>
      <w:r w:rsidR="00D71300">
        <w:rPr>
          <w:rFonts w:ascii="Calibri" w:hAnsi="Calibri" w:cs="Calibri"/>
          <w:sz w:val="24"/>
          <w:szCs w:val="24"/>
        </w:rPr>
        <w:t>1</w:t>
      </w:r>
      <w:r w:rsidRPr="00F32616">
        <w:rPr>
          <w:rFonts w:ascii="Calibri" w:hAnsi="Calibri" w:cs="Calibri"/>
          <w:sz w:val="24"/>
          <w:szCs w:val="24"/>
        </w:rPr>
        <w:t xml:space="preserve">ª AGT. </w:t>
      </w:r>
      <w:r w:rsidR="00D71300" w:rsidRPr="00D71300">
        <w:rPr>
          <w:rFonts w:ascii="Calibri" w:hAnsi="Calibri" w:cs="Calibri"/>
          <w:b/>
          <w:bCs/>
          <w:sz w:val="24"/>
          <w:szCs w:val="24"/>
        </w:rPr>
        <w:t xml:space="preserve">Sendo assim a segunda convocação ocorrerá em </w:t>
      </w:r>
      <w:r w:rsidR="00D540D2">
        <w:rPr>
          <w:rFonts w:ascii="Calibri" w:hAnsi="Calibri" w:cs="Calibri"/>
          <w:b/>
          <w:bCs/>
          <w:sz w:val="24"/>
          <w:szCs w:val="24"/>
        </w:rPr>
        <w:t>09</w:t>
      </w:r>
      <w:r w:rsidR="00D71300" w:rsidRPr="00D71300">
        <w:rPr>
          <w:rFonts w:ascii="Calibri" w:hAnsi="Calibri" w:cs="Calibri"/>
          <w:b/>
          <w:bCs/>
          <w:sz w:val="24"/>
          <w:szCs w:val="24"/>
        </w:rPr>
        <w:t xml:space="preserve"> de maio de 2025, às 10:00, conforme já previsto no Edital de Convocação.</w:t>
      </w:r>
    </w:p>
    <w:p w14:paraId="7AB97637" w14:textId="77777777" w:rsidR="003C165C" w:rsidRPr="00F32616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283BE48" w14:textId="77777777" w:rsidR="003C165C" w:rsidRPr="00F32616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32616">
        <w:rPr>
          <w:rFonts w:ascii="Calibri" w:hAnsi="Calibri" w:cs="Calibri"/>
          <w:b/>
          <w:sz w:val="24"/>
          <w:szCs w:val="24"/>
        </w:rPr>
        <w:t>ENCERRAMENTO</w:t>
      </w:r>
      <w:r w:rsidRPr="00F32616">
        <w:rPr>
          <w:rFonts w:ascii="Calibri" w:hAnsi="Calibri" w:cs="Calibri"/>
          <w:b/>
          <w:bCs/>
          <w:sz w:val="24"/>
          <w:szCs w:val="24"/>
        </w:rPr>
        <w:t>:</w:t>
      </w:r>
      <w:r w:rsidRPr="00F32616">
        <w:rPr>
          <w:rFonts w:ascii="Calibri" w:hAnsi="Calibri" w:cs="Calibri"/>
          <w:sz w:val="24"/>
          <w:szCs w:val="24"/>
        </w:rPr>
        <w:t xml:space="preserve"> Oferecida a palavra a quem dela quisesse fazer uso, não houve qualquer manifestação. Assim sendo, nada mais havendo a ser tratado, foi encerrada a cessão e lavrada a presente ata, que lida e achada conforme, foi aprovada pelos presentes.</w:t>
      </w:r>
    </w:p>
    <w:p w14:paraId="7CCBA494" w14:textId="77777777" w:rsidR="00D71300" w:rsidRDefault="00D71300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4B2A402" w14:textId="77777777" w:rsidR="00B41E8E" w:rsidRDefault="00B41E8E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2DC486" w14:textId="5C5A065A" w:rsidR="005E73EA" w:rsidRDefault="00D71300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5E73EA" w:rsidRPr="00F32616">
        <w:rPr>
          <w:rFonts w:ascii="Calibri" w:hAnsi="Calibri" w:cs="Calibri"/>
          <w:b/>
          <w:bCs/>
          <w:sz w:val="24"/>
          <w:szCs w:val="24"/>
        </w:rPr>
        <w:t>rtesanal Securitizadora de Créditos S.A.</w:t>
      </w:r>
    </w:p>
    <w:p w14:paraId="29963F2B" w14:textId="77777777" w:rsidR="00D71300" w:rsidRDefault="00D71300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C058F5F" w14:textId="77777777" w:rsidR="00B41E8E" w:rsidRPr="00D71300" w:rsidRDefault="00B41E8E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8D2B41C" w14:textId="0A15CE25" w:rsidR="003C165C" w:rsidRPr="00F32616" w:rsidRDefault="00D71300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71300">
        <w:rPr>
          <w:rFonts w:ascii="Calibri" w:hAnsi="Calibri" w:cs="Calibri"/>
          <w:b/>
          <w:bCs/>
          <w:sz w:val="24"/>
          <w:szCs w:val="24"/>
        </w:rPr>
        <w:t>Oliveira Trust Distribuidora de Títulos e Valores Mobiliários S.A.</w:t>
      </w:r>
      <w:bookmarkEnd w:id="6"/>
    </w:p>
    <w:sectPr w:rsidR="003C165C" w:rsidRPr="00F32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5C"/>
    <w:rsid w:val="000263CA"/>
    <w:rsid w:val="001A3033"/>
    <w:rsid w:val="001F050F"/>
    <w:rsid w:val="001F6E73"/>
    <w:rsid w:val="002805AE"/>
    <w:rsid w:val="002C386E"/>
    <w:rsid w:val="003C165C"/>
    <w:rsid w:val="003C6844"/>
    <w:rsid w:val="00402E4B"/>
    <w:rsid w:val="004225A3"/>
    <w:rsid w:val="005A6114"/>
    <w:rsid w:val="005B0686"/>
    <w:rsid w:val="005E73EA"/>
    <w:rsid w:val="0060096A"/>
    <w:rsid w:val="00647279"/>
    <w:rsid w:val="00654D94"/>
    <w:rsid w:val="006A3981"/>
    <w:rsid w:val="007831A6"/>
    <w:rsid w:val="007F571F"/>
    <w:rsid w:val="00810B3B"/>
    <w:rsid w:val="008349DE"/>
    <w:rsid w:val="008A3DD7"/>
    <w:rsid w:val="008B1937"/>
    <w:rsid w:val="008F2CC7"/>
    <w:rsid w:val="009651A8"/>
    <w:rsid w:val="00967746"/>
    <w:rsid w:val="0097332A"/>
    <w:rsid w:val="00AB0340"/>
    <w:rsid w:val="00AF038D"/>
    <w:rsid w:val="00AF0ED6"/>
    <w:rsid w:val="00B2479A"/>
    <w:rsid w:val="00B41E8E"/>
    <w:rsid w:val="00B5460C"/>
    <w:rsid w:val="00B77805"/>
    <w:rsid w:val="00B84D99"/>
    <w:rsid w:val="00B971A8"/>
    <w:rsid w:val="00BC048A"/>
    <w:rsid w:val="00BF2163"/>
    <w:rsid w:val="00C306A7"/>
    <w:rsid w:val="00C3458D"/>
    <w:rsid w:val="00C6299D"/>
    <w:rsid w:val="00CE38AC"/>
    <w:rsid w:val="00D06DDC"/>
    <w:rsid w:val="00D34BF1"/>
    <w:rsid w:val="00D540D2"/>
    <w:rsid w:val="00D71300"/>
    <w:rsid w:val="00D843E9"/>
    <w:rsid w:val="00D93FBE"/>
    <w:rsid w:val="00D96B83"/>
    <w:rsid w:val="00DB556E"/>
    <w:rsid w:val="00E65F93"/>
    <w:rsid w:val="00E7504A"/>
    <w:rsid w:val="00EE78AE"/>
    <w:rsid w:val="00F32616"/>
    <w:rsid w:val="00FB4182"/>
    <w:rsid w:val="00F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174732"/>
  <w15:chartTrackingRefBased/>
  <w15:docId w15:val="{4361F627-352A-440B-BF69-AA6418E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65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C16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16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16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16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16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16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16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16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16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1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16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16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16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16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16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16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1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C1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16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C1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16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C16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16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C16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1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16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16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C165C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C165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165C"/>
    <w:rPr>
      <w:rFonts w:ascii="Calibri Light" w:eastAsia="Calibri Light" w:hAnsi="Calibri Light" w:cs="Calibri Light"/>
      <w:kern w:val="0"/>
      <w:sz w:val="21"/>
      <w:szCs w:val="21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71272f-e51a-4f5f-b5aa-0b8bc8bda577">
      <Terms xmlns="http://schemas.microsoft.com/office/infopath/2007/PartnerControls"/>
    </lcf76f155ced4ddcb4097134ff3c332f>
    <TaxCatchAll xmlns="b92660da-2d91-47c1-916f-af0b3773d7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2BD8FBD9B2C444AA967C17D5CEC49C" ma:contentTypeVersion="16" ma:contentTypeDescription="Crie um novo documento." ma:contentTypeScope="" ma:versionID="922a854e5b18cb12350d949928502060">
  <xsd:schema xmlns:xsd="http://www.w3.org/2001/XMLSchema" xmlns:xs="http://www.w3.org/2001/XMLSchema" xmlns:p="http://schemas.microsoft.com/office/2006/metadata/properties" xmlns:ns2="3671272f-e51a-4f5f-b5aa-0b8bc8bda577" xmlns:ns3="b92660da-2d91-47c1-916f-af0b3773d756" targetNamespace="http://schemas.microsoft.com/office/2006/metadata/properties" ma:root="true" ma:fieldsID="ff6a193f71979356ec2bb640f759439f" ns2:_="" ns3:_="">
    <xsd:import namespace="3671272f-e51a-4f5f-b5aa-0b8bc8bda577"/>
    <xsd:import namespace="b92660da-2d91-47c1-916f-af0b3773d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1272f-e51a-4f5f-b5aa-0b8bc8bda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8d5994-1fab-430f-beb8-cb80b0cc2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60da-2d91-47c1-916f-af0b3773d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59cb8-035c-43d3-b2da-1f16dfd37dc6}" ma:internalName="TaxCatchAll" ma:showField="CatchAllData" ma:web="b92660da-2d91-47c1-916f-af0b3773d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1A0F9-7787-490A-BB5E-F0193436D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9AEC0-4944-418C-943A-EBAE4E93FA52}">
  <ds:schemaRefs>
    <ds:schemaRef ds:uri="http://schemas.microsoft.com/office/2006/metadata/properties"/>
    <ds:schemaRef ds:uri="http://schemas.microsoft.com/office/infopath/2007/PartnerControls"/>
    <ds:schemaRef ds:uri="3671272f-e51a-4f5f-b5aa-0b8bc8bda577"/>
    <ds:schemaRef ds:uri="b92660da-2d91-47c1-916f-af0b3773d756"/>
  </ds:schemaRefs>
</ds:datastoreItem>
</file>

<file path=customXml/itemProps3.xml><?xml version="1.0" encoding="utf-8"?>
<ds:datastoreItem xmlns:ds="http://schemas.openxmlformats.org/officeDocument/2006/customXml" ds:itemID="{1677C88E-138C-4F6B-B46E-65EEEED5E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02D4A-8878-47C1-93D5-BF9DC9D87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1272f-e51a-4f5f-b5aa-0b8bc8bda577"/>
    <ds:schemaRef ds:uri="b92660da-2d91-47c1-916f-af0b3773d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Freitas Leitao</dc:creator>
  <cp:keywords/>
  <dc:description/>
  <cp:lastModifiedBy>Luís Henrique Saito</cp:lastModifiedBy>
  <cp:revision>4</cp:revision>
  <dcterms:created xsi:type="dcterms:W3CDTF">2025-04-30T18:36:00Z</dcterms:created>
  <dcterms:modified xsi:type="dcterms:W3CDTF">2025-04-30T20:07:00Z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0x010100852BD8FBD9B2C444AA967C17D5CEC49C</vt:lpwstr>
  </property>
  <property fmtid="{D5CDD505-2E9C-101B-9397-08002B2CF9AE}" pid="3" name="MediaServiceImageTags">
    <vt:lpwstr/>
  </property>
</Properties>
</file>