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DBE14D" w14:textId="4817DD5A" w:rsidR="00483B23" w:rsidRPr="004772B3" w:rsidRDefault="00000000" w:rsidP="004772B3">
      <w:pPr>
        <w:pStyle w:val="Title"/>
        <w:spacing w:before="120" w:after="120" w:line="264" w:lineRule="auto"/>
        <w:rPr>
          <w:rFonts w:cstheme="majorHAnsi"/>
        </w:rPr>
      </w:pPr>
      <w:r w:rsidRPr="004772B3">
        <w:rPr>
          <w:rFonts w:cstheme="majorHAnsi"/>
        </w:rPr>
        <w:t>English Translation</w:t>
      </w:r>
    </w:p>
    <w:p w14:paraId="165F0744" w14:textId="0D8D38F5" w:rsidR="00483B23" w:rsidRPr="004772B3" w:rsidRDefault="00000000" w:rsidP="004772B3">
      <w:pPr>
        <w:pStyle w:val="Heading1"/>
        <w:spacing w:before="120" w:after="120" w:line="264" w:lineRule="auto"/>
        <w:rPr>
          <w:rFonts w:cstheme="majorHAnsi"/>
        </w:rPr>
      </w:pPr>
      <w:bookmarkStart w:id="0" w:name="ngorongoro-english-translation"/>
      <w:r w:rsidRPr="004772B3">
        <w:rPr>
          <w:rFonts w:cstheme="majorHAnsi"/>
        </w:rPr>
        <w:t>Ngorongoro</w:t>
      </w:r>
      <w:r w:rsidR="006A2ECE" w:rsidRPr="004772B3">
        <w:rPr>
          <w:rFonts w:cstheme="majorHAnsi"/>
        </w:rPr>
        <w:t xml:space="preserve"> Commissions</w:t>
      </w:r>
      <w:r w:rsidRPr="004772B3">
        <w:rPr>
          <w:rFonts w:cstheme="majorHAnsi"/>
        </w:rPr>
        <w:t xml:space="preserve"> — English Translation</w:t>
      </w:r>
    </w:p>
    <w:p w14:paraId="56A66955" w14:textId="77777777" w:rsidR="00483B23" w:rsidRPr="004772B3" w:rsidRDefault="00000000" w:rsidP="004772B3">
      <w:pPr>
        <w:pStyle w:val="FirstParagraph"/>
        <w:spacing w:before="120" w:after="120" w:line="264" w:lineRule="auto"/>
        <w:rPr>
          <w:rFonts w:asciiTheme="majorHAnsi" w:hAnsiTheme="majorHAnsi" w:cstheme="majorHAnsi"/>
        </w:rPr>
      </w:pPr>
      <w:r w:rsidRPr="004772B3">
        <w:rPr>
          <w:rFonts w:asciiTheme="majorHAnsi" w:hAnsiTheme="majorHAnsi" w:cstheme="majorHAnsi"/>
          <w:b/>
          <w:bCs/>
        </w:rPr>
        <w:t>Recording:</w:t>
      </w:r>
      <w:r w:rsidRPr="004772B3">
        <w:rPr>
          <w:rFonts w:asciiTheme="majorHAnsi" w:hAnsiTheme="majorHAnsi" w:cstheme="majorHAnsi"/>
        </w:rPr>
        <w:t xml:space="preserve"> Thu, 03/12 · 119 mins</w:t>
      </w:r>
    </w:p>
    <w:p w14:paraId="4923D378" w14:textId="77777777" w:rsidR="00483B23" w:rsidRPr="004772B3" w:rsidRDefault="006C4453" w:rsidP="004772B3">
      <w:pPr>
        <w:spacing w:before="120" w:after="120" w:line="264" w:lineRule="auto"/>
        <w:rPr>
          <w:rFonts w:asciiTheme="majorHAnsi" w:hAnsiTheme="majorHAnsi" w:cstheme="majorHAnsi"/>
        </w:rPr>
      </w:pPr>
      <w:r w:rsidRPr="006C4453">
        <w:rPr>
          <w:rFonts w:asciiTheme="majorHAnsi" w:hAnsiTheme="majorHAnsi" w:cstheme="majorHAnsi"/>
          <w:noProof/>
        </w:rPr>
        <w:pict w14:anchorId="6B86F9EA">
          <v:rect id="_x0000_i1063" alt="" style="width:451.3pt;height:.05pt;mso-width-percent:0;mso-height-percent:0;mso-width-percent:0;mso-height-percent:0" o:hralign="center" o:hrstd="t" o:hr="t"/>
        </w:pict>
      </w:r>
    </w:p>
    <w:p w14:paraId="7E748A84" w14:textId="77777777" w:rsidR="00483B23" w:rsidRPr="004772B3" w:rsidRDefault="00000000" w:rsidP="004772B3">
      <w:pPr>
        <w:pStyle w:val="Heading2"/>
        <w:spacing w:before="120" w:after="120" w:line="264" w:lineRule="auto"/>
        <w:rPr>
          <w:rFonts w:cstheme="majorHAnsi"/>
        </w:rPr>
      </w:pPr>
      <w:bookmarkStart w:id="1" w:name="transcript"/>
      <w:r w:rsidRPr="004772B3">
        <w:rPr>
          <w:rFonts w:cstheme="majorHAnsi"/>
        </w:rPr>
        <w:t>Transcript</w:t>
      </w:r>
    </w:p>
    <w:p w14:paraId="57F2E7AF" w14:textId="77777777" w:rsidR="00483B23" w:rsidRPr="004772B3" w:rsidRDefault="00000000" w:rsidP="004772B3">
      <w:pPr>
        <w:pStyle w:val="FirstParagraph"/>
        <w:spacing w:before="120" w:after="120" w:line="264" w:lineRule="auto"/>
        <w:rPr>
          <w:rFonts w:asciiTheme="majorHAnsi" w:hAnsiTheme="majorHAnsi" w:cstheme="majorHAnsi"/>
        </w:rPr>
      </w:pPr>
      <w:r w:rsidRPr="004772B3">
        <w:rPr>
          <w:rFonts w:asciiTheme="majorHAnsi" w:hAnsiTheme="majorHAnsi" w:cstheme="majorHAnsi"/>
          <w:b/>
          <w:bCs/>
        </w:rPr>
        <w:t>Speaker 1 — 00:00</w:t>
      </w:r>
    </w:p>
    <w:p w14:paraId="1CAEF679" w14:textId="77777777" w:rsidR="00483B23" w:rsidRPr="004772B3" w:rsidRDefault="00000000" w:rsidP="004772B3">
      <w:pPr>
        <w:pStyle w:val="BodyText"/>
        <w:spacing w:before="120" w:after="120" w:line="264" w:lineRule="auto"/>
        <w:rPr>
          <w:rFonts w:asciiTheme="majorHAnsi" w:hAnsiTheme="majorHAnsi" w:cstheme="majorHAnsi"/>
        </w:rPr>
      </w:pPr>
      <w:r w:rsidRPr="004772B3">
        <w:rPr>
          <w:rFonts w:asciiTheme="majorHAnsi" w:hAnsiTheme="majorHAnsi" w:cstheme="majorHAnsi"/>
        </w:rPr>
        <w:t>Welcome, Your Excellency the President of the United Republic of Tanzania. Yes, Her Excellency Dr. Samia Suluhu Hassan, President of the United Republic of Tanzania, is arriving now. Your Excellency, please be seated. Her Excellency Dr. Samia Suluhu Hassan, President of the United Republic of Tanzania. His Excellency Ambassador Dr. Emmanuel John Nchimbi, Vice President of the United Republic of Tanzania. His Excellency Dr. Mwigulu Lamek Nchemba, Prime Minister of the United Republic of Tanzania. Honourable Daniel Silo, Deputy Speaker of the Parliament of the United Republic of Tanzania. Honourable George Masaju, Chief Justice of Tanzania. Honourable Steven Wasira, Deputy Chairperson of CCM, Tanzania Mainland. Honourable Dr. Asha Rose Migiro, Secretary General of Chama cha Mapinduzi. His Excellency Ambassador Dr. Moses Kusiluka, Principal Secretary General. Honourable Ministers. Honourable Hamza Johari, Attorney General of the Government. Honourable Regional Commissioners present, Principal Secretaries present, Regional Administrative Secretaries present. Honourable District Commissioners present. Honourable Members of Parliament. Commanders of Defence and Security Forces. Religious Leaders. Honourable Ambassadors. Senior Government Officials, Chairpersons and Members of the Commissions to Assess Ngorongoro Issues. Distinguished guests. Ladies and gentlemen, welcome to Chamwino State House, Dodoma.</w:t>
      </w:r>
    </w:p>
    <w:p w14:paraId="7F3247E2" w14:textId="77777777" w:rsidR="00483B23" w:rsidRPr="004772B3" w:rsidRDefault="00000000" w:rsidP="004772B3">
      <w:pPr>
        <w:pStyle w:val="BodyText"/>
        <w:spacing w:before="120" w:after="120" w:line="264" w:lineRule="auto"/>
        <w:rPr>
          <w:rFonts w:asciiTheme="majorHAnsi" w:hAnsiTheme="majorHAnsi" w:cstheme="majorHAnsi"/>
        </w:rPr>
      </w:pPr>
      <w:r w:rsidRPr="004772B3">
        <w:rPr>
          <w:rFonts w:asciiTheme="majorHAnsi" w:hAnsiTheme="majorHAnsi" w:cstheme="majorHAnsi"/>
        </w:rPr>
        <w:t>Your Excellency the President, the event bringing us together this morning is to receive reports from the two commissions which you established to assess issues relating to Ngorongoro. With your permission, respectfully and humbly, I would like to invite the Principal Secretary General, His Excellency Ambassador Dr. Moses Kusiluka, to give introductory remarks. Your Excellency Principal Secretary General, you are welcome.</w:t>
      </w:r>
    </w:p>
    <w:p w14:paraId="46FCB7B1" w14:textId="77777777" w:rsidR="00483B23" w:rsidRPr="004772B3" w:rsidRDefault="006C4453" w:rsidP="004772B3">
      <w:pPr>
        <w:spacing w:before="120" w:after="120" w:line="264" w:lineRule="auto"/>
        <w:rPr>
          <w:rFonts w:asciiTheme="majorHAnsi" w:hAnsiTheme="majorHAnsi" w:cstheme="majorHAnsi"/>
        </w:rPr>
      </w:pPr>
      <w:r w:rsidRPr="006C4453">
        <w:rPr>
          <w:rFonts w:asciiTheme="majorHAnsi" w:hAnsiTheme="majorHAnsi" w:cstheme="majorHAnsi"/>
          <w:noProof/>
        </w:rPr>
        <w:pict w14:anchorId="2CD791DC">
          <v:rect id="_x0000_i1062" alt="" style="width:451.3pt;height:.05pt;mso-width-percent:0;mso-height-percent:0;mso-width-percent:0;mso-height-percent:0" o:hralign="center" o:hrstd="t" o:hr="t"/>
        </w:pict>
      </w:r>
    </w:p>
    <w:p w14:paraId="681FCE40" w14:textId="77777777" w:rsidR="00483B23" w:rsidRPr="004772B3" w:rsidRDefault="00000000" w:rsidP="004772B3">
      <w:pPr>
        <w:pStyle w:val="FirstParagraph"/>
        <w:spacing w:before="120" w:after="120" w:line="264" w:lineRule="auto"/>
        <w:rPr>
          <w:rFonts w:asciiTheme="majorHAnsi" w:hAnsiTheme="majorHAnsi" w:cstheme="majorHAnsi"/>
        </w:rPr>
      </w:pPr>
      <w:r w:rsidRPr="004772B3">
        <w:rPr>
          <w:rFonts w:asciiTheme="majorHAnsi" w:hAnsiTheme="majorHAnsi" w:cstheme="majorHAnsi"/>
          <w:b/>
          <w:bCs/>
        </w:rPr>
        <w:t>Speaker 2 — 02:40 (Principal Secretary General, Amb. Dr. Moses Kusiluka)</w:t>
      </w:r>
    </w:p>
    <w:p w14:paraId="27385BFF" w14:textId="77777777" w:rsidR="00483B23" w:rsidRPr="004772B3" w:rsidRDefault="00000000" w:rsidP="004772B3">
      <w:pPr>
        <w:pStyle w:val="BodyText"/>
        <w:spacing w:before="120" w:after="120" w:line="264" w:lineRule="auto"/>
        <w:rPr>
          <w:rFonts w:asciiTheme="majorHAnsi" w:hAnsiTheme="majorHAnsi" w:cstheme="majorHAnsi"/>
        </w:rPr>
      </w:pPr>
      <w:r w:rsidRPr="004772B3">
        <w:rPr>
          <w:rFonts w:asciiTheme="majorHAnsi" w:hAnsiTheme="majorHAnsi" w:cstheme="majorHAnsi"/>
        </w:rPr>
        <w:t xml:space="preserve">Your Excellency Dr. Samia Suluhu Hassan, President of the United Republic of Tanzania. His Excellency Ambassador Dr. Emmanuel John Nchimbi, Vice President of the United Republic of Tanzania. His Excellency Dr. Mwigulu Lamek Nchemba, Prime Minister of the United Republic of Tanzania. Honourable Daniel Silo, Deputy Speaker of the Parliament of the United Republic of Tanzania. Honourable George Mcheche Masaju, Chief Justice of Tanzania. Honourable Ministers, Deputy Ministers, Principal Secretaries present. Honourable Steven Wasira, Deputy </w:t>
      </w:r>
      <w:r w:rsidRPr="004772B3">
        <w:rPr>
          <w:rFonts w:asciiTheme="majorHAnsi" w:hAnsiTheme="majorHAnsi" w:cstheme="majorHAnsi"/>
        </w:rPr>
        <w:lastRenderedPageBreak/>
        <w:t>Chairperson of CCM. Honourable Dr. Asha Rose Migiro, Secretary General of CCM. Honourable Ambassadors and Representatives of International Institutions. Regional Commissioners present. District Commissioners present. Commanders of Defence and Security Forces. All Senior Officials present. Members of both commissions. Distinguished guests. Ladies and gentlemen, work and humanity.</w:t>
      </w:r>
    </w:p>
    <w:p w14:paraId="382E0AF2" w14:textId="77777777" w:rsidR="00483B23" w:rsidRPr="004772B3" w:rsidRDefault="00000000" w:rsidP="004772B3">
      <w:pPr>
        <w:pStyle w:val="BodyText"/>
        <w:spacing w:before="120" w:after="120" w:line="264" w:lineRule="auto"/>
        <w:rPr>
          <w:rFonts w:asciiTheme="majorHAnsi" w:hAnsiTheme="majorHAnsi" w:cstheme="majorHAnsi"/>
        </w:rPr>
      </w:pPr>
      <w:r w:rsidRPr="004772B3">
        <w:rPr>
          <w:rFonts w:asciiTheme="majorHAnsi" w:hAnsiTheme="majorHAnsi" w:cstheme="majorHAnsi"/>
        </w:rPr>
        <w:t>Your Excellency, I begin by thanking Almighty God for granting us good health and enabling us to participate in this important occasion. Secondly, I thank you, Your Excellency, for setting aside your time for this important matter. Your Excellency, you will recall that on 1 December 2024, in Arusha, you held a meeting with leaders and representatives of the community of residents of the Ngorongoro Conservation Area. In that meeting, among other things, you pledged to establish two commissions to look deeply into the issues raised, along with longstanding challenges relating to the Ngorongoro Conservation Area.</w:t>
      </w:r>
    </w:p>
    <w:p w14:paraId="5966C06D" w14:textId="77777777" w:rsidR="00483B23" w:rsidRPr="004772B3" w:rsidRDefault="00000000" w:rsidP="004772B3">
      <w:pPr>
        <w:pStyle w:val="BodyText"/>
        <w:spacing w:before="120" w:after="120" w:line="264" w:lineRule="auto"/>
        <w:rPr>
          <w:rFonts w:asciiTheme="majorHAnsi" w:hAnsiTheme="majorHAnsi" w:cstheme="majorHAnsi"/>
        </w:rPr>
      </w:pPr>
      <w:r w:rsidRPr="004772B3">
        <w:rPr>
          <w:rFonts w:asciiTheme="majorHAnsi" w:hAnsiTheme="majorHAnsi" w:cstheme="majorHAnsi"/>
        </w:rPr>
        <w:t>Following that pledge, on 23 December 2024, you established two commissions to thoroughly work on two major issues. The first commission was led by a Court of Appeal Judge, Honourable Dr. Gerald Ndika, and carried out an assessment of land use within the Ngorongoro Conservation Area. The second commission, led by retired Principal Secretary Engineer Musa Iyombe, carried out an assessment of the voluntary relocation exercise for residents of the Ngorongoro Conservation Area.</w:t>
      </w:r>
    </w:p>
    <w:p w14:paraId="55F0FF9F" w14:textId="77777777" w:rsidR="00483B23" w:rsidRPr="004772B3" w:rsidRDefault="00000000" w:rsidP="004772B3">
      <w:pPr>
        <w:pStyle w:val="BodyText"/>
        <w:spacing w:before="120" w:after="120" w:line="264" w:lineRule="auto"/>
        <w:rPr>
          <w:rFonts w:asciiTheme="majorHAnsi" w:hAnsiTheme="majorHAnsi" w:cstheme="majorHAnsi"/>
        </w:rPr>
      </w:pPr>
      <w:r w:rsidRPr="004772B3">
        <w:rPr>
          <w:rFonts w:asciiTheme="majorHAnsi" w:hAnsiTheme="majorHAnsi" w:cstheme="majorHAnsi"/>
        </w:rPr>
        <w:t>Both commissions began their work on 20 February 2025, after being formally launched by you. Each commission had eight members. The first commission under Judge Ndika initially had nine members, but one member was subsequently appointed Chief Justice of Tanzania. Among the members, two per commission were appointed from within the Ngorongoro resident community — two men and two women per commission. I kindly ask, Your Excellency, that members of both commissions please stand so that you may see them and they may be recognised by this gathering. Welcome. Thank you. Both commissions also have secretariats. Your Excellency, my office worked very closely with both commissions, providing sufficient support to enable them to carry out their duties effectively. Both commissions have now completed their work and are today ready to present their reports to you.</w:t>
      </w:r>
    </w:p>
    <w:p w14:paraId="198B516D" w14:textId="77777777" w:rsidR="00483B23" w:rsidRPr="004772B3" w:rsidRDefault="006C4453" w:rsidP="004772B3">
      <w:pPr>
        <w:spacing w:before="120" w:after="120" w:line="264" w:lineRule="auto"/>
        <w:rPr>
          <w:rFonts w:asciiTheme="majorHAnsi" w:hAnsiTheme="majorHAnsi" w:cstheme="majorHAnsi"/>
        </w:rPr>
      </w:pPr>
      <w:r w:rsidRPr="006C4453">
        <w:rPr>
          <w:rFonts w:asciiTheme="majorHAnsi" w:hAnsiTheme="majorHAnsi" w:cstheme="majorHAnsi"/>
          <w:noProof/>
        </w:rPr>
        <w:pict w14:anchorId="1896D42F">
          <v:rect id="_x0000_i1061" alt="" style="width:451.3pt;height:.05pt;mso-width-percent:0;mso-height-percent:0;mso-width-percent:0;mso-height-percent:0" o:hralign="center" o:hrstd="t" o:hr="t"/>
        </w:pict>
      </w:r>
    </w:p>
    <w:p w14:paraId="10BF9433" w14:textId="77777777" w:rsidR="00483B23" w:rsidRPr="004772B3" w:rsidRDefault="00000000" w:rsidP="004772B3">
      <w:pPr>
        <w:pStyle w:val="FirstParagraph"/>
        <w:spacing w:before="120" w:after="120" w:line="264" w:lineRule="auto"/>
        <w:rPr>
          <w:rFonts w:asciiTheme="majorHAnsi" w:hAnsiTheme="majorHAnsi" w:cstheme="majorHAnsi"/>
        </w:rPr>
      </w:pPr>
      <w:r w:rsidRPr="004772B3">
        <w:rPr>
          <w:rFonts w:asciiTheme="majorHAnsi" w:hAnsiTheme="majorHAnsi" w:cstheme="majorHAnsi"/>
          <w:b/>
          <w:bCs/>
        </w:rPr>
        <w:t>Speaker 2 — 06:55</w:t>
      </w:r>
    </w:p>
    <w:p w14:paraId="20A51496" w14:textId="77777777" w:rsidR="00483B23" w:rsidRPr="004772B3" w:rsidRDefault="00000000" w:rsidP="004772B3">
      <w:pPr>
        <w:pStyle w:val="BodyText"/>
        <w:spacing w:before="120" w:after="120" w:line="264" w:lineRule="auto"/>
        <w:rPr>
          <w:rFonts w:asciiTheme="majorHAnsi" w:hAnsiTheme="majorHAnsi" w:cstheme="majorHAnsi"/>
        </w:rPr>
      </w:pPr>
      <w:r w:rsidRPr="004772B3">
        <w:rPr>
          <w:rFonts w:asciiTheme="majorHAnsi" w:hAnsiTheme="majorHAnsi" w:cstheme="majorHAnsi"/>
        </w:rPr>
        <w:t>Before presenting the reports, the procedure is that the chairperson of each commission will present a summary of their commission’s report, after which they will hand over the reports. Your Excellency, I now invite Honourable Dr. Gerald Ndika, chairperson of the commission tasked with assessing land use in the Ngorongoro Conservation Area, to present his report. He will be followed by Engineer Musa Iyombe, chairperson of the commission tasked with the voluntary relocation exercise for residents of the Ngorongoro Conservation Area. Your Excellency, thank you.</w:t>
      </w:r>
    </w:p>
    <w:p w14:paraId="781390D6" w14:textId="77777777" w:rsidR="00483B23" w:rsidRPr="004772B3" w:rsidRDefault="006C4453" w:rsidP="004772B3">
      <w:pPr>
        <w:spacing w:before="120" w:after="120" w:line="264" w:lineRule="auto"/>
        <w:rPr>
          <w:rFonts w:asciiTheme="majorHAnsi" w:hAnsiTheme="majorHAnsi" w:cstheme="majorHAnsi"/>
        </w:rPr>
      </w:pPr>
      <w:r w:rsidRPr="006C4453">
        <w:rPr>
          <w:rFonts w:asciiTheme="majorHAnsi" w:hAnsiTheme="majorHAnsi" w:cstheme="majorHAnsi"/>
          <w:noProof/>
        </w:rPr>
        <w:lastRenderedPageBreak/>
        <w:pict w14:anchorId="008F1F37">
          <v:rect id="_x0000_i1060" alt="" style="width:451.3pt;height:.05pt;mso-width-percent:0;mso-height-percent:0;mso-width-percent:0;mso-height-percent:0" o:hralign="center" o:hrstd="t" o:hr="t"/>
        </w:pict>
      </w:r>
    </w:p>
    <w:p w14:paraId="21A8537C" w14:textId="77777777" w:rsidR="00483B23" w:rsidRPr="004772B3" w:rsidRDefault="00000000" w:rsidP="004772B3">
      <w:pPr>
        <w:pStyle w:val="FirstParagraph"/>
        <w:spacing w:before="120" w:after="120" w:line="264" w:lineRule="auto"/>
        <w:rPr>
          <w:rFonts w:asciiTheme="majorHAnsi" w:hAnsiTheme="majorHAnsi" w:cstheme="majorHAnsi"/>
        </w:rPr>
      </w:pPr>
      <w:r w:rsidRPr="004772B3">
        <w:rPr>
          <w:rFonts w:asciiTheme="majorHAnsi" w:hAnsiTheme="majorHAnsi" w:cstheme="majorHAnsi"/>
          <w:b/>
          <w:bCs/>
        </w:rPr>
        <w:t>Speaker 3 — 08:09 (Dr. Gerald Ndika — Land Use Commission Chairperson)</w:t>
      </w:r>
    </w:p>
    <w:p w14:paraId="51978B8C" w14:textId="77777777" w:rsidR="00483B23" w:rsidRPr="004772B3" w:rsidRDefault="00000000" w:rsidP="004772B3">
      <w:pPr>
        <w:pStyle w:val="BodyText"/>
        <w:spacing w:before="120" w:after="120" w:line="264" w:lineRule="auto"/>
        <w:rPr>
          <w:rFonts w:asciiTheme="majorHAnsi" w:hAnsiTheme="majorHAnsi" w:cstheme="majorHAnsi"/>
        </w:rPr>
      </w:pPr>
      <w:r w:rsidRPr="004772B3">
        <w:rPr>
          <w:rFonts w:asciiTheme="majorHAnsi" w:hAnsiTheme="majorHAnsi" w:cstheme="majorHAnsi"/>
        </w:rPr>
        <w:t>Your Excellency the President of the United Republic of Tanzania and all leaders as introduced in the protocol read earlier. Your Excellency, I begin by giving special thanks to Almighty God for enabling us to meet today in good health to present the findings of the land use assessment for issues being complained about in Ngorongoro District. I also thank you personally for trusting us and appointing us to conduct this assessment. Thank you very much, Your Excellency.</w:t>
      </w:r>
    </w:p>
    <w:p w14:paraId="3DD148FC" w14:textId="77777777" w:rsidR="00483B23" w:rsidRPr="004772B3" w:rsidRDefault="00000000" w:rsidP="004772B3">
      <w:pPr>
        <w:pStyle w:val="BodyText"/>
        <w:spacing w:before="120" w:after="120" w:line="264" w:lineRule="auto"/>
        <w:rPr>
          <w:rFonts w:asciiTheme="majorHAnsi" w:hAnsiTheme="majorHAnsi" w:cstheme="majorHAnsi"/>
        </w:rPr>
      </w:pPr>
      <w:r w:rsidRPr="004772B3">
        <w:rPr>
          <w:rFonts w:asciiTheme="majorHAnsi" w:hAnsiTheme="majorHAnsi" w:cstheme="majorHAnsi"/>
        </w:rPr>
        <w:t>Your Excellency, the results of the land use assessment we are presenting to you concern three areas: the Ngorongoro Conservation Area (NCA), the Pololeti Game Reserve, and the Ziwa Natron Game Controlled Area. Due to their importance, the government decided at various times to protect these areas by law.</w:t>
      </w:r>
    </w:p>
    <w:p w14:paraId="20E9BE32" w14:textId="77777777" w:rsidR="00483B23" w:rsidRPr="004772B3" w:rsidRDefault="00000000" w:rsidP="004772B3">
      <w:pPr>
        <w:pStyle w:val="BodyText"/>
        <w:spacing w:before="120" w:after="120" w:line="264" w:lineRule="auto"/>
        <w:rPr>
          <w:rFonts w:asciiTheme="majorHAnsi" w:hAnsiTheme="majorHAnsi" w:cstheme="majorHAnsi"/>
        </w:rPr>
      </w:pPr>
      <w:r w:rsidRPr="004772B3">
        <w:rPr>
          <w:rFonts w:asciiTheme="majorHAnsi" w:hAnsiTheme="majorHAnsi" w:cstheme="majorHAnsi"/>
          <w:b/>
          <w:bCs/>
        </w:rPr>
        <w:t>Key Issues Identified</w:t>
      </w:r>
    </w:p>
    <w:p w14:paraId="4232450D" w14:textId="77777777" w:rsidR="00483B23" w:rsidRPr="004772B3" w:rsidRDefault="00000000" w:rsidP="004772B3">
      <w:pPr>
        <w:pStyle w:val="BodyText"/>
        <w:spacing w:before="120" w:after="120" w:line="264" w:lineRule="auto"/>
        <w:rPr>
          <w:rFonts w:asciiTheme="majorHAnsi" w:hAnsiTheme="majorHAnsi" w:cstheme="majorHAnsi"/>
        </w:rPr>
      </w:pPr>
      <w:r w:rsidRPr="004772B3">
        <w:rPr>
          <w:rFonts w:asciiTheme="majorHAnsi" w:hAnsiTheme="majorHAnsi" w:cstheme="majorHAnsi"/>
          <w:i/>
          <w:iCs/>
        </w:rPr>
        <w:t>Ngorongoro Conservation Area</w:t>
      </w:r>
    </w:p>
    <w:p w14:paraId="1D8FE91A" w14:textId="77777777" w:rsidR="00483B23" w:rsidRPr="004772B3" w:rsidRDefault="00000000" w:rsidP="004772B3">
      <w:pPr>
        <w:pStyle w:val="BodyText"/>
        <w:spacing w:before="120" w:after="120" w:line="264" w:lineRule="auto"/>
        <w:rPr>
          <w:rFonts w:asciiTheme="majorHAnsi" w:hAnsiTheme="majorHAnsi" w:cstheme="majorHAnsi"/>
        </w:rPr>
      </w:pPr>
      <w:r w:rsidRPr="004772B3">
        <w:rPr>
          <w:rFonts w:asciiTheme="majorHAnsi" w:hAnsiTheme="majorHAnsi" w:cstheme="majorHAnsi"/>
        </w:rPr>
        <w:t>In the NCA, complaints concern the balance and sustainability of multiple land use within the conservation area. In the Pololeti Game Reserve, the complaint is that citizens were not fully involved in the process of upgrading the former Loliondo Game Controlled Area to a game reserve in 2022. In the Ziwa Natron Game Controlled Area, residents fear losing their land if the government upgrades it to a game reserve.</w:t>
      </w:r>
    </w:p>
    <w:p w14:paraId="34EE5B12" w14:textId="77777777" w:rsidR="00483B23" w:rsidRPr="004772B3" w:rsidRDefault="00000000" w:rsidP="004772B3">
      <w:pPr>
        <w:pStyle w:val="BodyText"/>
        <w:spacing w:before="120" w:after="120" w:line="264" w:lineRule="auto"/>
        <w:rPr>
          <w:rFonts w:asciiTheme="majorHAnsi" w:hAnsiTheme="majorHAnsi" w:cstheme="majorHAnsi"/>
        </w:rPr>
      </w:pPr>
      <w:r w:rsidRPr="004772B3">
        <w:rPr>
          <w:rFonts w:asciiTheme="majorHAnsi" w:hAnsiTheme="majorHAnsi" w:cstheme="majorHAnsi"/>
        </w:rPr>
        <w:t>Your Excellency, the NCA is part of the Serengeti-Mara ecosystem, which comprises Serengeti National Park, the Ngorongoro Conservation Area, the game reserves of Maswa, Kigeresh, Ikorongo, Grumeti and Pololeti, the Wildlife Management Areas (WMAs) of Ikona and Makao, Mwiba Ranch, and Maasai Mara National Reserve in Kenya. This ecosystem is world-renowned for its large population of migratory wildlife such as wildebeest and zebra. There is also the Ndutu area within the NCA, which is very important as a wildebeest calving ground.</w:t>
      </w:r>
    </w:p>
    <w:p w14:paraId="37288619" w14:textId="77777777" w:rsidR="00483B23" w:rsidRPr="004772B3" w:rsidRDefault="00000000" w:rsidP="004772B3">
      <w:pPr>
        <w:pStyle w:val="BodyText"/>
        <w:spacing w:before="120" w:after="120" w:line="264" w:lineRule="auto"/>
        <w:rPr>
          <w:rFonts w:asciiTheme="majorHAnsi" w:hAnsiTheme="majorHAnsi" w:cstheme="majorHAnsi"/>
        </w:rPr>
      </w:pPr>
      <w:r w:rsidRPr="004772B3">
        <w:rPr>
          <w:rFonts w:asciiTheme="majorHAnsi" w:hAnsiTheme="majorHAnsi" w:cstheme="majorHAnsi"/>
        </w:rPr>
        <w:t>Your Excellency, over approximately 67 years of implementing multiple land use within the NCA, several achievements have been recorded: (1) The NCA has remained a unique area in the world; (2) tourist numbers have increased from 592,498 in 2015 to 884,484 in March 2025, and tourism revenues have grown from TZS 60 billion in 2015 to TZS 223 billion by March 2025; (3) the indigenous community living within the conservation area has preserved their culture and traditions without interference; (4) the community has continued to benefit from free shared grazing land.</w:t>
      </w:r>
    </w:p>
    <w:p w14:paraId="28AD4EA4" w14:textId="77777777" w:rsidR="00483B23" w:rsidRPr="004772B3" w:rsidRDefault="00000000" w:rsidP="004772B3">
      <w:pPr>
        <w:pStyle w:val="BodyText"/>
        <w:spacing w:before="120" w:after="120" w:line="264" w:lineRule="auto"/>
        <w:rPr>
          <w:rFonts w:asciiTheme="majorHAnsi" w:hAnsiTheme="majorHAnsi" w:cstheme="majorHAnsi"/>
        </w:rPr>
      </w:pPr>
      <w:r w:rsidRPr="004772B3">
        <w:rPr>
          <w:rFonts w:asciiTheme="majorHAnsi" w:hAnsiTheme="majorHAnsi" w:cstheme="majorHAnsi"/>
        </w:rPr>
        <w:t>Your Excellency, alongside these achievements, there are many challenges affecting multiple land use in the NCA.</w:t>
      </w:r>
    </w:p>
    <w:p w14:paraId="1BAEB017" w14:textId="77777777" w:rsidR="00483B23" w:rsidRPr="004772B3" w:rsidRDefault="006C4453" w:rsidP="004772B3">
      <w:pPr>
        <w:spacing w:before="120" w:after="120" w:line="264" w:lineRule="auto"/>
        <w:rPr>
          <w:rFonts w:asciiTheme="majorHAnsi" w:hAnsiTheme="majorHAnsi" w:cstheme="majorHAnsi"/>
        </w:rPr>
      </w:pPr>
      <w:r w:rsidRPr="006C4453">
        <w:rPr>
          <w:rFonts w:asciiTheme="majorHAnsi" w:hAnsiTheme="majorHAnsi" w:cstheme="majorHAnsi"/>
          <w:noProof/>
        </w:rPr>
        <w:pict w14:anchorId="06E4F1B1">
          <v:rect id="_x0000_i1059" alt="" style="width:451.3pt;height:.05pt;mso-width-percent:0;mso-height-percent:0;mso-width-percent:0;mso-height-percent:0" o:hralign="center" o:hrstd="t" o:hr="t"/>
        </w:pict>
      </w:r>
    </w:p>
    <w:p w14:paraId="17A612E9" w14:textId="77777777" w:rsidR="00483B23" w:rsidRPr="004772B3" w:rsidRDefault="00000000" w:rsidP="004772B3">
      <w:pPr>
        <w:pStyle w:val="FirstParagraph"/>
        <w:spacing w:before="120" w:after="120" w:line="264" w:lineRule="auto"/>
        <w:rPr>
          <w:rFonts w:asciiTheme="majorHAnsi" w:hAnsiTheme="majorHAnsi" w:cstheme="majorHAnsi"/>
        </w:rPr>
      </w:pPr>
      <w:r w:rsidRPr="004772B3">
        <w:rPr>
          <w:rFonts w:asciiTheme="majorHAnsi" w:hAnsiTheme="majorHAnsi" w:cstheme="majorHAnsi"/>
          <w:b/>
          <w:bCs/>
        </w:rPr>
        <w:t>Speaker 3 — 12:44</w:t>
      </w:r>
    </w:p>
    <w:p w14:paraId="59304318" w14:textId="77777777" w:rsidR="00483B23" w:rsidRPr="004772B3" w:rsidRDefault="00000000" w:rsidP="004772B3">
      <w:pPr>
        <w:pStyle w:val="BodyText"/>
        <w:spacing w:before="120" w:after="120" w:line="264" w:lineRule="auto"/>
        <w:rPr>
          <w:rFonts w:asciiTheme="majorHAnsi" w:hAnsiTheme="majorHAnsi" w:cstheme="majorHAnsi"/>
        </w:rPr>
      </w:pPr>
      <w:r w:rsidRPr="004772B3">
        <w:rPr>
          <w:rFonts w:asciiTheme="majorHAnsi" w:hAnsiTheme="majorHAnsi" w:cstheme="majorHAnsi"/>
        </w:rPr>
        <w:lastRenderedPageBreak/>
        <w:t>If these challenges are not resolved, land use pressure within the conservation area will become unsustainable. The challenges are as follows:</w:t>
      </w:r>
    </w:p>
    <w:p w14:paraId="2B8AD061" w14:textId="77777777" w:rsidR="00483B23" w:rsidRPr="004772B3" w:rsidRDefault="00000000" w:rsidP="004772B3">
      <w:pPr>
        <w:pStyle w:val="BodyText"/>
        <w:spacing w:before="120" w:after="120" w:line="264" w:lineRule="auto"/>
        <w:rPr>
          <w:rFonts w:asciiTheme="majorHAnsi" w:hAnsiTheme="majorHAnsi" w:cstheme="majorHAnsi"/>
        </w:rPr>
      </w:pPr>
      <w:r w:rsidRPr="004772B3">
        <w:rPr>
          <w:rFonts w:asciiTheme="majorHAnsi" w:hAnsiTheme="majorHAnsi" w:cstheme="majorHAnsi"/>
          <w:b/>
          <w:bCs/>
        </w:rPr>
        <w:t>Challenge 1 — Population growth.</w:t>
      </w:r>
      <w:r w:rsidRPr="004772B3">
        <w:rPr>
          <w:rFonts w:asciiTheme="majorHAnsi" w:hAnsiTheme="majorHAnsi" w:cstheme="majorHAnsi"/>
        </w:rPr>
        <w:t xml:space="preserve"> The population within the conservation area has increased from approximately 8,000 people in 1959 to 179,300 people in 2022. According to the National Bureau of Statistics (2022), this number is projected to reach 276,651 by 2050, at an average growth rate of 3.6% per year. This growth increases demand for land use, intensifying competition between conservation, tourism and community development — all within a fixed land area.</w:t>
      </w:r>
    </w:p>
    <w:p w14:paraId="0768D8DB" w14:textId="77777777" w:rsidR="00483B23" w:rsidRPr="004772B3" w:rsidRDefault="00000000" w:rsidP="004772B3">
      <w:pPr>
        <w:pStyle w:val="BodyText"/>
        <w:spacing w:before="120" w:after="120" w:line="264" w:lineRule="auto"/>
        <w:rPr>
          <w:rFonts w:asciiTheme="majorHAnsi" w:hAnsiTheme="majorHAnsi" w:cstheme="majorHAnsi"/>
        </w:rPr>
      </w:pPr>
      <w:r w:rsidRPr="004772B3">
        <w:rPr>
          <w:rFonts w:asciiTheme="majorHAnsi" w:hAnsiTheme="majorHAnsi" w:cstheme="majorHAnsi"/>
          <w:b/>
          <w:bCs/>
        </w:rPr>
        <w:t>Challenge 2 — Increased competition for land, environmental degradation, and shrinking grazing land</w:t>
      </w:r>
      <w:r w:rsidRPr="004772B3">
        <w:rPr>
          <w:rFonts w:asciiTheme="majorHAnsi" w:hAnsiTheme="majorHAnsi" w:cstheme="majorHAnsi"/>
        </w:rPr>
        <w:t xml:space="preserve"> due to population growth and the spread of settlements within the conservation area. Settlements have increased from 13,381 in 2019 to 17,784 in 2025 — an increase of 28.8%.</w:t>
      </w:r>
    </w:p>
    <w:p w14:paraId="5C540533" w14:textId="77777777" w:rsidR="00483B23" w:rsidRPr="004772B3" w:rsidRDefault="00000000" w:rsidP="004772B3">
      <w:pPr>
        <w:pStyle w:val="BodyText"/>
        <w:spacing w:before="120" w:after="120" w:line="264" w:lineRule="auto"/>
        <w:rPr>
          <w:rFonts w:asciiTheme="majorHAnsi" w:hAnsiTheme="majorHAnsi" w:cstheme="majorHAnsi"/>
        </w:rPr>
      </w:pPr>
      <w:r w:rsidRPr="004772B3">
        <w:rPr>
          <w:rFonts w:asciiTheme="majorHAnsi" w:hAnsiTheme="majorHAnsi" w:cstheme="majorHAnsi"/>
          <w:b/>
          <w:bCs/>
        </w:rPr>
        <w:t>Challenge 3 — Livestock increase.</w:t>
      </w:r>
      <w:r w:rsidRPr="004772B3">
        <w:rPr>
          <w:rFonts w:asciiTheme="majorHAnsi" w:hAnsiTheme="majorHAnsi" w:cstheme="majorHAnsi"/>
        </w:rPr>
        <w:t xml:space="preserve"> Livestock within the conservation area grew from 261,723 in 1960 to 715,466 in 2022, comprising 274,643 cattle, 201,938 goats, 226,553 sheep, and 11,032 donkeys. The commission estimates cattle alone will increase from 274,943 (2022) to 418,913 by 2050 at a growth rate of 2.7% per year, further increasing demand for grazing land.</w:t>
      </w:r>
    </w:p>
    <w:p w14:paraId="1E5865D9" w14:textId="77777777" w:rsidR="00483B23" w:rsidRPr="004772B3" w:rsidRDefault="00000000" w:rsidP="004772B3">
      <w:pPr>
        <w:pStyle w:val="BodyText"/>
        <w:spacing w:before="120" w:after="120" w:line="264" w:lineRule="auto"/>
        <w:rPr>
          <w:rFonts w:asciiTheme="majorHAnsi" w:hAnsiTheme="majorHAnsi" w:cstheme="majorHAnsi"/>
        </w:rPr>
      </w:pPr>
      <w:r w:rsidRPr="004772B3">
        <w:rPr>
          <w:rFonts w:asciiTheme="majorHAnsi" w:hAnsiTheme="majorHAnsi" w:cstheme="majorHAnsi"/>
        </w:rPr>
        <w:t>The commission found that in 2022, livestock required 4,579 km² — equivalent to 56.4% of the NCA’s total area of 8,122.7 km². This is projected to reach 8,464.56 km² by 2050, equivalent to 104% of the total conservation area.</w:t>
      </w:r>
    </w:p>
    <w:p w14:paraId="4047F406" w14:textId="77777777" w:rsidR="00483B23" w:rsidRPr="004772B3" w:rsidRDefault="006C4453" w:rsidP="004772B3">
      <w:pPr>
        <w:spacing w:before="120" w:after="120" w:line="264" w:lineRule="auto"/>
        <w:rPr>
          <w:rFonts w:asciiTheme="majorHAnsi" w:hAnsiTheme="majorHAnsi" w:cstheme="majorHAnsi"/>
        </w:rPr>
      </w:pPr>
      <w:r w:rsidRPr="006C4453">
        <w:rPr>
          <w:rFonts w:asciiTheme="majorHAnsi" w:hAnsiTheme="majorHAnsi" w:cstheme="majorHAnsi"/>
          <w:noProof/>
        </w:rPr>
        <w:pict w14:anchorId="57752431">
          <v:rect id="_x0000_i1058" alt="" style="width:451.3pt;height:.05pt;mso-width-percent:0;mso-height-percent:0;mso-width-percent:0;mso-height-percent:0" o:hralign="center" o:hrstd="t" o:hr="t"/>
        </w:pict>
      </w:r>
    </w:p>
    <w:p w14:paraId="23695AE1" w14:textId="77777777" w:rsidR="00483B23" w:rsidRPr="004772B3" w:rsidRDefault="00000000" w:rsidP="004772B3">
      <w:pPr>
        <w:pStyle w:val="FirstParagraph"/>
        <w:spacing w:before="120" w:after="120" w:line="264" w:lineRule="auto"/>
        <w:rPr>
          <w:rFonts w:asciiTheme="majorHAnsi" w:hAnsiTheme="majorHAnsi" w:cstheme="majorHAnsi"/>
        </w:rPr>
      </w:pPr>
      <w:r w:rsidRPr="004772B3">
        <w:rPr>
          <w:rFonts w:asciiTheme="majorHAnsi" w:hAnsiTheme="majorHAnsi" w:cstheme="majorHAnsi"/>
          <w:b/>
          <w:bCs/>
        </w:rPr>
        <w:t>Speaker 3 — 17:15</w:t>
      </w:r>
    </w:p>
    <w:p w14:paraId="1BD03545" w14:textId="77777777" w:rsidR="00483B23" w:rsidRPr="004772B3" w:rsidRDefault="00000000" w:rsidP="004772B3">
      <w:pPr>
        <w:pStyle w:val="BodyText"/>
        <w:spacing w:before="120" w:after="120" w:line="264" w:lineRule="auto"/>
        <w:rPr>
          <w:rFonts w:asciiTheme="majorHAnsi" w:hAnsiTheme="majorHAnsi" w:cstheme="majorHAnsi"/>
        </w:rPr>
      </w:pPr>
      <w:r w:rsidRPr="004772B3">
        <w:rPr>
          <w:rFonts w:asciiTheme="majorHAnsi" w:hAnsiTheme="majorHAnsi" w:cstheme="majorHAnsi"/>
        </w:rPr>
        <w:t>This means that even if wildlife and settlements were removed, the area would not be sufficient for livestock alone by 2050.</w:t>
      </w:r>
    </w:p>
    <w:p w14:paraId="1D984F24" w14:textId="77777777" w:rsidR="00483B23" w:rsidRPr="004772B3" w:rsidRDefault="00000000" w:rsidP="004772B3">
      <w:pPr>
        <w:pStyle w:val="BodyText"/>
        <w:spacing w:before="120" w:after="120" w:line="264" w:lineRule="auto"/>
        <w:rPr>
          <w:rFonts w:asciiTheme="majorHAnsi" w:hAnsiTheme="majorHAnsi" w:cstheme="majorHAnsi"/>
        </w:rPr>
      </w:pPr>
      <w:r w:rsidRPr="004772B3">
        <w:rPr>
          <w:rFonts w:asciiTheme="majorHAnsi" w:hAnsiTheme="majorHAnsi" w:cstheme="majorHAnsi"/>
        </w:rPr>
        <w:t>Your Excellency, despite livestock numbers increasing, the capacity of herders within the conservation area to sustain themselves economically and ensure food security through livestock alone — measured using Tropical Livestock Units (TLU) — has continued to decline. The minimum standard is 8 TLU per person (each cow weighing 250 kg). In 2022, TLU per person within the conservation area was 3.5, and is estimated to fall to 1.5 by 2050. This means the indigenous community needs alternative economic activities, but due to legal restrictions, no other livelihood activities are permitted within the conservation area.</w:t>
      </w:r>
    </w:p>
    <w:p w14:paraId="7720DEF5" w14:textId="77777777" w:rsidR="00483B23" w:rsidRPr="004772B3" w:rsidRDefault="00000000" w:rsidP="004772B3">
      <w:pPr>
        <w:pStyle w:val="BodyText"/>
        <w:spacing w:before="120" w:after="120" w:line="264" w:lineRule="auto"/>
        <w:rPr>
          <w:rFonts w:asciiTheme="majorHAnsi" w:hAnsiTheme="majorHAnsi" w:cstheme="majorHAnsi"/>
        </w:rPr>
      </w:pPr>
      <w:r w:rsidRPr="004772B3">
        <w:rPr>
          <w:rFonts w:asciiTheme="majorHAnsi" w:hAnsiTheme="majorHAnsi" w:cstheme="majorHAnsi"/>
          <w:b/>
          <w:bCs/>
        </w:rPr>
        <w:t>Challenge 4 — Disappearance of wildlife</w:t>
      </w:r>
      <w:r w:rsidRPr="004772B3">
        <w:rPr>
          <w:rFonts w:asciiTheme="majorHAnsi" w:hAnsiTheme="majorHAnsi" w:cstheme="majorHAnsi"/>
        </w:rPr>
        <w:t>, especially in the Ngorongoro Crater. Research shows that since 2000, some wildlife species such as the eland, oryx, and gerenuk have disappeared from the NCA. Resident wildebeest have also declined. This is linked to increased human activity and climate change.</w:t>
      </w:r>
    </w:p>
    <w:p w14:paraId="431656C3" w14:textId="77777777" w:rsidR="00483B23" w:rsidRPr="004772B3" w:rsidRDefault="00000000" w:rsidP="004772B3">
      <w:pPr>
        <w:pStyle w:val="BodyText"/>
        <w:spacing w:before="120" w:after="120" w:line="264" w:lineRule="auto"/>
        <w:rPr>
          <w:rFonts w:asciiTheme="majorHAnsi" w:hAnsiTheme="majorHAnsi" w:cstheme="majorHAnsi"/>
        </w:rPr>
      </w:pPr>
      <w:r w:rsidRPr="004772B3">
        <w:rPr>
          <w:rFonts w:asciiTheme="majorHAnsi" w:hAnsiTheme="majorHAnsi" w:cstheme="majorHAnsi"/>
          <w:b/>
          <w:bCs/>
        </w:rPr>
        <w:lastRenderedPageBreak/>
        <w:t>Challenge 5 — Human-wildlife conflict.</w:t>
      </w:r>
      <w:r w:rsidRPr="004772B3">
        <w:rPr>
          <w:rFonts w:asciiTheme="majorHAnsi" w:hAnsiTheme="majorHAnsi" w:cstheme="majorHAnsi"/>
        </w:rPr>
        <w:t xml:space="preserve"> Statistics show an average of 7 people have been killed by wildlife every year from 2015 to 2025, totalling 77 deaths. Additionally, 274 people have been injured and 1,450 livestock killed by wildlife during this period.</w:t>
      </w:r>
    </w:p>
    <w:p w14:paraId="4B0B571F" w14:textId="77777777" w:rsidR="00483B23" w:rsidRPr="004772B3" w:rsidRDefault="00000000" w:rsidP="004772B3">
      <w:pPr>
        <w:pStyle w:val="BodyText"/>
        <w:spacing w:before="120" w:after="120" w:line="264" w:lineRule="auto"/>
        <w:rPr>
          <w:rFonts w:asciiTheme="majorHAnsi" w:hAnsiTheme="majorHAnsi" w:cstheme="majorHAnsi"/>
        </w:rPr>
      </w:pPr>
      <w:r w:rsidRPr="004772B3">
        <w:rPr>
          <w:rFonts w:asciiTheme="majorHAnsi" w:hAnsiTheme="majorHAnsi" w:cstheme="majorHAnsi"/>
          <w:b/>
          <w:bCs/>
        </w:rPr>
        <w:t>Challenge 6 — Zoonotic diseases</w:t>
      </w:r>
      <w:r w:rsidRPr="004772B3">
        <w:rPr>
          <w:rFonts w:asciiTheme="majorHAnsi" w:hAnsiTheme="majorHAnsi" w:cstheme="majorHAnsi"/>
        </w:rPr>
        <w:t xml:space="preserve"> such as anthrax and rabies affecting humans, livestock and wildlife due to their close interaction. These are difficult to treat or vaccinate against in wildlife.</w:t>
      </w:r>
    </w:p>
    <w:p w14:paraId="0D1A29C4" w14:textId="77777777" w:rsidR="00483B23" w:rsidRPr="004772B3" w:rsidRDefault="00000000" w:rsidP="004772B3">
      <w:pPr>
        <w:pStyle w:val="BodyText"/>
        <w:spacing w:before="120" w:after="120" w:line="264" w:lineRule="auto"/>
        <w:rPr>
          <w:rFonts w:asciiTheme="majorHAnsi" w:hAnsiTheme="majorHAnsi" w:cstheme="majorHAnsi"/>
        </w:rPr>
      </w:pPr>
      <w:r w:rsidRPr="004772B3">
        <w:rPr>
          <w:rFonts w:asciiTheme="majorHAnsi" w:hAnsiTheme="majorHAnsi" w:cstheme="majorHAnsi"/>
          <w:b/>
          <w:bCs/>
        </w:rPr>
        <w:t>Challenge 7 — Environmental degradation</w:t>
      </w:r>
      <w:r w:rsidRPr="004772B3">
        <w:rPr>
          <w:rFonts w:asciiTheme="majorHAnsi" w:hAnsiTheme="majorHAnsi" w:cstheme="majorHAnsi"/>
        </w:rPr>
        <w:t xml:space="preserve"> from human activities, reducing natural vegetation within the NCA.</w:t>
      </w:r>
    </w:p>
    <w:p w14:paraId="3FC0EE17" w14:textId="77777777" w:rsidR="00483B23" w:rsidRPr="004772B3" w:rsidRDefault="00000000" w:rsidP="004772B3">
      <w:pPr>
        <w:pStyle w:val="BodyText"/>
        <w:spacing w:before="120" w:after="120" w:line="264" w:lineRule="auto"/>
        <w:rPr>
          <w:rFonts w:asciiTheme="majorHAnsi" w:hAnsiTheme="majorHAnsi" w:cstheme="majorHAnsi"/>
        </w:rPr>
      </w:pPr>
      <w:r w:rsidRPr="004772B3">
        <w:rPr>
          <w:rFonts w:asciiTheme="majorHAnsi" w:hAnsiTheme="majorHAnsi" w:cstheme="majorHAnsi"/>
          <w:b/>
          <w:bCs/>
        </w:rPr>
        <w:t>Challenge 8 — Climate change impacts</w:t>
      </w:r>
      <w:r w:rsidRPr="004772B3">
        <w:rPr>
          <w:rFonts w:asciiTheme="majorHAnsi" w:hAnsiTheme="majorHAnsi" w:cstheme="majorHAnsi"/>
        </w:rPr>
        <w:t>, causing changes in vegetation cover, the spread of invasive plants, and reduced grazing land for both livestock and wildlife, leading to increased competition and further environmental damage.</w:t>
      </w:r>
    </w:p>
    <w:p w14:paraId="677AB06F" w14:textId="77777777" w:rsidR="00483B23" w:rsidRPr="004772B3" w:rsidRDefault="006C4453" w:rsidP="004772B3">
      <w:pPr>
        <w:spacing w:before="120" w:after="120" w:line="264" w:lineRule="auto"/>
        <w:rPr>
          <w:rFonts w:asciiTheme="majorHAnsi" w:hAnsiTheme="majorHAnsi" w:cstheme="majorHAnsi"/>
        </w:rPr>
      </w:pPr>
      <w:r w:rsidRPr="006C4453">
        <w:rPr>
          <w:rFonts w:asciiTheme="majorHAnsi" w:hAnsiTheme="majorHAnsi" w:cstheme="majorHAnsi"/>
          <w:noProof/>
        </w:rPr>
        <w:pict w14:anchorId="7F6083C9">
          <v:rect id="_x0000_i1057" alt="" style="width:451.3pt;height:.05pt;mso-width-percent:0;mso-height-percent:0;mso-width-percent:0;mso-height-percent:0" o:hralign="center" o:hrstd="t" o:hr="t"/>
        </w:pict>
      </w:r>
    </w:p>
    <w:p w14:paraId="68CF887C" w14:textId="77777777" w:rsidR="00483B23" w:rsidRPr="004772B3" w:rsidRDefault="00000000" w:rsidP="004772B3">
      <w:pPr>
        <w:pStyle w:val="FirstParagraph"/>
        <w:spacing w:before="120" w:after="120" w:line="264" w:lineRule="auto"/>
        <w:rPr>
          <w:rFonts w:asciiTheme="majorHAnsi" w:hAnsiTheme="majorHAnsi" w:cstheme="majorHAnsi"/>
        </w:rPr>
      </w:pPr>
      <w:r w:rsidRPr="004772B3">
        <w:rPr>
          <w:rFonts w:asciiTheme="majorHAnsi" w:hAnsiTheme="majorHAnsi" w:cstheme="majorHAnsi"/>
          <w:b/>
          <w:bCs/>
        </w:rPr>
        <w:t>Speaker 3 — 21:22</w:t>
      </w:r>
    </w:p>
    <w:p w14:paraId="7CB3E80B" w14:textId="77777777" w:rsidR="00483B23" w:rsidRPr="004772B3" w:rsidRDefault="00000000" w:rsidP="004772B3">
      <w:pPr>
        <w:pStyle w:val="BodyText"/>
        <w:spacing w:before="120" w:after="120" w:line="264" w:lineRule="auto"/>
        <w:rPr>
          <w:rFonts w:asciiTheme="majorHAnsi" w:hAnsiTheme="majorHAnsi" w:cstheme="majorHAnsi"/>
        </w:rPr>
      </w:pPr>
      <w:r w:rsidRPr="004772B3">
        <w:rPr>
          <w:rFonts w:asciiTheme="majorHAnsi" w:hAnsiTheme="majorHAnsi" w:cstheme="majorHAnsi"/>
          <w:i/>
          <w:iCs/>
        </w:rPr>
        <w:t>Pololeti Game Reserve</w:t>
      </w:r>
    </w:p>
    <w:p w14:paraId="1CD9D686" w14:textId="77777777" w:rsidR="00483B23" w:rsidRPr="004772B3" w:rsidRDefault="00000000" w:rsidP="004772B3">
      <w:pPr>
        <w:pStyle w:val="BodyText"/>
        <w:spacing w:before="120" w:after="120" w:line="264" w:lineRule="auto"/>
        <w:rPr>
          <w:rFonts w:asciiTheme="majorHAnsi" w:hAnsiTheme="majorHAnsi" w:cstheme="majorHAnsi"/>
        </w:rPr>
      </w:pPr>
      <w:r w:rsidRPr="004772B3">
        <w:rPr>
          <w:rFonts w:asciiTheme="majorHAnsi" w:hAnsiTheme="majorHAnsi" w:cstheme="majorHAnsi"/>
        </w:rPr>
        <w:t>Your Excellency, the Pololeti Game Reserve was first protected as the Loliondo Game Controlled Area in 1951 due to its importance in the Serengeti-Mara ecosystem. Due to the impact of human activities — particularly unsustainable pastoralism and the establishment of settlements — in 2022 the government excised 1,502 km² from what had been the 4,002 km² game controlled area and upgraded it to the Pololeti Game Reserve. The remaining 2,500 km² was allocated to residents for their activities.</w:t>
      </w:r>
    </w:p>
    <w:p w14:paraId="6C079524" w14:textId="77777777" w:rsidR="00483B23" w:rsidRPr="004772B3" w:rsidRDefault="00000000" w:rsidP="004772B3">
      <w:pPr>
        <w:pStyle w:val="BodyText"/>
        <w:spacing w:before="120" w:after="120" w:line="264" w:lineRule="auto"/>
        <w:rPr>
          <w:rFonts w:asciiTheme="majorHAnsi" w:hAnsiTheme="majorHAnsi" w:cstheme="majorHAnsi"/>
        </w:rPr>
      </w:pPr>
      <w:r w:rsidRPr="004772B3">
        <w:rPr>
          <w:rFonts w:asciiTheme="majorHAnsi" w:hAnsiTheme="majorHAnsi" w:cstheme="majorHAnsi"/>
        </w:rPr>
        <w:t>The Pololeti Game Reserve has high environmental, ecological and economic importance for three reasons: (1) it is surrounded by mountain ranges, valleys, rocks and flat plains, and contains important water sources for the Serengeti; (2) it is a wildlife corridor and calving ground for migratory wildebeest in the Serengeti-Mara ecosystem; (3) it is important for tourism and serves as a buffer for other protected areas.</w:t>
      </w:r>
    </w:p>
    <w:p w14:paraId="79F16456" w14:textId="77777777" w:rsidR="00483B23" w:rsidRPr="004772B3" w:rsidRDefault="00000000" w:rsidP="004772B3">
      <w:pPr>
        <w:pStyle w:val="BodyText"/>
        <w:spacing w:before="120" w:after="120" w:line="264" w:lineRule="auto"/>
        <w:rPr>
          <w:rFonts w:asciiTheme="majorHAnsi" w:hAnsiTheme="majorHAnsi" w:cstheme="majorHAnsi"/>
        </w:rPr>
      </w:pPr>
      <w:r w:rsidRPr="004772B3">
        <w:rPr>
          <w:rFonts w:asciiTheme="majorHAnsi" w:hAnsiTheme="majorHAnsi" w:cstheme="majorHAnsi"/>
        </w:rPr>
        <w:t>Following the establishment of the Pololeti Game Reserve, several challenges have emerged: (1) Citizens continue to complain about the legality of the upgrade, claiming the land was taken from them without consultation, and requesting that the land be returned for multiple use as in the NCA; (2) In 2022, the government transferred management of the Pololeti Game Reserve from the Tanzania Wildlife Management Authority (TAWA) to the Ngorongoro Conservation Area Authority (NCAA), without following the Wildlife Conservation Act (Cap. 283), which gives TAWA authority over game reserves and game controlled areas. The commission found this creates legal, institutional and operational conflicts; (3) The 2,500 km² allocated to residents is not being used productively due to the large number of livestock and the challenge of invasive plants, generating continued demand for land; (4) During site visits in Loliondo and Sale divisions, the commission observed herds of wildlife — particularly wildebeest, gazelle, zebra and giraffes — mixed with livestock in areas occupied by residents.</w:t>
      </w:r>
    </w:p>
    <w:p w14:paraId="3CA3246A" w14:textId="77777777" w:rsidR="00483B23" w:rsidRPr="004772B3" w:rsidRDefault="006C4453" w:rsidP="004772B3">
      <w:pPr>
        <w:spacing w:before="120" w:after="120" w:line="264" w:lineRule="auto"/>
        <w:rPr>
          <w:rFonts w:asciiTheme="majorHAnsi" w:hAnsiTheme="majorHAnsi" w:cstheme="majorHAnsi"/>
        </w:rPr>
      </w:pPr>
      <w:r w:rsidRPr="006C4453">
        <w:rPr>
          <w:rFonts w:asciiTheme="majorHAnsi" w:hAnsiTheme="majorHAnsi" w:cstheme="majorHAnsi"/>
          <w:noProof/>
        </w:rPr>
        <w:lastRenderedPageBreak/>
        <w:pict w14:anchorId="11F795A5">
          <v:rect id="_x0000_i1056" alt="" style="width:451.3pt;height:.05pt;mso-width-percent:0;mso-height-percent:0;mso-width-percent:0;mso-height-percent:0" o:hralign="center" o:hrstd="t" o:hr="t"/>
        </w:pict>
      </w:r>
    </w:p>
    <w:p w14:paraId="59B8C302" w14:textId="77777777" w:rsidR="00483B23" w:rsidRPr="004772B3" w:rsidRDefault="00000000" w:rsidP="004772B3">
      <w:pPr>
        <w:pStyle w:val="FirstParagraph"/>
        <w:spacing w:before="120" w:after="120" w:line="264" w:lineRule="auto"/>
        <w:rPr>
          <w:rFonts w:asciiTheme="majorHAnsi" w:hAnsiTheme="majorHAnsi" w:cstheme="majorHAnsi"/>
        </w:rPr>
      </w:pPr>
      <w:r w:rsidRPr="004772B3">
        <w:rPr>
          <w:rFonts w:asciiTheme="majorHAnsi" w:hAnsiTheme="majorHAnsi" w:cstheme="majorHAnsi"/>
          <w:b/>
          <w:bCs/>
        </w:rPr>
        <w:t>Speaker 3 — 25:33</w:t>
      </w:r>
    </w:p>
    <w:p w14:paraId="201E0F07" w14:textId="77777777" w:rsidR="00483B23" w:rsidRPr="004772B3" w:rsidRDefault="00000000" w:rsidP="004772B3">
      <w:pPr>
        <w:pStyle w:val="BodyText"/>
        <w:spacing w:before="120" w:after="120" w:line="264" w:lineRule="auto"/>
        <w:rPr>
          <w:rFonts w:asciiTheme="majorHAnsi" w:hAnsiTheme="majorHAnsi" w:cstheme="majorHAnsi"/>
        </w:rPr>
      </w:pPr>
      <w:r w:rsidRPr="004772B3">
        <w:rPr>
          <w:rFonts w:asciiTheme="majorHAnsi" w:hAnsiTheme="majorHAnsi" w:cstheme="majorHAnsi"/>
          <w:b/>
          <w:bCs/>
        </w:rPr>
        <w:t>Challenge 4 (Pololeti):</w:t>
      </w:r>
      <w:r w:rsidRPr="004772B3">
        <w:rPr>
          <w:rFonts w:asciiTheme="majorHAnsi" w:hAnsiTheme="majorHAnsi" w:cstheme="majorHAnsi"/>
        </w:rPr>
        <w:t xml:space="preserve"> Lack of extension services for communities in villages bordering the Pololeti Game Reserve. </w:t>
      </w:r>
      <w:r w:rsidRPr="004772B3">
        <w:rPr>
          <w:rFonts w:asciiTheme="majorHAnsi" w:hAnsiTheme="majorHAnsi" w:cstheme="majorHAnsi"/>
          <w:b/>
          <w:bCs/>
        </w:rPr>
        <w:t>Challenge 5:</w:t>
      </w:r>
      <w:r w:rsidRPr="004772B3">
        <w:rPr>
          <w:rFonts w:asciiTheme="majorHAnsi" w:hAnsiTheme="majorHAnsi" w:cstheme="majorHAnsi"/>
        </w:rPr>
        <w:t xml:space="preserve"> The need to improve the Mto Ambu–Waso main road to stimulate economic growth in Loliondo District.</w:t>
      </w:r>
    </w:p>
    <w:p w14:paraId="3C333737" w14:textId="77777777" w:rsidR="00483B23" w:rsidRPr="004772B3" w:rsidRDefault="00000000" w:rsidP="004772B3">
      <w:pPr>
        <w:pStyle w:val="BodyText"/>
        <w:spacing w:before="120" w:after="120" w:line="264" w:lineRule="auto"/>
        <w:rPr>
          <w:rFonts w:asciiTheme="majorHAnsi" w:hAnsiTheme="majorHAnsi" w:cstheme="majorHAnsi"/>
        </w:rPr>
      </w:pPr>
      <w:r w:rsidRPr="004772B3">
        <w:rPr>
          <w:rFonts w:asciiTheme="majorHAnsi" w:hAnsiTheme="majorHAnsi" w:cstheme="majorHAnsi"/>
          <w:i/>
          <w:iCs/>
        </w:rPr>
        <w:t>Ziwa Natron Game Controlled Area</w:t>
      </w:r>
    </w:p>
    <w:p w14:paraId="13DA1140" w14:textId="77777777" w:rsidR="00483B23" w:rsidRPr="004772B3" w:rsidRDefault="00000000" w:rsidP="004772B3">
      <w:pPr>
        <w:pStyle w:val="BodyText"/>
        <w:spacing w:before="120" w:after="120" w:line="264" w:lineRule="auto"/>
        <w:rPr>
          <w:rFonts w:asciiTheme="majorHAnsi" w:hAnsiTheme="majorHAnsi" w:cstheme="majorHAnsi"/>
        </w:rPr>
      </w:pPr>
      <w:r w:rsidRPr="004772B3">
        <w:rPr>
          <w:rFonts w:asciiTheme="majorHAnsi" w:hAnsiTheme="majorHAnsi" w:cstheme="majorHAnsi"/>
        </w:rPr>
        <w:t>Your Excellency, the Ziwa Natron Game Controlled Area was established under Section 9 of the Wildlife Conservation Act of 1951. It touches three districts — Ngorongoro, Monduli and Longido. Within Ngorongoro District, it covers four villages in Sale Division: Engaresero, Pinyinyi, Oldonyo Sambu and Gemma. Residents’ main concern is the fear of losing their land if the government upgrades it to a game reserve. The area also contains infrastructure built by the government and private individuals, including schools, health facilities, roads, communication facilities, tourism facilities, administrative offices, and irrigation infrastructure. The village of Gemma was used in 2006 as the relocation destination for 159 households moved from within the NCA.</w:t>
      </w:r>
    </w:p>
    <w:p w14:paraId="2FD476AE" w14:textId="77777777" w:rsidR="00483B23" w:rsidRPr="004772B3" w:rsidRDefault="00000000" w:rsidP="004772B3">
      <w:pPr>
        <w:pStyle w:val="BodyText"/>
        <w:spacing w:before="120" w:after="120" w:line="264" w:lineRule="auto"/>
        <w:rPr>
          <w:rFonts w:asciiTheme="majorHAnsi" w:hAnsiTheme="majorHAnsi" w:cstheme="majorHAnsi"/>
        </w:rPr>
      </w:pPr>
      <w:r w:rsidRPr="004772B3">
        <w:rPr>
          <w:rFonts w:asciiTheme="majorHAnsi" w:hAnsiTheme="majorHAnsi" w:cstheme="majorHAnsi"/>
          <w:i/>
          <w:iCs/>
        </w:rPr>
        <w:t>Other Issues — Traditional Governance Systems</w:t>
      </w:r>
    </w:p>
    <w:p w14:paraId="04D9AE0F" w14:textId="77777777" w:rsidR="00483B23" w:rsidRPr="004772B3" w:rsidRDefault="00000000" w:rsidP="004772B3">
      <w:pPr>
        <w:pStyle w:val="BodyText"/>
        <w:spacing w:before="120" w:after="120" w:line="264" w:lineRule="auto"/>
        <w:rPr>
          <w:rFonts w:asciiTheme="majorHAnsi" w:hAnsiTheme="majorHAnsi" w:cstheme="majorHAnsi"/>
        </w:rPr>
      </w:pPr>
      <w:r w:rsidRPr="004772B3">
        <w:rPr>
          <w:rFonts w:asciiTheme="majorHAnsi" w:hAnsiTheme="majorHAnsi" w:cstheme="majorHAnsi"/>
        </w:rPr>
        <w:t>Your Excellency, Ngorongoro District has four communities: the Maasai, Sonjo, Hadzabe and Datoga. These communities have built systems of governance based on age groups. The Maasai are led by male elders (Malaigwana) and female elders (Ngaigwanak); the Sonjo are led by councils of elders. The commission found that traditional systems have great influence in community decision-making, especially on land and governance. However, some traditional practices conflict with formal government systems.</w:t>
      </w:r>
    </w:p>
    <w:p w14:paraId="2DF71572" w14:textId="77777777" w:rsidR="00483B23" w:rsidRPr="004772B3" w:rsidRDefault="00000000" w:rsidP="004772B3">
      <w:pPr>
        <w:pStyle w:val="BodyText"/>
        <w:spacing w:before="120" w:after="120" w:line="264" w:lineRule="auto"/>
        <w:rPr>
          <w:rFonts w:asciiTheme="majorHAnsi" w:hAnsiTheme="majorHAnsi" w:cstheme="majorHAnsi"/>
        </w:rPr>
      </w:pPr>
      <w:r w:rsidRPr="004772B3">
        <w:rPr>
          <w:rFonts w:asciiTheme="majorHAnsi" w:hAnsiTheme="majorHAnsi" w:cstheme="majorHAnsi"/>
          <w:i/>
          <w:iCs/>
        </w:rPr>
        <w:t>NGOs</w:t>
      </w:r>
    </w:p>
    <w:p w14:paraId="7AFE7F64" w14:textId="77777777" w:rsidR="00483B23" w:rsidRPr="004772B3" w:rsidRDefault="00000000" w:rsidP="004772B3">
      <w:pPr>
        <w:pStyle w:val="BodyText"/>
        <w:spacing w:before="120" w:after="120" w:line="264" w:lineRule="auto"/>
        <w:rPr>
          <w:rFonts w:asciiTheme="majorHAnsi" w:hAnsiTheme="majorHAnsi" w:cstheme="majorHAnsi"/>
        </w:rPr>
      </w:pPr>
      <w:r w:rsidRPr="004772B3">
        <w:rPr>
          <w:rFonts w:asciiTheme="majorHAnsi" w:hAnsiTheme="majorHAnsi" w:cstheme="majorHAnsi"/>
        </w:rPr>
        <w:t>Your Excellency, NGOs have been found to be influential and well-listened-to by local communities due to services and assistance provided over a long period. Some NGOs appear to be operating in ways that conflict with formal government systems in Ngorongoro District. There are also indications that some organisations are spreading misleading propaganda against the government’s conservation efforts.</w:t>
      </w:r>
    </w:p>
    <w:p w14:paraId="106A1C63" w14:textId="77777777" w:rsidR="00483B23" w:rsidRPr="004772B3" w:rsidRDefault="006C4453" w:rsidP="004772B3">
      <w:pPr>
        <w:spacing w:before="120" w:after="120" w:line="264" w:lineRule="auto"/>
        <w:rPr>
          <w:rFonts w:asciiTheme="majorHAnsi" w:hAnsiTheme="majorHAnsi" w:cstheme="majorHAnsi"/>
        </w:rPr>
      </w:pPr>
      <w:r w:rsidRPr="006C4453">
        <w:rPr>
          <w:rFonts w:asciiTheme="majorHAnsi" w:hAnsiTheme="majorHAnsi" w:cstheme="majorHAnsi"/>
          <w:noProof/>
        </w:rPr>
        <w:pict w14:anchorId="34063C71">
          <v:rect id="_x0000_i1055" alt="" style="width:451.3pt;height:.05pt;mso-width-percent:0;mso-height-percent:0;mso-width-percent:0;mso-height-percent:0" o:hralign="center" o:hrstd="t" o:hr="t"/>
        </w:pict>
      </w:r>
    </w:p>
    <w:p w14:paraId="51CFBB95" w14:textId="77777777" w:rsidR="00483B23" w:rsidRPr="004772B3" w:rsidRDefault="00000000" w:rsidP="004772B3">
      <w:pPr>
        <w:pStyle w:val="FirstParagraph"/>
        <w:spacing w:before="120" w:after="120" w:line="264" w:lineRule="auto"/>
        <w:rPr>
          <w:rFonts w:asciiTheme="majorHAnsi" w:hAnsiTheme="majorHAnsi" w:cstheme="majorHAnsi"/>
        </w:rPr>
      </w:pPr>
      <w:r w:rsidRPr="004772B3">
        <w:rPr>
          <w:rFonts w:asciiTheme="majorHAnsi" w:hAnsiTheme="majorHAnsi" w:cstheme="majorHAnsi"/>
          <w:b/>
          <w:bCs/>
        </w:rPr>
        <w:t>Speaker 3 — 29:50 (Commission Recommendations)</w:t>
      </w:r>
    </w:p>
    <w:p w14:paraId="295C371F" w14:textId="77777777" w:rsidR="00483B23" w:rsidRPr="004772B3" w:rsidRDefault="00000000" w:rsidP="004772B3">
      <w:pPr>
        <w:pStyle w:val="BodyText"/>
        <w:spacing w:before="120" w:after="120" w:line="264" w:lineRule="auto"/>
        <w:rPr>
          <w:rFonts w:asciiTheme="majorHAnsi" w:hAnsiTheme="majorHAnsi" w:cstheme="majorHAnsi"/>
        </w:rPr>
      </w:pPr>
      <w:r w:rsidRPr="004772B3">
        <w:rPr>
          <w:rFonts w:asciiTheme="majorHAnsi" w:hAnsiTheme="majorHAnsi" w:cstheme="majorHAnsi"/>
        </w:rPr>
        <w:t>Your Excellency, the commission wishes to see the indigenous community provided with conditions for a better life, as for all Tanzanians. It is important that all three areas — the NCA, Pololeti Game Reserve, and Ziwa Natron Game Controlled Area — continue to be sustainably conserved, especially to protect the Serengeti-Mara ecosystem, sustain tourism attractions and revenues, and maintain biodiversity for current and future generations.</w:t>
      </w:r>
    </w:p>
    <w:p w14:paraId="51BB5AA1" w14:textId="77777777" w:rsidR="00483B23" w:rsidRPr="004772B3" w:rsidRDefault="00000000" w:rsidP="004772B3">
      <w:pPr>
        <w:pStyle w:val="BodyText"/>
        <w:spacing w:before="120" w:after="120" w:line="264" w:lineRule="auto"/>
        <w:rPr>
          <w:rFonts w:asciiTheme="majorHAnsi" w:hAnsiTheme="majorHAnsi" w:cstheme="majorHAnsi"/>
        </w:rPr>
      </w:pPr>
      <w:r w:rsidRPr="004772B3">
        <w:rPr>
          <w:rFonts w:asciiTheme="majorHAnsi" w:hAnsiTheme="majorHAnsi" w:cstheme="majorHAnsi"/>
          <w:b/>
          <w:bCs/>
        </w:rPr>
        <w:lastRenderedPageBreak/>
        <w:t>Recommendations — NCA:</w:t>
      </w:r>
    </w:p>
    <w:p w14:paraId="1B90BF70" w14:textId="77777777" w:rsidR="00483B23" w:rsidRPr="004772B3" w:rsidRDefault="00000000" w:rsidP="004772B3">
      <w:pPr>
        <w:pStyle w:val="Compact"/>
        <w:numPr>
          <w:ilvl w:val="0"/>
          <w:numId w:val="2"/>
        </w:numPr>
        <w:spacing w:before="120" w:after="120" w:line="264" w:lineRule="auto"/>
        <w:rPr>
          <w:rFonts w:asciiTheme="majorHAnsi" w:hAnsiTheme="majorHAnsi" w:cstheme="majorHAnsi"/>
        </w:rPr>
      </w:pPr>
      <w:r w:rsidRPr="004772B3">
        <w:rPr>
          <w:rFonts w:asciiTheme="majorHAnsi" w:hAnsiTheme="majorHAnsi" w:cstheme="majorHAnsi"/>
        </w:rPr>
        <w:t>The Ngorongoro Conservation Area Act (Cap. 284) should be reviewed and amended with the involvement of all key stakeholders, to align it with current times and needs.</w:t>
      </w:r>
    </w:p>
    <w:p w14:paraId="1B0CE336" w14:textId="77777777" w:rsidR="00483B23" w:rsidRPr="004772B3" w:rsidRDefault="00000000" w:rsidP="004772B3">
      <w:pPr>
        <w:pStyle w:val="Compact"/>
        <w:numPr>
          <w:ilvl w:val="0"/>
          <w:numId w:val="2"/>
        </w:numPr>
        <w:spacing w:before="120" w:after="120" w:line="264" w:lineRule="auto"/>
        <w:rPr>
          <w:rFonts w:asciiTheme="majorHAnsi" w:hAnsiTheme="majorHAnsi" w:cstheme="majorHAnsi"/>
        </w:rPr>
      </w:pPr>
      <w:r w:rsidRPr="004772B3">
        <w:rPr>
          <w:rFonts w:asciiTheme="majorHAnsi" w:hAnsiTheme="majorHAnsi" w:cstheme="majorHAnsi"/>
        </w:rPr>
        <w:t>To strengthen community welfare and sustainable conservation, non-conservation activities should be relocated outside the conservation area.</w:t>
      </w:r>
    </w:p>
    <w:p w14:paraId="587558F2" w14:textId="77777777" w:rsidR="00483B23" w:rsidRPr="004772B3" w:rsidRDefault="00000000" w:rsidP="004772B3">
      <w:pPr>
        <w:pStyle w:val="Compact"/>
        <w:numPr>
          <w:ilvl w:val="0"/>
          <w:numId w:val="2"/>
        </w:numPr>
        <w:spacing w:before="120" w:after="120" w:line="264" w:lineRule="auto"/>
        <w:rPr>
          <w:rFonts w:asciiTheme="majorHAnsi" w:hAnsiTheme="majorHAnsi" w:cstheme="majorHAnsi"/>
        </w:rPr>
      </w:pPr>
      <w:r w:rsidRPr="004772B3">
        <w:rPr>
          <w:rFonts w:asciiTheme="majorHAnsi" w:hAnsiTheme="majorHAnsi" w:cstheme="majorHAnsi"/>
        </w:rPr>
        <w:t>To address encroachment within the NCA, the NCAA should identify, register and maintain a database of all residents, their homes and livestock, and issue Certificates of Residence in accordance with Section 23 of the NCA Act.</w:t>
      </w:r>
    </w:p>
    <w:p w14:paraId="28E21CF3" w14:textId="77777777" w:rsidR="00483B23" w:rsidRPr="004772B3" w:rsidRDefault="00000000" w:rsidP="004772B3">
      <w:pPr>
        <w:pStyle w:val="Compact"/>
        <w:numPr>
          <w:ilvl w:val="0"/>
          <w:numId w:val="2"/>
        </w:numPr>
        <w:spacing w:before="120" w:after="120" w:line="264" w:lineRule="auto"/>
        <w:rPr>
          <w:rFonts w:asciiTheme="majorHAnsi" w:hAnsiTheme="majorHAnsi" w:cstheme="majorHAnsi"/>
        </w:rPr>
      </w:pPr>
      <w:r w:rsidRPr="004772B3">
        <w:rPr>
          <w:rFonts w:asciiTheme="majorHAnsi" w:hAnsiTheme="majorHAnsi" w:cstheme="majorHAnsi"/>
        </w:rPr>
        <w:t>Relocation from the NCA should be sustainable and have a legal framework.</w:t>
      </w:r>
    </w:p>
    <w:p w14:paraId="057D5260" w14:textId="77777777" w:rsidR="00483B23" w:rsidRPr="004772B3" w:rsidRDefault="00000000" w:rsidP="004772B3">
      <w:pPr>
        <w:pStyle w:val="FirstParagraph"/>
        <w:spacing w:before="120" w:after="120" w:line="264" w:lineRule="auto"/>
        <w:rPr>
          <w:rFonts w:asciiTheme="majorHAnsi" w:hAnsiTheme="majorHAnsi" w:cstheme="majorHAnsi"/>
        </w:rPr>
      </w:pPr>
      <w:r w:rsidRPr="004772B3">
        <w:rPr>
          <w:rFonts w:asciiTheme="majorHAnsi" w:hAnsiTheme="majorHAnsi" w:cstheme="majorHAnsi"/>
        </w:rPr>
        <w:t>Your Excellency, due to the weakening relationship and cooperation between residents and the NCAA, and the resulting reduction in efficiency of conservation, tourism and community development, the commission recommends: (1) The relationship between the Pastoral Council and the NCAA should be strengthened, including establishing procedures for the use of council funds in accordance with public finance management regulations; (2) While the government continues working to improve conservation and community welfare outside the conservation area, social services should continue to be provided, including rehabilitation and improvement of existing infrastructure.</w:t>
      </w:r>
    </w:p>
    <w:p w14:paraId="33CDD3EA" w14:textId="77777777" w:rsidR="00483B23" w:rsidRPr="004772B3" w:rsidRDefault="00000000" w:rsidP="004772B3">
      <w:pPr>
        <w:pStyle w:val="BodyText"/>
        <w:spacing w:before="120" w:after="120" w:line="264" w:lineRule="auto"/>
        <w:rPr>
          <w:rFonts w:asciiTheme="majorHAnsi" w:hAnsiTheme="majorHAnsi" w:cstheme="majorHAnsi"/>
        </w:rPr>
      </w:pPr>
      <w:r w:rsidRPr="004772B3">
        <w:rPr>
          <w:rFonts w:asciiTheme="majorHAnsi" w:hAnsiTheme="majorHAnsi" w:cstheme="majorHAnsi"/>
        </w:rPr>
        <w:t>Regarding the rapid spread of invasive plants, the commission recommends that the government strengthen implementation of the National Invasive Species Control Strategy 2019–2029.</w:t>
      </w:r>
    </w:p>
    <w:p w14:paraId="7A4783D5" w14:textId="77777777" w:rsidR="00483B23" w:rsidRPr="004772B3" w:rsidRDefault="006C4453" w:rsidP="004772B3">
      <w:pPr>
        <w:spacing w:before="120" w:after="120" w:line="264" w:lineRule="auto"/>
        <w:rPr>
          <w:rFonts w:asciiTheme="majorHAnsi" w:hAnsiTheme="majorHAnsi" w:cstheme="majorHAnsi"/>
        </w:rPr>
      </w:pPr>
      <w:r w:rsidRPr="006C4453">
        <w:rPr>
          <w:rFonts w:asciiTheme="majorHAnsi" w:hAnsiTheme="majorHAnsi" w:cstheme="majorHAnsi"/>
          <w:noProof/>
        </w:rPr>
        <w:pict w14:anchorId="50A1C752">
          <v:rect id="_x0000_i1054" alt="" style="width:451.3pt;height:.05pt;mso-width-percent:0;mso-height-percent:0;mso-width-percent:0;mso-height-percent:0" o:hralign="center" o:hrstd="t" o:hr="t"/>
        </w:pict>
      </w:r>
    </w:p>
    <w:p w14:paraId="24997BB1" w14:textId="77777777" w:rsidR="00483B23" w:rsidRPr="004772B3" w:rsidRDefault="00000000" w:rsidP="004772B3">
      <w:pPr>
        <w:pStyle w:val="FirstParagraph"/>
        <w:spacing w:before="120" w:after="120" w:line="264" w:lineRule="auto"/>
        <w:rPr>
          <w:rFonts w:asciiTheme="majorHAnsi" w:hAnsiTheme="majorHAnsi" w:cstheme="majorHAnsi"/>
        </w:rPr>
      </w:pPr>
      <w:r w:rsidRPr="004772B3">
        <w:rPr>
          <w:rFonts w:asciiTheme="majorHAnsi" w:hAnsiTheme="majorHAnsi" w:cstheme="majorHAnsi"/>
          <w:b/>
          <w:bCs/>
        </w:rPr>
        <w:t>Speaker 3 — 34:11</w:t>
      </w:r>
    </w:p>
    <w:p w14:paraId="2F2AEBC6" w14:textId="77777777" w:rsidR="00483B23" w:rsidRPr="004772B3" w:rsidRDefault="00000000" w:rsidP="004772B3">
      <w:pPr>
        <w:pStyle w:val="BodyText"/>
        <w:spacing w:before="120" w:after="120" w:line="264" w:lineRule="auto"/>
        <w:rPr>
          <w:rFonts w:asciiTheme="majorHAnsi" w:hAnsiTheme="majorHAnsi" w:cstheme="majorHAnsi"/>
        </w:rPr>
      </w:pPr>
      <w:r w:rsidRPr="004772B3">
        <w:rPr>
          <w:rFonts w:asciiTheme="majorHAnsi" w:hAnsiTheme="majorHAnsi" w:cstheme="majorHAnsi"/>
        </w:rPr>
        <w:t>Implementation steps should include allocating dedicated funds rather than relying on the NCAA’s miscellaneous “other charges” budget.</w:t>
      </w:r>
    </w:p>
    <w:p w14:paraId="1CA3E6CB" w14:textId="77777777" w:rsidR="00483B23" w:rsidRPr="004772B3" w:rsidRDefault="00000000" w:rsidP="004772B3">
      <w:pPr>
        <w:pStyle w:val="BodyText"/>
        <w:spacing w:before="120" w:after="120" w:line="264" w:lineRule="auto"/>
        <w:rPr>
          <w:rFonts w:asciiTheme="majorHAnsi" w:hAnsiTheme="majorHAnsi" w:cstheme="majorHAnsi"/>
        </w:rPr>
      </w:pPr>
      <w:r w:rsidRPr="004772B3">
        <w:rPr>
          <w:rFonts w:asciiTheme="majorHAnsi" w:hAnsiTheme="majorHAnsi" w:cstheme="majorHAnsi"/>
          <w:b/>
          <w:bCs/>
        </w:rPr>
        <w:t>Recommendations — Pololeti Game Reserve:</w:t>
      </w:r>
    </w:p>
    <w:p w14:paraId="56D9C7BF" w14:textId="77777777" w:rsidR="00483B23" w:rsidRPr="004772B3" w:rsidRDefault="00000000" w:rsidP="004772B3">
      <w:pPr>
        <w:pStyle w:val="Compact"/>
        <w:numPr>
          <w:ilvl w:val="0"/>
          <w:numId w:val="3"/>
        </w:numPr>
        <w:spacing w:before="120" w:after="120" w:line="264" w:lineRule="auto"/>
        <w:rPr>
          <w:rFonts w:asciiTheme="majorHAnsi" w:hAnsiTheme="majorHAnsi" w:cstheme="majorHAnsi"/>
        </w:rPr>
      </w:pPr>
      <w:r w:rsidRPr="004772B3">
        <w:rPr>
          <w:rFonts w:asciiTheme="majorHAnsi" w:hAnsiTheme="majorHAnsi" w:cstheme="majorHAnsi"/>
        </w:rPr>
        <w:t>The government should improve extension services and establish good livestock infrastructure — including markets, water troughs and grazing areas — within the 2,500 km² allocated to residents, to reduce their desire to use the Pololeti Game Reserve.</w:t>
      </w:r>
    </w:p>
    <w:p w14:paraId="7BD0C798" w14:textId="77777777" w:rsidR="00483B23" w:rsidRPr="004772B3" w:rsidRDefault="00000000" w:rsidP="004772B3">
      <w:pPr>
        <w:pStyle w:val="Compact"/>
        <w:numPr>
          <w:ilvl w:val="0"/>
          <w:numId w:val="3"/>
        </w:numPr>
        <w:spacing w:before="120" w:after="120" w:line="264" w:lineRule="auto"/>
        <w:rPr>
          <w:rFonts w:asciiTheme="majorHAnsi" w:hAnsiTheme="majorHAnsi" w:cstheme="majorHAnsi"/>
        </w:rPr>
      </w:pPr>
      <w:r w:rsidRPr="004772B3">
        <w:rPr>
          <w:rFonts w:asciiTheme="majorHAnsi" w:hAnsiTheme="majorHAnsi" w:cstheme="majorHAnsi"/>
        </w:rPr>
        <w:t>Management of the Pololeti Game Reserve should be returned to TAWA from the NCAA, to ensure management in accordance with the relevant law.</w:t>
      </w:r>
    </w:p>
    <w:p w14:paraId="138610ED" w14:textId="77777777" w:rsidR="00483B23" w:rsidRPr="004772B3" w:rsidRDefault="00000000" w:rsidP="004772B3">
      <w:pPr>
        <w:pStyle w:val="Compact"/>
        <w:numPr>
          <w:ilvl w:val="0"/>
          <w:numId w:val="3"/>
        </w:numPr>
        <w:spacing w:before="120" w:after="120" w:line="264" w:lineRule="auto"/>
        <w:rPr>
          <w:rFonts w:asciiTheme="majorHAnsi" w:hAnsiTheme="majorHAnsi" w:cstheme="majorHAnsi"/>
        </w:rPr>
      </w:pPr>
      <w:r w:rsidRPr="004772B3">
        <w:rPr>
          <w:rFonts w:asciiTheme="majorHAnsi" w:hAnsiTheme="majorHAnsi" w:cstheme="majorHAnsi"/>
        </w:rPr>
        <w:t>The government should take steps to resolve existing challenges between investors within the Pololeti Game Reserve.</w:t>
      </w:r>
    </w:p>
    <w:p w14:paraId="19440D92" w14:textId="77777777" w:rsidR="00483B23" w:rsidRPr="004772B3" w:rsidRDefault="00000000" w:rsidP="004772B3">
      <w:pPr>
        <w:pStyle w:val="Compact"/>
        <w:numPr>
          <w:ilvl w:val="0"/>
          <w:numId w:val="3"/>
        </w:numPr>
        <w:spacing w:before="120" w:after="120" w:line="264" w:lineRule="auto"/>
        <w:rPr>
          <w:rFonts w:asciiTheme="majorHAnsi" w:hAnsiTheme="majorHAnsi" w:cstheme="majorHAnsi"/>
        </w:rPr>
      </w:pPr>
      <w:r w:rsidRPr="004772B3">
        <w:rPr>
          <w:rFonts w:asciiTheme="majorHAnsi" w:hAnsiTheme="majorHAnsi" w:cstheme="majorHAnsi"/>
        </w:rPr>
        <w:t>All livestock in Ngorongoro District — especially in border areas — should be identified and tagged, with procedures following the Livestock Identification, Registration and Traceability Act (Cap. 184). This should be done within one year.</w:t>
      </w:r>
    </w:p>
    <w:p w14:paraId="62C959BA" w14:textId="77777777" w:rsidR="00483B23" w:rsidRPr="004772B3" w:rsidRDefault="00000000" w:rsidP="004772B3">
      <w:pPr>
        <w:pStyle w:val="Compact"/>
        <w:numPr>
          <w:ilvl w:val="0"/>
          <w:numId w:val="3"/>
        </w:numPr>
        <w:spacing w:before="120" w:after="120" w:line="264" w:lineRule="auto"/>
        <w:rPr>
          <w:rFonts w:asciiTheme="majorHAnsi" w:hAnsiTheme="majorHAnsi" w:cstheme="majorHAnsi"/>
        </w:rPr>
      </w:pPr>
      <w:r w:rsidRPr="004772B3">
        <w:rPr>
          <w:rFonts w:asciiTheme="majorHAnsi" w:hAnsiTheme="majorHAnsi" w:cstheme="majorHAnsi"/>
        </w:rPr>
        <w:lastRenderedPageBreak/>
        <w:t>The government should complete social services, including the construction of the approximately 223 km Mto Ambu–Waso road to tarmac standard, to stimulate the economy of Ngorongoro District, reduce residents’ dependence on livestock alone, and reduce vehicles passing through the NCA towards Mara Region.</w:t>
      </w:r>
    </w:p>
    <w:p w14:paraId="61841D8B" w14:textId="77777777" w:rsidR="00483B23" w:rsidRPr="004772B3" w:rsidRDefault="00000000" w:rsidP="004772B3">
      <w:pPr>
        <w:pStyle w:val="FirstParagraph"/>
        <w:spacing w:before="120" w:after="120" w:line="264" w:lineRule="auto"/>
        <w:rPr>
          <w:rFonts w:asciiTheme="majorHAnsi" w:hAnsiTheme="majorHAnsi" w:cstheme="majorHAnsi"/>
        </w:rPr>
      </w:pPr>
      <w:r w:rsidRPr="004772B3">
        <w:rPr>
          <w:rFonts w:asciiTheme="majorHAnsi" w:hAnsiTheme="majorHAnsi" w:cstheme="majorHAnsi"/>
          <w:b/>
          <w:bCs/>
        </w:rPr>
        <w:t>Recommendations — Ziwa Natron Game Controlled Area:</w:t>
      </w:r>
    </w:p>
    <w:p w14:paraId="246E49B2" w14:textId="77777777" w:rsidR="00483B23" w:rsidRPr="004772B3" w:rsidRDefault="00000000" w:rsidP="004772B3">
      <w:pPr>
        <w:pStyle w:val="Compact"/>
        <w:numPr>
          <w:ilvl w:val="0"/>
          <w:numId w:val="4"/>
        </w:numPr>
        <w:spacing w:before="120" w:after="120" w:line="264" w:lineRule="auto"/>
        <w:rPr>
          <w:rFonts w:asciiTheme="majorHAnsi" w:hAnsiTheme="majorHAnsi" w:cstheme="majorHAnsi"/>
        </w:rPr>
      </w:pPr>
      <w:r w:rsidRPr="004772B3">
        <w:rPr>
          <w:rFonts w:asciiTheme="majorHAnsi" w:hAnsiTheme="majorHAnsi" w:cstheme="majorHAnsi"/>
        </w:rPr>
        <w:t>The government should carry out an assessment of the Ziwa Natron Game Controlled Area to determine whether the decision to upgrade it to a game reserve is still necessary.</w:t>
      </w:r>
    </w:p>
    <w:p w14:paraId="360DF03B" w14:textId="77777777" w:rsidR="00483B23" w:rsidRPr="004772B3" w:rsidRDefault="00000000" w:rsidP="004772B3">
      <w:pPr>
        <w:pStyle w:val="Compact"/>
        <w:numPr>
          <w:ilvl w:val="0"/>
          <w:numId w:val="4"/>
        </w:numPr>
        <w:spacing w:before="120" w:after="120" w:line="264" w:lineRule="auto"/>
        <w:rPr>
          <w:rFonts w:asciiTheme="majorHAnsi" w:hAnsiTheme="majorHAnsi" w:cstheme="majorHAnsi"/>
        </w:rPr>
      </w:pPr>
      <w:r w:rsidRPr="004772B3">
        <w:rPr>
          <w:rFonts w:asciiTheme="majorHAnsi" w:hAnsiTheme="majorHAnsi" w:cstheme="majorHAnsi"/>
        </w:rPr>
        <w:t>To resolve legal and institutional conflicts over grazing areas within protected areas, the government should review Government Notice No. 597 of 2022, which established grazing areas within those protected areas, with a view to removing those grazing areas.</w:t>
      </w:r>
    </w:p>
    <w:p w14:paraId="4FC5D49C" w14:textId="77777777" w:rsidR="00483B23" w:rsidRPr="004772B3" w:rsidRDefault="006C4453" w:rsidP="004772B3">
      <w:pPr>
        <w:spacing w:before="120" w:after="120" w:line="264" w:lineRule="auto"/>
        <w:rPr>
          <w:rFonts w:asciiTheme="majorHAnsi" w:hAnsiTheme="majorHAnsi" w:cstheme="majorHAnsi"/>
        </w:rPr>
      </w:pPr>
      <w:r w:rsidRPr="006C4453">
        <w:rPr>
          <w:rFonts w:asciiTheme="majorHAnsi" w:hAnsiTheme="majorHAnsi" w:cstheme="majorHAnsi"/>
          <w:noProof/>
        </w:rPr>
        <w:pict w14:anchorId="4655EFCF">
          <v:rect id="_x0000_i1053" alt="" style="width:451.3pt;height:.05pt;mso-width-percent:0;mso-height-percent:0;mso-width-percent:0;mso-height-percent:0" o:hralign="center" o:hrstd="t" o:hr="t"/>
        </w:pict>
      </w:r>
    </w:p>
    <w:p w14:paraId="737A41F4" w14:textId="77777777" w:rsidR="00483B23" w:rsidRPr="004772B3" w:rsidRDefault="00000000" w:rsidP="004772B3">
      <w:pPr>
        <w:pStyle w:val="FirstParagraph"/>
        <w:spacing w:before="120" w:after="120" w:line="264" w:lineRule="auto"/>
        <w:rPr>
          <w:rFonts w:asciiTheme="majorHAnsi" w:hAnsiTheme="majorHAnsi" w:cstheme="majorHAnsi"/>
        </w:rPr>
      </w:pPr>
      <w:r w:rsidRPr="004772B3">
        <w:rPr>
          <w:rFonts w:asciiTheme="majorHAnsi" w:hAnsiTheme="majorHAnsi" w:cstheme="majorHAnsi"/>
          <w:b/>
          <w:bCs/>
        </w:rPr>
        <w:t>Speaker 3 — 38:35</w:t>
      </w:r>
    </w:p>
    <w:p w14:paraId="34413350" w14:textId="77777777" w:rsidR="00483B23" w:rsidRPr="004772B3" w:rsidRDefault="00000000" w:rsidP="004772B3">
      <w:pPr>
        <w:pStyle w:val="BodyText"/>
        <w:spacing w:before="120" w:after="120" w:line="264" w:lineRule="auto"/>
        <w:rPr>
          <w:rFonts w:asciiTheme="majorHAnsi" w:hAnsiTheme="majorHAnsi" w:cstheme="majorHAnsi"/>
        </w:rPr>
      </w:pPr>
      <w:r w:rsidRPr="004772B3">
        <w:rPr>
          <w:rFonts w:asciiTheme="majorHAnsi" w:hAnsiTheme="majorHAnsi" w:cstheme="majorHAnsi"/>
          <w:b/>
          <w:bCs/>
        </w:rPr>
        <w:t>Other Recommendations:</w:t>
      </w:r>
    </w:p>
    <w:p w14:paraId="445A5FB3" w14:textId="77777777" w:rsidR="00483B23" w:rsidRPr="004772B3" w:rsidRDefault="00000000" w:rsidP="004772B3">
      <w:pPr>
        <w:pStyle w:val="Compact"/>
        <w:numPr>
          <w:ilvl w:val="0"/>
          <w:numId w:val="5"/>
        </w:numPr>
        <w:spacing w:before="120" w:after="120" w:line="264" w:lineRule="auto"/>
        <w:rPr>
          <w:rFonts w:asciiTheme="majorHAnsi" w:hAnsiTheme="majorHAnsi" w:cstheme="majorHAnsi"/>
        </w:rPr>
      </w:pPr>
      <w:r w:rsidRPr="004772B3">
        <w:rPr>
          <w:rFonts w:asciiTheme="majorHAnsi" w:hAnsiTheme="majorHAnsi" w:cstheme="majorHAnsi"/>
        </w:rPr>
        <w:t>The government, working with stakeholders, should continue to educate traditional leaders on how to manage their culture and traditions without conflicting with legal and institutional systems governing land, conservation, tourism and community development.</w:t>
      </w:r>
    </w:p>
    <w:p w14:paraId="5A16357C" w14:textId="77777777" w:rsidR="00483B23" w:rsidRPr="004772B3" w:rsidRDefault="00000000" w:rsidP="004772B3">
      <w:pPr>
        <w:pStyle w:val="Compact"/>
        <w:numPr>
          <w:ilvl w:val="0"/>
          <w:numId w:val="5"/>
        </w:numPr>
        <w:spacing w:before="120" w:after="120" w:line="264" w:lineRule="auto"/>
        <w:rPr>
          <w:rFonts w:asciiTheme="majorHAnsi" w:hAnsiTheme="majorHAnsi" w:cstheme="majorHAnsi"/>
        </w:rPr>
      </w:pPr>
      <w:r w:rsidRPr="004772B3">
        <w:rPr>
          <w:rFonts w:asciiTheme="majorHAnsi" w:hAnsiTheme="majorHAnsi" w:cstheme="majorHAnsi"/>
        </w:rPr>
        <w:t>An assessment should be conducted of the conduct of all NGOs operating within Ngorongoro District, and appropriate action taken against any found to be violating the purposes of their registration.</w:t>
      </w:r>
    </w:p>
    <w:p w14:paraId="210EBFA0" w14:textId="77777777" w:rsidR="00483B23" w:rsidRPr="004772B3" w:rsidRDefault="00000000" w:rsidP="004772B3">
      <w:pPr>
        <w:pStyle w:val="FirstParagraph"/>
        <w:spacing w:before="120" w:after="120" w:line="264" w:lineRule="auto"/>
        <w:rPr>
          <w:rFonts w:asciiTheme="majorHAnsi" w:hAnsiTheme="majorHAnsi" w:cstheme="majorHAnsi"/>
        </w:rPr>
      </w:pPr>
      <w:r w:rsidRPr="004772B3">
        <w:rPr>
          <w:rFonts w:asciiTheme="majorHAnsi" w:hAnsiTheme="majorHAnsi" w:cstheme="majorHAnsi"/>
        </w:rPr>
        <w:t>To ensure effective implementation of the commission’s recommendations, the commission recommends that the Prime Minister’s Office oversee implementation, coordinating, preparing an action plan, and monitoring and evaluating progress.</w:t>
      </w:r>
    </w:p>
    <w:p w14:paraId="4DDA0DFA" w14:textId="77777777" w:rsidR="00483B23" w:rsidRPr="004772B3" w:rsidRDefault="00000000" w:rsidP="004772B3">
      <w:pPr>
        <w:pStyle w:val="BodyText"/>
        <w:spacing w:before="120" w:after="120" w:line="264" w:lineRule="auto"/>
        <w:rPr>
          <w:rFonts w:asciiTheme="majorHAnsi" w:hAnsiTheme="majorHAnsi" w:cstheme="majorHAnsi"/>
        </w:rPr>
      </w:pPr>
      <w:r w:rsidRPr="004772B3">
        <w:rPr>
          <w:rFonts w:asciiTheme="majorHAnsi" w:hAnsiTheme="majorHAnsi" w:cstheme="majorHAnsi"/>
        </w:rPr>
        <w:t>Your Excellency, I respectfully request to present to you the commission’s report, its executive summary, and a photo book as a single package. Your Excellency, with respect and humility, I request to present.</w:t>
      </w:r>
    </w:p>
    <w:p w14:paraId="41571A25" w14:textId="77777777" w:rsidR="00483B23" w:rsidRPr="004772B3" w:rsidRDefault="006C4453" w:rsidP="004772B3">
      <w:pPr>
        <w:spacing w:before="120" w:after="120" w:line="264" w:lineRule="auto"/>
        <w:rPr>
          <w:rFonts w:asciiTheme="majorHAnsi" w:hAnsiTheme="majorHAnsi" w:cstheme="majorHAnsi"/>
        </w:rPr>
      </w:pPr>
      <w:r w:rsidRPr="006C4453">
        <w:rPr>
          <w:rFonts w:asciiTheme="majorHAnsi" w:hAnsiTheme="majorHAnsi" w:cstheme="majorHAnsi"/>
          <w:noProof/>
        </w:rPr>
        <w:pict w14:anchorId="0087D425">
          <v:rect id="_x0000_i1052" alt="" style="width:451.3pt;height:.05pt;mso-width-percent:0;mso-height-percent:0;mso-width-percent:0;mso-height-percent:0" o:hralign="center" o:hrstd="t" o:hr="t"/>
        </w:pict>
      </w:r>
    </w:p>
    <w:p w14:paraId="4592CD9D" w14:textId="77777777" w:rsidR="00483B23" w:rsidRPr="004772B3" w:rsidRDefault="00000000" w:rsidP="004772B3">
      <w:pPr>
        <w:pStyle w:val="FirstParagraph"/>
        <w:spacing w:before="120" w:after="120" w:line="264" w:lineRule="auto"/>
        <w:rPr>
          <w:rFonts w:asciiTheme="majorHAnsi" w:hAnsiTheme="majorHAnsi" w:cstheme="majorHAnsi"/>
        </w:rPr>
      </w:pPr>
      <w:r w:rsidRPr="004772B3">
        <w:rPr>
          <w:rFonts w:asciiTheme="majorHAnsi" w:hAnsiTheme="majorHAnsi" w:cstheme="majorHAnsi"/>
          <w:b/>
          <w:bCs/>
        </w:rPr>
        <w:t>Speaker 1 — 40:52</w:t>
      </w:r>
    </w:p>
    <w:p w14:paraId="2BE6E783" w14:textId="77777777" w:rsidR="00483B23" w:rsidRPr="004772B3" w:rsidRDefault="00000000" w:rsidP="004772B3">
      <w:pPr>
        <w:pStyle w:val="BodyText"/>
        <w:spacing w:before="120" w:after="120" w:line="264" w:lineRule="auto"/>
        <w:rPr>
          <w:rFonts w:asciiTheme="majorHAnsi" w:hAnsiTheme="majorHAnsi" w:cstheme="majorHAnsi"/>
        </w:rPr>
      </w:pPr>
      <w:r w:rsidRPr="004772B3">
        <w:rPr>
          <w:rFonts w:asciiTheme="majorHAnsi" w:hAnsiTheme="majorHAnsi" w:cstheme="majorHAnsi"/>
        </w:rPr>
        <w:t>Thank you. Your Excellency, please come forward and all honourable leaders please be seated — as photographs are being taken from the back. Please sit. One, two, three. Applause. Honourable Judge Ndika is handing over the report. Thank you very much. As the Principal Secretary General mentioned, next is the commission that assessed the voluntary relocation exercise from Ngorongoro. Engineer Musa Iyombe, with respect and humility, you are welcome.</w:t>
      </w:r>
    </w:p>
    <w:p w14:paraId="544C6082" w14:textId="77777777" w:rsidR="00483B23" w:rsidRPr="004772B3" w:rsidRDefault="006C4453" w:rsidP="004772B3">
      <w:pPr>
        <w:spacing w:before="120" w:after="120" w:line="264" w:lineRule="auto"/>
        <w:rPr>
          <w:rFonts w:asciiTheme="majorHAnsi" w:hAnsiTheme="majorHAnsi" w:cstheme="majorHAnsi"/>
        </w:rPr>
      </w:pPr>
      <w:r w:rsidRPr="006C4453">
        <w:rPr>
          <w:rFonts w:asciiTheme="majorHAnsi" w:hAnsiTheme="majorHAnsi" w:cstheme="majorHAnsi"/>
          <w:noProof/>
        </w:rPr>
        <w:lastRenderedPageBreak/>
        <w:pict w14:anchorId="48B1A38E">
          <v:rect id="_x0000_i1051" alt="" style="width:451.3pt;height:.05pt;mso-width-percent:0;mso-height-percent:0;mso-width-percent:0;mso-height-percent:0" o:hralign="center" o:hrstd="t" o:hr="t"/>
        </w:pict>
      </w:r>
    </w:p>
    <w:p w14:paraId="111F45DA" w14:textId="77777777" w:rsidR="00483B23" w:rsidRPr="004772B3" w:rsidRDefault="00000000" w:rsidP="004772B3">
      <w:pPr>
        <w:pStyle w:val="FirstParagraph"/>
        <w:spacing w:before="120" w:after="120" w:line="264" w:lineRule="auto"/>
        <w:rPr>
          <w:rFonts w:asciiTheme="majorHAnsi" w:hAnsiTheme="majorHAnsi" w:cstheme="majorHAnsi"/>
        </w:rPr>
      </w:pPr>
      <w:r w:rsidRPr="004772B3">
        <w:rPr>
          <w:rFonts w:asciiTheme="majorHAnsi" w:hAnsiTheme="majorHAnsi" w:cstheme="majorHAnsi"/>
          <w:b/>
          <w:bCs/>
        </w:rPr>
        <w:t>Speaker 3/4 — 42:04 (Engineer Musa Iyombe — Voluntary Relocation Commission Chairperson)</w:t>
      </w:r>
    </w:p>
    <w:p w14:paraId="77C781E0" w14:textId="77777777" w:rsidR="00483B23" w:rsidRPr="004772B3" w:rsidRDefault="00000000" w:rsidP="004772B3">
      <w:pPr>
        <w:pStyle w:val="BodyText"/>
        <w:spacing w:before="120" w:after="120" w:line="264" w:lineRule="auto"/>
        <w:rPr>
          <w:rFonts w:asciiTheme="majorHAnsi" w:hAnsiTheme="majorHAnsi" w:cstheme="majorHAnsi"/>
        </w:rPr>
      </w:pPr>
      <w:r w:rsidRPr="004772B3">
        <w:rPr>
          <w:rFonts w:asciiTheme="majorHAnsi" w:hAnsiTheme="majorHAnsi" w:cstheme="majorHAnsi"/>
        </w:rPr>
        <w:t>Your Excellency Dr. Samia Suluhu Hassan, President of the United Republic of Tanzania — and I acknowledge the protocol as it has been introduced. Your Excellency, I begin by giving great thanks to Almighty God, Lord of mercy, for granting us life and good health that enabled us to prepare this important report for the benefit of our nation. With great humility, I extend my sincere gratitude to you, Your Excellency.</w:t>
      </w:r>
    </w:p>
    <w:p w14:paraId="3BCE6BBB" w14:textId="77777777" w:rsidR="00483B23" w:rsidRPr="004772B3" w:rsidRDefault="006C4453" w:rsidP="004772B3">
      <w:pPr>
        <w:spacing w:before="120" w:after="120" w:line="264" w:lineRule="auto"/>
        <w:rPr>
          <w:rFonts w:asciiTheme="majorHAnsi" w:hAnsiTheme="majorHAnsi" w:cstheme="majorHAnsi"/>
        </w:rPr>
      </w:pPr>
      <w:r w:rsidRPr="006C4453">
        <w:rPr>
          <w:rFonts w:asciiTheme="majorHAnsi" w:hAnsiTheme="majorHAnsi" w:cstheme="majorHAnsi"/>
          <w:noProof/>
        </w:rPr>
        <w:pict w14:anchorId="142F179F">
          <v:rect id="_x0000_i1050" alt="" style="width:451.3pt;height:.05pt;mso-width-percent:0;mso-height-percent:0;mso-width-percent:0;mso-height-percent:0" o:hralign="center" o:hrstd="t" o:hr="t"/>
        </w:pict>
      </w:r>
    </w:p>
    <w:p w14:paraId="7907BA6C" w14:textId="77777777" w:rsidR="00483B23" w:rsidRPr="004772B3" w:rsidRDefault="00000000" w:rsidP="004772B3">
      <w:pPr>
        <w:pStyle w:val="FirstParagraph"/>
        <w:spacing w:before="120" w:after="120" w:line="264" w:lineRule="auto"/>
        <w:rPr>
          <w:rFonts w:asciiTheme="majorHAnsi" w:hAnsiTheme="majorHAnsi" w:cstheme="majorHAnsi"/>
        </w:rPr>
      </w:pPr>
      <w:r w:rsidRPr="004772B3">
        <w:rPr>
          <w:rFonts w:asciiTheme="majorHAnsi" w:hAnsiTheme="majorHAnsi" w:cstheme="majorHAnsi"/>
          <w:b/>
          <w:bCs/>
        </w:rPr>
        <w:t>Speaker 4 — 42:39</w:t>
      </w:r>
    </w:p>
    <w:p w14:paraId="3887CB1A" w14:textId="77777777" w:rsidR="00483B23" w:rsidRPr="004772B3" w:rsidRDefault="00000000" w:rsidP="004772B3">
      <w:pPr>
        <w:pStyle w:val="BodyText"/>
        <w:spacing w:before="120" w:after="120" w:line="264" w:lineRule="auto"/>
        <w:rPr>
          <w:rFonts w:asciiTheme="majorHAnsi" w:hAnsiTheme="majorHAnsi" w:cstheme="majorHAnsi"/>
        </w:rPr>
      </w:pPr>
      <w:r w:rsidRPr="004772B3">
        <w:rPr>
          <w:rFonts w:asciiTheme="majorHAnsi" w:hAnsiTheme="majorHAnsi" w:cstheme="majorHAnsi"/>
        </w:rPr>
        <w:t>For trusting me and my eight fellow members and the secretariat to carry out an assessment of the voluntary relocation exercise for residents of the Ngorongoro Conservation Area. Your Excellency, on 23 December 2024 you established the commission, which you launched on 20 February 2025, to assess the voluntary relocation exercise for residents of the Ngorongoro Conservation Area in Arusha Region to Msomera (Handeni District), Sauny (Kilindi District) — both in Tanga Region — and Kitwai (Simanjiro District, Manyara Region), and other areas.</w:t>
      </w:r>
    </w:p>
    <w:p w14:paraId="4C8786AD" w14:textId="77777777" w:rsidR="00483B23" w:rsidRPr="004772B3" w:rsidRDefault="00000000" w:rsidP="004772B3">
      <w:pPr>
        <w:pStyle w:val="BodyText"/>
        <w:spacing w:before="120" w:after="120" w:line="264" w:lineRule="auto"/>
        <w:rPr>
          <w:rFonts w:asciiTheme="majorHAnsi" w:hAnsiTheme="majorHAnsi" w:cstheme="majorHAnsi"/>
        </w:rPr>
      </w:pPr>
      <w:r w:rsidRPr="004772B3">
        <w:rPr>
          <w:rFonts w:asciiTheme="majorHAnsi" w:hAnsiTheme="majorHAnsi" w:cstheme="majorHAnsi"/>
        </w:rPr>
        <w:t>Your Excellency, the commission carried out its work in accordance with the 15 terms of reference given and has prepared a report of 318 pages. In executing its mandate, the commission reviewed various documents, held internal and public meetings, and conducted face-to-face interviews with various stakeholders, including the former Prime Minister, ministers of relevant ministries, principal secretaries of sectors involved in the voluntary relocation exercise, regional commissioners of Arusha, Manyara and Tanga regions, district commissioners of Ngorongoro, Simanjiro, Handeni and Kilindi, the management of the NCAA, various experts, NGOs, tourism stakeholders, religious leaders, traditional leaders (Malaigwana), and the general public. The commission also visited all 11 wards in Ngorongoro Division to capture representation from all 25 villages within the division, together with Kitwai B, Sauny and Msomera villages.</w:t>
      </w:r>
    </w:p>
    <w:p w14:paraId="064679B6" w14:textId="77777777" w:rsidR="00483B23" w:rsidRPr="004772B3" w:rsidRDefault="00000000" w:rsidP="004772B3">
      <w:pPr>
        <w:pStyle w:val="BodyText"/>
        <w:spacing w:before="120" w:after="120" w:line="264" w:lineRule="auto"/>
        <w:rPr>
          <w:rFonts w:asciiTheme="majorHAnsi" w:hAnsiTheme="majorHAnsi" w:cstheme="majorHAnsi"/>
        </w:rPr>
      </w:pPr>
      <w:r w:rsidRPr="004772B3">
        <w:rPr>
          <w:rFonts w:asciiTheme="majorHAnsi" w:hAnsiTheme="majorHAnsi" w:cstheme="majorHAnsi"/>
        </w:rPr>
        <w:t>Your Excellency, the assessment findings show that the government’s intention to implement the voluntary relocation exercise — to improve the livelihoods of residents and protect the ecology of the NCA — has not succeeded as expected. At the time the commission completed its fieldwork, there were 1,678 households, equivalent to 7.3% of the 23,000 households living within the NCA, that had already relocated, along with 40,593 livestock — equivalent to 5.7% of the 715,466 livestock that had been within the NCA. These figures clearly show the exercise has not succeeded as anticipated.</w:t>
      </w:r>
    </w:p>
    <w:p w14:paraId="58B7ECF1" w14:textId="77777777" w:rsidR="00483B23" w:rsidRPr="004772B3" w:rsidRDefault="00000000" w:rsidP="004772B3">
      <w:pPr>
        <w:pStyle w:val="BodyText"/>
        <w:spacing w:before="120" w:after="120" w:line="264" w:lineRule="auto"/>
        <w:rPr>
          <w:rFonts w:asciiTheme="majorHAnsi" w:hAnsiTheme="majorHAnsi" w:cstheme="majorHAnsi"/>
        </w:rPr>
      </w:pPr>
      <w:r w:rsidRPr="004772B3">
        <w:rPr>
          <w:rFonts w:asciiTheme="majorHAnsi" w:hAnsiTheme="majorHAnsi" w:cstheme="majorHAnsi"/>
          <w:b/>
          <w:bCs/>
        </w:rPr>
        <w:t>Commission Observations and Recommendations</w:t>
      </w:r>
    </w:p>
    <w:p w14:paraId="2309D1BD" w14:textId="77777777" w:rsidR="00483B23" w:rsidRPr="004772B3" w:rsidRDefault="00000000" w:rsidP="004772B3">
      <w:pPr>
        <w:pStyle w:val="BodyText"/>
        <w:spacing w:before="120" w:after="120" w:line="264" w:lineRule="auto"/>
        <w:rPr>
          <w:rFonts w:asciiTheme="majorHAnsi" w:hAnsiTheme="majorHAnsi" w:cstheme="majorHAnsi"/>
        </w:rPr>
      </w:pPr>
      <w:r w:rsidRPr="004772B3">
        <w:rPr>
          <w:rFonts w:asciiTheme="majorHAnsi" w:hAnsiTheme="majorHAnsi" w:cstheme="majorHAnsi"/>
          <w:i/>
          <w:iCs/>
        </w:rPr>
        <w:t>Voluntary Relocation</w:t>
      </w:r>
    </w:p>
    <w:p w14:paraId="4AC0009F" w14:textId="77777777" w:rsidR="00483B23" w:rsidRPr="004772B3" w:rsidRDefault="00000000" w:rsidP="004772B3">
      <w:pPr>
        <w:pStyle w:val="BodyText"/>
        <w:spacing w:before="120" w:after="120" w:line="264" w:lineRule="auto"/>
        <w:rPr>
          <w:rFonts w:asciiTheme="majorHAnsi" w:hAnsiTheme="majorHAnsi" w:cstheme="majorHAnsi"/>
        </w:rPr>
      </w:pPr>
      <w:r w:rsidRPr="004772B3">
        <w:rPr>
          <w:rFonts w:asciiTheme="majorHAnsi" w:hAnsiTheme="majorHAnsi" w:cstheme="majorHAnsi"/>
        </w:rPr>
        <w:lastRenderedPageBreak/>
        <w:t>The commission is of the view — based on reviewing various reports during the assessment and discussions with stakeholders — that the decision for residents within the conservation area to relocate is fundamentally sound.</w:t>
      </w:r>
    </w:p>
    <w:p w14:paraId="42E4C01C" w14:textId="77777777" w:rsidR="00483B23" w:rsidRPr="004772B3" w:rsidRDefault="006C4453" w:rsidP="004772B3">
      <w:pPr>
        <w:spacing w:before="120" w:after="120" w:line="264" w:lineRule="auto"/>
        <w:rPr>
          <w:rFonts w:asciiTheme="majorHAnsi" w:hAnsiTheme="majorHAnsi" w:cstheme="majorHAnsi"/>
        </w:rPr>
      </w:pPr>
      <w:r w:rsidRPr="006C4453">
        <w:rPr>
          <w:rFonts w:asciiTheme="majorHAnsi" w:hAnsiTheme="majorHAnsi" w:cstheme="majorHAnsi"/>
          <w:noProof/>
        </w:rPr>
        <w:pict w14:anchorId="234F73B4">
          <v:rect id="_x0000_i1049" alt="" style="width:451.3pt;height:.05pt;mso-width-percent:0;mso-height-percent:0;mso-width-percent:0;mso-height-percent:0" o:hralign="center" o:hrstd="t" o:hr="t"/>
        </w:pict>
      </w:r>
    </w:p>
    <w:p w14:paraId="5CAABEAC" w14:textId="77777777" w:rsidR="00483B23" w:rsidRPr="004772B3" w:rsidRDefault="00000000" w:rsidP="004772B3">
      <w:pPr>
        <w:pStyle w:val="FirstParagraph"/>
        <w:spacing w:before="120" w:after="120" w:line="264" w:lineRule="auto"/>
        <w:rPr>
          <w:rFonts w:asciiTheme="majorHAnsi" w:hAnsiTheme="majorHAnsi" w:cstheme="majorHAnsi"/>
        </w:rPr>
      </w:pPr>
      <w:r w:rsidRPr="004772B3">
        <w:rPr>
          <w:rFonts w:asciiTheme="majorHAnsi" w:hAnsiTheme="majorHAnsi" w:cstheme="majorHAnsi"/>
          <w:b/>
          <w:bCs/>
        </w:rPr>
        <w:t>Speaker 4 — 46:35</w:t>
      </w:r>
    </w:p>
    <w:p w14:paraId="1D61B7C9" w14:textId="77777777" w:rsidR="00483B23" w:rsidRPr="004772B3" w:rsidRDefault="00000000" w:rsidP="004772B3">
      <w:pPr>
        <w:pStyle w:val="BodyText"/>
        <w:spacing w:before="120" w:after="120" w:line="264" w:lineRule="auto"/>
        <w:rPr>
          <w:rFonts w:asciiTheme="majorHAnsi" w:hAnsiTheme="majorHAnsi" w:cstheme="majorHAnsi"/>
        </w:rPr>
      </w:pPr>
      <w:r w:rsidRPr="004772B3">
        <w:rPr>
          <w:rFonts w:asciiTheme="majorHAnsi" w:hAnsiTheme="majorHAnsi" w:cstheme="majorHAnsi"/>
        </w:rPr>
        <w:t>Reports supporting the case for voluntary relocation include: the Controller and Auditor General (CAG) report, the Law Reform Commission report, the UNESCO report, the multiple land use framework report, a Cabinet decision, and letters from some residents requesting to voluntarily relocate from the NCA.</w:t>
      </w:r>
    </w:p>
    <w:p w14:paraId="48D451B1" w14:textId="77777777" w:rsidR="00483B23" w:rsidRPr="004772B3" w:rsidRDefault="00000000" w:rsidP="004772B3">
      <w:pPr>
        <w:pStyle w:val="BodyText"/>
        <w:spacing w:before="120" w:after="120" w:line="264" w:lineRule="auto"/>
        <w:rPr>
          <w:rFonts w:asciiTheme="majorHAnsi" w:hAnsiTheme="majorHAnsi" w:cstheme="majorHAnsi"/>
        </w:rPr>
      </w:pPr>
      <w:r w:rsidRPr="004772B3">
        <w:rPr>
          <w:rFonts w:asciiTheme="majorHAnsi" w:hAnsiTheme="majorHAnsi" w:cstheme="majorHAnsi"/>
        </w:rPr>
        <w:t>The commission recommends that the voluntary relocation exercise continue, to be coordinated, supervised and properly implemented in accordance with improvements advised by this commission. Voluntary relocation should continue to the designated areas of Kitwai B, Msomera, Sauny and other areas. This recommendation is based on the fact that TZS 212.35 billion is already available for the exercise, and 1,559 houses have already been built in Msomera but are still without residents.</w:t>
      </w:r>
    </w:p>
    <w:p w14:paraId="144ECB92" w14:textId="77777777" w:rsidR="00483B23" w:rsidRPr="004772B3" w:rsidRDefault="00000000" w:rsidP="004772B3">
      <w:pPr>
        <w:pStyle w:val="BodyText"/>
        <w:spacing w:before="120" w:after="120" w:line="264" w:lineRule="auto"/>
        <w:rPr>
          <w:rFonts w:asciiTheme="majorHAnsi" w:hAnsiTheme="majorHAnsi" w:cstheme="majorHAnsi"/>
        </w:rPr>
      </w:pPr>
      <w:r w:rsidRPr="004772B3">
        <w:rPr>
          <w:rFonts w:asciiTheme="majorHAnsi" w:hAnsiTheme="majorHAnsi" w:cstheme="majorHAnsi"/>
          <w:i/>
          <w:iCs/>
        </w:rPr>
        <w:t>Designated Areas and Investments Made</w:t>
      </w:r>
    </w:p>
    <w:p w14:paraId="2DE45278" w14:textId="77777777" w:rsidR="00483B23" w:rsidRPr="004772B3" w:rsidRDefault="00000000" w:rsidP="004772B3">
      <w:pPr>
        <w:pStyle w:val="BodyText"/>
        <w:spacing w:before="120" w:after="120" w:line="264" w:lineRule="auto"/>
        <w:rPr>
          <w:rFonts w:asciiTheme="majorHAnsi" w:hAnsiTheme="majorHAnsi" w:cstheme="majorHAnsi"/>
        </w:rPr>
      </w:pPr>
      <w:r w:rsidRPr="004772B3">
        <w:rPr>
          <w:rFonts w:asciiTheme="majorHAnsi" w:hAnsiTheme="majorHAnsi" w:cstheme="majorHAnsi"/>
        </w:rPr>
        <w:t>Your Excellency, the commission has assessed the specific areas of Msomera, Kitwai B and Sauny designated by the government through the conversion of portions of the Handeni and Kitwai game controlled areas. The commission is satisfied that these areas resemble the environment of the pastoral community’s origin and are suitable for various activities including livestock keeping, farming, trade and other economic activities.</w:t>
      </w:r>
    </w:p>
    <w:p w14:paraId="2B3C8270" w14:textId="77777777" w:rsidR="00483B23" w:rsidRPr="004772B3" w:rsidRDefault="00000000" w:rsidP="004772B3">
      <w:pPr>
        <w:pStyle w:val="BodyText"/>
        <w:spacing w:before="120" w:after="120" w:line="264" w:lineRule="auto"/>
        <w:rPr>
          <w:rFonts w:asciiTheme="majorHAnsi" w:hAnsiTheme="majorHAnsi" w:cstheme="majorHAnsi"/>
        </w:rPr>
      </w:pPr>
      <w:r w:rsidRPr="004772B3">
        <w:rPr>
          <w:rFonts w:asciiTheme="majorHAnsi" w:hAnsiTheme="majorHAnsi" w:cstheme="majorHAnsi"/>
        </w:rPr>
        <w:t>The government has invested significantly in infrastructure: TZS 18.59 billion has already been spent in Kitwai B; TZS 15.82 billion in Sauny; and TZS 114.36 billion in Msomera. The commission recommends that the government complete the construction of social service infrastructure — roads, water, schools, electricity, livestock dips, and water troughs — to receive residents who choose to voluntarily relocate.</w:t>
      </w:r>
    </w:p>
    <w:p w14:paraId="4B64C90B" w14:textId="77777777" w:rsidR="00483B23" w:rsidRPr="004772B3" w:rsidRDefault="00000000" w:rsidP="004772B3">
      <w:pPr>
        <w:pStyle w:val="BodyText"/>
        <w:spacing w:before="120" w:after="120" w:line="264" w:lineRule="auto"/>
        <w:rPr>
          <w:rFonts w:asciiTheme="majorHAnsi" w:hAnsiTheme="majorHAnsi" w:cstheme="majorHAnsi"/>
        </w:rPr>
      </w:pPr>
      <w:r w:rsidRPr="004772B3">
        <w:rPr>
          <w:rFonts w:asciiTheme="majorHAnsi" w:hAnsiTheme="majorHAnsi" w:cstheme="majorHAnsi"/>
          <w:i/>
          <w:iCs/>
        </w:rPr>
        <w:t>Legal Reforms</w:t>
      </w:r>
    </w:p>
    <w:p w14:paraId="74819A56" w14:textId="77777777" w:rsidR="00483B23" w:rsidRPr="004772B3" w:rsidRDefault="00000000" w:rsidP="004772B3">
      <w:pPr>
        <w:pStyle w:val="BodyText"/>
        <w:spacing w:before="120" w:after="120" w:line="264" w:lineRule="auto"/>
        <w:rPr>
          <w:rFonts w:asciiTheme="majorHAnsi" w:hAnsiTheme="majorHAnsi" w:cstheme="majorHAnsi"/>
        </w:rPr>
      </w:pPr>
      <w:r w:rsidRPr="004772B3">
        <w:rPr>
          <w:rFonts w:asciiTheme="majorHAnsi" w:hAnsiTheme="majorHAnsi" w:cstheme="majorHAnsi"/>
        </w:rPr>
        <w:t>Your Excellency, the commission has identified gaps in the Ngorongoro Conservation Area Act (Cap. 280) that create challenges in implementation. For example, the law recognises only the Maasai community, while other ethnic groups — including the Datoga, Hadzabe and others — also live within the conservation area. The commission recommends: (1) The law should be amended to remove certain provisions, including Section 6, to eliminate discriminatory perspectives; (2) Regulations should be developed to establish management procedures covering persons and livestock, and the regulation of hotel and tourist camp construction.</w:t>
      </w:r>
    </w:p>
    <w:p w14:paraId="2B0AD24D" w14:textId="77777777" w:rsidR="00483B23" w:rsidRPr="004772B3" w:rsidRDefault="00000000" w:rsidP="004772B3">
      <w:pPr>
        <w:pStyle w:val="BodyText"/>
        <w:spacing w:before="120" w:after="120" w:line="264" w:lineRule="auto"/>
        <w:rPr>
          <w:rFonts w:asciiTheme="majorHAnsi" w:hAnsiTheme="majorHAnsi" w:cstheme="majorHAnsi"/>
        </w:rPr>
      </w:pPr>
      <w:r w:rsidRPr="004772B3">
        <w:rPr>
          <w:rFonts w:asciiTheme="majorHAnsi" w:hAnsiTheme="majorHAnsi" w:cstheme="majorHAnsi"/>
          <w:i/>
          <w:iCs/>
        </w:rPr>
        <w:t>Decision to Build Houses</w:t>
      </w:r>
    </w:p>
    <w:p w14:paraId="59328D97" w14:textId="77777777" w:rsidR="00483B23" w:rsidRPr="004772B3" w:rsidRDefault="00000000" w:rsidP="004772B3">
      <w:pPr>
        <w:pStyle w:val="BodyText"/>
        <w:spacing w:before="120" w:after="120" w:line="264" w:lineRule="auto"/>
        <w:rPr>
          <w:rFonts w:asciiTheme="majorHAnsi" w:hAnsiTheme="majorHAnsi" w:cstheme="majorHAnsi"/>
        </w:rPr>
      </w:pPr>
      <w:r w:rsidRPr="004772B3">
        <w:rPr>
          <w:rFonts w:asciiTheme="majorHAnsi" w:hAnsiTheme="majorHAnsi" w:cstheme="majorHAnsi"/>
        </w:rPr>
        <w:lastRenderedPageBreak/>
        <w:t>Your Excellency, the commission is of the view that the decision to build houses at that time was correct.</w:t>
      </w:r>
    </w:p>
    <w:p w14:paraId="036ECDD9" w14:textId="77777777" w:rsidR="00483B23" w:rsidRPr="004772B3" w:rsidRDefault="006C4453" w:rsidP="004772B3">
      <w:pPr>
        <w:spacing w:before="120" w:after="120" w:line="264" w:lineRule="auto"/>
        <w:rPr>
          <w:rFonts w:asciiTheme="majorHAnsi" w:hAnsiTheme="majorHAnsi" w:cstheme="majorHAnsi"/>
        </w:rPr>
      </w:pPr>
      <w:r w:rsidRPr="006C4453">
        <w:rPr>
          <w:rFonts w:asciiTheme="majorHAnsi" w:hAnsiTheme="majorHAnsi" w:cstheme="majorHAnsi"/>
          <w:noProof/>
        </w:rPr>
        <w:pict w14:anchorId="3E8C7136">
          <v:rect id="_x0000_i1048" alt="" style="width:451.3pt;height:.05pt;mso-width-percent:0;mso-height-percent:0;mso-width-percent:0;mso-height-percent:0" o:hralign="center" o:hrstd="t" o:hr="t"/>
        </w:pict>
      </w:r>
    </w:p>
    <w:p w14:paraId="4CDBB833" w14:textId="77777777" w:rsidR="00483B23" w:rsidRPr="004772B3" w:rsidRDefault="00000000" w:rsidP="004772B3">
      <w:pPr>
        <w:pStyle w:val="FirstParagraph"/>
        <w:spacing w:before="120" w:after="120" w:line="264" w:lineRule="auto"/>
        <w:rPr>
          <w:rFonts w:asciiTheme="majorHAnsi" w:hAnsiTheme="majorHAnsi" w:cstheme="majorHAnsi"/>
        </w:rPr>
      </w:pPr>
      <w:r w:rsidRPr="004772B3">
        <w:rPr>
          <w:rFonts w:asciiTheme="majorHAnsi" w:hAnsiTheme="majorHAnsi" w:cstheme="majorHAnsi"/>
          <w:b/>
          <w:bCs/>
        </w:rPr>
        <w:t>Speaker 4 — 51:05</w:t>
      </w:r>
    </w:p>
    <w:p w14:paraId="2436697A" w14:textId="77777777" w:rsidR="00483B23" w:rsidRPr="004772B3" w:rsidRDefault="00000000" w:rsidP="004772B3">
      <w:pPr>
        <w:pStyle w:val="BodyText"/>
        <w:spacing w:before="120" w:after="120" w:line="264" w:lineRule="auto"/>
        <w:rPr>
          <w:rFonts w:asciiTheme="majorHAnsi" w:hAnsiTheme="majorHAnsi" w:cstheme="majorHAnsi"/>
        </w:rPr>
      </w:pPr>
      <w:r w:rsidRPr="004772B3">
        <w:rPr>
          <w:rFonts w:asciiTheme="majorHAnsi" w:hAnsiTheme="majorHAnsi" w:cstheme="majorHAnsi"/>
        </w:rPr>
        <w:t>However, it has been found that implementation had flaws that need to be addressed. The commission recommends that the government discontinue the practice of building houses for relocating residents in Msomera, Kitwai B and Sauny. Instead, it should provide an agreed cash amount so that residents can voluntarily relocate and build homes in accordance with their own customs and traditions. This will reduce costs and unnecessary complaints.</w:t>
      </w:r>
    </w:p>
    <w:p w14:paraId="567924D7" w14:textId="77777777" w:rsidR="00483B23" w:rsidRPr="004772B3" w:rsidRDefault="00000000" w:rsidP="004772B3">
      <w:pPr>
        <w:pStyle w:val="BodyText"/>
        <w:spacing w:before="120" w:after="120" w:line="264" w:lineRule="auto"/>
        <w:rPr>
          <w:rFonts w:asciiTheme="majorHAnsi" w:hAnsiTheme="majorHAnsi" w:cstheme="majorHAnsi"/>
        </w:rPr>
      </w:pPr>
      <w:r w:rsidRPr="004772B3">
        <w:rPr>
          <w:rFonts w:asciiTheme="majorHAnsi" w:hAnsiTheme="majorHAnsi" w:cstheme="majorHAnsi"/>
          <w:i/>
          <w:iCs/>
        </w:rPr>
        <w:t>Coordination Framework</w:t>
      </w:r>
    </w:p>
    <w:p w14:paraId="00873CCD" w14:textId="77777777" w:rsidR="00483B23" w:rsidRPr="004772B3" w:rsidRDefault="00000000" w:rsidP="004772B3">
      <w:pPr>
        <w:pStyle w:val="BodyText"/>
        <w:spacing w:before="120" w:after="120" w:line="264" w:lineRule="auto"/>
        <w:rPr>
          <w:rFonts w:asciiTheme="majorHAnsi" w:hAnsiTheme="majorHAnsi" w:cstheme="majorHAnsi"/>
        </w:rPr>
      </w:pPr>
      <w:r w:rsidRPr="004772B3">
        <w:rPr>
          <w:rFonts w:asciiTheme="majorHAnsi" w:hAnsiTheme="majorHAnsi" w:cstheme="majorHAnsi"/>
        </w:rPr>
        <w:t>Your Excellency, the commission is of the view that the coordination framework through the Prime Minister’s Office and the Expert Committee of the Ministry of Natural Resources and Tourism had an overlap of regular operational duties and thus lacked efficiency. This was caused by a coordination structure that lacked an accountable body with a mandate to supervise, implement, and report for review and guidance. The commission recommends that an independent coordination body — a Project Management Team — be established for the voluntary relocation exercise, with capacity to conduct evaluations and monitoring to assess whether the exercise is proceeding as planned.</w:t>
      </w:r>
    </w:p>
    <w:p w14:paraId="5F343F24" w14:textId="77777777" w:rsidR="00483B23" w:rsidRPr="004772B3" w:rsidRDefault="00000000" w:rsidP="004772B3">
      <w:pPr>
        <w:pStyle w:val="BodyText"/>
        <w:spacing w:before="120" w:after="120" w:line="264" w:lineRule="auto"/>
        <w:rPr>
          <w:rFonts w:asciiTheme="majorHAnsi" w:hAnsiTheme="majorHAnsi" w:cstheme="majorHAnsi"/>
        </w:rPr>
      </w:pPr>
      <w:r w:rsidRPr="004772B3">
        <w:rPr>
          <w:rFonts w:asciiTheme="majorHAnsi" w:hAnsiTheme="majorHAnsi" w:cstheme="majorHAnsi"/>
          <w:i/>
          <w:iCs/>
        </w:rPr>
        <w:t>Community Participation</w:t>
      </w:r>
    </w:p>
    <w:p w14:paraId="72672A88" w14:textId="77777777" w:rsidR="00483B23" w:rsidRPr="004772B3" w:rsidRDefault="00000000" w:rsidP="004772B3">
      <w:pPr>
        <w:pStyle w:val="BodyText"/>
        <w:spacing w:before="120" w:after="120" w:line="264" w:lineRule="auto"/>
        <w:rPr>
          <w:rFonts w:asciiTheme="majorHAnsi" w:hAnsiTheme="majorHAnsi" w:cstheme="majorHAnsi"/>
        </w:rPr>
      </w:pPr>
      <w:r w:rsidRPr="004772B3">
        <w:rPr>
          <w:rFonts w:asciiTheme="majorHAnsi" w:hAnsiTheme="majorHAnsi" w:cstheme="majorHAnsi"/>
        </w:rPr>
        <w:t>Your Excellency, the commission’s assessment found that community participation in planning and implementing the voluntary relocation exercise was inadequate — the exercise was conducted using persuasion rather than genuine participation. The commission recommends that a community and stakeholder participation plan be developed, ensuring education at all levels — including involving the affected residents themselves, traditional leaders (Malaigwana), councillors, government leaders at all levels, political leaders, and religious leaders. The commission found that these pastoral communities have great respect for their traditional leaders (Malaigwana): if the Malaigwana understand something, the whole community understands it; if they do not, the community will not understand it either. It is therefore essential to fully engage the Malaigwana in the voluntary relocation exercise.</w:t>
      </w:r>
    </w:p>
    <w:p w14:paraId="7AD7A2A2" w14:textId="77777777" w:rsidR="00483B23" w:rsidRPr="004772B3" w:rsidRDefault="00000000" w:rsidP="004772B3">
      <w:pPr>
        <w:pStyle w:val="BodyText"/>
        <w:spacing w:before="120" w:after="120" w:line="264" w:lineRule="auto"/>
        <w:rPr>
          <w:rFonts w:asciiTheme="majorHAnsi" w:hAnsiTheme="majorHAnsi" w:cstheme="majorHAnsi"/>
        </w:rPr>
      </w:pPr>
      <w:r w:rsidRPr="004772B3">
        <w:rPr>
          <w:rFonts w:asciiTheme="majorHAnsi" w:hAnsiTheme="majorHAnsi" w:cstheme="majorHAnsi"/>
          <w:i/>
          <w:iCs/>
        </w:rPr>
        <w:t>Contradictory Guidelines and Varying Criteria</w:t>
      </w:r>
    </w:p>
    <w:p w14:paraId="3D870B07" w14:textId="77777777" w:rsidR="00483B23" w:rsidRPr="004772B3" w:rsidRDefault="00000000" w:rsidP="004772B3">
      <w:pPr>
        <w:pStyle w:val="BodyText"/>
        <w:spacing w:before="120" w:after="120" w:line="264" w:lineRule="auto"/>
        <w:rPr>
          <w:rFonts w:asciiTheme="majorHAnsi" w:hAnsiTheme="majorHAnsi" w:cstheme="majorHAnsi"/>
        </w:rPr>
      </w:pPr>
      <w:r w:rsidRPr="004772B3">
        <w:rPr>
          <w:rFonts w:asciiTheme="majorHAnsi" w:hAnsiTheme="majorHAnsi" w:cstheme="majorHAnsi"/>
        </w:rPr>
        <w:t>Your Excellency, the commission is of the view that one of the issues that caused the voluntary relocation exercise to stall was the change of guidelines that allowed incentives to differ between households that relocated in the first phase (103 houses) and those in the second phase. In the first phase, each household received a house and TZS 10 million. In the second phase, the guidelines changed to recognise the head of the homestead (boma) and give one house and TZS 10 million — even if the head has multiple wives, i.e. multiple households.</w:t>
      </w:r>
    </w:p>
    <w:p w14:paraId="00BECDDC" w14:textId="77777777" w:rsidR="00483B23" w:rsidRPr="004772B3" w:rsidRDefault="006C4453" w:rsidP="004772B3">
      <w:pPr>
        <w:spacing w:before="120" w:after="120" w:line="264" w:lineRule="auto"/>
        <w:rPr>
          <w:rFonts w:asciiTheme="majorHAnsi" w:hAnsiTheme="majorHAnsi" w:cstheme="majorHAnsi"/>
        </w:rPr>
      </w:pPr>
      <w:r w:rsidRPr="006C4453">
        <w:rPr>
          <w:rFonts w:asciiTheme="majorHAnsi" w:hAnsiTheme="majorHAnsi" w:cstheme="majorHAnsi"/>
          <w:noProof/>
        </w:rPr>
        <w:lastRenderedPageBreak/>
        <w:pict w14:anchorId="5CE10E05">
          <v:rect id="_x0000_i1047" alt="" style="width:451.3pt;height:.05pt;mso-width-percent:0;mso-height-percent:0;mso-width-percent:0;mso-height-percent:0" o:hralign="center" o:hrstd="t" o:hr="t"/>
        </w:pict>
      </w:r>
    </w:p>
    <w:p w14:paraId="32EC1AE2" w14:textId="77777777" w:rsidR="00483B23" w:rsidRPr="004772B3" w:rsidRDefault="00000000" w:rsidP="004772B3">
      <w:pPr>
        <w:pStyle w:val="FirstParagraph"/>
        <w:spacing w:before="120" w:after="120" w:line="264" w:lineRule="auto"/>
        <w:rPr>
          <w:rFonts w:asciiTheme="majorHAnsi" w:hAnsiTheme="majorHAnsi" w:cstheme="majorHAnsi"/>
        </w:rPr>
      </w:pPr>
      <w:r w:rsidRPr="004772B3">
        <w:rPr>
          <w:rFonts w:asciiTheme="majorHAnsi" w:hAnsiTheme="majorHAnsi" w:cstheme="majorHAnsi"/>
          <w:b/>
          <w:bCs/>
        </w:rPr>
        <w:t>Speaker 4 — 55:27</w:t>
      </w:r>
    </w:p>
    <w:p w14:paraId="26D01F27" w14:textId="77777777" w:rsidR="00483B23" w:rsidRPr="004772B3" w:rsidRDefault="00000000" w:rsidP="004772B3">
      <w:pPr>
        <w:pStyle w:val="BodyText"/>
        <w:spacing w:before="120" w:after="120" w:line="264" w:lineRule="auto"/>
        <w:rPr>
          <w:rFonts w:asciiTheme="majorHAnsi" w:hAnsiTheme="majorHAnsi" w:cstheme="majorHAnsi"/>
        </w:rPr>
      </w:pPr>
      <w:r w:rsidRPr="004772B3">
        <w:rPr>
          <w:rFonts w:asciiTheme="majorHAnsi" w:hAnsiTheme="majorHAnsi" w:cstheme="majorHAnsi"/>
        </w:rPr>
        <w:t>In these pastoral communities, the man owns the homestead (boma) but the woman is the one who builds the house — she is therefore the household. The household must be a woman. The concern is that a man relocates with, say, three wives — three households — but when he arrives at the destination he finds only one house, and then wonders which wife to give it to. This already creates a conflict. The commission recommends that the government review the guidelines that have been prepared and address the issue of incentives — without disrupting what has already been done — to prevent new complaints from residents who have already relocated to Msomera.</w:t>
      </w:r>
    </w:p>
    <w:p w14:paraId="1947F25A" w14:textId="77777777" w:rsidR="00483B23" w:rsidRPr="004772B3" w:rsidRDefault="00000000" w:rsidP="004772B3">
      <w:pPr>
        <w:pStyle w:val="BodyText"/>
        <w:spacing w:before="120" w:after="120" w:line="264" w:lineRule="auto"/>
        <w:rPr>
          <w:rFonts w:asciiTheme="majorHAnsi" w:hAnsiTheme="majorHAnsi" w:cstheme="majorHAnsi"/>
        </w:rPr>
      </w:pPr>
      <w:r w:rsidRPr="004772B3">
        <w:rPr>
          <w:rFonts w:asciiTheme="majorHAnsi" w:hAnsiTheme="majorHAnsi" w:cstheme="majorHAnsi"/>
          <w:i/>
          <w:iCs/>
        </w:rPr>
        <w:t>Identification of Persons and Households</w:t>
      </w:r>
    </w:p>
    <w:p w14:paraId="782913FD" w14:textId="77777777" w:rsidR="00483B23" w:rsidRPr="004772B3" w:rsidRDefault="00000000" w:rsidP="004772B3">
      <w:pPr>
        <w:pStyle w:val="BodyText"/>
        <w:spacing w:before="120" w:after="120" w:line="264" w:lineRule="auto"/>
        <w:rPr>
          <w:rFonts w:asciiTheme="majorHAnsi" w:hAnsiTheme="majorHAnsi" w:cstheme="majorHAnsi"/>
        </w:rPr>
      </w:pPr>
      <w:r w:rsidRPr="004772B3">
        <w:rPr>
          <w:rFonts w:asciiTheme="majorHAnsi" w:hAnsiTheme="majorHAnsi" w:cstheme="majorHAnsi"/>
        </w:rPr>
        <w:t>Your Excellency, despite the existence of the 2022 census, the commission is of the view that there are challenges with the actual number of residents due to the absence of a register of persons and livestock. The NCAA also does not have accurate figures for the population living within the conservation area. The commission recommends that the Ministry of Natural Resources and Tourism, in collaboration with the Prime Minister’s Office (TAMISEMI), prepare a register of persons and livestock for all residents within Ngorongoro Division.</w:t>
      </w:r>
    </w:p>
    <w:p w14:paraId="5AF0B653" w14:textId="77777777" w:rsidR="00483B23" w:rsidRPr="004772B3" w:rsidRDefault="00000000" w:rsidP="004772B3">
      <w:pPr>
        <w:pStyle w:val="BodyText"/>
        <w:spacing w:before="120" w:after="120" w:line="264" w:lineRule="auto"/>
        <w:rPr>
          <w:rFonts w:asciiTheme="majorHAnsi" w:hAnsiTheme="majorHAnsi" w:cstheme="majorHAnsi"/>
        </w:rPr>
      </w:pPr>
      <w:r w:rsidRPr="004772B3">
        <w:rPr>
          <w:rFonts w:asciiTheme="majorHAnsi" w:hAnsiTheme="majorHAnsi" w:cstheme="majorHAnsi"/>
          <w:i/>
          <w:iCs/>
        </w:rPr>
        <w:t>Implementation Plan</w:t>
      </w:r>
    </w:p>
    <w:p w14:paraId="5F8F757A" w14:textId="77777777" w:rsidR="00483B23" w:rsidRPr="004772B3" w:rsidRDefault="00000000" w:rsidP="004772B3">
      <w:pPr>
        <w:pStyle w:val="BodyText"/>
        <w:spacing w:before="120" w:after="120" w:line="264" w:lineRule="auto"/>
        <w:rPr>
          <w:rFonts w:asciiTheme="majorHAnsi" w:hAnsiTheme="majorHAnsi" w:cstheme="majorHAnsi"/>
        </w:rPr>
      </w:pPr>
      <w:r w:rsidRPr="004772B3">
        <w:rPr>
          <w:rFonts w:asciiTheme="majorHAnsi" w:hAnsiTheme="majorHAnsi" w:cstheme="majorHAnsi"/>
        </w:rPr>
        <w:t>Your Excellency, the commission has found the absence of a specific implementation plan — developed at Cabinet Secretariat level — for the voluntary relocation exercise. The commission recommends that the Ministry of Natural Resources and Tourism prepare a specific plan for the voluntary relocation exercise and present it to the Cabinet for discussion.</w:t>
      </w:r>
    </w:p>
    <w:p w14:paraId="1D9AB5AB" w14:textId="77777777" w:rsidR="00483B23" w:rsidRPr="004772B3" w:rsidRDefault="00000000" w:rsidP="004772B3">
      <w:pPr>
        <w:pStyle w:val="BodyText"/>
        <w:spacing w:before="120" w:after="120" w:line="264" w:lineRule="auto"/>
        <w:rPr>
          <w:rFonts w:asciiTheme="majorHAnsi" w:hAnsiTheme="majorHAnsi" w:cstheme="majorHAnsi"/>
        </w:rPr>
      </w:pPr>
      <w:r w:rsidRPr="004772B3">
        <w:rPr>
          <w:rFonts w:asciiTheme="majorHAnsi" w:hAnsiTheme="majorHAnsi" w:cstheme="majorHAnsi"/>
          <w:i/>
          <w:iCs/>
        </w:rPr>
        <w:t>Residents’ Complaints</w:t>
      </w:r>
    </w:p>
    <w:p w14:paraId="53382D9F" w14:textId="77777777" w:rsidR="00483B23" w:rsidRPr="004772B3" w:rsidRDefault="00000000" w:rsidP="004772B3">
      <w:pPr>
        <w:pStyle w:val="BodyText"/>
        <w:spacing w:before="120" w:after="120" w:line="264" w:lineRule="auto"/>
        <w:rPr>
          <w:rFonts w:asciiTheme="majorHAnsi" w:hAnsiTheme="majorHAnsi" w:cstheme="majorHAnsi"/>
        </w:rPr>
      </w:pPr>
      <w:r w:rsidRPr="004772B3">
        <w:rPr>
          <w:rFonts w:asciiTheme="majorHAnsi" w:hAnsiTheme="majorHAnsi" w:cstheme="majorHAnsi"/>
        </w:rPr>
        <w:t>Your Excellency, the commission received complaints grouped into three categories. The first group is those who remained within the conservation area. The second group is those who relocated to Msomera. The third group is the original residents of Msomera.</w:t>
      </w:r>
    </w:p>
    <w:p w14:paraId="2D3B180F" w14:textId="77777777" w:rsidR="00483B23" w:rsidRPr="004772B3" w:rsidRDefault="00000000" w:rsidP="004772B3">
      <w:pPr>
        <w:pStyle w:val="BodyText"/>
        <w:spacing w:before="120" w:after="120" w:line="264" w:lineRule="auto"/>
        <w:rPr>
          <w:rFonts w:asciiTheme="majorHAnsi" w:hAnsiTheme="majorHAnsi" w:cstheme="majorHAnsi"/>
        </w:rPr>
      </w:pPr>
      <w:r w:rsidRPr="004772B3">
        <w:rPr>
          <w:rFonts w:asciiTheme="majorHAnsi" w:hAnsiTheme="majorHAnsi" w:cstheme="majorHAnsi"/>
        </w:rPr>
        <w:t>Complaints from residents who remained within the conservation area include: restriction of social services; transfer of development project funds; deletion of villages within Ngorongoro Division (which the government has already addressed); dissolution of the Pastoral Council; changes to polling stations (also already addressed); restrictions on access into the NCA; a ban on employment of indigenous people in hotels; transfer of NCAA staff who are indigenous; lack of transparency by the registration and valuation team during compensation; violation of customs and traditions; denial of opportunities to develop settlements; defamatory propaganda against the community living within the NCA; investments being made within the NCA; and the relocation of the NCAA headquarters from Ngorongoro District to Karatu District.</w:t>
      </w:r>
    </w:p>
    <w:p w14:paraId="4F16D57C" w14:textId="77777777" w:rsidR="00483B23" w:rsidRPr="004772B3" w:rsidRDefault="00000000" w:rsidP="004772B3">
      <w:pPr>
        <w:pStyle w:val="BodyText"/>
        <w:spacing w:before="120" w:after="120" w:line="264" w:lineRule="auto"/>
        <w:rPr>
          <w:rFonts w:asciiTheme="majorHAnsi" w:hAnsiTheme="majorHAnsi" w:cstheme="majorHAnsi"/>
        </w:rPr>
      </w:pPr>
      <w:r w:rsidRPr="004772B3">
        <w:rPr>
          <w:rFonts w:asciiTheme="majorHAnsi" w:hAnsiTheme="majorHAnsi" w:cstheme="majorHAnsi"/>
        </w:rPr>
        <w:lastRenderedPageBreak/>
        <w:t>Residents who relocated to Msomera had complaints including dissatisfaction with compensation and the policy of one house per homestead rather than per household, as I have explained.</w:t>
      </w:r>
    </w:p>
    <w:p w14:paraId="3A08CE50" w14:textId="77777777" w:rsidR="00483B23" w:rsidRPr="004772B3" w:rsidRDefault="006C4453" w:rsidP="004772B3">
      <w:pPr>
        <w:spacing w:before="120" w:after="120" w:line="264" w:lineRule="auto"/>
        <w:rPr>
          <w:rFonts w:asciiTheme="majorHAnsi" w:hAnsiTheme="majorHAnsi" w:cstheme="majorHAnsi"/>
        </w:rPr>
      </w:pPr>
      <w:r w:rsidRPr="006C4453">
        <w:rPr>
          <w:rFonts w:asciiTheme="majorHAnsi" w:hAnsiTheme="majorHAnsi" w:cstheme="majorHAnsi"/>
          <w:noProof/>
        </w:rPr>
        <w:pict w14:anchorId="2B7E7B5F">
          <v:rect id="_x0000_i1046" alt="" style="width:451.3pt;height:.05pt;mso-width-percent:0;mso-height-percent:0;mso-width-percent:0;mso-height-percent:0" o:hralign="center" o:hrstd="t" o:hr="t"/>
        </w:pict>
      </w:r>
    </w:p>
    <w:p w14:paraId="7EDFABD9" w14:textId="77777777" w:rsidR="00483B23" w:rsidRPr="004772B3" w:rsidRDefault="00000000" w:rsidP="004772B3">
      <w:pPr>
        <w:pStyle w:val="FirstParagraph"/>
        <w:spacing w:before="120" w:after="120" w:line="264" w:lineRule="auto"/>
        <w:rPr>
          <w:rFonts w:asciiTheme="majorHAnsi" w:hAnsiTheme="majorHAnsi" w:cstheme="majorHAnsi"/>
        </w:rPr>
      </w:pPr>
      <w:r w:rsidRPr="004772B3">
        <w:rPr>
          <w:rFonts w:asciiTheme="majorHAnsi" w:hAnsiTheme="majorHAnsi" w:cstheme="majorHAnsi"/>
          <w:b/>
          <w:bCs/>
        </w:rPr>
        <w:t>Speaker 4 — 59:35</w:t>
      </w:r>
    </w:p>
    <w:p w14:paraId="65D0AD66" w14:textId="77777777" w:rsidR="00483B23" w:rsidRPr="004772B3" w:rsidRDefault="00000000" w:rsidP="004772B3">
      <w:pPr>
        <w:pStyle w:val="BodyText"/>
        <w:spacing w:before="120" w:after="120" w:line="264" w:lineRule="auto"/>
        <w:rPr>
          <w:rFonts w:asciiTheme="majorHAnsi" w:hAnsiTheme="majorHAnsi" w:cstheme="majorHAnsi"/>
        </w:rPr>
      </w:pPr>
      <w:r w:rsidRPr="004772B3">
        <w:rPr>
          <w:rFonts w:asciiTheme="majorHAnsi" w:hAnsiTheme="majorHAnsi" w:cstheme="majorHAnsi"/>
        </w:rPr>
        <w:t>The third group — original residents of Msomera — complain about their land being surveyed and allocated to newcomers. There are already some conflict areas in Msomera. The commission is of the view that complaints from all sides are valid, even as the government continues to address these challenges as they arise. Some of the challenges and complaints I mentioned have not yet been addressed.</w:t>
      </w:r>
    </w:p>
    <w:p w14:paraId="11990EC7" w14:textId="77777777" w:rsidR="00483B23" w:rsidRPr="004772B3" w:rsidRDefault="00000000" w:rsidP="004772B3">
      <w:pPr>
        <w:pStyle w:val="BodyText"/>
        <w:spacing w:before="120" w:after="120" w:line="264" w:lineRule="auto"/>
        <w:rPr>
          <w:rFonts w:asciiTheme="majorHAnsi" w:hAnsiTheme="majorHAnsi" w:cstheme="majorHAnsi"/>
        </w:rPr>
      </w:pPr>
      <w:r w:rsidRPr="004772B3">
        <w:rPr>
          <w:rFonts w:asciiTheme="majorHAnsi" w:hAnsiTheme="majorHAnsi" w:cstheme="majorHAnsi"/>
        </w:rPr>
        <w:t>The commission recommends: (1) Flaws that derailed the voluntary relocation exercise and caused residents to complain should be corrected, so that residents continue to relocate voluntarily. The Prime Minister’s Office, TAMISEMI and the Ministry of Lands, Housing and Human Settlements Development should resolve the conflicts that have already arisen in Msomera; (2) The Pastoral Council, which exists legally, should have its financial authority restored and should be required to manage those funds in accordance with public finance management laws; (3) The government should continue to provide social services using existing infrastructure, but not build new infrastructure for residents who remain within the NCA; (4) The NCAA should fulfil its legal obligation to prepare a General Management Plan (GMP) for the NCAA area — the current plan expired in 2016 and management is currently proceeding on an ad hoc basis; (5) Security committees should ensure the security of infrastructure in Kitwai B, Sauny and Msomera, where the 1,559 houses currently stand unoccupied.</w:t>
      </w:r>
    </w:p>
    <w:p w14:paraId="37D8B146" w14:textId="77777777" w:rsidR="00483B23" w:rsidRPr="004772B3" w:rsidRDefault="00000000" w:rsidP="004772B3">
      <w:pPr>
        <w:pStyle w:val="BodyText"/>
        <w:spacing w:before="120" w:after="120" w:line="264" w:lineRule="auto"/>
        <w:rPr>
          <w:rFonts w:asciiTheme="majorHAnsi" w:hAnsiTheme="majorHAnsi" w:cstheme="majorHAnsi"/>
        </w:rPr>
      </w:pPr>
      <w:r w:rsidRPr="004772B3">
        <w:rPr>
          <w:rFonts w:asciiTheme="majorHAnsi" w:hAnsiTheme="majorHAnsi" w:cstheme="majorHAnsi"/>
          <w:i/>
          <w:iCs/>
        </w:rPr>
        <w:t>Achievements of the Voluntary Relocation Exercise</w:t>
      </w:r>
    </w:p>
    <w:p w14:paraId="0F15A120" w14:textId="77777777" w:rsidR="00483B23" w:rsidRPr="004772B3" w:rsidRDefault="00000000" w:rsidP="004772B3">
      <w:pPr>
        <w:pStyle w:val="BodyText"/>
        <w:spacing w:before="120" w:after="120" w:line="264" w:lineRule="auto"/>
        <w:rPr>
          <w:rFonts w:asciiTheme="majorHAnsi" w:hAnsiTheme="majorHAnsi" w:cstheme="majorHAnsi"/>
        </w:rPr>
      </w:pPr>
      <w:r w:rsidRPr="004772B3">
        <w:rPr>
          <w:rFonts w:asciiTheme="majorHAnsi" w:hAnsiTheme="majorHAnsi" w:cstheme="majorHAnsi"/>
        </w:rPr>
        <w:t>Since the exercise began in 2022, achievements include: (1) Msomera now has road infrastructure, communications, electricity, water, health facilities, a police post, postal services, livestock dip tanks, water troughs, primary and secondary schools with science and computer laboratories, and new residential housing; land has been surveyed and plots, farms and grazing areas allocated to those who relocated; (2) Some relocated residents now engage in farming, harvesting food crops such as maize, beans and cassava — achieving food self-sufficiency and selling surpluses — as well as livestock trading at a newly established market; (3) In Kitwai B and Sauny, the government has built water, road, electricity and communications infrastructure, surveys have been conducted, and grazing areas have been set aside.</w:t>
      </w:r>
    </w:p>
    <w:p w14:paraId="4BD3022B" w14:textId="77777777" w:rsidR="00483B23" w:rsidRPr="004772B3" w:rsidRDefault="006C4453" w:rsidP="004772B3">
      <w:pPr>
        <w:spacing w:before="120" w:after="120" w:line="264" w:lineRule="auto"/>
        <w:rPr>
          <w:rFonts w:asciiTheme="majorHAnsi" w:hAnsiTheme="majorHAnsi" w:cstheme="majorHAnsi"/>
        </w:rPr>
      </w:pPr>
      <w:r w:rsidRPr="006C4453">
        <w:rPr>
          <w:rFonts w:asciiTheme="majorHAnsi" w:hAnsiTheme="majorHAnsi" w:cstheme="majorHAnsi"/>
          <w:noProof/>
        </w:rPr>
        <w:pict w14:anchorId="3E10B3BC">
          <v:rect id="_x0000_i1045" alt="" style="width:451.3pt;height:.05pt;mso-width-percent:0;mso-height-percent:0;mso-width-percent:0;mso-height-percent:0" o:hralign="center" o:hrstd="t" o:hr="t"/>
        </w:pict>
      </w:r>
    </w:p>
    <w:p w14:paraId="790718A3" w14:textId="77777777" w:rsidR="00483B23" w:rsidRPr="004772B3" w:rsidRDefault="00000000" w:rsidP="004772B3">
      <w:pPr>
        <w:pStyle w:val="FirstParagraph"/>
        <w:spacing w:before="120" w:after="120" w:line="264" w:lineRule="auto"/>
        <w:rPr>
          <w:rFonts w:asciiTheme="majorHAnsi" w:hAnsiTheme="majorHAnsi" w:cstheme="majorHAnsi"/>
        </w:rPr>
      </w:pPr>
      <w:r w:rsidRPr="004772B3">
        <w:rPr>
          <w:rFonts w:asciiTheme="majorHAnsi" w:hAnsiTheme="majorHAnsi" w:cstheme="majorHAnsi"/>
          <w:b/>
          <w:bCs/>
        </w:rPr>
        <w:t>Speaker 4 — 01:03:57</w:t>
      </w:r>
    </w:p>
    <w:p w14:paraId="2049306F" w14:textId="77777777" w:rsidR="00483B23" w:rsidRPr="004772B3" w:rsidRDefault="00000000" w:rsidP="004772B3">
      <w:pPr>
        <w:pStyle w:val="BodyText"/>
        <w:spacing w:before="120" w:after="120" w:line="264" w:lineRule="auto"/>
        <w:rPr>
          <w:rFonts w:asciiTheme="majorHAnsi" w:hAnsiTheme="majorHAnsi" w:cstheme="majorHAnsi"/>
        </w:rPr>
      </w:pPr>
      <w:r w:rsidRPr="004772B3">
        <w:rPr>
          <w:rFonts w:asciiTheme="majorHAnsi" w:hAnsiTheme="majorHAnsi" w:cstheme="majorHAnsi"/>
        </w:rPr>
        <w:lastRenderedPageBreak/>
        <w:t>Your Excellency, the commission recommends that security committees take responsibility for ensuring the security of infrastructure in Kitwai B — currently unoccupied — Sauny — also currently unoccupied — and Msomera, where 1,559 houses are currently without residents.</w:t>
      </w:r>
    </w:p>
    <w:p w14:paraId="32D3D888" w14:textId="77777777" w:rsidR="00483B23" w:rsidRPr="004772B3" w:rsidRDefault="00000000" w:rsidP="004772B3">
      <w:pPr>
        <w:pStyle w:val="BodyText"/>
        <w:spacing w:before="120" w:after="120" w:line="264" w:lineRule="auto"/>
        <w:rPr>
          <w:rFonts w:asciiTheme="majorHAnsi" w:hAnsiTheme="majorHAnsi" w:cstheme="majorHAnsi"/>
        </w:rPr>
      </w:pPr>
      <w:r w:rsidRPr="004772B3">
        <w:rPr>
          <w:rFonts w:asciiTheme="majorHAnsi" w:hAnsiTheme="majorHAnsi" w:cstheme="majorHAnsi"/>
          <w:i/>
          <w:iCs/>
        </w:rPr>
        <w:t>Conclusion</w:t>
      </w:r>
    </w:p>
    <w:p w14:paraId="0426BAD1" w14:textId="77777777" w:rsidR="00483B23" w:rsidRPr="004772B3" w:rsidRDefault="00000000" w:rsidP="004772B3">
      <w:pPr>
        <w:pStyle w:val="BodyText"/>
        <w:spacing w:before="120" w:after="120" w:line="264" w:lineRule="auto"/>
        <w:rPr>
          <w:rFonts w:asciiTheme="majorHAnsi" w:hAnsiTheme="majorHAnsi" w:cstheme="majorHAnsi"/>
        </w:rPr>
      </w:pPr>
      <w:r w:rsidRPr="004772B3">
        <w:rPr>
          <w:rFonts w:asciiTheme="majorHAnsi" w:hAnsiTheme="majorHAnsi" w:cstheme="majorHAnsi"/>
        </w:rPr>
        <w:t>Your Excellency, in concluding my presentation, I wish to say that despite the challenges that arose during implementation of the voluntary relocation exercise, the government’s decision to relocate residents of the Ngorongoro Conservation Area was correct. The commission is confident that if the recommendations and views provided are implemented and acted upon, the voluntary relocation exercise will be completed successfully.</w:t>
      </w:r>
    </w:p>
    <w:p w14:paraId="5CD99C7F" w14:textId="77777777" w:rsidR="00483B23" w:rsidRPr="004772B3" w:rsidRDefault="00000000" w:rsidP="004772B3">
      <w:pPr>
        <w:pStyle w:val="BodyText"/>
        <w:spacing w:before="120" w:after="120" w:line="264" w:lineRule="auto"/>
        <w:rPr>
          <w:rFonts w:asciiTheme="majorHAnsi" w:hAnsiTheme="majorHAnsi" w:cstheme="majorHAnsi"/>
        </w:rPr>
      </w:pPr>
      <w:r w:rsidRPr="004772B3">
        <w:rPr>
          <w:rFonts w:asciiTheme="majorHAnsi" w:hAnsiTheme="majorHAnsi" w:cstheme="majorHAnsi"/>
        </w:rPr>
        <w:t>Your Excellency, I now request your permission for a few minutes to watch a special documentary from the areas visited and assessed by the commission. After watching the documentary, I will respectfully and humbly present to you the commission’s report along with its annexes. Your Excellency, with great respect, I request to present.</w:t>
      </w:r>
    </w:p>
    <w:p w14:paraId="2355934C" w14:textId="77777777" w:rsidR="00483B23" w:rsidRPr="004772B3" w:rsidRDefault="006C4453" w:rsidP="004772B3">
      <w:pPr>
        <w:spacing w:before="120" w:after="120" w:line="264" w:lineRule="auto"/>
        <w:rPr>
          <w:rFonts w:asciiTheme="majorHAnsi" w:hAnsiTheme="majorHAnsi" w:cstheme="majorHAnsi"/>
        </w:rPr>
      </w:pPr>
      <w:r w:rsidRPr="006C4453">
        <w:rPr>
          <w:rFonts w:asciiTheme="majorHAnsi" w:hAnsiTheme="majorHAnsi" w:cstheme="majorHAnsi"/>
          <w:noProof/>
        </w:rPr>
        <w:pict w14:anchorId="41CBA099">
          <v:rect id="_x0000_i1044" alt="" style="width:451.3pt;height:.05pt;mso-width-percent:0;mso-height-percent:0;mso-width-percent:0;mso-height-percent:0" o:hralign="center" o:hrstd="t" o:hr="t"/>
        </w:pict>
      </w:r>
    </w:p>
    <w:p w14:paraId="25009850" w14:textId="77777777" w:rsidR="00483B23" w:rsidRPr="004772B3" w:rsidRDefault="00000000" w:rsidP="004772B3">
      <w:pPr>
        <w:pStyle w:val="FirstParagraph"/>
        <w:spacing w:before="120" w:after="120" w:line="264" w:lineRule="auto"/>
        <w:rPr>
          <w:rFonts w:asciiTheme="majorHAnsi" w:hAnsiTheme="majorHAnsi" w:cstheme="majorHAnsi"/>
        </w:rPr>
      </w:pPr>
      <w:r w:rsidRPr="004772B3">
        <w:rPr>
          <w:rFonts w:asciiTheme="majorHAnsi" w:hAnsiTheme="majorHAnsi" w:cstheme="majorHAnsi"/>
          <w:b/>
          <w:bCs/>
        </w:rPr>
        <w:t>Speaker 1 — 01:05:25</w:t>
      </w:r>
    </w:p>
    <w:p w14:paraId="22DFF667" w14:textId="77777777" w:rsidR="00483B23" w:rsidRPr="004772B3" w:rsidRDefault="00000000" w:rsidP="004772B3">
      <w:pPr>
        <w:pStyle w:val="BodyText"/>
        <w:spacing w:before="120" w:after="120" w:line="264" w:lineRule="auto"/>
        <w:rPr>
          <w:rFonts w:asciiTheme="majorHAnsi" w:hAnsiTheme="majorHAnsi" w:cstheme="majorHAnsi"/>
        </w:rPr>
      </w:pPr>
      <w:r w:rsidRPr="004772B3">
        <w:rPr>
          <w:rFonts w:asciiTheme="majorHAnsi" w:hAnsiTheme="majorHAnsi" w:cstheme="majorHAnsi"/>
        </w:rPr>
        <w:t>Engineer Iyombe. Let us applaud again. Thank you.</w:t>
      </w:r>
    </w:p>
    <w:p w14:paraId="04FC8FE2" w14:textId="77777777" w:rsidR="00483B23" w:rsidRPr="004772B3" w:rsidRDefault="006C4453" w:rsidP="004772B3">
      <w:pPr>
        <w:spacing w:before="120" w:after="120" w:line="264" w:lineRule="auto"/>
        <w:rPr>
          <w:rFonts w:asciiTheme="majorHAnsi" w:hAnsiTheme="majorHAnsi" w:cstheme="majorHAnsi"/>
        </w:rPr>
      </w:pPr>
      <w:r w:rsidRPr="006C4453">
        <w:rPr>
          <w:rFonts w:asciiTheme="majorHAnsi" w:hAnsiTheme="majorHAnsi" w:cstheme="majorHAnsi"/>
          <w:noProof/>
        </w:rPr>
        <w:pict w14:anchorId="156F99FF">
          <v:rect id="_x0000_i1043" alt="" style="width:451.3pt;height:.05pt;mso-width-percent:0;mso-height-percent:0;mso-width-percent:0;mso-height-percent:0" o:hralign="center" o:hrstd="t" o:hr="t"/>
        </w:pict>
      </w:r>
    </w:p>
    <w:p w14:paraId="682888FF" w14:textId="77777777" w:rsidR="00483B23" w:rsidRPr="004772B3" w:rsidRDefault="00000000" w:rsidP="004772B3">
      <w:pPr>
        <w:pStyle w:val="FirstParagraph"/>
        <w:spacing w:before="120" w:after="120" w:line="264" w:lineRule="auto"/>
        <w:rPr>
          <w:rFonts w:asciiTheme="majorHAnsi" w:hAnsiTheme="majorHAnsi" w:cstheme="majorHAnsi"/>
        </w:rPr>
      </w:pPr>
      <w:r w:rsidRPr="004772B3">
        <w:rPr>
          <w:rFonts w:asciiTheme="majorHAnsi" w:hAnsiTheme="majorHAnsi" w:cstheme="majorHAnsi"/>
          <w:b/>
          <w:bCs/>
        </w:rPr>
        <w:t>Speaker 5 — 01:06:09 (Documentary Narration)</w:t>
      </w:r>
    </w:p>
    <w:p w14:paraId="761C8BCE" w14:textId="77777777" w:rsidR="00483B23" w:rsidRPr="004772B3" w:rsidRDefault="00000000" w:rsidP="004772B3">
      <w:pPr>
        <w:pStyle w:val="BodyText"/>
        <w:spacing w:before="120" w:after="120" w:line="264" w:lineRule="auto"/>
        <w:rPr>
          <w:rFonts w:asciiTheme="majorHAnsi" w:hAnsiTheme="majorHAnsi" w:cstheme="majorHAnsi"/>
        </w:rPr>
      </w:pPr>
      <w:r w:rsidRPr="004772B3">
        <w:rPr>
          <w:rFonts w:asciiTheme="majorHAnsi" w:hAnsiTheme="majorHAnsi" w:cstheme="majorHAnsi"/>
        </w:rPr>
        <w:t>The Ngorongoro Conservation Area is located in northern Tanzania, to the west of Arusha Region. It is one of the most ecologically important areas in Africa and the world, especially after being recognised by UNESCO as a World Heritage Site. The NCA is proud to host abundant wildlife, unique landscapes, and evidence of ancient human origins. But what makes Ngorongoro uniquely special is the coexistence of humans and wildlife within a single multiple land use system. Here, Maasai pastoralists graze their livestock in ancient volcanic plains, sharing space with wild animals.</w:t>
      </w:r>
    </w:p>
    <w:p w14:paraId="402C50A0" w14:textId="77777777" w:rsidR="00483B23" w:rsidRPr="004772B3" w:rsidRDefault="00000000" w:rsidP="004772B3">
      <w:pPr>
        <w:pStyle w:val="BodyText"/>
        <w:spacing w:before="120" w:after="120" w:line="264" w:lineRule="auto"/>
        <w:rPr>
          <w:rFonts w:asciiTheme="majorHAnsi" w:hAnsiTheme="majorHAnsi" w:cstheme="majorHAnsi"/>
        </w:rPr>
      </w:pPr>
      <w:r w:rsidRPr="004772B3">
        <w:rPr>
          <w:rFonts w:asciiTheme="majorHAnsi" w:hAnsiTheme="majorHAnsi" w:cstheme="majorHAnsi"/>
        </w:rPr>
        <w:t>But today, this arrangement — which has achieved great success — is facing serious challenges.</w:t>
      </w:r>
    </w:p>
    <w:p w14:paraId="7F1DEE73" w14:textId="77777777" w:rsidR="00483B23" w:rsidRPr="004772B3" w:rsidRDefault="00000000" w:rsidP="004772B3">
      <w:pPr>
        <w:pStyle w:val="BodyText"/>
        <w:spacing w:before="120" w:after="120" w:line="264" w:lineRule="auto"/>
        <w:rPr>
          <w:rFonts w:asciiTheme="majorHAnsi" w:hAnsiTheme="majorHAnsi" w:cstheme="majorHAnsi"/>
        </w:rPr>
      </w:pPr>
      <w:r w:rsidRPr="004772B3">
        <w:rPr>
          <w:rFonts w:asciiTheme="majorHAnsi" w:hAnsiTheme="majorHAnsi" w:cstheme="majorHAnsi"/>
          <w:i/>
          <w:iCs/>
        </w:rPr>
        <w:t>Conservation Achievements</w:t>
      </w:r>
    </w:p>
    <w:p w14:paraId="3A51BA4C" w14:textId="77777777" w:rsidR="00483B23" w:rsidRPr="004772B3" w:rsidRDefault="00000000" w:rsidP="004772B3">
      <w:pPr>
        <w:pStyle w:val="BodyText"/>
        <w:spacing w:before="120" w:after="120" w:line="264" w:lineRule="auto"/>
        <w:rPr>
          <w:rFonts w:asciiTheme="majorHAnsi" w:hAnsiTheme="majorHAnsi" w:cstheme="majorHAnsi"/>
        </w:rPr>
      </w:pPr>
      <w:r w:rsidRPr="004772B3">
        <w:rPr>
          <w:rFonts w:asciiTheme="majorHAnsi" w:hAnsiTheme="majorHAnsi" w:cstheme="majorHAnsi"/>
        </w:rPr>
        <w:t>The multiple land use system has succeeded in protecting the uniqueness of Ngorongoro, especially in special zones where human activities are not permitted. Conservation standards have been maintained while the area’s international status continues to be upheld. The NCA continues to attract tourists from all over the world, generating income and employment opportunities — from tour guides to services in lodges and tourist camps. For the community, benefits include access to large grazing areas within the conservation area, preservation of culture and traditions, and education funding through the Pastoral Council.</w:t>
      </w:r>
    </w:p>
    <w:p w14:paraId="6C64CD7F" w14:textId="77777777" w:rsidR="00483B23" w:rsidRPr="004772B3" w:rsidRDefault="00000000" w:rsidP="004772B3">
      <w:pPr>
        <w:pStyle w:val="BodyText"/>
        <w:spacing w:before="120" w:after="120" w:line="264" w:lineRule="auto"/>
        <w:rPr>
          <w:rFonts w:asciiTheme="majorHAnsi" w:hAnsiTheme="majorHAnsi" w:cstheme="majorHAnsi"/>
        </w:rPr>
      </w:pPr>
      <w:r w:rsidRPr="004772B3">
        <w:rPr>
          <w:rFonts w:asciiTheme="majorHAnsi" w:hAnsiTheme="majorHAnsi" w:cstheme="majorHAnsi"/>
        </w:rPr>
        <w:lastRenderedPageBreak/>
        <w:t>However, these achievements come with escalating challenges. In 1959 when the NCA was established, there were approximately 8,000 people. By 2022, the number reached 179,300. According to the National Bureau of Statistics (2022), this is projected to reach 276,651 by 2050 at a growth rate of 3.6% per year. This increases demand for land for settlements, social services and economic activities — while the size of the NCA does not grow. Human settlements have also increased from 13,381 homesteads in 2019 to 17,734 in 2025 — an increase of 28.8% — reducing grazing land for livestock and wildlife and increasing competition for land and environmental degradation. Livestock numbers within Ngorongoro have risen from 261,723 in 1960 to 715,466 in 2022, comprising 274,943 cattle, 201,938 goats, 226,553 sheep, and 11,032 donkeys.</w:t>
      </w:r>
    </w:p>
    <w:p w14:paraId="722C83CF" w14:textId="77777777" w:rsidR="00483B23" w:rsidRPr="004772B3" w:rsidRDefault="006C4453" w:rsidP="004772B3">
      <w:pPr>
        <w:spacing w:before="120" w:after="120" w:line="264" w:lineRule="auto"/>
        <w:rPr>
          <w:rFonts w:asciiTheme="majorHAnsi" w:hAnsiTheme="majorHAnsi" w:cstheme="majorHAnsi"/>
        </w:rPr>
      </w:pPr>
      <w:r w:rsidRPr="006C4453">
        <w:rPr>
          <w:rFonts w:asciiTheme="majorHAnsi" w:hAnsiTheme="majorHAnsi" w:cstheme="majorHAnsi"/>
          <w:noProof/>
        </w:rPr>
        <w:pict w14:anchorId="54763112">
          <v:rect id="_x0000_i1042" alt="" style="width:451.3pt;height:.05pt;mso-width-percent:0;mso-height-percent:0;mso-width-percent:0;mso-height-percent:0" o:hralign="center" o:hrstd="t" o:hr="t"/>
        </w:pict>
      </w:r>
    </w:p>
    <w:p w14:paraId="30C99403" w14:textId="77777777" w:rsidR="00483B23" w:rsidRPr="004772B3" w:rsidRDefault="00000000" w:rsidP="004772B3">
      <w:pPr>
        <w:pStyle w:val="FirstParagraph"/>
        <w:spacing w:before="120" w:after="120" w:line="264" w:lineRule="auto"/>
        <w:rPr>
          <w:rFonts w:asciiTheme="majorHAnsi" w:hAnsiTheme="majorHAnsi" w:cstheme="majorHAnsi"/>
        </w:rPr>
      </w:pPr>
      <w:r w:rsidRPr="004772B3">
        <w:rPr>
          <w:rFonts w:asciiTheme="majorHAnsi" w:hAnsiTheme="majorHAnsi" w:cstheme="majorHAnsi"/>
          <w:b/>
          <w:bCs/>
        </w:rPr>
        <w:t>Speaker 5 — 01:11:35</w:t>
      </w:r>
    </w:p>
    <w:p w14:paraId="403FFBA6" w14:textId="77777777" w:rsidR="00483B23" w:rsidRPr="004772B3" w:rsidRDefault="00000000" w:rsidP="004772B3">
      <w:pPr>
        <w:pStyle w:val="BodyText"/>
        <w:spacing w:before="120" w:after="120" w:line="264" w:lineRule="auto"/>
        <w:rPr>
          <w:rFonts w:asciiTheme="majorHAnsi" w:hAnsiTheme="majorHAnsi" w:cstheme="majorHAnsi"/>
        </w:rPr>
      </w:pPr>
      <w:r w:rsidRPr="004772B3">
        <w:rPr>
          <w:rFonts w:asciiTheme="majorHAnsi" w:hAnsiTheme="majorHAnsi" w:cstheme="majorHAnsi"/>
        </w:rPr>
        <w:t>These figures show that to sustain this herd in 2022, livestock required 4,579 km² — equivalent to 56.4% of the NCA’s total area of 8,122.70 km². By 2050, this requirement is projected to reach 8,464.56 km², equivalent to 104% of the entire NCA. This means that even if wildlife and settlements were entirely removed, the area would not be sufficient for livestock alone by 2050, creating an absolute need for additional land to meet herders’ needs.</w:t>
      </w:r>
    </w:p>
    <w:p w14:paraId="71A5F0DC" w14:textId="77777777" w:rsidR="00483B23" w:rsidRPr="004772B3" w:rsidRDefault="00000000" w:rsidP="004772B3">
      <w:pPr>
        <w:pStyle w:val="BodyText"/>
        <w:spacing w:before="120" w:after="120" w:line="264" w:lineRule="auto"/>
        <w:rPr>
          <w:rFonts w:asciiTheme="majorHAnsi" w:hAnsiTheme="majorHAnsi" w:cstheme="majorHAnsi"/>
        </w:rPr>
      </w:pPr>
      <w:r w:rsidRPr="004772B3">
        <w:rPr>
          <w:rFonts w:asciiTheme="majorHAnsi" w:hAnsiTheme="majorHAnsi" w:cstheme="majorHAnsi"/>
        </w:rPr>
        <w:t>Despite livestock numbers increasing, herders’ capacity to sustain themselves economically through livestock alone continues to deteriorate. The minimum standard is 8 TLU per person. In 2022, TLU per person in the NCA was 3.5, projected to fall to 1.5 by 2050. This means the indigenous community needs various alternative activities to sustain themselves without relying solely on livestock.</w:t>
      </w:r>
    </w:p>
    <w:p w14:paraId="061614CC" w14:textId="77777777" w:rsidR="00483B23" w:rsidRPr="004772B3" w:rsidRDefault="00000000" w:rsidP="004772B3">
      <w:pPr>
        <w:pStyle w:val="BodyText"/>
        <w:spacing w:before="120" w:after="120" w:line="264" w:lineRule="auto"/>
        <w:rPr>
          <w:rFonts w:asciiTheme="majorHAnsi" w:hAnsiTheme="majorHAnsi" w:cstheme="majorHAnsi"/>
        </w:rPr>
      </w:pPr>
      <w:r w:rsidRPr="004772B3">
        <w:rPr>
          <w:rFonts w:asciiTheme="majorHAnsi" w:hAnsiTheme="majorHAnsi" w:cstheme="majorHAnsi"/>
        </w:rPr>
        <w:t>Research shows that some wildlife species — such as the eland, oryx and gerenuk — have completely disappeared from the Ngorongoro Crater. Other species, such as resident wildebeest, have declined from 1,600 in 1960 to 600 in 2020. Grant’s gazelle declined from 5,000 in 1965 to 1,500 in 2019, and Thomson’s gazelle declined from 1,700 in 1965 to 400 in 2019. These declines are linked to increased human activity in the crater.</w:t>
      </w:r>
    </w:p>
    <w:p w14:paraId="182886BE" w14:textId="77777777" w:rsidR="00483B23" w:rsidRPr="004772B3" w:rsidRDefault="00000000" w:rsidP="004772B3">
      <w:pPr>
        <w:pStyle w:val="BodyText"/>
        <w:spacing w:before="120" w:after="120" w:line="264" w:lineRule="auto"/>
        <w:rPr>
          <w:rFonts w:asciiTheme="majorHAnsi" w:hAnsiTheme="majorHAnsi" w:cstheme="majorHAnsi"/>
        </w:rPr>
      </w:pPr>
      <w:r w:rsidRPr="004772B3">
        <w:rPr>
          <w:rFonts w:asciiTheme="majorHAnsi" w:hAnsiTheme="majorHAnsi" w:cstheme="majorHAnsi"/>
        </w:rPr>
        <w:t>From 2015 to 2025, an average of 7 people per year have been killed by wildlife, totalling 77 deaths — including schoolchildren attending schools within the conservation area.</w:t>
      </w:r>
    </w:p>
    <w:p w14:paraId="65C5D614" w14:textId="77777777" w:rsidR="00483B23" w:rsidRPr="004772B3" w:rsidRDefault="006C4453" w:rsidP="004772B3">
      <w:pPr>
        <w:spacing w:before="120" w:after="120" w:line="264" w:lineRule="auto"/>
        <w:rPr>
          <w:rFonts w:asciiTheme="majorHAnsi" w:hAnsiTheme="majorHAnsi" w:cstheme="majorHAnsi"/>
        </w:rPr>
      </w:pPr>
      <w:r w:rsidRPr="006C4453">
        <w:rPr>
          <w:rFonts w:asciiTheme="majorHAnsi" w:hAnsiTheme="majorHAnsi" w:cstheme="majorHAnsi"/>
          <w:noProof/>
        </w:rPr>
        <w:pict w14:anchorId="3153C3CD">
          <v:rect id="_x0000_i1041" alt="" style="width:451.3pt;height:.05pt;mso-width-percent:0;mso-height-percent:0;mso-width-percent:0;mso-height-percent:0" o:hralign="center" o:hrstd="t" o:hr="t"/>
        </w:pict>
      </w:r>
    </w:p>
    <w:p w14:paraId="71B299CD" w14:textId="77777777" w:rsidR="00483B23" w:rsidRPr="004772B3" w:rsidRDefault="00000000" w:rsidP="004772B3">
      <w:pPr>
        <w:pStyle w:val="FirstParagraph"/>
        <w:spacing w:before="120" w:after="120" w:line="264" w:lineRule="auto"/>
        <w:rPr>
          <w:rFonts w:asciiTheme="majorHAnsi" w:hAnsiTheme="majorHAnsi" w:cstheme="majorHAnsi"/>
        </w:rPr>
      </w:pPr>
      <w:r w:rsidRPr="004772B3">
        <w:rPr>
          <w:rFonts w:asciiTheme="majorHAnsi" w:hAnsiTheme="majorHAnsi" w:cstheme="majorHAnsi"/>
          <w:b/>
          <w:bCs/>
        </w:rPr>
        <w:t>Speaker 6 — 01:15:55 (Community Member)</w:t>
      </w:r>
    </w:p>
    <w:p w14:paraId="6BC333D3" w14:textId="77777777" w:rsidR="00483B23" w:rsidRPr="004772B3" w:rsidRDefault="00000000" w:rsidP="004772B3">
      <w:pPr>
        <w:pStyle w:val="BodyText"/>
        <w:spacing w:before="120" w:after="120" w:line="264" w:lineRule="auto"/>
        <w:rPr>
          <w:rFonts w:asciiTheme="majorHAnsi" w:hAnsiTheme="majorHAnsi" w:cstheme="majorHAnsi"/>
        </w:rPr>
      </w:pPr>
      <w:r w:rsidRPr="004772B3">
        <w:rPr>
          <w:rFonts w:asciiTheme="majorHAnsi" w:hAnsiTheme="majorHAnsi" w:cstheme="majorHAnsi"/>
        </w:rPr>
        <w:t>The locals are really angry. They tell us: do we want our children killed, or do we kill those lions? You want a child to study — but in this environment, what do we do?</w:t>
      </w:r>
    </w:p>
    <w:p w14:paraId="3AA80423" w14:textId="77777777" w:rsidR="00483B23" w:rsidRPr="004772B3" w:rsidRDefault="006C4453" w:rsidP="004772B3">
      <w:pPr>
        <w:spacing w:before="120" w:after="120" w:line="264" w:lineRule="auto"/>
        <w:rPr>
          <w:rFonts w:asciiTheme="majorHAnsi" w:hAnsiTheme="majorHAnsi" w:cstheme="majorHAnsi"/>
        </w:rPr>
      </w:pPr>
      <w:r w:rsidRPr="006C4453">
        <w:rPr>
          <w:rFonts w:asciiTheme="majorHAnsi" w:hAnsiTheme="majorHAnsi" w:cstheme="majorHAnsi"/>
          <w:noProof/>
        </w:rPr>
        <w:pict w14:anchorId="77D2843F">
          <v:rect id="_x0000_i1040" alt="" style="width:451.3pt;height:.05pt;mso-width-percent:0;mso-height-percent:0;mso-width-percent:0;mso-height-percent:0" o:hralign="center" o:hrstd="t" o:hr="t"/>
        </w:pict>
      </w:r>
    </w:p>
    <w:p w14:paraId="5AB38E80" w14:textId="77777777" w:rsidR="00483B23" w:rsidRPr="004772B3" w:rsidRDefault="00000000" w:rsidP="004772B3">
      <w:pPr>
        <w:pStyle w:val="FirstParagraph"/>
        <w:spacing w:before="120" w:after="120" w:line="264" w:lineRule="auto"/>
        <w:rPr>
          <w:rFonts w:asciiTheme="majorHAnsi" w:hAnsiTheme="majorHAnsi" w:cstheme="majorHAnsi"/>
        </w:rPr>
      </w:pPr>
      <w:r w:rsidRPr="004772B3">
        <w:rPr>
          <w:rFonts w:asciiTheme="majorHAnsi" w:hAnsiTheme="majorHAnsi" w:cstheme="majorHAnsi"/>
          <w:b/>
          <w:bCs/>
        </w:rPr>
        <w:t>Speaker 5 — 01:16:06</w:t>
      </w:r>
    </w:p>
    <w:p w14:paraId="356EB1E5" w14:textId="77777777" w:rsidR="00483B23" w:rsidRPr="004772B3" w:rsidRDefault="00000000" w:rsidP="004772B3">
      <w:pPr>
        <w:pStyle w:val="BodyText"/>
        <w:spacing w:before="120" w:after="120" w:line="264" w:lineRule="auto"/>
        <w:rPr>
          <w:rFonts w:asciiTheme="majorHAnsi" w:hAnsiTheme="majorHAnsi" w:cstheme="majorHAnsi"/>
        </w:rPr>
      </w:pPr>
      <w:r w:rsidRPr="004772B3">
        <w:rPr>
          <w:rFonts w:asciiTheme="majorHAnsi" w:hAnsiTheme="majorHAnsi" w:cstheme="majorHAnsi"/>
        </w:rPr>
        <w:lastRenderedPageBreak/>
        <w:t>274 people have been injured and 1,450 livestock killed by wildlife during this period. The presence of dangerous zoonotic diseases — such as anthrax and rabies — affects humans, livestock and wildlife due to their interaction in daily life.</w:t>
      </w:r>
    </w:p>
    <w:p w14:paraId="72AB7F85" w14:textId="77777777" w:rsidR="00483B23" w:rsidRPr="004772B3" w:rsidRDefault="006C4453" w:rsidP="004772B3">
      <w:pPr>
        <w:spacing w:before="120" w:after="120" w:line="264" w:lineRule="auto"/>
        <w:rPr>
          <w:rFonts w:asciiTheme="majorHAnsi" w:hAnsiTheme="majorHAnsi" w:cstheme="majorHAnsi"/>
        </w:rPr>
      </w:pPr>
      <w:r w:rsidRPr="006C4453">
        <w:rPr>
          <w:rFonts w:asciiTheme="majorHAnsi" w:hAnsiTheme="majorHAnsi" w:cstheme="majorHAnsi"/>
          <w:noProof/>
        </w:rPr>
        <w:pict w14:anchorId="59A85C2F">
          <v:rect id="_x0000_i1039" alt="" style="width:451.3pt;height:.05pt;mso-width-percent:0;mso-height-percent:0;mso-width-percent:0;mso-height-percent:0" o:hralign="center" o:hrstd="t" o:hr="t"/>
        </w:pict>
      </w:r>
    </w:p>
    <w:p w14:paraId="38480FA5" w14:textId="77777777" w:rsidR="00483B23" w:rsidRPr="004772B3" w:rsidRDefault="00000000" w:rsidP="004772B3">
      <w:pPr>
        <w:pStyle w:val="FirstParagraph"/>
        <w:spacing w:before="120" w:after="120" w:line="264" w:lineRule="auto"/>
        <w:rPr>
          <w:rFonts w:asciiTheme="majorHAnsi" w:hAnsiTheme="majorHAnsi" w:cstheme="majorHAnsi"/>
        </w:rPr>
      </w:pPr>
      <w:r w:rsidRPr="004772B3">
        <w:rPr>
          <w:rFonts w:asciiTheme="majorHAnsi" w:hAnsiTheme="majorHAnsi" w:cstheme="majorHAnsi"/>
          <w:b/>
          <w:bCs/>
        </w:rPr>
        <w:t>Speaker 6 — 01:16:31</w:t>
      </w:r>
    </w:p>
    <w:p w14:paraId="3F8D1039" w14:textId="77777777" w:rsidR="00483B23" w:rsidRPr="004772B3" w:rsidRDefault="00000000" w:rsidP="004772B3">
      <w:pPr>
        <w:pStyle w:val="BodyText"/>
        <w:spacing w:before="120" w:after="120" w:line="264" w:lineRule="auto"/>
        <w:rPr>
          <w:rFonts w:asciiTheme="majorHAnsi" w:hAnsiTheme="majorHAnsi" w:cstheme="majorHAnsi"/>
        </w:rPr>
      </w:pPr>
      <w:r w:rsidRPr="004772B3">
        <w:rPr>
          <w:rFonts w:asciiTheme="majorHAnsi" w:hAnsiTheme="majorHAnsi" w:cstheme="majorHAnsi"/>
        </w:rPr>
        <w:t>Any animal that dies from anthrax — anthrax is dangerous. If you mention anthrax, there is no tourism. If the Director of Veterinary Services or the Ministry of Health declares there is anthrax anywhere in Tanzania, all tourists leave.</w:t>
      </w:r>
    </w:p>
    <w:p w14:paraId="21B42809" w14:textId="77777777" w:rsidR="00483B23" w:rsidRPr="004772B3" w:rsidRDefault="006C4453" w:rsidP="004772B3">
      <w:pPr>
        <w:spacing w:before="120" w:after="120" w:line="264" w:lineRule="auto"/>
        <w:rPr>
          <w:rFonts w:asciiTheme="majorHAnsi" w:hAnsiTheme="majorHAnsi" w:cstheme="majorHAnsi"/>
        </w:rPr>
      </w:pPr>
      <w:r w:rsidRPr="006C4453">
        <w:rPr>
          <w:rFonts w:asciiTheme="majorHAnsi" w:hAnsiTheme="majorHAnsi" w:cstheme="majorHAnsi"/>
          <w:noProof/>
        </w:rPr>
        <w:pict w14:anchorId="7014DD78">
          <v:rect id="_x0000_i1038" alt="" style="width:451.3pt;height:.05pt;mso-width-percent:0;mso-height-percent:0;mso-width-percent:0;mso-height-percent:0" o:hralign="center" o:hrstd="t" o:hr="t"/>
        </w:pict>
      </w:r>
    </w:p>
    <w:p w14:paraId="1770A622" w14:textId="77777777" w:rsidR="00483B23" w:rsidRPr="004772B3" w:rsidRDefault="00000000" w:rsidP="004772B3">
      <w:pPr>
        <w:pStyle w:val="FirstParagraph"/>
        <w:spacing w:before="120" w:after="120" w:line="264" w:lineRule="auto"/>
        <w:rPr>
          <w:rFonts w:asciiTheme="majorHAnsi" w:hAnsiTheme="majorHAnsi" w:cstheme="majorHAnsi"/>
        </w:rPr>
      </w:pPr>
      <w:r w:rsidRPr="004772B3">
        <w:rPr>
          <w:rFonts w:asciiTheme="majorHAnsi" w:hAnsiTheme="majorHAnsi" w:cstheme="majorHAnsi"/>
          <w:b/>
          <w:bCs/>
        </w:rPr>
        <w:t>Speaker 5 — 01:16:53</w:t>
      </w:r>
    </w:p>
    <w:p w14:paraId="57A2170E" w14:textId="77777777" w:rsidR="00483B23" w:rsidRPr="004772B3" w:rsidRDefault="00000000" w:rsidP="004772B3">
      <w:pPr>
        <w:pStyle w:val="BodyText"/>
        <w:spacing w:before="120" w:after="120" w:line="264" w:lineRule="auto"/>
        <w:rPr>
          <w:rFonts w:asciiTheme="majorHAnsi" w:hAnsiTheme="majorHAnsi" w:cstheme="majorHAnsi"/>
        </w:rPr>
      </w:pPr>
      <w:r w:rsidRPr="004772B3">
        <w:rPr>
          <w:rFonts w:asciiTheme="majorHAnsi" w:hAnsiTheme="majorHAnsi" w:cstheme="majorHAnsi"/>
        </w:rPr>
        <w:t>Climate change and human activities — such as the introduction of goods, people and livestock from outside the conservation area — have affected natural vegetation that has existed for centuries, causing the spread of invasive plants within Ngorongoro and ultimately reducing grazing land for livestock and wildlife. This increases competition for grazing and causes environmental damage.</w:t>
      </w:r>
    </w:p>
    <w:p w14:paraId="005B507A" w14:textId="77777777" w:rsidR="00483B23" w:rsidRPr="004772B3" w:rsidRDefault="00000000" w:rsidP="004772B3">
      <w:pPr>
        <w:pStyle w:val="BodyText"/>
        <w:spacing w:before="120" w:after="120" w:line="264" w:lineRule="auto"/>
        <w:rPr>
          <w:rFonts w:asciiTheme="majorHAnsi" w:hAnsiTheme="majorHAnsi" w:cstheme="majorHAnsi"/>
        </w:rPr>
      </w:pPr>
      <w:r w:rsidRPr="004772B3">
        <w:rPr>
          <w:rFonts w:asciiTheme="majorHAnsi" w:hAnsiTheme="majorHAnsi" w:cstheme="majorHAnsi"/>
        </w:rPr>
        <w:t>Among the things residents need is the use of the entire conservation area for livestock activities, permanent structures, and livelihood activities including agriculture — needs that conflict with current law.</w:t>
      </w:r>
    </w:p>
    <w:p w14:paraId="4A2B0A5F" w14:textId="77777777" w:rsidR="00483B23" w:rsidRPr="004772B3" w:rsidRDefault="00000000" w:rsidP="004772B3">
      <w:pPr>
        <w:pStyle w:val="BodyText"/>
        <w:spacing w:before="120" w:after="120" w:line="264" w:lineRule="auto"/>
        <w:rPr>
          <w:rFonts w:asciiTheme="majorHAnsi" w:hAnsiTheme="majorHAnsi" w:cstheme="majorHAnsi"/>
        </w:rPr>
      </w:pPr>
      <w:r w:rsidRPr="004772B3">
        <w:rPr>
          <w:rFonts w:asciiTheme="majorHAnsi" w:hAnsiTheme="majorHAnsi" w:cstheme="majorHAnsi"/>
        </w:rPr>
        <w:t>The implementation of Tanzania’s Development Vision 2050 emphasises communities having good housing and social, economic and environmental development, as well as connected social service infrastructure — health, education, clean energy, clean and safe water, and environmental protection. This means the indigenous people of Ngorongoro need quality social services — reliable electricity, modern healthcare, good housing, schools, water and livestock services — outside protected areas.</w:t>
      </w:r>
    </w:p>
    <w:p w14:paraId="7039C53D" w14:textId="77777777" w:rsidR="00483B23" w:rsidRPr="004772B3" w:rsidRDefault="00000000" w:rsidP="004772B3">
      <w:pPr>
        <w:pStyle w:val="BodyText"/>
        <w:spacing w:before="120" w:after="120" w:line="264" w:lineRule="auto"/>
        <w:rPr>
          <w:rFonts w:asciiTheme="majorHAnsi" w:hAnsiTheme="majorHAnsi" w:cstheme="majorHAnsi"/>
        </w:rPr>
      </w:pPr>
      <w:r w:rsidRPr="004772B3">
        <w:rPr>
          <w:rFonts w:asciiTheme="majorHAnsi" w:hAnsiTheme="majorHAnsi" w:cstheme="majorHAnsi"/>
        </w:rPr>
        <w:t>The future of Ngorongoro is currently at a crossroads. Every path we choose has its advantages and disadvantages — not just for conservation, but for the community, tourism and this World Heritage Site.</w:t>
      </w:r>
    </w:p>
    <w:p w14:paraId="73509E82" w14:textId="77777777" w:rsidR="00483B23" w:rsidRPr="004772B3" w:rsidRDefault="00000000" w:rsidP="004772B3">
      <w:pPr>
        <w:pStyle w:val="BodyText"/>
        <w:spacing w:before="120" w:after="120" w:line="264" w:lineRule="auto"/>
        <w:rPr>
          <w:rFonts w:asciiTheme="majorHAnsi" w:hAnsiTheme="majorHAnsi" w:cstheme="majorHAnsi"/>
        </w:rPr>
      </w:pPr>
      <w:r w:rsidRPr="004772B3">
        <w:rPr>
          <w:rFonts w:asciiTheme="majorHAnsi" w:hAnsiTheme="majorHAnsi" w:cstheme="majorHAnsi"/>
        </w:rPr>
        <w:t xml:space="preserve">There are three options. </w:t>
      </w:r>
      <w:r w:rsidRPr="004772B3">
        <w:rPr>
          <w:rFonts w:asciiTheme="majorHAnsi" w:hAnsiTheme="majorHAnsi" w:cstheme="majorHAnsi"/>
          <w:b/>
          <w:bCs/>
        </w:rPr>
        <w:t>Option 1:</w:t>
      </w:r>
      <w:r w:rsidRPr="004772B3">
        <w:rPr>
          <w:rFonts w:asciiTheme="majorHAnsi" w:hAnsiTheme="majorHAnsi" w:cstheme="majorHAnsi"/>
        </w:rPr>
        <w:t xml:space="preserve"> Things remain as they are, or wildlife are removed and the area is left for pastoralism only. </w:t>
      </w:r>
      <w:r w:rsidRPr="004772B3">
        <w:rPr>
          <w:rFonts w:asciiTheme="majorHAnsi" w:hAnsiTheme="majorHAnsi" w:cstheme="majorHAnsi"/>
          <w:b/>
          <w:bCs/>
        </w:rPr>
        <w:t>Option 2:</w:t>
      </w:r>
      <w:r w:rsidRPr="004772B3">
        <w:rPr>
          <w:rFonts w:asciiTheme="majorHAnsi" w:hAnsiTheme="majorHAnsi" w:cstheme="majorHAnsi"/>
        </w:rPr>
        <w:t xml:space="preserve"> Voluntary relocation of the community and their livestock to allow conservation and the ecology of the area to recover. We must ultimately choose one path with sustainable benefits.</w:t>
      </w:r>
    </w:p>
    <w:p w14:paraId="76DDC9E6" w14:textId="77777777" w:rsidR="00483B23" w:rsidRPr="004772B3" w:rsidRDefault="00000000" w:rsidP="004772B3">
      <w:pPr>
        <w:pStyle w:val="BodyText"/>
        <w:spacing w:before="120" w:after="120" w:line="264" w:lineRule="auto"/>
        <w:rPr>
          <w:rFonts w:asciiTheme="majorHAnsi" w:hAnsiTheme="majorHAnsi" w:cstheme="majorHAnsi"/>
        </w:rPr>
      </w:pPr>
      <w:r w:rsidRPr="004772B3">
        <w:rPr>
          <w:rFonts w:asciiTheme="majorHAnsi" w:hAnsiTheme="majorHAnsi" w:cstheme="majorHAnsi"/>
        </w:rPr>
        <w:t>Let us examine the three options.</w:t>
      </w:r>
    </w:p>
    <w:p w14:paraId="35977351" w14:textId="77777777" w:rsidR="00483B23" w:rsidRPr="004772B3" w:rsidRDefault="00000000" w:rsidP="004772B3">
      <w:pPr>
        <w:pStyle w:val="BodyText"/>
        <w:spacing w:before="120" w:after="120" w:line="264" w:lineRule="auto"/>
        <w:rPr>
          <w:rFonts w:asciiTheme="majorHAnsi" w:hAnsiTheme="majorHAnsi" w:cstheme="majorHAnsi"/>
        </w:rPr>
      </w:pPr>
      <w:r w:rsidRPr="004772B3">
        <w:rPr>
          <w:rFonts w:asciiTheme="majorHAnsi" w:hAnsiTheme="majorHAnsi" w:cstheme="majorHAnsi"/>
          <w:b/>
          <w:bCs/>
        </w:rPr>
        <w:t>Option 1 — Status quo:</w:t>
      </w:r>
      <w:r w:rsidRPr="004772B3">
        <w:rPr>
          <w:rFonts w:asciiTheme="majorHAnsi" w:hAnsiTheme="majorHAnsi" w:cstheme="majorHAnsi"/>
        </w:rPr>
        <w:t xml:space="preserve"> With a population growth rate of 1,160% and livestock growth of 173.4%, if nothing changes, scientific research shows that more wildlife species will disappear </w:t>
      </w:r>
      <w:r w:rsidRPr="004772B3">
        <w:rPr>
          <w:rFonts w:asciiTheme="majorHAnsi" w:hAnsiTheme="majorHAnsi" w:cstheme="majorHAnsi"/>
        </w:rPr>
        <w:lastRenderedPageBreak/>
        <w:t>as happened with the eland, oryx and gerenuk. Tourism will collapse and Ngorongoro will cease to exist as a conservation area by 2050.</w:t>
      </w:r>
    </w:p>
    <w:p w14:paraId="0E2FC086" w14:textId="77777777" w:rsidR="00483B23" w:rsidRPr="004772B3" w:rsidRDefault="00000000" w:rsidP="004772B3">
      <w:pPr>
        <w:pStyle w:val="BodyText"/>
        <w:spacing w:before="120" w:after="120" w:line="264" w:lineRule="auto"/>
        <w:rPr>
          <w:rFonts w:asciiTheme="majorHAnsi" w:hAnsiTheme="majorHAnsi" w:cstheme="majorHAnsi"/>
        </w:rPr>
      </w:pPr>
      <w:r w:rsidRPr="004772B3">
        <w:rPr>
          <w:rFonts w:asciiTheme="majorHAnsi" w:hAnsiTheme="majorHAnsi" w:cstheme="majorHAnsi"/>
          <w:b/>
          <w:bCs/>
        </w:rPr>
        <w:t>Option 2 — Remove wildlife and leave the area for pastoralism only:</w:t>
      </w:r>
      <w:r w:rsidRPr="004772B3">
        <w:rPr>
          <w:rFonts w:asciiTheme="majorHAnsi" w:hAnsiTheme="majorHAnsi" w:cstheme="majorHAnsi"/>
        </w:rPr>
        <w:t xml:space="preserve"> This appears easy at first but the consequences would be enormous and devastating. The ecology of Ngorongoro, Serengeti and Maasai Mara would be lost entirely — this is where the Great Migration calving grounds are located. World Heritage status would be removed. Tourism would collapse immediately, causing GDP to decline. Tourism contributes more than 17% of national income.</w:t>
      </w:r>
    </w:p>
    <w:p w14:paraId="58F97CD7" w14:textId="77777777" w:rsidR="00483B23" w:rsidRPr="004772B3" w:rsidRDefault="00000000" w:rsidP="004772B3">
      <w:pPr>
        <w:pStyle w:val="BodyText"/>
        <w:spacing w:before="120" w:after="120" w:line="264" w:lineRule="auto"/>
        <w:rPr>
          <w:rFonts w:asciiTheme="majorHAnsi" w:hAnsiTheme="majorHAnsi" w:cstheme="majorHAnsi"/>
        </w:rPr>
      </w:pPr>
      <w:r w:rsidRPr="004772B3">
        <w:rPr>
          <w:rFonts w:asciiTheme="majorHAnsi" w:hAnsiTheme="majorHAnsi" w:cstheme="majorHAnsi"/>
          <w:b/>
          <w:bCs/>
        </w:rPr>
        <w:t>Option 3 — The emerging path:</w:t>
      </w:r>
      <w:r w:rsidRPr="004772B3">
        <w:rPr>
          <w:rFonts w:asciiTheme="majorHAnsi" w:hAnsiTheme="majorHAnsi" w:cstheme="majorHAnsi"/>
        </w:rPr>
        <w:t xml:space="preserve"> This path focuses on long-term sustainability. It aims for the voluntary relocation of the community and their livestock to allow conservation and the ecology of this area to recover. This means that the relocation of people and their livestock from protected areas creates an opportunity for the community to access development, own land outside the conservation area, and be free to engage in various economic activities — unlike the current situation.</w:t>
      </w:r>
    </w:p>
    <w:p w14:paraId="76372BBA" w14:textId="77777777" w:rsidR="00483B23" w:rsidRPr="004772B3" w:rsidRDefault="006C4453" w:rsidP="004772B3">
      <w:pPr>
        <w:spacing w:before="120" w:after="120" w:line="264" w:lineRule="auto"/>
        <w:rPr>
          <w:rFonts w:asciiTheme="majorHAnsi" w:hAnsiTheme="majorHAnsi" w:cstheme="majorHAnsi"/>
        </w:rPr>
      </w:pPr>
      <w:r w:rsidRPr="006C4453">
        <w:rPr>
          <w:rFonts w:asciiTheme="majorHAnsi" w:hAnsiTheme="majorHAnsi" w:cstheme="majorHAnsi"/>
          <w:noProof/>
        </w:rPr>
        <w:pict w14:anchorId="376EBD5A">
          <v:rect id="_x0000_i1037" alt="" style="width:451.3pt;height:.05pt;mso-width-percent:0;mso-height-percent:0;mso-width-percent:0;mso-height-percent:0" o:hralign="center" o:hrstd="t" o:hr="t"/>
        </w:pict>
      </w:r>
    </w:p>
    <w:p w14:paraId="3D9586CA" w14:textId="77777777" w:rsidR="00483B23" w:rsidRPr="004772B3" w:rsidRDefault="00000000" w:rsidP="004772B3">
      <w:pPr>
        <w:pStyle w:val="FirstParagraph"/>
        <w:spacing w:before="120" w:after="120" w:line="264" w:lineRule="auto"/>
        <w:rPr>
          <w:rFonts w:asciiTheme="majorHAnsi" w:hAnsiTheme="majorHAnsi" w:cstheme="majorHAnsi"/>
        </w:rPr>
      </w:pPr>
      <w:r w:rsidRPr="004772B3">
        <w:rPr>
          <w:rFonts w:asciiTheme="majorHAnsi" w:hAnsiTheme="majorHAnsi" w:cstheme="majorHAnsi"/>
          <w:b/>
          <w:bCs/>
        </w:rPr>
        <w:t>Speaker 5 — 01:21:37</w:t>
      </w:r>
    </w:p>
    <w:p w14:paraId="2C60D5C4" w14:textId="77777777" w:rsidR="00483B23" w:rsidRPr="004772B3" w:rsidRDefault="00000000" w:rsidP="004772B3">
      <w:pPr>
        <w:pStyle w:val="BodyText"/>
        <w:spacing w:before="120" w:after="120" w:line="264" w:lineRule="auto"/>
        <w:rPr>
          <w:rFonts w:asciiTheme="majorHAnsi" w:hAnsiTheme="majorHAnsi" w:cstheme="majorHAnsi"/>
        </w:rPr>
      </w:pPr>
      <w:r w:rsidRPr="004772B3">
        <w:rPr>
          <w:rFonts w:asciiTheme="majorHAnsi" w:hAnsiTheme="majorHAnsi" w:cstheme="majorHAnsi"/>
        </w:rPr>
        <w:t>The immediate results of this path: competition for land use within Ngorongoro begins to decline. Natural grasses start to recover. Invasive plants begin to be controlled. Wildlife populations start to increase. Tourism quality improves. Daily human-wildlife conflicts disappear. Relocated families receive new opportunities: land ownership, reliable electricity, water access, modern schools and healthcare, and economic activities including farming and trade.</w:t>
      </w:r>
    </w:p>
    <w:p w14:paraId="19F586A3" w14:textId="77777777" w:rsidR="00483B23" w:rsidRPr="004772B3" w:rsidRDefault="00000000" w:rsidP="004772B3">
      <w:pPr>
        <w:pStyle w:val="BodyText"/>
        <w:spacing w:before="120" w:after="120" w:line="264" w:lineRule="auto"/>
        <w:rPr>
          <w:rFonts w:asciiTheme="majorHAnsi" w:hAnsiTheme="majorHAnsi" w:cstheme="majorHAnsi"/>
        </w:rPr>
      </w:pPr>
      <w:r w:rsidRPr="004772B3">
        <w:rPr>
          <w:rFonts w:asciiTheme="majorHAnsi" w:hAnsiTheme="majorHAnsi" w:cstheme="majorHAnsi"/>
        </w:rPr>
        <w:t>Undoubtedly, Option 3 demonstrates sustainable benefits for the community, conservation, tourism and this World Heritage. We must ask ourselves difficult questions: given the current situation, can people and wildlife continue to coexist? Is it fair to continue insisting that people live poor lives within the conservation area?</w:t>
      </w:r>
    </w:p>
    <w:p w14:paraId="7B3AEB29" w14:textId="77777777" w:rsidR="00483B23" w:rsidRPr="004772B3" w:rsidRDefault="00000000" w:rsidP="004772B3">
      <w:pPr>
        <w:pStyle w:val="BodyText"/>
        <w:spacing w:before="120" w:after="120" w:line="264" w:lineRule="auto"/>
        <w:rPr>
          <w:rFonts w:asciiTheme="majorHAnsi" w:hAnsiTheme="majorHAnsi" w:cstheme="majorHAnsi"/>
        </w:rPr>
      </w:pPr>
      <w:r w:rsidRPr="004772B3">
        <w:rPr>
          <w:rFonts w:asciiTheme="majorHAnsi" w:hAnsiTheme="majorHAnsi" w:cstheme="majorHAnsi"/>
        </w:rPr>
        <w:t>The Ngorongoro Crater stands as one of the wonders where humans and wildlife have lived together. But today this coexistence has become fragile and is changing every moment. Competition for land use between conservation, community development and tourism grows each year. If strong measures are not taken, this World Heritage Site will disappear and be lost entirely. The existence of this ecological treasure and the survival of the creatures that call Ngorongoro home depend on us. The choice is ours. Let us protect this heritage for current and future generations and not let it disappear before our eyes. The elders say: a community grows when leaders plant trees knowing that their shade will benefit future generations.</w:t>
      </w:r>
    </w:p>
    <w:p w14:paraId="1E5C7CD5" w14:textId="77777777" w:rsidR="00483B23" w:rsidRPr="004772B3" w:rsidRDefault="006C4453" w:rsidP="004772B3">
      <w:pPr>
        <w:spacing w:before="120" w:after="120" w:line="264" w:lineRule="auto"/>
        <w:rPr>
          <w:rFonts w:asciiTheme="majorHAnsi" w:hAnsiTheme="majorHAnsi" w:cstheme="majorHAnsi"/>
        </w:rPr>
      </w:pPr>
      <w:r w:rsidRPr="006C4453">
        <w:rPr>
          <w:rFonts w:asciiTheme="majorHAnsi" w:hAnsiTheme="majorHAnsi" w:cstheme="majorHAnsi"/>
          <w:noProof/>
        </w:rPr>
        <w:pict w14:anchorId="1DE10C17">
          <v:rect id="_x0000_i1036" alt="" style="width:451.3pt;height:.05pt;mso-width-percent:0;mso-height-percent:0;mso-width-percent:0;mso-height-percent:0" o:hralign="center" o:hrstd="t" o:hr="t"/>
        </w:pict>
      </w:r>
    </w:p>
    <w:p w14:paraId="5D2DB14C" w14:textId="77777777" w:rsidR="00483B23" w:rsidRPr="004772B3" w:rsidRDefault="00000000" w:rsidP="004772B3">
      <w:pPr>
        <w:pStyle w:val="FirstParagraph"/>
        <w:spacing w:before="120" w:after="120" w:line="264" w:lineRule="auto"/>
        <w:rPr>
          <w:rFonts w:asciiTheme="majorHAnsi" w:hAnsiTheme="majorHAnsi" w:cstheme="majorHAnsi"/>
        </w:rPr>
      </w:pPr>
      <w:r w:rsidRPr="004772B3">
        <w:rPr>
          <w:rFonts w:asciiTheme="majorHAnsi" w:hAnsiTheme="majorHAnsi" w:cstheme="majorHAnsi"/>
          <w:b/>
          <w:bCs/>
        </w:rPr>
        <w:t>Speaker 4 — 01:23:59</w:t>
      </w:r>
    </w:p>
    <w:p w14:paraId="3CF79A1C" w14:textId="77777777" w:rsidR="00483B23" w:rsidRPr="004772B3" w:rsidRDefault="00000000" w:rsidP="004772B3">
      <w:pPr>
        <w:pStyle w:val="BodyText"/>
        <w:spacing w:before="120" w:after="120" w:line="264" w:lineRule="auto"/>
        <w:rPr>
          <w:rFonts w:asciiTheme="majorHAnsi" w:hAnsiTheme="majorHAnsi" w:cstheme="majorHAnsi"/>
        </w:rPr>
      </w:pPr>
      <w:r w:rsidRPr="004772B3">
        <w:rPr>
          <w:rFonts w:asciiTheme="majorHAnsi" w:hAnsiTheme="majorHAnsi" w:cstheme="majorHAnsi"/>
        </w:rPr>
        <w:t>Let us protect Ngorongoro. Let us protect Ngorongoro.</w:t>
      </w:r>
    </w:p>
    <w:p w14:paraId="01DFF46D" w14:textId="77777777" w:rsidR="00483B23" w:rsidRPr="004772B3" w:rsidRDefault="006C4453" w:rsidP="004772B3">
      <w:pPr>
        <w:spacing w:before="120" w:after="120" w:line="264" w:lineRule="auto"/>
        <w:rPr>
          <w:rFonts w:asciiTheme="majorHAnsi" w:hAnsiTheme="majorHAnsi" w:cstheme="majorHAnsi"/>
        </w:rPr>
      </w:pPr>
      <w:r w:rsidRPr="006C4453">
        <w:rPr>
          <w:rFonts w:asciiTheme="majorHAnsi" w:hAnsiTheme="majorHAnsi" w:cstheme="majorHAnsi"/>
          <w:noProof/>
        </w:rPr>
        <w:lastRenderedPageBreak/>
        <w:pict w14:anchorId="47653AB2">
          <v:rect id="_x0000_i1035" alt="" style="width:451.3pt;height:.05pt;mso-width-percent:0;mso-height-percent:0;mso-width-percent:0;mso-height-percent:0" o:hralign="center" o:hrstd="t" o:hr="t"/>
        </w:pict>
      </w:r>
    </w:p>
    <w:p w14:paraId="07B09B52" w14:textId="77777777" w:rsidR="00483B23" w:rsidRPr="004772B3" w:rsidRDefault="00000000" w:rsidP="004772B3">
      <w:pPr>
        <w:pStyle w:val="FirstParagraph"/>
        <w:spacing w:before="120" w:after="120" w:line="264" w:lineRule="auto"/>
        <w:rPr>
          <w:rFonts w:asciiTheme="majorHAnsi" w:hAnsiTheme="majorHAnsi" w:cstheme="majorHAnsi"/>
        </w:rPr>
      </w:pPr>
      <w:r w:rsidRPr="004772B3">
        <w:rPr>
          <w:rFonts w:asciiTheme="majorHAnsi" w:hAnsiTheme="majorHAnsi" w:cstheme="majorHAnsi"/>
          <w:b/>
          <w:bCs/>
        </w:rPr>
        <w:t>Speaker 1 — 01:24:25</w:t>
      </w:r>
    </w:p>
    <w:p w14:paraId="1D43423B" w14:textId="77777777" w:rsidR="00483B23" w:rsidRPr="004772B3" w:rsidRDefault="00000000" w:rsidP="004772B3">
      <w:pPr>
        <w:pStyle w:val="BodyText"/>
        <w:spacing w:before="120" w:after="120" w:line="264" w:lineRule="auto"/>
        <w:rPr>
          <w:rFonts w:asciiTheme="majorHAnsi" w:hAnsiTheme="majorHAnsi" w:cstheme="majorHAnsi"/>
        </w:rPr>
      </w:pPr>
      <w:r w:rsidRPr="004772B3">
        <w:rPr>
          <w:rFonts w:asciiTheme="majorHAnsi" w:hAnsiTheme="majorHAnsi" w:cstheme="majorHAnsi"/>
        </w:rPr>
        <w:t>And here I suspect that those of us who did not know the true situation of Ngorongoro — this documentary will have opened our eyes and given us a great deal of understanding. Your Excellency, you have listened to and received the reports of both commissions, and you have just watched the short documentary. With respect and humility, Your Excellency, I now invite you to address this gathering and the nation through various media outlets. Your Excellency, with respect and humility, you are welcome. I ask that we please stand to honour Her Excellency the President.</w:t>
      </w:r>
    </w:p>
    <w:p w14:paraId="385086B3" w14:textId="77777777" w:rsidR="00483B23" w:rsidRPr="004772B3" w:rsidRDefault="006C4453" w:rsidP="004772B3">
      <w:pPr>
        <w:spacing w:before="120" w:after="120" w:line="264" w:lineRule="auto"/>
        <w:rPr>
          <w:rFonts w:asciiTheme="majorHAnsi" w:hAnsiTheme="majorHAnsi" w:cstheme="majorHAnsi"/>
        </w:rPr>
      </w:pPr>
      <w:r w:rsidRPr="006C4453">
        <w:rPr>
          <w:rFonts w:asciiTheme="majorHAnsi" w:hAnsiTheme="majorHAnsi" w:cstheme="majorHAnsi"/>
          <w:noProof/>
        </w:rPr>
        <w:pict w14:anchorId="3D08AF9B">
          <v:rect id="_x0000_i1034" alt="" style="width:451.3pt;height:.05pt;mso-width-percent:0;mso-height-percent:0;mso-width-percent:0;mso-height-percent:0" o:hralign="center" o:hrstd="t" o:hr="t"/>
        </w:pict>
      </w:r>
    </w:p>
    <w:p w14:paraId="044C513E" w14:textId="77777777" w:rsidR="00483B23" w:rsidRPr="004772B3" w:rsidRDefault="00000000" w:rsidP="004772B3">
      <w:pPr>
        <w:pStyle w:val="FirstParagraph"/>
        <w:spacing w:before="120" w:after="120" w:line="264" w:lineRule="auto"/>
        <w:rPr>
          <w:rFonts w:asciiTheme="majorHAnsi" w:hAnsiTheme="majorHAnsi" w:cstheme="majorHAnsi"/>
        </w:rPr>
      </w:pPr>
      <w:r w:rsidRPr="004772B3">
        <w:rPr>
          <w:rFonts w:asciiTheme="majorHAnsi" w:hAnsiTheme="majorHAnsi" w:cstheme="majorHAnsi"/>
          <w:b/>
          <w:bCs/>
        </w:rPr>
        <w:t>Speaker 5 — 01:25:16</w:t>
      </w:r>
    </w:p>
    <w:p w14:paraId="7ED568F9" w14:textId="77777777" w:rsidR="00483B23" w:rsidRPr="004772B3" w:rsidRDefault="00000000" w:rsidP="004772B3">
      <w:pPr>
        <w:pStyle w:val="BodyText"/>
        <w:spacing w:before="120" w:after="120" w:line="264" w:lineRule="auto"/>
        <w:rPr>
          <w:rFonts w:asciiTheme="majorHAnsi" w:hAnsiTheme="majorHAnsi" w:cstheme="majorHAnsi"/>
        </w:rPr>
      </w:pPr>
      <w:r w:rsidRPr="004772B3">
        <w:rPr>
          <w:rFonts w:asciiTheme="majorHAnsi" w:hAnsiTheme="majorHAnsi" w:cstheme="majorHAnsi"/>
        </w:rPr>
        <w:t>Your Excellency, please be seated. His Excellency Dr. Emmanuel John Nchimbi, Vice President of the United Republic of Tanzania. His Excellency Dr. Mwigulu Lamek Nchemba, Prime Minister…</w:t>
      </w:r>
    </w:p>
    <w:p w14:paraId="5C29142A" w14:textId="77777777" w:rsidR="00483B23" w:rsidRPr="004772B3" w:rsidRDefault="006C4453" w:rsidP="004772B3">
      <w:pPr>
        <w:spacing w:before="120" w:after="120" w:line="264" w:lineRule="auto"/>
        <w:rPr>
          <w:rFonts w:asciiTheme="majorHAnsi" w:hAnsiTheme="majorHAnsi" w:cstheme="majorHAnsi"/>
        </w:rPr>
      </w:pPr>
      <w:r w:rsidRPr="006C4453">
        <w:rPr>
          <w:rFonts w:asciiTheme="majorHAnsi" w:hAnsiTheme="majorHAnsi" w:cstheme="majorHAnsi"/>
          <w:noProof/>
        </w:rPr>
        <w:pict w14:anchorId="729A8E9E">
          <v:rect id="_x0000_i1033" alt="" style="width:451.3pt;height:.05pt;mso-width-percent:0;mso-height-percent:0;mso-width-percent:0;mso-height-percent:0" o:hralign="center" o:hrstd="t" o:hr="t"/>
        </w:pict>
      </w:r>
    </w:p>
    <w:p w14:paraId="2EF764E7" w14:textId="77777777" w:rsidR="00483B23" w:rsidRPr="004772B3" w:rsidRDefault="00000000" w:rsidP="004772B3">
      <w:pPr>
        <w:pStyle w:val="FirstParagraph"/>
        <w:spacing w:before="120" w:after="120" w:line="264" w:lineRule="auto"/>
        <w:rPr>
          <w:rFonts w:asciiTheme="majorHAnsi" w:hAnsiTheme="majorHAnsi" w:cstheme="majorHAnsi"/>
        </w:rPr>
      </w:pPr>
      <w:r w:rsidRPr="004772B3">
        <w:rPr>
          <w:rFonts w:asciiTheme="majorHAnsi" w:hAnsiTheme="majorHAnsi" w:cstheme="majorHAnsi"/>
          <w:b/>
          <w:bCs/>
        </w:rPr>
        <w:t>Speaker 7 — 01:25:39 (President Dr. Samia Suluhu Hassan)</w:t>
      </w:r>
    </w:p>
    <w:p w14:paraId="63E6BCFF" w14:textId="77777777" w:rsidR="00483B23" w:rsidRPr="004772B3" w:rsidRDefault="00000000" w:rsidP="004772B3">
      <w:pPr>
        <w:pStyle w:val="BodyText"/>
        <w:spacing w:before="120" w:after="120" w:line="264" w:lineRule="auto"/>
        <w:rPr>
          <w:rFonts w:asciiTheme="majorHAnsi" w:hAnsiTheme="majorHAnsi" w:cstheme="majorHAnsi"/>
        </w:rPr>
      </w:pPr>
      <w:r w:rsidRPr="004772B3">
        <w:rPr>
          <w:rFonts w:asciiTheme="majorHAnsi" w:hAnsiTheme="majorHAnsi" w:cstheme="majorHAnsi"/>
        </w:rPr>
        <w:t>…of the United Republic of Tanzania. Honourable Justice George Mcheche Masaju, Chief Justice of Tanzania. Honourable Daniel Baransilo, Deputy Speaker of Parliament of the United Republic of Tanzania. Ambassador Dr. Moses Mpogole Kusiluka, Principal Secretary General. I also acknowledge the CCM leadership present with us — the Deputy Chairperson, Secretary General and all present. I also acknowledge the leadership of other political parties present. I acknowledge the presence of all Honourable Ministers and Deputy Ministers. I acknowledge the presence of the Chairperson of the Ngorongoro Board, General Mabeyo. Honourable Chairpersons and Members of both commissions and your secretariats. Honourable Ambassadors of international institutions and representatives of various countries here with us. Principal Secretaries and Deputy Principal Secretaries. Honourable Regional Commissioners present, led by the host Regional Commissioner, Honourable Rosemare Senyamule, Regional Commissioner of Dodoma. Commanders of Defence and Security Forces present. Various leaders of government institutions. Honourable religious leaders, traditional leaders and representatives of the Ngorongoro resident communities. Distinguished guests, members of the media, ladies and gentlemen. United Republic of Tanzania — work and humanity.</w:t>
      </w:r>
    </w:p>
    <w:p w14:paraId="25ED5CA1" w14:textId="77777777" w:rsidR="00483B23" w:rsidRPr="004772B3" w:rsidRDefault="00000000" w:rsidP="004772B3">
      <w:pPr>
        <w:pStyle w:val="BodyText"/>
        <w:spacing w:before="120" w:after="120" w:line="264" w:lineRule="auto"/>
        <w:rPr>
          <w:rFonts w:asciiTheme="majorHAnsi" w:hAnsiTheme="majorHAnsi" w:cstheme="majorHAnsi"/>
        </w:rPr>
      </w:pPr>
      <w:r w:rsidRPr="004772B3">
        <w:rPr>
          <w:rFonts w:asciiTheme="majorHAnsi" w:hAnsiTheme="majorHAnsi" w:cstheme="majorHAnsi"/>
        </w:rPr>
        <w:t>Your Excellency, I also add my voice in thanking Almighty God for enabling us to gather here today to receive these two very important reports. The first commission, as stated here, was tasked with conducting a thorough assessment of the land conflict in Ngorongoro District. The second commission was tasked with conducting a thorough study of the implementation of the voluntary relocation exercise from within Ngorongoro to other settlement areas.</w:t>
      </w:r>
    </w:p>
    <w:p w14:paraId="1E0745BC" w14:textId="77777777" w:rsidR="00483B23" w:rsidRPr="004772B3" w:rsidRDefault="00000000" w:rsidP="004772B3">
      <w:pPr>
        <w:pStyle w:val="BodyText"/>
        <w:spacing w:before="120" w:after="120" w:line="264" w:lineRule="auto"/>
        <w:rPr>
          <w:rFonts w:asciiTheme="majorHAnsi" w:hAnsiTheme="majorHAnsi" w:cstheme="majorHAnsi"/>
        </w:rPr>
      </w:pPr>
      <w:r w:rsidRPr="004772B3">
        <w:rPr>
          <w:rFonts w:asciiTheme="majorHAnsi" w:hAnsiTheme="majorHAnsi" w:cstheme="majorHAnsi"/>
        </w:rPr>
        <w:lastRenderedPageBreak/>
        <w:t>My fellow Tanzanians, you will recall that in previous years there were many reports on social media and even complaints in various international institutions — as well as the internal complaints of Ngorongoro residents themselves — that led me, in December 2024, to seek an opportunity to meet with traditional leaders of the Maasai community and elders of the Ngorongoro community to discuss this matter as it had spread. We listened to their challenges regarding land use and the implementation of the voluntary relocation exercise from Ngorongoro to designated areas. Their concerns largely related to land use, environmental conservation, and the implementation of the voluntary relocation exercise established by the government. That exercise was intended to give residents of the NCA who were already willing to relocate access to alternative land for settlement and social and economic activities.</w:t>
      </w:r>
    </w:p>
    <w:p w14:paraId="180B0E72" w14:textId="77777777" w:rsidR="00483B23" w:rsidRPr="004772B3" w:rsidRDefault="00000000" w:rsidP="004772B3">
      <w:pPr>
        <w:pStyle w:val="BodyText"/>
        <w:spacing w:before="120" w:after="120" w:line="264" w:lineRule="auto"/>
        <w:rPr>
          <w:rFonts w:asciiTheme="majorHAnsi" w:hAnsiTheme="majorHAnsi" w:cstheme="majorHAnsi"/>
        </w:rPr>
      </w:pPr>
      <w:r w:rsidRPr="004772B3">
        <w:rPr>
          <w:rFonts w:asciiTheme="majorHAnsi" w:hAnsiTheme="majorHAnsi" w:cstheme="majorHAnsi"/>
        </w:rPr>
        <w:t>Due to those challenges, the government saw the importance of establishing these two commissions — and after listening to the Ngorongoro residents themselves, we saw the importance of establishing them to conduct a thorough, inclusive assessment. That is why the Ngorongoro indigenous people were on these commissions and experts from various fields were included — to identify the true situation and find a direction for a lasting solution.</w:t>
      </w:r>
    </w:p>
    <w:p w14:paraId="7B35FA63" w14:textId="77777777" w:rsidR="00483B23" w:rsidRPr="004772B3" w:rsidRDefault="006C4453" w:rsidP="004772B3">
      <w:pPr>
        <w:spacing w:before="120" w:after="120" w:line="264" w:lineRule="auto"/>
        <w:rPr>
          <w:rFonts w:asciiTheme="majorHAnsi" w:hAnsiTheme="majorHAnsi" w:cstheme="majorHAnsi"/>
        </w:rPr>
      </w:pPr>
      <w:r w:rsidRPr="006C4453">
        <w:rPr>
          <w:rFonts w:asciiTheme="majorHAnsi" w:hAnsiTheme="majorHAnsi" w:cstheme="majorHAnsi"/>
          <w:noProof/>
        </w:rPr>
        <w:pict w14:anchorId="1D435AFB">
          <v:rect id="_x0000_i1032" alt="" style="width:451.3pt;height:.05pt;mso-width-percent:0;mso-height-percent:0;mso-width-percent:0;mso-height-percent:0" o:hralign="center" o:hrstd="t" o:hr="t"/>
        </w:pict>
      </w:r>
    </w:p>
    <w:p w14:paraId="60D39309" w14:textId="77777777" w:rsidR="00483B23" w:rsidRPr="004772B3" w:rsidRDefault="00000000" w:rsidP="004772B3">
      <w:pPr>
        <w:pStyle w:val="FirstParagraph"/>
        <w:spacing w:before="120" w:after="120" w:line="264" w:lineRule="auto"/>
        <w:rPr>
          <w:rFonts w:asciiTheme="majorHAnsi" w:hAnsiTheme="majorHAnsi" w:cstheme="majorHAnsi"/>
        </w:rPr>
      </w:pPr>
      <w:r w:rsidRPr="004772B3">
        <w:rPr>
          <w:rFonts w:asciiTheme="majorHAnsi" w:hAnsiTheme="majorHAnsi" w:cstheme="majorHAnsi"/>
          <w:b/>
          <w:bCs/>
        </w:rPr>
        <w:t>Speaker 7 — 01:30:14</w:t>
      </w:r>
    </w:p>
    <w:p w14:paraId="2FBCAFD7" w14:textId="77777777" w:rsidR="00483B23" w:rsidRPr="004772B3" w:rsidRDefault="00000000" w:rsidP="004772B3">
      <w:pPr>
        <w:pStyle w:val="BodyText"/>
        <w:spacing w:before="120" w:after="120" w:line="264" w:lineRule="auto"/>
        <w:rPr>
          <w:rFonts w:asciiTheme="majorHAnsi" w:hAnsiTheme="majorHAnsi" w:cstheme="majorHAnsi"/>
        </w:rPr>
      </w:pPr>
      <w:r w:rsidRPr="004772B3">
        <w:rPr>
          <w:rFonts w:asciiTheme="majorHAnsi" w:hAnsiTheme="majorHAnsi" w:cstheme="majorHAnsi"/>
        </w:rPr>
        <w:t>And fortunately today we have heard their reports, their recommendations, and we have seen the true situation in the video clip played — which we all saw. The government has taken these steps, together with the challenges that arose, for the following reasons.</w:t>
      </w:r>
    </w:p>
    <w:p w14:paraId="74B29056" w14:textId="77777777" w:rsidR="00483B23" w:rsidRPr="004772B3" w:rsidRDefault="00000000" w:rsidP="004772B3">
      <w:pPr>
        <w:pStyle w:val="BodyText"/>
        <w:spacing w:before="120" w:after="120" w:line="264" w:lineRule="auto"/>
        <w:rPr>
          <w:rFonts w:asciiTheme="majorHAnsi" w:hAnsiTheme="majorHAnsi" w:cstheme="majorHAnsi"/>
        </w:rPr>
      </w:pPr>
      <w:r w:rsidRPr="004772B3">
        <w:rPr>
          <w:rFonts w:asciiTheme="majorHAnsi" w:hAnsiTheme="majorHAnsi" w:cstheme="majorHAnsi"/>
        </w:rPr>
        <w:t xml:space="preserve">First, Ngorongoro is a World Heritage. Not only Tanzania’s, but the world’s — registered in the world’s books under UNESCO. We who have been entrusted with Ngorongoro by God must protect this World Heritage. It is the only area with a crater depth of 600 metres — formed by the miracle of God. Today, those things exist in Tanzania — not just the results and the wealth within that area, but also the area’s biodiversity, which has no rival in the world. There are all types of animals — herbivores and carnivores — and unfortunately some kill even humans, as we saw in the film shown here. But there are also herbivores. We have beautiful birds — we saw flamingos here. There are many attractions that cannot easily be found elsewhere in the world in one crater. Furthermore, there is evidence of human history from three million years ago — at Oldupai and Laetoli. It is an area important to preserve for our nation and for the world. Evidence is there — scientists have conducted research for years and everything is there. Ngorongoro also has diverse forests. Even from the film alone, just looking at it your heart rejoices — the forest spread across Ngorongoro. There is savanna, woodlands, other forest areas, and volcanic areas — some of which, including Olmoti, are believed to still be active. It is an area to be conserved and respected for the benefit of the nation but also for the world. Ngorongoro is an area for worship and the cultural practices of our indigenous people — meaning there are people in Ngorongoro. People are therefore also an asset. We have the asset of Ngorongoro — the physical crater itself — but also the people within it, who are our asset </w:t>
      </w:r>
      <w:r w:rsidRPr="004772B3">
        <w:rPr>
          <w:rFonts w:asciiTheme="majorHAnsi" w:hAnsiTheme="majorHAnsi" w:cstheme="majorHAnsi"/>
        </w:rPr>
        <w:lastRenderedPageBreak/>
        <w:t>and are of benefit to our nation. It is a multi-tourism area: game drives, walking safaris, bird watching, and photography. There are different types of tourism within one area.</w:t>
      </w:r>
    </w:p>
    <w:p w14:paraId="01582D28" w14:textId="77777777" w:rsidR="00483B23" w:rsidRPr="004772B3" w:rsidRDefault="00000000" w:rsidP="004772B3">
      <w:pPr>
        <w:pStyle w:val="BodyText"/>
        <w:spacing w:before="120" w:after="120" w:line="264" w:lineRule="auto"/>
        <w:rPr>
          <w:rFonts w:asciiTheme="majorHAnsi" w:hAnsiTheme="majorHAnsi" w:cstheme="majorHAnsi"/>
        </w:rPr>
      </w:pPr>
      <w:r w:rsidRPr="004772B3">
        <w:rPr>
          <w:rFonts w:asciiTheme="majorHAnsi" w:hAnsiTheme="majorHAnsi" w:cstheme="majorHAnsi"/>
        </w:rPr>
        <w:t>Due to the importance of this area, there is a mix of human activities — people who are our asset — their livestock, and the World Heritage within that space. As the film said, we are at a crossroads. What do we do? The people are ours, they are our asset, and the livestock we need. Ngorongoro we need. What do we do? These commissions have made recommendations that the government will work on. I take this opportunity to commend the Chairpersons and Members of these commissions for accepting to carry this heavy responsibility. I know it was heavy. There were many things to discuss. There were many rounds of meetings.</w:t>
      </w:r>
    </w:p>
    <w:p w14:paraId="2EC8F907" w14:textId="77777777" w:rsidR="00483B23" w:rsidRPr="004772B3" w:rsidRDefault="006C4453" w:rsidP="004772B3">
      <w:pPr>
        <w:spacing w:before="120" w:after="120" w:line="264" w:lineRule="auto"/>
        <w:rPr>
          <w:rFonts w:asciiTheme="majorHAnsi" w:hAnsiTheme="majorHAnsi" w:cstheme="majorHAnsi"/>
        </w:rPr>
      </w:pPr>
      <w:r w:rsidRPr="006C4453">
        <w:rPr>
          <w:rFonts w:asciiTheme="majorHAnsi" w:hAnsiTheme="majorHAnsi" w:cstheme="majorHAnsi"/>
          <w:noProof/>
        </w:rPr>
        <w:pict w14:anchorId="45CE7CEE">
          <v:rect id="_x0000_i1031" alt="" style="width:451.3pt;height:.05pt;mso-width-percent:0;mso-height-percent:0;mso-width-percent:0;mso-height-percent:0" o:hralign="center" o:hrstd="t" o:hr="t"/>
        </w:pict>
      </w:r>
    </w:p>
    <w:p w14:paraId="6F063C6F" w14:textId="77777777" w:rsidR="00483B23" w:rsidRPr="004772B3" w:rsidRDefault="00000000" w:rsidP="004772B3">
      <w:pPr>
        <w:pStyle w:val="FirstParagraph"/>
        <w:spacing w:before="120" w:after="120" w:line="264" w:lineRule="auto"/>
        <w:rPr>
          <w:rFonts w:asciiTheme="majorHAnsi" w:hAnsiTheme="majorHAnsi" w:cstheme="majorHAnsi"/>
        </w:rPr>
      </w:pPr>
      <w:r w:rsidRPr="004772B3">
        <w:rPr>
          <w:rFonts w:asciiTheme="majorHAnsi" w:hAnsiTheme="majorHAnsi" w:cstheme="majorHAnsi"/>
          <w:b/>
          <w:bCs/>
        </w:rPr>
        <w:t>Speaker 7 — 01:34:32</w:t>
      </w:r>
    </w:p>
    <w:p w14:paraId="5D49712F" w14:textId="77777777" w:rsidR="00483B23" w:rsidRPr="004772B3" w:rsidRDefault="00000000" w:rsidP="004772B3">
      <w:pPr>
        <w:pStyle w:val="BodyText"/>
        <w:spacing w:before="120" w:after="120" w:line="264" w:lineRule="auto"/>
        <w:rPr>
          <w:rFonts w:asciiTheme="majorHAnsi" w:hAnsiTheme="majorHAnsi" w:cstheme="majorHAnsi"/>
        </w:rPr>
      </w:pPr>
      <w:r w:rsidRPr="004772B3">
        <w:rPr>
          <w:rFonts w:asciiTheme="majorHAnsi" w:hAnsiTheme="majorHAnsi" w:cstheme="majorHAnsi"/>
        </w:rPr>
        <w:t>Meeting many people with different views was a heavy but very important task for our country. I commend you for the great and patriotic work you did with diligence, integrity and expertise to fulfil the mandate given to you.</w:t>
      </w:r>
    </w:p>
    <w:p w14:paraId="65880E16" w14:textId="77777777" w:rsidR="00483B23" w:rsidRPr="004772B3" w:rsidRDefault="00000000" w:rsidP="004772B3">
      <w:pPr>
        <w:pStyle w:val="BodyText"/>
        <w:spacing w:before="120" w:after="120" w:line="264" w:lineRule="auto"/>
        <w:rPr>
          <w:rFonts w:asciiTheme="majorHAnsi" w:hAnsiTheme="majorHAnsi" w:cstheme="majorHAnsi"/>
        </w:rPr>
      </w:pPr>
      <w:r w:rsidRPr="004772B3">
        <w:rPr>
          <w:rFonts w:asciiTheme="majorHAnsi" w:hAnsiTheme="majorHAnsi" w:cstheme="majorHAnsi"/>
        </w:rPr>
        <w:t>Fellow Chairpersons and Members: I have listened carefully to the reports of both commissions and watched the video documentary prepared, which showed the true situation of the areas visited. In essence, the commission reports have shown the importance of protecting the ecosystem linking the Ngorongoro Conservation Area, the Pololeti Game Reserve and the Ziwa Natron areas. These are very, very important areas for our country. Beyond what was shown and discussed here, there are things we are now beginning to know exist in those areas that are important for our nation — minerals being sought worldwide are found in those areas. They are therefore areas to be protected, areas important for our nation.</w:t>
      </w:r>
    </w:p>
    <w:p w14:paraId="2F913F0E" w14:textId="77777777" w:rsidR="00483B23" w:rsidRPr="004772B3" w:rsidRDefault="00000000" w:rsidP="004772B3">
      <w:pPr>
        <w:pStyle w:val="BodyText"/>
        <w:spacing w:before="120" w:after="120" w:line="264" w:lineRule="auto"/>
        <w:rPr>
          <w:rFonts w:asciiTheme="majorHAnsi" w:hAnsiTheme="majorHAnsi" w:cstheme="majorHAnsi"/>
        </w:rPr>
      </w:pPr>
      <w:r w:rsidRPr="004772B3">
        <w:rPr>
          <w:rFonts w:asciiTheme="majorHAnsi" w:hAnsiTheme="majorHAnsi" w:cstheme="majorHAnsi"/>
        </w:rPr>
        <w:t>So we will all agree that this is an important and unique system for the sustainable conservation of these areas for the benefit of the nation and the world as a whole.</w:t>
      </w:r>
    </w:p>
    <w:p w14:paraId="722CC67D" w14:textId="77777777" w:rsidR="00483B23" w:rsidRPr="004772B3" w:rsidRDefault="00000000" w:rsidP="004772B3">
      <w:pPr>
        <w:pStyle w:val="BodyText"/>
        <w:spacing w:before="120" w:after="120" w:line="264" w:lineRule="auto"/>
        <w:rPr>
          <w:rFonts w:asciiTheme="majorHAnsi" w:hAnsiTheme="majorHAnsi" w:cstheme="majorHAnsi"/>
        </w:rPr>
      </w:pPr>
      <w:r w:rsidRPr="004772B3">
        <w:rPr>
          <w:rFonts w:asciiTheme="majorHAnsi" w:hAnsiTheme="majorHAnsi" w:cstheme="majorHAnsi"/>
        </w:rPr>
        <w:t>These reports have also given us a true picture of the challenges in implementing the voluntary relocation exercise for NCA residents to Msomera, Kitwai B, Sauny and other areas. We have heard the challenges — we have heard that the government conducted the exercise with good intentions but made mistakes in some areas, and those are the areas we now need to sit down, reflect on, and correct. We will therefore continue with the exercise after making corrections.</w:t>
      </w:r>
    </w:p>
    <w:p w14:paraId="3AC79169" w14:textId="77777777" w:rsidR="00483B23" w:rsidRPr="004772B3" w:rsidRDefault="00000000" w:rsidP="004772B3">
      <w:pPr>
        <w:pStyle w:val="BodyText"/>
        <w:spacing w:before="120" w:after="120" w:line="264" w:lineRule="auto"/>
        <w:rPr>
          <w:rFonts w:asciiTheme="majorHAnsi" w:hAnsiTheme="majorHAnsi" w:cstheme="majorHAnsi"/>
        </w:rPr>
      </w:pPr>
      <w:r w:rsidRPr="004772B3">
        <w:rPr>
          <w:rFonts w:asciiTheme="majorHAnsi" w:hAnsiTheme="majorHAnsi" w:cstheme="majorHAnsi"/>
        </w:rPr>
        <w:t>It is my hope — and that of all Tanzanians — that the recommendations in these reports, which cover policy, legal, economic and social areas, and which the government has now received, will guide us in finding the best way to address this important issue for the benefit of citizens and the nation as a whole.</w:t>
      </w:r>
    </w:p>
    <w:p w14:paraId="1522477B" w14:textId="77777777" w:rsidR="00483B23" w:rsidRPr="004772B3" w:rsidRDefault="00000000" w:rsidP="004772B3">
      <w:pPr>
        <w:pStyle w:val="BodyText"/>
        <w:spacing w:before="120" w:after="120" w:line="264" w:lineRule="auto"/>
        <w:rPr>
          <w:rFonts w:asciiTheme="majorHAnsi" w:hAnsiTheme="majorHAnsi" w:cstheme="majorHAnsi"/>
        </w:rPr>
      </w:pPr>
      <w:r w:rsidRPr="004772B3">
        <w:rPr>
          <w:rFonts w:asciiTheme="majorHAnsi" w:hAnsiTheme="majorHAnsi" w:cstheme="majorHAnsi"/>
        </w:rPr>
        <w:t>My fellow Tanzanians, let me assure the people of Ngorongoro that the government will continue to work with you at every step of implementing the recommendations made by these two commissions, for the future of this area and the welfare of all citizens.</w:t>
      </w:r>
    </w:p>
    <w:p w14:paraId="5F1D0775" w14:textId="77777777" w:rsidR="00483B23" w:rsidRPr="004772B3" w:rsidRDefault="00000000" w:rsidP="004772B3">
      <w:pPr>
        <w:pStyle w:val="BodyText"/>
        <w:spacing w:before="120" w:after="120" w:line="264" w:lineRule="auto"/>
        <w:rPr>
          <w:rFonts w:asciiTheme="majorHAnsi" w:hAnsiTheme="majorHAnsi" w:cstheme="majorHAnsi"/>
        </w:rPr>
      </w:pPr>
      <w:r w:rsidRPr="004772B3">
        <w:rPr>
          <w:rFonts w:asciiTheme="majorHAnsi" w:hAnsiTheme="majorHAnsi" w:cstheme="majorHAnsi"/>
        </w:rPr>
        <w:lastRenderedPageBreak/>
        <w:t>In summary, the government has received the recommendations presented by the commissions and will act on them accordingly. On this basis, I direct — as one commission recommended — that the Prime Minister’s Office oversee the implementation of these recommendations. I further direct the Principal Secretary General and the Prime Minister to coordinate the implementation of these recommendations and ensure that all required resources for their implementation are available.</w:t>
      </w:r>
    </w:p>
    <w:p w14:paraId="77B4022B" w14:textId="77777777" w:rsidR="00483B23" w:rsidRPr="004772B3" w:rsidRDefault="00000000" w:rsidP="004772B3">
      <w:pPr>
        <w:pStyle w:val="BodyText"/>
        <w:spacing w:before="120" w:after="120" w:line="264" w:lineRule="auto"/>
        <w:rPr>
          <w:rFonts w:asciiTheme="majorHAnsi" w:hAnsiTheme="majorHAnsi" w:cstheme="majorHAnsi"/>
        </w:rPr>
      </w:pPr>
      <w:r w:rsidRPr="004772B3">
        <w:rPr>
          <w:rFonts w:asciiTheme="majorHAnsi" w:hAnsiTheme="majorHAnsi" w:cstheme="majorHAnsi"/>
        </w:rPr>
        <w:t>Looking around here, I can see the PSC [Permanent Secretary to the Cabinet] is with us. I trust she has heard the recommendations. My fellow citizens, I recognise that the process of implementing some of these recommendations may generate differing views in society, as well as from other institutions that have interests in or benefit from Ngorongoro and its surroundings. I ask my fellow Tanzanians to prioritise the sustainability of the NCA and other conservation areas.</w:t>
      </w:r>
    </w:p>
    <w:p w14:paraId="4FC436B0" w14:textId="77777777" w:rsidR="00483B23" w:rsidRPr="004772B3" w:rsidRDefault="006C4453" w:rsidP="004772B3">
      <w:pPr>
        <w:spacing w:before="120" w:after="120" w:line="264" w:lineRule="auto"/>
        <w:rPr>
          <w:rFonts w:asciiTheme="majorHAnsi" w:hAnsiTheme="majorHAnsi" w:cstheme="majorHAnsi"/>
        </w:rPr>
      </w:pPr>
      <w:r w:rsidRPr="006C4453">
        <w:rPr>
          <w:rFonts w:asciiTheme="majorHAnsi" w:hAnsiTheme="majorHAnsi" w:cstheme="majorHAnsi"/>
          <w:noProof/>
        </w:rPr>
        <w:pict w14:anchorId="7EE1CCC3">
          <v:rect id="_x0000_i1030" alt="" style="width:451.3pt;height:.05pt;mso-width-percent:0;mso-height-percent:0;mso-width-percent:0;mso-height-percent:0" o:hralign="center" o:hrstd="t" o:hr="t"/>
        </w:pict>
      </w:r>
    </w:p>
    <w:p w14:paraId="3572DC93" w14:textId="77777777" w:rsidR="00483B23" w:rsidRPr="004772B3" w:rsidRDefault="00000000" w:rsidP="004772B3">
      <w:pPr>
        <w:pStyle w:val="FirstParagraph"/>
        <w:spacing w:before="120" w:after="120" w:line="264" w:lineRule="auto"/>
        <w:rPr>
          <w:rFonts w:asciiTheme="majorHAnsi" w:hAnsiTheme="majorHAnsi" w:cstheme="majorHAnsi"/>
        </w:rPr>
      </w:pPr>
      <w:r w:rsidRPr="004772B3">
        <w:rPr>
          <w:rFonts w:asciiTheme="majorHAnsi" w:hAnsiTheme="majorHAnsi" w:cstheme="majorHAnsi"/>
          <w:b/>
          <w:bCs/>
        </w:rPr>
        <w:t>Speaker 7 — 01:38:51</w:t>
      </w:r>
    </w:p>
    <w:p w14:paraId="1284B6B1" w14:textId="77777777" w:rsidR="00483B23" w:rsidRPr="004772B3" w:rsidRDefault="00000000" w:rsidP="004772B3">
      <w:pPr>
        <w:pStyle w:val="BodyText"/>
        <w:spacing w:before="120" w:after="120" w:line="264" w:lineRule="auto"/>
        <w:rPr>
          <w:rFonts w:asciiTheme="majorHAnsi" w:hAnsiTheme="majorHAnsi" w:cstheme="majorHAnsi"/>
        </w:rPr>
      </w:pPr>
      <w:r w:rsidRPr="004772B3">
        <w:rPr>
          <w:rFonts w:asciiTheme="majorHAnsi" w:hAnsiTheme="majorHAnsi" w:cstheme="majorHAnsi"/>
        </w:rPr>
        <w:t>Ngorongoro is our diamond, Tanzania. It is our wealth, Tanzania. But it is also a World Heritage. Those who bring words for their own benefit — as they see it — Ngorongoro was given to us Tanzanians by God. It is ours as Tanzanians but it is a World Heritage. We have no choice but to cherish this treasure that God has bestowed upon us.</w:t>
      </w:r>
    </w:p>
    <w:p w14:paraId="08615C20" w14:textId="77777777" w:rsidR="00483B23" w:rsidRPr="004772B3" w:rsidRDefault="00000000" w:rsidP="004772B3">
      <w:pPr>
        <w:pStyle w:val="BodyText"/>
        <w:spacing w:before="120" w:after="120" w:line="264" w:lineRule="auto"/>
        <w:rPr>
          <w:rFonts w:asciiTheme="majorHAnsi" w:hAnsiTheme="majorHAnsi" w:cstheme="majorHAnsi"/>
        </w:rPr>
      </w:pPr>
      <w:r w:rsidRPr="004772B3">
        <w:rPr>
          <w:rFonts w:asciiTheme="majorHAnsi" w:hAnsiTheme="majorHAnsi" w:cstheme="majorHAnsi"/>
        </w:rPr>
        <w:t>Through our unity, we have a duty to protect and conserve these areas for the future benefit of the local residents but also for the future of our nation and the world as a whole. As I approach my conclusion, let me again extend my very sincere gratitude to the Chairpersons and Members of the two commissions and your secretariats for the great work you have done. Your work has laid an important foundation for government decisions in addressing this important national issue.</w:t>
      </w:r>
    </w:p>
    <w:p w14:paraId="1A17F777" w14:textId="77777777" w:rsidR="00483B23" w:rsidRPr="004772B3" w:rsidRDefault="00000000" w:rsidP="004772B3">
      <w:pPr>
        <w:pStyle w:val="BodyText"/>
        <w:spacing w:before="120" w:after="120" w:line="264" w:lineRule="auto"/>
        <w:rPr>
          <w:rFonts w:asciiTheme="majorHAnsi" w:hAnsiTheme="majorHAnsi" w:cstheme="majorHAnsi"/>
        </w:rPr>
      </w:pPr>
      <w:r w:rsidRPr="004772B3">
        <w:rPr>
          <w:rFonts w:asciiTheme="majorHAnsi" w:hAnsiTheme="majorHAnsi" w:cstheme="majorHAnsi"/>
        </w:rPr>
        <w:t>And what has happened here is what they call — what is it? Leadership of the people, by the people. If there are complaints from the people, I use the people themselves — Tanzanians — to go and examine and agree on what we do. In previous years, large amounts of money would go to seek advisory committees from outside — experts coming in from abroad to provide consultancy services to us for Ngorongoro — which is ours. We live with it. What we have done here is Tanzanian. Well done.</w:t>
      </w:r>
    </w:p>
    <w:p w14:paraId="247D60C8" w14:textId="77777777" w:rsidR="00483B23" w:rsidRPr="004772B3" w:rsidRDefault="00000000" w:rsidP="004772B3">
      <w:pPr>
        <w:pStyle w:val="BodyText"/>
        <w:spacing w:before="120" w:after="120" w:line="264" w:lineRule="auto"/>
        <w:rPr>
          <w:rFonts w:asciiTheme="majorHAnsi" w:hAnsiTheme="majorHAnsi" w:cstheme="majorHAnsi"/>
        </w:rPr>
      </w:pPr>
      <w:r w:rsidRPr="004772B3">
        <w:rPr>
          <w:rFonts w:asciiTheme="majorHAnsi" w:hAnsiTheme="majorHAnsi" w:cstheme="majorHAnsi"/>
        </w:rPr>
        <w:t>Now let me conclude by assuring you that the government will continue to work with citizens and various stakeholders to find lasting solutions to the various challenges arising in our country. We do this so that we can protect our freedom, our cultures and traditions, and our dignity as a nation, as a country. After saying that, I now say that the recommendations of these commissions — the reports of the two commissions that I established — have been received by the government. We are going to implement them. And thank you all very much for listening to me.</w:t>
      </w:r>
    </w:p>
    <w:p w14:paraId="78F6963F" w14:textId="77777777" w:rsidR="00483B23" w:rsidRPr="004772B3" w:rsidRDefault="006C4453" w:rsidP="004772B3">
      <w:pPr>
        <w:spacing w:before="120" w:after="120" w:line="264" w:lineRule="auto"/>
        <w:rPr>
          <w:rFonts w:asciiTheme="majorHAnsi" w:hAnsiTheme="majorHAnsi" w:cstheme="majorHAnsi"/>
        </w:rPr>
      </w:pPr>
      <w:r w:rsidRPr="006C4453">
        <w:rPr>
          <w:rFonts w:asciiTheme="majorHAnsi" w:hAnsiTheme="majorHAnsi" w:cstheme="majorHAnsi"/>
          <w:noProof/>
        </w:rPr>
        <w:lastRenderedPageBreak/>
        <w:pict w14:anchorId="72C87DC5">
          <v:rect id="_x0000_i1029" alt="" style="width:451.3pt;height:.05pt;mso-width-percent:0;mso-height-percent:0;mso-width-percent:0;mso-height-percent:0" o:hralign="center" o:hrstd="t" o:hr="t"/>
        </w:pict>
      </w:r>
    </w:p>
    <w:p w14:paraId="26EED491" w14:textId="77777777" w:rsidR="00483B23" w:rsidRPr="004772B3" w:rsidRDefault="00000000" w:rsidP="004772B3">
      <w:pPr>
        <w:pStyle w:val="FirstParagraph"/>
        <w:spacing w:before="120" w:after="120" w:line="264" w:lineRule="auto"/>
        <w:rPr>
          <w:rFonts w:asciiTheme="majorHAnsi" w:hAnsiTheme="majorHAnsi" w:cstheme="majorHAnsi"/>
        </w:rPr>
      </w:pPr>
      <w:r w:rsidRPr="004772B3">
        <w:rPr>
          <w:rFonts w:asciiTheme="majorHAnsi" w:hAnsiTheme="majorHAnsi" w:cstheme="majorHAnsi"/>
          <w:b/>
          <w:bCs/>
        </w:rPr>
        <w:t>Speaker 1 — 01:41:14</w:t>
      </w:r>
    </w:p>
    <w:p w14:paraId="335D84E2" w14:textId="77777777" w:rsidR="00483B23" w:rsidRPr="004772B3" w:rsidRDefault="00000000" w:rsidP="004772B3">
      <w:pPr>
        <w:pStyle w:val="BodyText"/>
        <w:spacing w:before="120" w:after="120" w:line="264" w:lineRule="auto"/>
        <w:rPr>
          <w:rFonts w:asciiTheme="majorHAnsi" w:hAnsiTheme="majorHAnsi" w:cstheme="majorHAnsi"/>
        </w:rPr>
      </w:pPr>
      <w:r w:rsidRPr="004772B3">
        <w:rPr>
          <w:rFonts w:asciiTheme="majorHAnsi" w:hAnsiTheme="majorHAnsi" w:cstheme="majorHAnsi"/>
        </w:rPr>
        <w:t>Thank you. I ask that we please stand and applaud Her Excellency the President. More applause for Her Excellency the President. Thank you. Please be seated. Your Excellency, after everything is complete, I request your permission for commemorative photographs to be taken where you are standing. I ask our assistant colleagues to remove the table and chair as quickly as possible so the exercise can continue. Thank you. I request the Honourable Vice President and Honourable Prime Minister to come this way and others to come that way.</w:t>
      </w:r>
    </w:p>
    <w:p w14:paraId="25BFB383" w14:textId="77777777" w:rsidR="00483B23" w:rsidRPr="004772B3" w:rsidRDefault="006C4453" w:rsidP="004772B3">
      <w:pPr>
        <w:spacing w:before="120" w:after="120" w:line="264" w:lineRule="auto"/>
        <w:rPr>
          <w:rFonts w:asciiTheme="majorHAnsi" w:hAnsiTheme="majorHAnsi" w:cstheme="majorHAnsi"/>
        </w:rPr>
      </w:pPr>
      <w:r w:rsidRPr="006C4453">
        <w:rPr>
          <w:rFonts w:asciiTheme="majorHAnsi" w:hAnsiTheme="majorHAnsi" w:cstheme="majorHAnsi"/>
          <w:noProof/>
        </w:rPr>
        <w:pict w14:anchorId="73B57A46">
          <v:rect id="_x0000_i1028" alt="" style="width:451.3pt;height:.05pt;mso-width-percent:0;mso-height-percent:0;mso-width-percent:0;mso-height-percent:0" o:hralign="center" o:hrstd="t" o:hr="t"/>
        </w:pict>
      </w:r>
    </w:p>
    <w:p w14:paraId="46566129" w14:textId="77777777" w:rsidR="00483B23" w:rsidRPr="004772B3" w:rsidRDefault="00000000" w:rsidP="004772B3">
      <w:pPr>
        <w:pStyle w:val="FirstParagraph"/>
        <w:spacing w:before="120" w:after="120" w:line="264" w:lineRule="auto"/>
        <w:rPr>
          <w:rFonts w:asciiTheme="majorHAnsi" w:hAnsiTheme="majorHAnsi" w:cstheme="majorHAnsi"/>
        </w:rPr>
      </w:pPr>
      <w:r w:rsidRPr="004772B3">
        <w:rPr>
          <w:rFonts w:asciiTheme="majorHAnsi" w:hAnsiTheme="majorHAnsi" w:cstheme="majorHAnsi"/>
          <w:b/>
          <w:bCs/>
        </w:rPr>
        <w:t>Speaker 7 — 01:42:24</w:t>
      </w:r>
    </w:p>
    <w:p w14:paraId="7ADA410D" w14:textId="77777777" w:rsidR="00483B23" w:rsidRPr="004772B3" w:rsidRDefault="00000000" w:rsidP="004772B3">
      <w:pPr>
        <w:pStyle w:val="BodyText"/>
        <w:spacing w:before="120" w:after="120" w:line="264" w:lineRule="auto"/>
        <w:rPr>
          <w:rFonts w:asciiTheme="majorHAnsi" w:hAnsiTheme="majorHAnsi" w:cstheme="majorHAnsi"/>
        </w:rPr>
      </w:pPr>
      <w:r w:rsidRPr="004772B3">
        <w:rPr>
          <w:rFonts w:asciiTheme="majorHAnsi" w:hAnsiTheme="majorHAnsi" w:cstheme="majorHAnsi"/>
        </w:rPr>
        <w:t>They will go there.</w:t>
      </w:r>
    </w:p>
    <w:p w14:paraId="21FE83CA" w14:textId="77777777" w:rsidR="00483B23" w:rsidRPr="004772B3" w:rsidRDefault="006C4453" w:rsidP="004772B3">
      <w:pPr>
        <w:spacing w:before="120" w:after="120" w:line="264" w:lineRule="auto"/>
        <w:rPr>
          <w:rFonts w:asciiTheme="majorHAnsi" w:hAnsiTheme="majorHAnsi" w:cstheme="majorHAnsi"/>
        </w:rPr>
      </w:pPr>
      <w:r w:rsidRPr="006C4453">
        <w:rPr>
          <w:rFonts w:asciiTheme="majorHAnsi" w:hAnsiTheme="majorHAnsi" w:cstheme="majorHAnsi"/>
          <w:noProof/>
        </w:rPr>
        <w:pict w14:anchorId="29E2E607">
          <v:rect id="_x0000_i1027" alt="" style="width:451.3pt;height:.05pt;mso-width-percent:0;mso-height-percent:0;mso-width-percent:0;mso-height-percent:0" o:hralign="center" o:hrstd="t" o:hr="t"/>
        </w:pict>
      </w:r>
    </w:p>
    <w:p w14:paraId="3C129DCC" w14:textId="77777777" w:rsidR="00483B23" w:rsidRPr="004772B3" w:rsidRDefault="00000000" w:rsidP="004772B3">
      <w:pPr>
        <w:pStyle w:val="FirstParagraph"/>
        <w:spacing w:before="120" w:after="120" w:line="264" w:lineRule="auto"/>
        <w:rPr>
          <w:rFonts w:asciiTheme="majorHAnsi" w:hAnsiTheme="majorHAnsi" w:cstheme="majorHAnsi"/>
        </w:rPr>
      </w:pPr>
      <w:r w:rsidRPr="004772B3">
        <w:rPr>
          <w:rFonts w:asciiTheme="majorHAnsi" w:hAnsiTheme="majorHAnsi" w:cstheme="majorHAnsi"/>
          <w:b/>
          <w:bCs/>
        </w:rPr>
        <w:t>Speaker 1 — 01:42:25</w:t>
      </w:r>
    </w:p>
    <w:p w14:paraId="313C648A" w14:textId="77777777" w:rsidR="00483B23" w:rsidRPr="004772B3" w:rsidRDefault="00000000" w:rsidP="004772B3">
      <w:pPr>
        <w:pStyle w:val="BodyText"/>
        <w:spacing w:before="120" w:after="120" w:line="264" w:lineRule="auto"/>
        <w:rPr>
          <w:rFonts w:asciiTheme="majorHAnsi" w:hAnsiTheme="majorHAnsi" w:cstheme="majorHAnsi"/>
        </w:rPr>
      </w:pPr>
      <w:r w:rsidRPr="004772B3">
        <w:rPr>
          <w:rFonts w:asciiTheme="majorHAnsi" w:hAnsiTheme="majorHAnsi" w:cstheme="majorHAnsi"/>
        </w:rPr>
        <w:t>Yes, they will go there. Honourable Deputy Speaker, Chief Justice and CS, welcome. To the right of Her Excellency the President — the Vice President, Deputy Speaker and Principal Secretary General will stand. To the left — the Prime Minister, Chief Justice and Attorney General.</w:t>
      </w:r>
    </w:p>
    <w:p w14:paraId="74E9DC45" w14:textId="77777777" w:rsidR="00483B23" w:rsidRPr="004772B3" w:rsidRDefault="00000000" w:rsidP="004772B3">
      <w:pPr>
        <w:pStyle w:val="BodyText"/>
        <w:spacing w:before="120" w:after="120" w:line="264" w:lineRule="auto"/>
        <w:rPr>
          <w:rFonts w:asciiTheme="majorHAnsi" w:hAnsiTheme="majorHAnsi" w:cstheme="majorHAnsi"/>
        </w:rPr>
      </w:pPr>
      <w:r w:rsidRPr="004772B3">
        <w:rPr>
          <w:rFonts w:asciiTheme="majorHAnsi" w:hAnsiTheme="majorHAnsi" w:cstheme="majorHAnsi"/>
        </w:rPr>
        <w:t>[The remainder of the transcript covers the photo-taking ceremony, photographs with ambassadors, ministers, regional commissioners, political party leaders, defence and security commanders, the Ngorongoro Board and TANAPA, principal secretaries, district commissioners, religious leaders, both commission secretariats, and the closing of the event — interspersed with patriotic songs performed by a singer.]</w:t>
      </w:r>
    </w:p>
    <w:p w14:paraId="4AB4309C" w14:textId="77777777" w:rsidR="00483B23" w:rsidRPr="004772B3" w:rsidRDefault="006C4453" w:rsidP="004772B3">
      <w:pPr>
        <w:spacing w:before="120" w:after="120" w:line="264" w:lineRule="auto"/>
        <w:rPr>
          <w:rFonts w:asciiTheme="majorHAnsi" w:hAnsiTheme="majorHAnsi" w:cstheme="majorHAnsi"/>
        </w:rPr>
      </w:pPr>
      <w:r w:rsidRPr="006C4453">
        <w:rPr>
          <w:rFonts w:asciiTheme="majorHAnsi" w:hAnsiTheme="majorHAnsi" w:cstheme="majorHAnsi"/>
          <w:noProof/>
        </w:rPr>
        <w:pict w14:anchorId="1B23F196">
          <v:rect id="_x0000_i1026" alt="" style="width:451.3pt;height:.05pt;mso-width-percent:0;mso-height-percent:0;mso-width-percent:0;mso-height-percent:0" o:hralign="center" o:hrstd="t" o:hr="t"/>
        </w:pict>
      </w:r>
    </w:p>
    <w:p w14:paraId="7DB9BFF0" w14:textId="77777777" w:rsidR="00483B23" w:rsidRPr="004772B3" w:rsidRDefault="00000000" w:rsidP="004772B3">
      <w:pPr>
        <w:pStyle w:val="FirstParagraph"/>
        <w:spacing w:before="120" w:after="120" w:line="264" w:lineRule="auto"/>
        <w:rPr>
          <w:rFonts w:asciiTheme="majorHAnsi" w:hAnsiTheme="majorHAnsi" w:cstheme="majorHAnsi"/>
        </w:rPr>
      </w:pPr>
      <w:r w:rsidRPr="004772B3">
        <w:rPr>
          <w:rFonts w:asciiTheme="majorHAnsi" w:hAnsiTheme="majorHAnsi" w:cstheme="majorHAnsi"/>
          <w:b/>
          <w:bCs/>
        </w:rPr>
        <w:t>Speaker 1 — 01:56:25</w:t>
      </w:r>
    </w:p>
    <w:p w14:paraId="5A055046" w14:textId="77777777" w:rsidR="00483B23" w:rsidRPr="004772B3" w:rsidRDefault="00000000" w:rsidP="004772B3">
      <w:pPr>
        <w:pStyle w:val="BodyText"/>
        <w:spacing w:before="120" w:after="120" w:line="264" w:lineRule="auto"/>
        <w:rPr>
          <w:rFonts w:asciiTheme="majorHAnsi" w:hAnsiTheme="majorHAnsi" w:cstheme="majorHAnsi"/>
        </w:rPr>
      </w:pPr>
      <w:r w:rsidRPr="004772B3">
        <w:rPr>
          <w:rFonts w:asciiTheme="majorHAnsi" w:hAnsiTheme="majorHAnsi" w:cstheme="majorHAnsi"/>
        </w:rPr>
        <w:t>Thank you. Your Excellency, the photo-taking exercise completes our programme today. With respect and honour we now ask you to continue with other nation-building duties. Thank you very much, Your Excellency. I ask that we please stand respectfully and humbly to bid farewell to Her Excellency the President. Her Excellency the President of the United Republic of Tanzania, Dr. Samia Suluhu Hassan, is now bidding farewell to the leaders and will continue with other duties together with our national leaders. Thank you very much, leaders. I ask that we be seated as we proceed with our own departure procedures.</w:t>
      </w:r>
    </w:p>
    <w:p w14:paraId="18E57176" w14:textId="77777777" w:rsidR="00483B23" w:rsidRPr="004772B3" w:rsidRDefault="006C4453" w:rsidP="004772B3">
      <w:pPr>
        <w:spacing w:before="120" w:after="120" w:line="264" w:lineRule="auto"/>
        <w:rPr>
          <w:rFonts w:asciiTheme="majorHAnsi" w:hAnsiTheme="majorHAnsi" w:cstheme="majorHAnsi"/>
        </w:rPr>
      </w:pPr>
      <w:r w:rsidRPr="006C4453">
        <w:rPr>
          <w:rFonts w:asciiTheme="majorHAnsi" w:hAnsiTheme="majorHAnsi" w:cstheme="majorHAnsi"/>
          <w:noProof/>
        </w:rPr>
        <w:pict w14:anchorId="02B4D2FA">
          <v:rect id="_x0000_i1025" alt="" style="width:451.3pt;height:.05pt;mso-width-percent:0;mso-height-percent:0;mso-width-percent:0;mso-height-percent:0" o:hralign="center" o:hrstd="t" o:hr="t"/>
        </w:pict>
      </w:r>
    </w:p>
    <w:p w14:paraId="353E8227" w14:textId="77777777" w:rsidR="00483B23" w:rsidRPr="004772B3" w:rsidRDefault="00000000" w:rsidP="004772B3">
      <w:pPr>
        <w:pStyle w:val="FirstParagraph"/>
        <w:spacing w:before="120" w:after="120" w:line="264" w:lineRule="auto"/>
        <w:rPr>
          <w:rFonts w:asciiTheme="majorHAnsi" w:hAnsiTheme="majorHAnsi" w:cstheme="majorHAnsi"/>
        </w:rPr>
      </w:pPr>
      <w:r w:rsidRPr="004772B3">
        <w:rPr>
          <w:rFonts w:asciiTheme="majorHAnsi" w:hAnsiTheme="majorHAnsi" w:cstheme="majorHAnsi"/>
          <w:i/>
          <w:iCs/>
        </w:rPr>
        <w:t>[End of transcript]</w:t>
      </w:r>
      <w:bookmarkEnd w:id="0"/>
      <w:bookmarkEnd w:id="1"/>
    </w:p>
    <w:sectPr w:rsidR="00483B23" w:rsidRPr="004772B3">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24720B" w14:textId="77777777" w:rsidR="006C4453" w:rsidRDefault="006C4453">
      <w:pPr>
        <w:spacing w:after="0"/>
      </w:pPr>
      <w:r>
        <w:separator/>
      </w:r>
    </w:p>
  </w:endnote>
  <w:endnote w:type="continuationSeparator" w:id="0">
    <w:p w14:paraId="312F5582" w14:textId="77777777" w:rsidR="006C4453" w:rsidRDefault="006C445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10002FF" w:usb1="4000FCFF" w:usb2="00000009"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F05F44" w14:textId="77777777" w:rsidR="006C4453" w:rsidRDefault="006C4453">
      <w:r>
        <w:separator/>
      </w:r>
    </w:p>
  </w:footnote>
  <w:footnote w:type="continuationSeparator" w:id="0">
    <w:p w14:paraId="1A8F2288" w14:textId="77777777" w:rsidR="006C4453" w:rsidRDefault="006C445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0"/>
    <w:multiLevelType w:val="multilevel"/>
    <w:tmpl w:val="ED8CD8EE"/>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1" w15:restartNumberingAfterBreak="0">
    <w:nsid w:val="00A99411"/>
    <w:multiLevelType w:val="multilevel"/>
    <w:tmpl w:val="F3E43C8E"/>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num w:numId="1" w16cid:durableId="1148471989">
    <w:abstractNumId w:val="0"/>
  </w:num>
  <w:num w:numId="2" w16cid:durableId="204532998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2873836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3135383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4378413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4"/>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3B23"/>
    <w:rsid w:val="004772B3"/>
    <w:rsid w:val="00483B23"/>
    <w:rsid w:val="006A2ECE"/>
    <w:rsid w:val="006C4453"/>
    <w:rsid w:val="008D4C22"/>
    <w:rsid w:val="008D7D6A"/>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94EF59"/>
  <w15:docId w15:val="{C3053F72-67E5-B34E-BD1E-3BCEC0590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4F81BD" w:themeColor="accent1"/>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28"/>
      <w:szCs w:val="28"/>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Cs/>
      <w:i/>
      <w:color w:val="4F81BD" w:themeColor="accent1"/>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Cs/>
      <w:color w:val="4F81BD" w:themeColor="accent1"/>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qFormat/>
    <w:pPr>
      <w:spacing w:before="180" w:after="18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spacing w:before="240"/>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Title">
    <w:name w:val="Abstract Title"/>
    <w:basedOn w:val="Normal"/>
    <w:next w:val="Abstract"/>
    <w:qFormat/>
    <w:pPr>
      <w:keepNext/>
      <w:keepLines/>
      <w:spacing w:before="300" w:after="0"/>
      <w:jc w:val="center"/>
    </w:pPr>
    <w:rPr>
      <w:b/>
      <w:color w:val="345A8A"/>
      <w:sz w:val="20"/>
      <w:szCs w:val="20"/>
    </w:rPr>
  </w:style>
  <w:style w:type="paragraph" w:customStyle="1" w:styleId="Abstract">
    <w:name w:val="Abstract"/>
    <w:basedOn w:val="Normal"/>
    <w:next w:val="BodyText"/>
    <w:qFormat/>
    <w:pPr>
      <w:keepNext/>
      <w:keepLines/>
      <w:spacing w:before="100" w:after="300"/>
    </w:pPr>
    <w:rPr>
      <w:sz w:val="20"/>
      <w:szCs w:val="20"/>
    </w:rPr>
  </w:style>
  <w:style w:type="paragraph" w:styleId="Bibliography">
    <w:name w:val="Bibliography"/>
    <w:basedOn w:val="Normal"/>
    <w:qFormat/>
  </w:style>
  <w:style w:type="paragraph" w:styleId="BlockText">
    <w:name w:val="Block Text"/>
    <w:basedOn w:val="BodyText"/>
    <w:next w:val="BodyText"/>
    <w:uiPriority w:val="9"/>
    <w:unhideWhenUsed/>
    <w:qFormat/>
    <w:pPr>
      <w:spacing w:before="100" w:after="100"/>
      <w:ind w:left="480" w:right="480"/>
    </w:pPr>
  </w:style>
  <w:style w:type="paragraph" w:styleId="FootnoteText">
    <w:name w:val="footnote text"/>
    <w:basedOn w:val="Normal"/>
    <w:uiPriority w:val="9"/>
    <w:unhideWhenUsed/>
    <w:qFormat/>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b w:val="0"/>
      <w:bCs w:val="0"/>
      <w:color w:val="365F91" w:themeColor="accent1" w:themeShade="BF"/>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b/>
      <w:color w:val="008000"/>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color w:val="008000"/>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22</Pages>
  <Words>8504</Words>
  <Characters>49158</Characters>
  <Application>Microsoft Office Word</Application>
  <DocSecurity>0</DocSecurity>
  <Lines>1328</Lines>
  <Paragraphs>711</Paragraphs>
  <ScaleCrop>false</ScaleCrop>
  <Company/>
  <LinksUpToDate>false</LinksUpToDate>
  <CharactersWithSpaces>56951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Ngorongoro ��� English Translation</dc:title>
  <dc:creator>Michael Farrelly</dc:creator>
  <cp:keywords/>
  <cp:lastModifiedBy>Michael Farrelly</cp:lastModifiedBy>
  <cp:revision>2</cp:revision>
  <dcterms:created xsi:type="dcterms:W3CDTF">2026-03-12T18:58:00Z</dcterms:created>
  <dcterms:modified xsi:type="dcterms:W3CDTF">2026-03-12T18:58:00Z</dcterms:modified>
</cp:coreProperties>
</file>