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92795" w:rsidR="001E6B76" w:rsidP="34230B6D" w:rsidRDefault="001E6B76" w14:paraId="3702CE92" w14:textId="69995DE5">
      <w:pPr>
        <w:spacing w:line="240" w:lineRule="auto"/>
        <w:contextualSpacing/>
        <w:jc w:val="center"/>
        <w:rPr>
          <w:rFonts w:ascii="Times New Roman" w:hAnsi="Times New Roman" w:cs="Times New Roman"/>
          <w:b w:val="1"/>
          <w:bCs w:val="1"/>
          <w:sz w:val="28"/>
          <w:szCs w:val="28"/>
          <w:lang w:val="es-ES"/>
        </w:rPr>
      </w:pPr>
      <w:r w:rsidRPr="34230B6D" w:rsidR="001E6B76">
        <w:rPr>
          <w:rFonts w:ascii="Times New Roman" w:hAnsi="Times New Roman" w:cs="Times New Roman"/>
          <w:b w:val="1"/>
          <w:bCs w:val="1"/>
          <w:sz w:val="28"/>
          <w:szCs w:val="28"/>
          <w:lang w:val="es-ES"/>
        </w:rPr>
        <w:t xml:space="preserve">Título del resumen en extenso, centrado, con letras minúsculas y en negritas en tamaño 14 en Times New </w:t>
      </w:r>
      <w:r w:rsidRPr="34230B6D" w:rsidR="001E6B76">
        <w:rPr>
          <w:rFonts w:ascii="Times New Roman" w:hAnsi="Times New Roman" w:cs="Times New Roman"/>
          <w:b w:val="1"/>
          <w:bCs w:val="1"/>
          <w:sz w:val="28"/>
          <w:szCs w:val="28"/>
          <w:lang w:val="es-ES"/>
        </w:rPr>
        <w:t>Roman</w:t>
      </w:r>
    </w:p>
    <w:p w:rsidRPr="00324E23" w:rsidR="001E6B76" w:rsidP="00AA48B2" w:rsidRDefault="001E6B76" w14:paraId="01BB8B56" w14:textId="77777777">
      <w:pPr>
        <w:spacing w:line="240" w:lineRule="auto"/>
        <w:contextualSpacing/>
        <w:jc w:val="center"/>
        <w:rPr>
          <w:rFonts w:ascii="Times New Roman" w:hAnsi="Times New Roman" w:cs="Times New Roman"/>
          <w:sz w:val="24"/>
          <w:szCs w:val="24"/>
          <w:lang w:val="es-ES_tradnl"/>
        </w:rPr>
      </w:pPr>
    </w:p>
    <w:p w:rsidRPr="00192795" w:rsidR="001E6B76" w:rsidP="34230B6D" w:rsidRDefault="001E6B76" w14:paraId="12DD22FC" w14:textId="0493AB1A">
      <w:pPr>
        <w:spacing w:line="240" w:lineRule="auto"/>
        <w:contextualSpacing/>
        <w:jc w:val="center"/>
        <w:rPr>
          <w:rFonts w:ascii="Times New Roman" w:hAnsi="Times New Roman" w:cs="Times New Roman"/>
          <w:sz w:val="24"/>
          <w:szCs w:val="24"/>
          <w:lang w:val="es-ES"/>
        </w:rPr>
      </w:pPr>
      <w:r w:rsidRPr="34230B6D" w:rsidR="001E6B76">
        <w:rPr>
          <w:rFonts w:ascii="Times New Roman" w:hAnsi="Times New Roman" w:cs="Times New Roman"/>
          <w:sz w:val="24"/>
          <w:szCs w:val="24"/>
          <w:lang w:val="es-ES"/>
        </w:rPr>
        <w:t xml:space="preserve">Apellidos y nombre del autor </w:t>
      </w:r>
      <w:r w:rsidRPr="34230B6D" w:rsidR="001E6B76">
        <w:rPr>
          <w:rFonts w:ascii="Times New Roman" w:hAnsi="Times New Roman" w:cs="Times New Roman"/>
          <w:sz w:val="24"/>
          <w:szCs w:val="24"/>
          <w:lang w:val="es-ES"/>
        </w:rPr>
        <w:t>ponente</w:t>
      </w:r>
      <w:r w:rsidRPr="34230B6D" w:rsidR="001E6B76">
        <w:rPr>
          <w:rFonts w:ascii="Times New Roman" w:hAnsi="Times New Roman" w:cs="Times New Roman"/>
          <w:sz w:val="24"/>
          <w:szCs w:val="24"/>
          <w:vertAlign w:val="superscript"/>
          <w:lang w:val="es-ES"/>
        </w:rPr>
        <w:t>a</w:t>
      </w:r>
      <w:r w:rsidRPr="34230B6D" w:rsidR="001E6B76">
        <w:rPr>
          <w:rFonts w:ascii="Times New Roman" w:hAnsi="Times New Roman" w:cs="Times New Roman"/>
          <w:sz w:val="24"/>
          <w:szCs w:val="24"/>
          <w:lang w:val="es-ES"/>
        </w:rPr>
        <w:t xml:space="preserve">, Apellidos y nombre de autor, Apellidos y nombre de </w:t>
      </w:r>
      <w:r w:rsidRPr="34230B6D" w:rsidR="001E6B76">
        <w:rPr>
          <w:rFonts w:ascii="Times New Roman" w:hAnsi="Times New Roman" w:cs="Times New Roman"/>
          <w:sz w:val="24"/>
          <w:szCs w:val="24"/>
          <w:lang w:val="es-ES"/>
        </w:rPr>
        <w:t>autor</w:t>
      </w:r>
      <w:r w:rsidRPr="34230B6D" w:rsidR="001E6B76">
        <w:rPr>
          <w:rFonts w:ascii="Times New Roman" w:hAnsi="Times New Roman" w:cs="Times New Roman"/>
          <w:sz w:val="24"/>
          <w:szCs w:val="24"/>
          <w:vertAlign w:val="superscript"/>
          <w:lang w:val="es-ES"/>
        </w:rPr>
        <w:t>b</w:t>
      </w:r>
      <w:r w:rsidRPr="34230B6D" w:rsidR="001E6B76">
        <w:rPr>
          <w:rFonts w:ascii="Times New Roman" w:hAnsi="Times New Roman" w:cs="Times New Roman"/>
          <w:sz w:val="24"/>
          <w:szCs w:val="24"/>
          <w:lang w:val="es-ES"/>
        </w:rPr>
        <w:t xml:space="preserve">, Times New </w:t>
      </w:r>
      <w:r w:rsidRPr="34230B6D" w:rsidR="001E6B76">
        <w:rPr>
          <w:rFonts w:ascii="Times New Roman" w:hAnsi="Times New Roman" w:cs="Times New Roman"/>
          <w:sz w:val="24"/>
          <w:szCs w:val="24"/>
          <w:lang w:val="es-ES"/>
        </w:rPr>
        <w:t>Roman</w:t>
      </w:r>
      <w:r w:rsidRPr="34230B6D" w:rsidR="001E6B76">
        <w:rPr>
          <w:rFonts w:ascii="Times New Roman" w:hAnsi="Times New Roman" w:cs="Times New Roman"/>
          <w:sz w:val="24"/>
          <w:szCs w:val="24"/>
          <w:lang w:val="es-ES"/>
        </w:rPr>
        <w:t xml:space="preserve"> de 12 pt.</w:t>
      </w:r>
    </w:p>
    <w:p w:rsidRPr="00324E23" w:rsidR="001E6B76" w:rsidP="00AA48B2" w:rsidRDefault="001E6B76" w14:paraId="4893CEA1" w14:textId="77777777">
      <w:pPr>
        <w:spacing w:line="240" w:lineRule="auto"/>
        <w:contextualSpacing/>
        <w:jc w:val="center"/>
        <w:rPr>
          <w:rFonts w:ascii="Times New Roman" w:hAnsi="Times New Roman" w:cs="Times New Roman"/>
          <w:sz w:val="24"/>
          <w:szCs w:val="24"/>
          <w:lang w:val="es-ES_tradnl"/>
        </w:rPr>
      </w:pPr>
    </w:p>
    <w:p w:rsidRPr="00930AC8" w:rsidR="001E6B76" w:rsidP="34230B6D" w:rsidRDefault="001E6B76" w14:paraId="696ABFFE" w14:textId="77777777">
      <w:pPr>
        <w:spacing w:line="240" w:lineRule="auto"/>
        <w:contextualSpacing/>
        <w:jc w:val="center"/>
        <w:rPr>
          <w:rFonts w:ascii="Times New Roman" w:hAnsi="Times New Roman" w:cs="Times New Roman"/>
          <w:lang w:val="es-ES"/>
        </w:rPr>
      </w:pPr>
      <w:r w:rsidRPr="34230B6D" w:rsidR="001E6B76">
        <w:rPr>
          <w:rFonts w:ascii="Times New Roman" w:hAnsi="Times New Roman" w:cs="Times New Roman"/>
          <w:vertAlign w:val="superscript"/>
          <w:lang w:val="es-ES"/>
        </w:rPr>
        <w:t>a</w:t>
      </w:r>
      <w:r w:rsidRPr="34230B6D" w:rsidR="001E6B76">
        <w:rPr>
          <w:rFonts w:ascii="Times New Roman" w:hAnsi="Times New Roman" w:cs="Times New Roman"/>
          <w:lang w:val="es-ES"/>
        </w:rPr>
        <w:t xml:space="preserve"> Usar superíndices para los datos de contacto de los autores sólo si son de distintas dependencias o universidades, Times New </w:t>
      </w:r>
      <w:r w:rsidRPr="34230B6D" w:rsidR="001E6B76">
        <w:rPr>
          <w:rFonts w:ascii="Times New Roman" w:hAnsi="Times New Roman" w:cs="Times New Roman"/>
          <w:lang w:val="es-ES"/>
        </w:rPr>
        <w:t>Roman</w:t>
      </w:r>
      <w:r w:rsidRPr="34230B6D" w:rsidR="001E6B76">
        <w:rPr>
          <w:rFonts w:ascii="Times New Roman" w:hAnsi="Times New Roman" w:cs="Times New Roman"/>
          <w:lang w:val="es-ES"/>
        </w:rPr>
        <w:t xml:space="preserve"> de 11 pt.</w:t>
      </w:r>
    </w:p>
    <w:p w:rsidRPr="00930AC8" w:rsidR="001E6B76" w:rsidP="34230B6D" w:rsidRDefault="001E6B76" w14:paraId="3F545462" w14:textId="77777777">
      <w:pPr>
        <w:spacing w:line="240" w:lineRule="auto"/>
        <w:contextualSpacing/>
        <w:jc w:val="center"/>
        <w:rPr>
          <w:rFonts w:ascii="Times New Roman" w:hAnsi="Times New Roman" w:cs="Times New Roman"/>
          <w:lang w:val="es-ES"/>
        </w:rPr>
      </w:pPr>
      <w:r w:rsidRPr="34230B6D" w:rsidR="001E6B76">
        <w:rPr>
          <w:rFonts w:ascii="Times New Roman" w:hAnsi="Times New Roman" w:cs="Times New Roman"/>
          <w:vertAlign w:val="superscript"/>
          <w:lang w:val="es-ES"/>
        </w:rPr>
        <w:t>b</w:t>
      </w:r>
      <w:r w:rsidRPr="34230B6D" w:rsidR="001E6B76">
        <w:rPr>
          <w:rFonts w:ascii="Times New Roman" w:hAnsi="Times New Roman" w:cs="Times New Roman"/>
          <w:lang w:val="es-ES"/>
        </w:rPr>
        <w:t>Ejemplo</w:t>
      </w:r>
      <w:r w:rsidRPr="34230B6D" w:rsidR="001E6B76">
        <w:rPr>
          <w:rFonts w:ascii="Times New Roman" w:hAnsi="Times New Roman" w:cs="Times New Roman"/>
          <w:lang w:val="es-ES"/>
        </w:rPr>
        <w:t>: Facultad de XXX, Universidad Autónoma de Yucatán, Dirección. Ciudad, Estado, C.P., (</w:t>
      </w:r>
      <w:r w:rsidRPr="34230B6D" w:rsidR="001E6B76">
        <w:rPr>
          <w:rFonts w:ascii="Times New Roman" w:hAnsi="Times New Roman" w:cs="Times New Roman"/>
          <w:lang w:val="es-ES"/>
        </w:rPr>
        <w:t>correo@electrónico</w:t>
      </w:r>
      <w:r w:rsidRPr="34230B6D" w:rsidR="001E6B76">
        <w:rPr>
          <w:rFonts w:ascii="Times New Roman" w:hAnsi="Times New Roman" w:cs="Times New Roman"/>
          <w:lang w:val="es-ES"/>
        </w:rPr>
        <w:t xml:space="preserve"> de quien expondrá el trabajo y correo @electrónico del autor por correspondencia).</w:t>
      </w:r>
    </w:p>
    <w:p w:rsidRPr="00930AC8" w:rsidR="001E6B76" w:rsidP="00AA48B2" w:rsidRDefault="001E6B76" w14:paraId="2135F6AA" w14:textId="77777777">
      <w:pPr>
        <w:spacing w:line="240" w:lineRule="auto"/>
        <w:contextualSpacing/>
        <w:jc w:val="both"/>
        <w:rPr>
          <w:rFonts w:ascii="Times New Roman" w:hAnsi="Times New Roman" w:cs="Times New Roman"/>
          <w:lang w:val="es-ES_tradnl"/>
        </w:rPr>
      </w:pPr>
    </w:p>
    <w:p w:rsidRPr="00192795" w:rsidR="001E6B76" w:rsidP="34230B6D" w:rsidRDefault="001E6B76" w14:paraId="2E44A10A" w14:textId="55C9C06D">
      <w:pPr>
        <w:spacing w:line="240" w:lineRule="auto"/>
        <w:contextualSpacing/>
        <w:jc w:val="both"/>
        <w:rPr>
          <w:rFonts w:ascii="Times New Roman" w:hAnsi="Times New Roman" w:cs="Times New Roman"/>
          <w:sz w:val="24"/>
          <w:szCs w:val="24"/>
          <w:lang w:val="es-ES"/>
        </w:rPr>
      </w:pPr>
      <w:r w:rsidRPr="34230B6D" w:rsidR="001E6B76">
        <w:rPr>
          <w:rFonts w:ascii="Times New Roman" w:hAnsi="Times New Roman" w:cs="Times New Roman"/>
          <w:b w:val="1"/>
          <w:bCs w:val="1"/>
          <w:sz w:val="24"/>
          <w:szCs w:val="24"/>
          <w:lang w:val="es-ES"/>
        </w:rPr>
        <w:t>Área temática:</w:t>
      </w:r>
      <w:r w:rsidRPr="34230B6D" w:rsidR="001E6B76">
        <w:rPr>
          <w:rFonts w:ascii="Times New Roman" w:hAnsi="Times New Roman" w:cs="Times New Roman"/>
          <w:sz w:val="24"/>
          <w:szCs w:val="24"/>
          <w:lang w:val="es-ES"/>
        </w:rPr>
        <w:t xml:space="preserve"> Revise convocatoria para consultarla</w:t>
      </w:r>
      <w:r w:rsidRPr="34230B6D" w:rsidR="00D15962">
        <w:rPr>
          <w:rFonts w:ascii="Times New Roman" w:hAnsi="Times New Roman" w:cs="Times New Roman"/>
          <w:sz w:val="24"/>
          <w:szCs w:val="24"/>
          <w:lang w:val="es-ES"/>
        </w:rPr>
        <w:t xml:space="preserve">, </w:t>
      </w:r>
      <w:r w:rsidRPr="34230B6D" w:rsidR="00D15962">
        <w:rPr>
          <w:rFonts w:ascii="Times New Roman" w:hAnsi="Times New Roman" w:cs="Times New Roman"/>
          <w:sz w:val="24"/>
          <w:szCs w:val="24"/>
          <w:lang w:val="es-ES"/>
        </w:rPr>
        <w:t xml:space="preserve">Times New </w:t>
      </w:r>
      <w:r w:rsidRPr="34230B6D" w:rsidR="00D15962">
        <w:rPr>
          <w:rFonts w:ascii="Times New Roman" w:hAnsi="Times New Roman" w:cs="Times New Roman"/>
          <w:sz w:val="24"/>
          <w:szCs w:val="24"/>
          <w:lang w:val="es-ES"/>
        </w:rPr>
        <w:t>Roman</w:t>
      </w:r>
      <w:r w:rsidRPr="34230B6D" w:rsidR="00D15962">
        <w:rPr>
          <w:rFonts w:ascii="Times New Roman" w:hAnsi="Times New Roman" w:cs="Times New Roman"/>
          <w:sz w:val="24"/>
          <w:szCs w:val="24"/>
          <w:lang w:val="es-ES"/>
        </w:rPr>
        <w:t xml:space="preserve"> de 12 pt.</w:t>
      </w:r>
    </w:p>
    <w:p w:rsidRPr="00192795" w:rsidR="001E6B76" w:rsidP="00AA48B2" w:rsidRDefault="001E6B76" w14:paraId="19E2C8D6" w14:textId="77777777">
      <w:pPr>
        <w:spacing w:line="240" w:lineRule="auto"/>
        <w:contextualSpacing/>
        <w:jc w:val="both"/>
        <w:rPr>
          <w:rFonts w:ascii="Times New Roman" w:hAnsi="Times New Roman" w:cs="Times New Roman"/>
          <w:sz w:val="24"/>
          <w:szCs w:val="24"/>
          <w:lang w:val="es-ES_tradnl"/>
        </w:rPr>
      </w:pPr>
    </w:p>
    <w:p w:rsidRPr="00FF3823" w:rsidR="001E6B76" w:rsidP="34230B6D" w:rsidRDefault="001E6B76" w14:paraId="2C3F892B" w14:textId="7C59C652">
      <w:pPr>
        <w:spacing w:line="240" w:lineRule="auto"/>
        <w:contextualSpacing/>
        <w:jc w:val="both"/>
        <w:rPr>
          <w:rFonts w:ascii="Times New Roman" w:hAnsi="Times New Roman" w:cs="Times New Roman"/>
          <w:i w:val="1"/>
          <w:iCs w:val="1"/>
          <w:sz w:val="24"/>
          <w:szCs w:val="24"/>
          <w:lang w:val="es-ES"/>
        </w:rPr>
      </w:pPr>
      <w:r w:rsidRPr="34230B6D" w:rsidR="001E6B76">
        <w:rPr>
          <w:rFonts w:ascii="Times New Roman" w:hAnsi="Times New Roman" w:cs="Times New Roman"/>
          <w:b w:val="1"/>
          <w:bCs w:val="1"/>
          <w:i w:val="1"/>
          <w:iCs w:val="1"/>
          <w:sz w:val="24"/>
          <w:szCs w:val="24"/>
          <w:lang w:val="es-ES"/>
        </w:rPr>
        <w:t>Palabras clave:</w:t>
      </w:r>
      <w:r w:rsidRPr="34230B6D" w:rsidR="001E6B76">
        <w:rPr>
          <w:rFonts w:ascii="Times New Roman" w:hAnsi="Times New Roman" w:cs="Times New Roman"/>
          <w:i w:val="1"/>
          <w:iCs w:val="1"/>
          <w:sz w:val="24"/>
          <w:szCs w:val="24"/>
          <w:lang w:val="es-ES"/>
        </w:rPr>
        <w:t xml:space="preserve"> Palabra clave1; palabra clave2; palabra clave3 (el número máximo de palabras clave es 3</w:t>
      </w:r>
      <w:r w:rsidRPr="34230B6D" w:rsidR="008206A7">
        <w:rPr>
          <w:rFonts w:ascii="Times New Roman" w:hAnsi="Times New Roman" w:cs="Times New Roman"/>
          <w:i w:val="1"/>
          <w:iCs w:val="1"/>
          <w:sz w:val="24"/>
          <w:szCs w:val="24"/>
          <w:lang w:val="es-ES"/>
        </w:rPr>
        <w:t>)</w:t>
      </w:r>
      <w:r w:rsidRPr="34230B6D" w:rsidR="00D15962">
        <w:rPr>
          <w:rFonts w:ascii="Times New Roman" w:hAnsi="Times New Roman" w:cs="Times New Roman"/>
          <w:i w:val="1"/>
          <w:iCs w:val="1"/>
          <w:sz w:val="24"/>
          <w:szCs w:val="24"/>
          <w:lang w:val="es-ES"/>
        </w:rPr>
        <w:t xml:space="preserve">, </w:t>
      </w:r>
      <w:r w:rsidRPr="34230B6D" w:rsidR="00D15962">
        <w:rPr>
          <w:rFonts w:ascii="Times New Roman" w:hAnsi="Times New Roman" w:cs="Times New Roman"/>
          <w:sz w:val="24"/>
          <w:szCs w:val="24"/>
          <w:lang w:val="es-ES"/>
        </w:rPr>
        <w:t xml:space="preserve">Times New </w:t>
      </w:r>
      <w:r w:rsidRPr="34230B6D" w:rsidR="00D15962">
        <w:rPr>
          <w:rFonts w:ascii="Times New Roman" w:hAnsi="Times New Roman" w:cs="Times New Roman"/>
          <w:sz w:val="24"/>
          <w:szCs w:val="24"/>
          <w:lang w:val="es-ES"/>
        </w:rPr>
        <w:t>Roman</w:t>
      </w:r>
      <w:r w:rsidRPr="34230B6D" w:rsidR="00D15962">
        <w:rPr>
          <w:rFonts w:ascii="Times New Roman" w:hAnsi="Times New Roman" w:cs="Times New Roman"/>
          <w:sz w:val="24"/>
          <w:szCs w:val="24"/>
          <w:lang w:val="es-ES"/>
        </w:rPr>
        <w:t xml:space="preserve"> de 12 pt.</w:t>
      </w:r>
    </w:p>
    <w:p w:rsidRPr="00192795" w:rsidR="001E6B76" w:rsidP="00AA48B2" w:rsidRDefault="001E6B76" w14:paraId="1C7DFEC8" w14:textId="77777777">
      <w:pPr>
        <w:spacing w:line="240" w:lineRule="auto"/>
        <w:contextualSpacing/>
        <w:jc w:val="both"/>
        <w:rPr>
          <w:rFonts w:ascii="Times New Roman" w:hAnsi="Times New Roman" w:cs="Times New Roman"/>
          <w:sz w:val="24"/>
          <w:szCs w:val="24"/>
          <w:lang w:val="es-ES_tradnl"/>
        </w:rPr>
      </w:pPr>
    </w:p>
    <w:p w:rsidRPr="00AA48B2" w:rsidR="001E6B76" w:rsidP="00AA48B2" w:rsidRDefault="001E6B76" w14:paraId="28A3EF10" w14:textId="77777777">
      <w:pPr>
        <w:spacing w:line="240" w:lineRule="auto"/>
        <w:contextualSpacing/>
        <w:jc w:val="both"/>
        <w:rPr>
          <w:rFonts w:ascii="Times New Roman" w:hAnsi="Times New Roman" w:cs="Times New Roman"/>
          <w:b/>
          <w:bCs/>
          <w:sz w:val="24"/>
          <w:szCs w:val="24"/>
          <w:lang w:val="es-ES_tradnl"/>
        </w:rPr>
      </w:pPr>
      <w:r w:rsidRPr="00AA48B2">
        <w:rPr>
          <w:rFonts w:ascii="Times New Roman" w:hAnsi="Times New Roman" w:cs="Times New Roman"/>
          <w:b/>
          <w:bCs/>
          <w:sz w:val="24"/>
          <w:szCs w:val="24"/>
          <w:lang w:val="es-ES_tradnl"/>
        </w:rPr>
        <w:t xml:space="preserve">Resumen </w:t>
      </w:r>
    </w:p>
    <w:p w:rsidRPr="00192795" w:rsidR="001E6B76" w:rsidP="34230B6D" w:rsidRDefault="001E6B76" w14:paraId="3416F954" w14:textId="57381727">
      <w:pPr>
        <w:spacing w:line="240" w:lineRule="auto"/>
        <w:contextualSpacing/>
        <w:jc w:val="both"/>
        <w:rPr>
          <w:rFonts w:ascii="Times New Roman" w:hAnsi="Times New Roman" w:cs="Times New Roman"/>
          <w:sz w:val="24"/>
          <w:szCs w:val="24"/>
          <w:lang w:val="es-ES"/>
        </w:rPr>
      </w:pPr>
      <w:r w:rsidRPr="34230B6D" w:rsidR="001E6B76">
        <w:rPr>
          <w:rFonts w:ascii="Times New Roman" w:hAnsi="Times New Roman" w:cs="Times New Roman"/>
          <w:sz w:val="24"/>
          <w:szCs w:val="24"/>
          <w:lang w:val="es-ES"/>
        </w:rPr>
        <w:t>El resumen debe contener un máximo de 100 palabras que especifiquen brevemente los objetivos del Trabajo, los principales resultados obtenidos y las conclusiones extraídas.</w:t>
      </w:r>
      <w:r w:rsidRPr="34230B6D" w:rsidR="00D15962">
        <w:rPr>
          <w:rFonts w:ascii="Times New Roman" w:hAnsi="Times New Roman" w:cs="Times New Roman"/>
          <w:sz w:val="24"/>
          <w:szCs w:val="24"/>
          <w:lang w:val="es-ES"/>
        </w:rPr>
        <w:t xml:space="preserve"> </w:t>
      </w:r>
      <w:r w:rsidRPr="34230B6D" w:rsidR="00D15962">
        <w:rPr>
          <w:rFonts w:ascii="Times New Roman" w:hAnsi="Times New Roman" w:cs="Times New Roman"/>
          <w:sz w:val="24"/>
          <w:szCs w:val="24"/>
          <w:lang w:val="es-ES"/>
        </w:rPr>
        <w:t xml:space="preserve">Times New </w:t>
      </w:r>
      <w:r w:rsidRPr="34230B6D" w:rsidR="00D15962">
        <w:rPr>
          <w:rFonts w:ascii="Times New Roman" w:hAnsi="Times New Roman" w:cs="Times New Roman"/>
          <w:sz w:val="24"/>
          <w:szCs w:val="24"/>
          <w:lang w:val="es-ES"/>
        </w:rPr>
        <w:t>Roman</w:t>
      </w:r>
      <w:r w:rsidRPr="34230B6D" w:rsidR="00D15962">
        <w:rPr>
          <w:rFonts w:ascii="Times New Roman" w:hAnsi="Times New Roman" w:cs="Times New Roman"/>
          <w:sz w:val="24"/>
          <w:szCs w:val="24"/>
          <w:lang w:val="es-ES"/>
        </w:rPr>
        <w:t xml:space="preserve"> de 12 pt.</w:t>
      </w:r>
    </w:p>
    <w:p w:rsidRPr="00192795" w:rsidR="001E6B76" w:rsidP="00AA48B2" w:rsidRDefault="001E6B76" w14:paraId="7067CE0D" w14:textId="77777777">
      <w:pPr>
        <w:spacing w:line="240" w:lineRule="auto"/>
        <w:contextualSpacing/>
        <w:jc w:val="both"/>
        <w:rPr>
          <w:rFonts w:ascii="Times New Roman" w:hAnsi="Times New Roman" w:cs="Times New Roman"/>
          <w:sz w:val="24"/>
          <w:szCs w:val="24"/>
          <w:lang w:val="es-ES_tradnl"/>
        </w:rPr>
      </w:pPr>
    </w:p>
    <w:p w:rsidRPr="00AA48B2" w:rsidR="001E6B76" w:rsidP="00AA48B2" w:rsidRDefault="001E6B76" w14:paraId="5958ADF3" w14:textId="77777777">
      <w:pPr>
        <w:spacing w:line="240" w:lineRule="auto"/>
        <w:contextualSpacing/>
        <w:jc w:val="both"/>
        <w:rPr>
          <w:rFonts w:ascii="Times New Roman" w:hAnsi="Times New Roman" w:cs="Times New Roman"/>
          <w:b/>
          <w:bCs/>
          <w:sz w:val="24"/>
          <w:szCs w:val="24"/>
          <w:lang w:val="es-ES_tradnl"/>
        </w:rPr>
      </w:pPr>
      <w:r w:rsidRPr="00AA48B2">
        <w:rPr>
          <w:rFonts w:ascii="Times New Roman" w:hAnsi="Times New Roman" w:cs="Times New Roman"/>
          <w:b/>
          <w:bCs/>
          <w:sz w:val="24"/>
          <w:szCs w:val="24"/>
          <w:lang w:val="es-ES_tradnl"/>
        </w:rPr>
        <w:t xml:space="preserve">Introducción </w:t>
      </w:r>
    </w:p>
    <w:p w:rsidRPr="00192795" w:rsidR="001E6B76" w:rsidP="34230B6D" w:rsidRDefault="001E6B76" w14:paraId="3A162C67" w14:textId="60B709FA">
      <w:pPr>
        <w:spacing w:line="240" w:lineRule="auto"/>
        <w:contextualSpacing/>
        <w:jc w:val="both"/>
        <w:rPr>
          <w:rFonts w:ascii="Times New Roman" w:hAnsi="Times New Roman" w:cs="Times New Roman"/>
          <w:sz w:val="24"/>
          <w:szCs w:val="24"/>
          <w:lang w:val="es-ES"/>
        </w:rPr>
      </w:pPr>
      <w:r w:rsidRPr="34230B6D" w:rsidR="001E6B76">
        <w:rPr>
          <w:rFonts w:ascii="Times New Roman" w:hAnsi="Times New Roman" w:cs="Times New Roman"/>
          <w:sz w:val="24"/>
          <w:szCs w:val="24"/>
          <w:lang w:val="es-ES"/>
        </w:rPr>
        <w:t xml:space="preserve">Todo el documento debe ser redactado en fuente Times New </w:t>
      </w:r>
      <w:r w:rsidRPr="34230B6D" w:rsidR="001E6B76">
        <w:rPr>
          <w:rFonts w:ascii="Times New Roman" w:hAnsi="Times New Roman" w:cs="Times New Roman"/>
          <w:sz w:val="24"/>
          <w:szCs w:val="24"/>
          <w:lang w:val="es-ES"/>
        </w:rPr>
        <w:t>Roman</w:t>
      </w:r>
      <w:r w:rsidRPr="34230B6D" w:rsidR="001E6B76">
        <w:rPr>
          <w:rFonts w:ascii="Times New Roman" w:hAnsi="Times New Roman" w:cs="Times New Roman"/>
          <w:sz w:val="24"/>
          <w:szCs w:val="24"/>
          <w:lang w:val="es-ES"/>
        </w:rPr>
        <w:t xml:space="preserve"> de 12 pt, debe estar justificado, sin sangrías. No inserte espacio entre párrafos.  Use Times New </w:t>
      </w:r>
      <w:r w:rsidRPr="34230B6D" w:rsidR="001E6B76">
        <w:rPr>
          <w:rFonts w:ascii="Times New Roman" w:hAnsi="Times New Roman" w:cs="Times New Roman"/>
          <w:sz w:val="24"/>
          <w:szCs w:val="24"/>
          <w:lang w:val="es-ES"/>
        </w:rPr>
        <w:t>Roman</w:t>
      </w:r>
      <w:r w:rsidRPr="34230B6D" w:rsidR="001E6B76">
        <w:rPr>
          <w:rFonts w:ascii="Times New Roman" w:hAnsi="Times New Roman" w:cs="Times New Roman"/>
          <w:sz w:val="24"/>
          <w:szCs w:val="24"/>
          <w:lang w:val="es-ES"/>
        </w:rPr>
        <w:t xml:space="preserve"> de 12 pt en negrita para todos los encabezados. No enumere ni use letras en los encabezados de las secciones. Use márgenes de 2.5 cm arriba y 1.9 cm en los otros tres lados de la página. La longitud máxima aceptable para el documento es de ocho páginas tamaño carta (incluyendo figuras y tablas), incorporando todo el texto y las referencias, con un límite total de </w:t>
      </w:r>
      <w:r w:rsidRPr="34230B6D" w:rsidR="00A30FF5">
        <w:rPr>
          <w:rFonts w:ascii="Times New Roman" w:hAnsi="Times New Roman" w:cs="Times New Roman"/>
          <w:sz w:val="24"/>
          <w:szCs w:val="24"/>
          <w:lang w:val="es-ES"/>
        </w:rPr>
        <w:t>4</w:t>
      </w:r>
      <w:r w:rsidRPr="34230B6D" w:rsidR="001E6B76">
        <w:rPr>
          <w:rFonts w:ascii="Times New Roman" w:hAnsi="Times New Roman" w:cs="Times New Roman"/>
          <w:sz w:val="24"/>
          <w:szCs w:val="24"/>
          <w:lang w:val="es-ES"/>
        </w:rPr>
        <w:t xml:space="preserve">000 palabras. </w:t>
      </w:r>
    </w:p>
    <w:p w:rsidRPr="00192795" w:rsidR="001E6B76" w:rsidP="00AA48B2" w:rsidRDefault="001E6B76" w14:paraId="7FB23F2F"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El documento debe redactarse en lenguaje técnico, con corrección gramatical y ortográfica, evitando ambigüedades y sobreentendidos sin incurrir en repeticiones. Se usará un tono impersonal o el plural de primera persona, excluyendo enfoques subjetivos.</w:t>
      </w:r>
    </w:p>
    <w:p w:rsidRPr="00192795" w:rsidR="001E6B76" w:rsidP="00AA48B2" w:rsidRDefault="001E6B76" w14:paraId="742EF11F"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La sección de Introducción debe establecer claramente el contexto y los objetivos de su trabajo. </w:t>
      </w:r>
    </w:p>
    <w:p w:rsidRPr="00192795" w:rsidR="001E6B76" w:rsidP="00AA48B2" w:rsidRDefault="001E6B76" w14:paraId="47E526A0" w14:textId="77777777">
      <w:pPr>
        <w:spacing w:line="240" w:lineRule="auto"/>
        <w:contextualSpacing/>
        <w:jc w:val="both"/>
        <w:rPr>
          <w:rFonts w:ascii="Times New Roman" w:hAnsi="Times New Roman" w:cs="Times New Roman"/>
          <w:sz w:val="24"/>
          <w:szCs w:val="24"/>
          <w:lang w:val="es-ES_tradnl"/>
        </w:rPr>
      </w:pPr>
    </w:p>
    <w:p w:rsidRPr="00324E23" w:rsidR="001E6B76" w:rsidP="00AA48B2" w:rsidRDefault="001E6B76" w14:paraId="3D07A569" w14:textId="77777777">
      <w:pPr>
        <w:spacing w:line="240" w:lineRule="auto"/>
        <w:contextualSpacing/>
        <w:jc w:val="both"/>
        <w:rPr>
          <w:rFonts w:ascii="Times New Roman" w:hAnsi="Times New Roman" w:cs="Times New Roman"/>
          <w:b/>
          <w:bCs/>
          <w:sz w:val="24"/>
          <w:szCs w:val="24"/>
          <w:lang w:val="es-ES_tradnl"/>
        </w:rPr>
      </w:pPr>
      <w:r w:rsidRPr="00324E23">
        <w:rPr>
          <w:rFonts w:ascii="Times New Roman" w:hAnsi="Times New Roman" w:cs="Times New Roman"/>
          <w:b/>
          <w:bCs/>
          <w:sz w:val="24"/>
          <w:szCs w:val="24"/>
          <w:lang w:val="es-ES_tradnl"/>
        </w:rPr>
        <w:t>Materiales y Métodos</w:t>
      </w:r>
    </w:p>
    <w:p w:rsidRPr="00192795" w:rsidR="001E6B76" w:rsidP="34230B6D" w:rsidRDefault="001E6B76" w14:paraId="69618C73" w14:textId="77777777">
      <w:pPr>
        <w:spacing w:line="240" w:lineRule="auto"/>
        <w:contextualSpacing/>
        <w:jc w:val="both"/>
        <w:rPr>
          <w:rFonts w:ascii="Times New Roman" w:hAnsi="Times New Roman" w:cs="Times New Roman"/>
          <w:sz w:val="24"/>
          <w:szCs w:val="24"/>
          <w:lang w:val="es-ES"/>
        </w:rPr>
      </w:pPr>
      <w:r w:rsidRPr="34230B6D" w:rsidR="001E6B76">
        <w:rPr>
          <w:rFonts w:ascii="Times New Roman" w:hAnsi="Times New Roman" w:cs="Times New Roman"/>
          <w:sz w:val="24"/>
          <w:szCs w:val="24"/>
          <w:lang w:val="es-ES"/>
        </w:rPr>
        <w:t xml:space="preserve">Incluya una breve descripción de los métodos/técnicas utilizadas. No es necesario describir los principios de los métodos si se pueden citar referencias accesibles o textos estándar. Si necesita escribir nombres científicos o en otro idioma diferente al español use letra cursiva. Para los compuestos químicos use fórmulas condensadas y su concentración en g/L </w:t>
      </w:r>
      <w:r w:rsidRPr="34230B6D" w:rsidR="001E6B76">
        <w:rPr>
          <w:rFonts w:ascii="Times New Roman" w:hAnsi="Times New Roman" w:cs="Times New Roman"/>
          <w:sz w:val="24"/>
          <w:szCs w:val="24"/>
          <w:lang w:val="es-ES"/>
        </w:rPr>
        <w:t>o</w:t>
      </w:r>
      <w:r w:rsidRPr="34230B6D" w:rsidR="001E6B76">
        <w:rPr>
          <w:rFonts w:ascii="Times New Roman" w:hAnsi="Times New Roman" w:cs="Times New Roman"/>
          <w:sz w:val="24"/>
          <w:szCs w:val="24"/>
          <w:lang w:val="es-ES"/>
        </w:rPr>
        <w:t xml:space="preserve"> % según convenga. Incluya sólo la información necesaria para que el lector pueda interpretar los resultados que incluya en este resumen.</w:t>
      </w:r>
    </w:p>
    <w:p w:rsidRPr="00192795" w:rsidR="001E6B76" w:rsidP="00AA48B2" w:rsidRDefault="001E6B76" w14:paraId="5E5619C7" w14:textId="77777777">
      <w:pPr>
        <w:spacing w:line="240" w:lineRule="auto"/>
        <w:contextualSpacing/>
        <w:jc w:val="both"/>
        <w:rPr>
          <w:rFonts w:ascii="Times New Roman" w:hAnsi="Times New Roman" w:cs="Times New Roman"/>
          <w:sz w:val="24"/>
          <w:szCs w:val="24"/>
          <w:lang w:val="es-ES_tradnl"/>
        </w:rPr>
      </w:pPr>
    </w:p>
    <w:p w:rsidRPr="00324E23" w:rsidR="001E6B76" w:rsidP="00AA48B2" w:rsidRDefault="001E6B76" w14:paraId="2827C6C1" w14:textId="77777777">
      <w:pPr>
        <w:spacing w:line="240" w:lineRule="auto"/>
        <w:contextualSpacing/>
        <w:jc w:val="both"/>
        <w:rPr>
          <w:rFonts w:ascii="Times New Roman" w:hAnsi="Times New Roman" w:cs="Times New Roman"/>
          <w:b/>
          <w:bCs/>
          <w:sz w:val="24"/>
          <w:szCs w:val="24"/>
          <w:lang w:val="es-ES_tradnl"/>
        </w:rPr>
      </w:pPr>
      <w:r w:rsidRPr="00324E23">
        <w:rPr>
          <w:rFonts w:ascii="Times New Roman" w:hAnsi="Times New Roman" w:cs="Times New Roman"/>
          <w:b/>
          <w:bCs/>
          <w:sz w:val="24"/>
          <w:szCs w:val="24"/>
          <w:lang w:val="es-ES_tradnl"/>
        </w:rPr>
        <w:t>Resultados y Discusión</w:t>
      </w:r>
    </w:p>
    <w:p w:rsidRPr="00192795" w:rsidR="001E6B76" w:rsidP="00AA48B2" w:rsidRDefault="001E6B76" w14:paraId="19009D54"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Esta sección debe resumir claramente los resultados experimentales obtenidos o los principales hallazgos del estudio. Destaque cualquier tendencia o punto de interés y explique su significado.  Todos los resultados importantes presentados en el documento deben estar respaldados y/o comprobados con gráficos o tablas.</w:t>
      </w:r>
    </w:p>
    <w:p w:rsidRPr="00192795" w:rsidR="001E6B76" w:rsidP="00AA48B2" w:rsidRDefault="001E6B76" w14:paraId="47A0505E" w14:textId="77777777">
      <w:pPr>
        <w:spacing w:line="240" w:lineRule="auto"/>
        <w:contextualSpacing/>
        <w:jc w:val="both"/>
        <w:rPr>
          <w:rFonts w:ascii="Times New Roman" w:hAnsi="Times New Roman" w:cs="Times New Roman"/>
          <w:sz w:val="24"/>
          <w:szCs w:val="24"/>
          <w:lang w:val="es-ES_tradnl"/>
        </w:rPr>
      </w:pPr>
    </w:p>
    <w:p w:rsidRPr="00192795" w:rsidR="001E6B76" w:rsidP="00AA48B2" w:rsidRDefault="001E6B76" w14:paraId="6C381078" w14:textId="77777777">
      <w:pPr>
        <w:spacing w:line="240" w:lineRule="auto"/>
        <w:contextualSpacing/>
        <w:jc w:val="both"/>
        <w:rPr>
          <w:rFonts w:ascii="Times New Roman" w:hAnsi="Times New Roman" w:cs="Times New Roman"/>
          <w:sz w:val="24"/>
          <w:szCs w:val="24"/>
          <w:lang w:val="es-ES_tradnl"/>
        </w:rPr>
      </w:pPr>
    </w:p>
    <w:p w:rsidRPr="00192795" w:rsidR="001E6B76" w:rsidP="00AA48B2" w:rsidRDefault="001E6B76" w14:paraId="3DDCC221" w14:textId="77777777">
      <w:pPr>
        <w:spacing w:line="240" w:lineRule="auto"/>
        <w:contextualSpacing/>
        <w:jc w:val="both"/>
        <w:rPr>
          <w:rFonts w:ascii="Times New Roman" w:hAnsi="Times New Roman" w:cs="Times New Roman"/>
          <w:sz w:val="24"/>
          <w:szCs w:val="24"/>
          <w:lang w:val="es-ES_tradnl"/>
        </w:rPr>
      </w:pPr>
    </w:p>
    <w:p w:rsidRPr="00192795" w:rsidR="001E6B76" w:rsidP="00AA48B2" w:rsidRDefault="001E6B76" w14:paraId="5910539D" w14:textId="77777777">
      <w:pPr>
        <w:spacing w:line="240" w:lineRule="auto"/>
        <w:contextualSpacing/>
        <w:jc w:val="both"/>
        <w:rPr>
          <w:rFonts w:ascii="Times New Roman" w:hAnsi="Times New Roman" w:cs="Times New Roman"/>
          <w:sz w:val="24"/>
          <w:szCs w:val="24"/>
          <w:lang w:val="es-ES_tradnl"/>
        </w:rPr>
      </w:pPr>
    </w:p>
    <w:p w:rsidRPr="00192795" w:rsidR="001E6B76" w:rsidP="00AA48B2" w:rsidRDefault="001E6B76" w14:paraId="46F10035" w14:textId="29366CCE">
      <w:pPr>
        <w:spacing w:line="240" w:lineRule="auto"/>
        <w:contextualSpacing/>
        <w:jc w:val="both"/>
        <w:rPr>
          <w:rFonts w:ascii="Times New Roman" w:hAnsi="Times New Roman" w:cs="Times New Roman"/>
          <w:sz w:val="24"/>
          <w:szCs w:val="24"/>
          <w:lang w:val="es-ES_tradnl"/>
        </w:rPr>
      </w:pPr>
      <w:r w:rsidRPr="00951B3C">
        <w:rPr>
          <w:rFonts w:ascii="Times New Roman" w:hAnsi="Times New Roman" w:cs="Times New Roman"/>
          <w:b/>
          <w:bCs/>
          <w:sz w:val="24"/>
          <w:szCs w:val="24"/>
          <w:lang w:val="es-ES_tradnl"/>
        </w:rPr>
        <w:t>Figuras y Tablas:</w:t>
      </w:r>
      <w:r w:rsidRPr="00192795">
        <w:rPr>
          <w:rFonts w:ascii="Times New Roman" w:hAnsi="Times New Roman" w:cs="Times New Roman"/>
          <w:sz w:val="24"/>
          <w:szCs w:val="24"/>
          <w:lang w:val="es-ES_tradnl"/>
        </w:rPr>
        <w:t xml:space="preserve"> Si desea presentar sus resultados en tablas o gráficos, utilice los siguientes formatos.</w:t>
      </w:r>
      <w:r w:rsidR="00951B3C">
        <w:rPr>
          <w:rFonts w:ascii="Times New Roman" w:hAnsi="Times New Roman" w:cs="Times New Roman"/>
          <w:sz w:val="24"/>
          <w:szCs w:val="24"/>
          <w:lang w:val="es-ES_tradnl"/>
        </w:rPr>
        <w:t xml:space="preserve"> </w:t>
      </w:r>
      <w:r w:rsidRPr="00192795">
        <w:rPr>
          <w:rFonts w:ascii="Times New Roman" w:hAnsi="Times New Roman" w:cs="Times New Roman"/>
          <w:sz w:val="24"/>
          <w:szCs w:val="24"/>
          <w:lang w:val="es-ES_tradnl"/>
        </w:rPr>
        <w:t>Asegúrese de que todas las figuras y tablas estén claramente etiquetadas:</w:t>
      </w:r>
    </w:p>
    <w:p w:rsidRPr="00192795" w:rsidR="001E6B76" w:rsidP="00AA48B2" w:rsidRDefault="001E6B76" w14:paraId="26A1DE0D" w14:textId="77777777">
      <w:pPr>
        <w:spacing w:line="240" w:lineRule="auto"/>
        <w:contextualSpacing/>
        <w:jc w:val="both"/>
        <w:rPr>
          <w:rFonts w:ascii="Times New Roman" w:hAnsi="Times New Roman" w:cs="Times New Roman"/>
          <w:sz w:val="24"/>
          <w:szCs w:val="24"/>
          <w:lang w:val="es-ES_tradnl"/>
        </w:rPr>
      </w:pPr>
    </w:p>
    <w:p w:rsidRPr="00192795" w:rsidR="001E6B76" w:rsidP="00AA48B2" w:rsidRDefault="001E6B76" w14:paraId="2AD068AC" w14:textId="77777777">
      <w:pPr>
        <w:spacing w:line="240" w:lineRule="auto"/>
        <w:contextualSpacing/>
        <w:jc w:val="both"/>
        <w:rPr>
          <w:rFonts w:ascii="Times New Roman" w:hAnsi="Times New Roman" w:cs="Times New Roman"/>
          <w:sz w:val="24"/>
          <w:szCs w:val="24"/>
          <w:lang w:val="es-ES_tradnl"/>
        </w:rPr>
      </w:pPr>
      <w:r w:rsidRPr="00951B3C">
        <w:rPr>
          <w:rFonts w:ascii="Times New Roman" w:hAnsi="Times New Roman" w:cs="Times New Roman"/>
          <w:b/>
          <w:bCs/>
          <w:sz w:val="24"/>
          <w:szCs w:val="24"/>
          <w:lang w:val="es-ES_tradnl"/>
        </w:rPr>
        <w:t>Tablas:</w:t>
      </w:r>
      <w:r w:rsidRPr="00192795">
        <w:rPr>
          <w:rFonts w:ascii="Times New Roman" w:hAnsi="Times New Roman" w:cs="Times New Roman"/>
          <w:sz w:val="24"/>
          <w:szCs w:val="24"/>
          <w:lang w:val="es-ES_tradnl"/>
        </w:rPr>
        <w:t xml:space="preserve"> Ejemplo de encabezado: "Tabla 1" (en negrita). El título de la tabla debe aparecer arriba de la tabla. </w:t>
      </w:r>
    </w:p>
    <w:p w:rsidRPr="00C35B24" w:rsidR="00995649" w:rsidP="00995649" w:rsidRDefault="00995649" w14:paraId="46BE9BFC" w14:textId="77777777">
      <w:pPr>
        <w:pStyle w:val="IWATableFigureheading"/>
        <w:rPr>
          <w:rFonts w:ascii="Times New Roman" w:hAnsi="Times New Roman"/>
          <w:bCs w:val="0"/>
          <w:sz w:val="24"/>
          <w:szCs w:val="24"/>
          <w:lang w:val="es-MX"/>
        </w:rPr>
      </w:pPr>
      <w:r w:rsidRPr="00C35B24">
        <w:rPr>
          <w:rFonts w:ascii="Times New Roman" w:hAnsi="Times New Roman"/>
          <w:b/>
          <w:sz w:val="24"/>
          <w:szCs w:val="24"/>
          <w:lang w:val="es-MX"/>
        </w:rPr>
        <w:t>Tabla 1.</w:t>
      </w:r>
      <w:r w:rsidRPr="00C35B24">
        <w:rPr>
          <w:rFonts w:ascii="Times New Roman" w:hAnsi="Times New Roman"/>
          <w:bCs w:val="0"/>
          <w:sz w:val="24"/>
          <w:szCs w:val="24"/>
          <w:lang w:val="es-MX"/>
        </w:rPr>
        <w:t xml:space="preserve"> Este es el estilo para los títulos de las tablas. "Tabla 1, 2, etc." debe estar en negrita. Los títulos de las tablas deben aparecer encima de las tablas.</w:t>
      </w:r>
    </w:p>
    <w:tbl>
      <w:tblPr>
        <w:tblW w:w="0" w:type="auto"/>
        <w:jc w:val="center"/>
        <w:tblLayout w:type="fixed"/>
        <w:tblCellMar>
          <w:left w:w="120" w:type="dxa"/>
          <w:right w:w="120" w:type="dxa"/>
        </w:tblCellMar>
        <w:tblLook w:val="0000" w:firstRow="0" w:lastRow="0" w:firstColumn="0" w:lastColumn="0" w:noHBand="0" w:noVBand="0"/>
      </w:tblPr>
      <w:tblGrid>
        <w:gridCol w:w="3060"/>
        <w:gridCol w:w="1754"/>
        <w:gridCol w:w="1132"/>
        <w:gridCol w:w="2694"/>
      </w:tblGrid>
      <w:tr w:rsidRPr="00C35B24" w:rsidR="00995649" w:rsidTr="00633F1A" w14:paraId="335522F9" w14:textId="77777777">
        <w:trPr>
          <w:cantSplit/>
          <w:trHeight w:val="403"/>
          <w:jc w:val="center"/>
        </w:trPr>
        <w:tc>
          <w:tcPr>
            <w:tcW w:w="3060" w:type="dxa"/>
            <w:tcBorders>
              <w:top w:val="single" w:color="auto" w:sz="6" w:space="0"/>
              <w:left w:val="nil"/>
              <w:bottom w:val="nil"/>
              <w:right w:val="nil"/>
            </w:tcBorders>
          </w:tcPr>
          <w:p w:rsidRPr="00C35B24" w:rsidR="00995649" w:rsidP="00633F1A" w:rsidRDefault="00995649" w14:paraId="1972F2D5" w14:textId="77777777">
            <w:pPr>
              <w:rPr>
                <w:rFonts w:ascii="Times New Roman" w:hAnsi="Times New Roman" w:cs="Times New Roman"/>
                <w:sz w:val="24"/>
                <w:szCs w:val="24"/>
              </w:rPr>
            </w:pPr>
          </w:p>
        </w:tc>
        <w:tc>
          <w:tcPr>
            <w:tcW w:w="1754" w:type="dxa"/>
            <w:tcBorders>
              <w:top w:val="single" w:color="auto" w:sz="6" w:space="0"/>
              <w:left w:val="nil"/>
              <w:bottom w:val="nil"/>
              <w:right w:val="nil"/>
            </w:tcBorders>
          </w:tcPr>
          <w:p w:rsidRPr="00C35B24" w:rsidR="00995649" w:rsidP="00633F1A" w:rsidRDefault="00995649" w14:paraId="69DA9883" w14:textId="77777777">
            <w:pPr>
              <w:jc w:val="center"/>
              <w:rPr>
                <w:rFonts w:ascii="Times New Roman" w:hAnsi="Times New Roman" w:cs="Times New Roman"/>
                <w:b/>
                <w:sz w:val="24"/>
                <w:szCs w:val="24"/>
                <w:lang w:val="en-US"/>
              </w:rPr>
            </w:pPr>
            <w:r w:rsidRPr="00C35B24">
              <w:rPr>
                <w:rFonts w:ascii="Times New Roman" w:hAnsi="Times New Roman" w:cs="Times New Roman"/>
                <w:b/>
                <w:sz w:val="24"/>
                <w:szCs w:val="24"/>
              </w:rPr>
              <w:t>Área de texto</w:t>
            </w:r>
          </w:p>
        </w:tc>
        <w:tc>
          <w:tcPr>
            <w:tcW w:w="3826" w:type="dxa"/>
            <w:gridSpan w:val="2"/>
            <w:tcBorders>
              <w:top w:val="single" w:color="auto" w:sz="6" w:space="0"/>
              <w:left w:val="nil"/>
              <w:bottom w:val="nil"/>
              <w:right w:val="nil"/>
            </w:tcBorders>
          </w:tcPr>
          <w:p w:rsidRPr="00C35B24" w:rsidR="00995649" w:rsidP="00633F1A" w:rsidRDefault="00995649" w14:paraId="0219D035" w14:textId="77777777">
            <w:pPr>
              <w:widowControl w:val="0"/>
              <w:tabs>
                <w:tab w:val="left" w:pos="-879"/>
                <w:tab w:val="left" w:pos="0"/>
                <w:tab w:val="left" w:pos="851"/>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240" w:lineRule="auto"/>
              <w:ind w:left="851" w:hanging="851"/>
              <w:contextualSpacing/>
              <w:jc w:val="both"/>
              <w:rPr>
                <w:rFonts w:ascii="Times New Roman" w:hAnsi="Times New Roman" w:cs="Times New Roman"/>
                <w:sz w:val="24"/>
                <w:szCs w:val="24"/>
              </w:rPr>
            </w:pPr>
            <w:r w:rsidRPr="00C35B24">
              <w:rPr>
                <w:rFonts w:ascii="Times New Roman" w:hAnsi="Times New Roman" w:cs="Times New Roman"/>
                <w:sz w:val="24"/>
                <w:szCs w:val="24"/>
              </w:rPr>
              <w:t>Papel en formato US (Imperial)</w:t>
            </w:r>
          </w:p>
        </w:tc>
      </w:tr>
      <w:tr w:rsidRPr="00C35B24" w:rsidR="00995649" w:rsidTr="00633F1A" w14:paraId="35EF174A" w14:textId="77777777">
        <w:trPr>
          <w:cantSplit/>
          <w:trHeight w:val="403"/>
          <w:jc w:val="center"/>
        </w:trPr>
        <w:tc>
          <w:tcPr>
            <w:tcW w:w="3060" w:type="dxa"/>
            <w:tcBorders>
              <w:top w:val="nil"/>
              <w:left w:val="nil"/>
              <w:bottom w:val="nil"/>
              <w:right w:val="nil"/>
            </w:tcBorders>
          </w:tcPr>
          <w:p w:rsidRPr="00C35B24" w:rsidR="00995649" w:rsidP="00633F1A" w:rsidRDefault="00995649" w14:paraId="642B7A42" w14:textId="77777777">
            <w:pPr>
              <w:rPr>
                <w:rFonts w:ascii="Times New Roman" w:hAnsi="Times New Roman" w:cs="Times New Roman"/>
                <w:sz w:val="24"/>
                <w:szCs w:val="24"/>
              </w:rPr>
            </w:pPr>
          </w:p>
        </w:tc>
        <w:tc>
          <w:tcPr>
            <w:tcW w:w="1754" w:type="dxa"/>
            <w:tcBorders>
              <w:top w:val="nil"/>
              <w:left w:val="nil"/>
              <w:bottom w:val="nil"/>
              <w:right w:val="nil"/>
            </w:tcBorders>
          </w:tcPr>
          <w:p w:rsidRPr="00C35B24" w:rsidR="00995649" w:rsidP="00633F1A" w:rsidRDefault="00995649" w14:paraId="72FE119C" w14:textId="77777777">
            <w:pPr>
              <w:jc w:val="center"/>
              <w:rPr>
                <w:rFonts w:ascii="Times New Roman" w:hAnsi="Times New Roman" w:cs="Times New Roman"/>
                <w:b/>
                <w:sz w:val="24"/>
                <w:szCs w:val="24"/>
                <w:lang w:val="en-US"/>
              </w:rPr>
            </w:pPr>
            <w:r w:rsidRPr="00C35B24">
              <w:rPr>
                <w:rFonts w:ascii="Times New Roman" w:hAnsi="Times New Roman" w:cs="Times New Roman"/>
                <w:b/>
                <w:sz w:val="24"/>
                <w:szCs w:val="24"/>
              </w:rPr>
              <w:t>(mm)</w:t>
            </w:r>
          </w:p>
        </w:tc>
        <w:tc>
          <w:tcPr>
            <w:tcW w:w="1132" w:type="dxa"/>
            <w:tcBorders>
              <w:top w:val="single" w:color="auto" w:sz="6" w:space="0"/>
              <w:left w:val="nil"/>
              <w:bottom w:val="nil"/>
              <w:right w:val="nil"/>
            </w:tcBorders>
          </w:tcPr>
          <w:p w:rsidRPr="00C35B24" w:rsidR="00995649" w:rsidP="00633F1A" w:rsidRDefault="00995649" w14:paraId="17F6937F" w14:textId="77777777">
            <w:pPr>
              <w:jc w:val="center"/>
              <w:rPr>
                <w:rFonts w:ascii="Times New Roman" w:hAnsi="Times New Roman" w:cs="Times New Roman"/>
                <w:b/>
                <w:sz w:val="24"/>
                <w:szCs w:val="24"/>
                <w:lang w:val="en-US"/>
              </w:rPr>
            </w:pPr>
            <w:r w:rsidRPr="00C35B24">
              <w:rPr>
                <w:rFonts w:ascii="Times New Roman" w:hAnsi="Times New Roman" w:cs="Times New Roman"/>
                <w:b/>
                <w:sz w:val="24"/>
                <w:szCs w:val="24"/>
              </w:rPr>
              <w:t>(mm)</w:t>
            </w:r>
          </w:p>
        </w:tc>
        <w:tc>
          <w:tcPr>
            <w:tcW w:w="2694" w:type="dxa"/>
            <w:tcBorders>
              <w:top w:val="single" w:color="auto" w:sz="6" w:space="0"/>
              <w:left w:val="nil"/>
              <w:bottom w:val="nil"/>
              <w:right w:val="nil"/>
            </w:tcBorders>
          </w:tcPr>
          <w:p w:rsidRPr="00C35B24" w:rsidR="00995649" w:rsidP="00633F1A" w:rsidRDefault="00995649" w14:paraId="6985327F" w14:textId="77777777">
            <w:pPr>
              <w:jc w:val="center"/>
              <w:rPr>
                <w:rFonts w:ascii="Times New Roman" w:hAnsi="Times New Roman" w:cs="Times New Roman"/>
                <w:b/>
                <w:sz w:val="24"/>
                <w:szCs w:val="24"/>
                <w:lang w:val="en-US"/>
              </w:rPr>
            </w:pPr>
            <w:r w:rsidRPr="00C35B24">
              <w:rPr>
                <w:rFonts w:ascii="Times New Roman" w:hAnsi="Times New Roman" w:cs="Times New Roman"/>
                <w:b/>
                <w:sz w:val="24"/>
                <w:szCs w:val="24"/>
              </w:rPr>
              <w:t>(in)</w:t>
            </w:r>
          </w:p>
        </w:tc>
      </w:tr>
      <w:tr w:rsidRPr="00C35B24" w:rsidR="00995649" w:rsidTr="00633F1A" w14:paraId="2AB31A53" w14:textId="77777777">
        <w:trPr>
          <w:cantSplit/>
          <w:trHeight w:val="403"/>
          <w:jc w:val="center"/>
        </w:trPr>
        <w:tc>
          <w:tcPr>
            <w:tcW w:w="3060" w:type="dxa"/>
            <w:tcBorders>
              <w:top w:val="single" w:color="auto" w:sz="6" w:space="0"/>
              <w:left w:val="nil"/>
              <w:right w:val="nil"/>
            </w:tcBorders>
          </w:tcPr>
          <w:p w:rsidRPr="00C35B24" w:rsidR="00995649" w:rsidP="00633F1A" w:rsidRDefault="00995649" w14:paraId="305D53F7" w14:textId="77777777">
            <w:pPr>
              <w:rPr>
                <w:rFonts w:ascii="Times New Roman" w:hAnsi="Times New Roman" w:cs="Times New Roman"/>
                <w:sz w:val="24"/>
                <w:szCs w:val="24"/>
                <w:lang w:val="en-US"/>
              </w:rPr>
            </w:pPr>
            <w:r w:rsidRPr="00C35B24">
              <w:rPr>
                <w:rFonts w:ascii="Times New Roman" w:hAnsi="Times New Roman" w:cs="Times New Roman"/>
                <w:sz w:val="24"/>
                <w:szCs w:val="24"/>
              </w:rPr>
              <w:t>Profundidad</w:t>
            </w:r>
          </w:p>
        </w:tc>
        <w:tc>
          <w:tcPr>
            <w:tcW w:w="1754" w:type="dxa"/>
            <w:tcBorders>
              <w:top w:val="single" w:color="auto" w:sz="6" w:space="0"/>
              <w:left w:val="nil"/>
              <w:right w:val="nil"/>
            </w:tcBorders>
          </w:tcPr>
          <w:p w:rsidRPr="00C35B24" w:rsidR="00995649" w:rsidP="00633F1A" w:rsidRDefault="00995649" w14:paraId="076AFBA8" w14:textId="77777777">
            <w:pPr>
              <w:jc w:val="center"/>
              <w:rPr>
                <w:rFonts w:ascii="Times New Roman" w:hAnsi="Times New Roman" w:cs="Times New Roman"/>
                <w:sz w:val="24"/>
                <w:szCs w:val="24"/>
                <w:lang w:val="en-US"/>
              </w:rPr>
            </w:pPr>
            <w:r w:rsidRPr="00C35B24">
              <w:rPr>
                <w:rFonts w:ascii="Times New Roman" w:hAnsi="Times New Roman" w:cs="Times New Roman"/>
                <w:sz w:val="24"/>
                <w:szCs w:val="24"/>
              </w:rPr>
              <w:t>x</w:t>
            </w:r>
          </w:p>
        </w:tc>
        <w:tc>
          <w:tcPr>
            <w:tcW w:w="1132" w:type="dxa"/>
            <w:tcBorders>
              <w:top w:val="single" w:color="auto" w:sz="6" w:space="0"/>
              <w:left w:val="nil"/>
              <w:right w:val="nil"/>
            </w:tcBorders>
          </w:tcPr>
          <w:p w:rsidRPr="00C35B24" w:rsidR="00995649" w:rsidP="00633F1A" w:rsidRDefault="00995649" w14:paraId="2E45161A" w14:textId="77777777">
            <w:pPr>
              <w:jc w:val="center"/>
              <w:rPr>
                <w:rFonts w:ascii="Times New Roman" w:hAnsi="Times New Roman" w:cs="Times New Roman"/>
                <w:sz w:val="24"/>
                <w:szCs w:val="24"/>
                <w:lang w:val="en-US"/>
              </w:rPr>
            </w:pPr>
            <w:r w:rsidRPr="00C35B24">
              <w:rPr>
                <w:rFonts w:ascii="Times New Roman" w:hAnsi="Times New Roman" w:cs="Times New Roman"/>
                <w:sz w:val="24"/>
                <w:szCs w:val="24"/>
              </w:rPr>
              <w:t>279.4</w:t>
            </w:r>
          </w:p>
        </w:tc>
        <w:tc>
          <w:tcPr>
            <w:tcW w:w="2694" w:type="dxa"/>
            <w:tcBorders>
              <w:top w:val="single" w:color="auto" w:sz="6" w:space="0"/>
              <w:left w:val="nil"/>
              <w:right w:val="nil"/>
            </w:tcBorders>
          </w:tcPr>
          <w:p w:rsidRPr="00C35B24" w:rsidR="00995649" w:rsidP="00633F1A" w:rsidRDefault="00995649" w14:paraId="2B6DB485" w14:textId="77777777">
            <w:pPr>
              <w:jc w:val="center"/>
              <w:rPr>
                <w:rFonts w:ascii="Times New Roman" w:hAnsi="Times New Roman" w:cs="Times New Roman"/>
                <w:sz w:val="24"/>
                <w:szCs w:val="24"/>
                <w:lang w:val="en-US"/>
              </w:rPr>
            </w:pPr>
            <w:r w:rsidRPr="00C35B24">
              <w:rPr>
                <w:rFonts w:ascii="Times New Roman" w:hAnsi="Times New Roman" w:cs="Times New Roman"/>
                <w:sz w:val="24"/>
                <w:szCs w:val="24"/>
              </w:rPr>
              <w:t>11.0</w:t>
            </w:r>
          </w:p>
        </w:tc>
      </w:tr>
      <w:tr w:rsidRPr="00C35B24" w:rsidR="00995649" w:rsidTr="00633F1A" w14:paraId="55C7024D" w14:textId="77777777">
        <w:trPr>
          <w:cantSplit/>
          <w:trHeight w:val="403"/>
          <w:jc w:val="center"/>
        </w:trPr>
        <w:tc>
          <w:tcPr>
            <w:tcW w:w="3060" w:type="dxa"/>
            <w:tcBorders>
              <w:left w:val="nil"/>
              <w:right w:val="nil"/>
            </w:tcBorders>
          </w:tcPr>
          <w:p w:rsidRPr="00C35B24" w:rsidR="00995649" w:rsidP="00633F1A" w:rsidRDefault="00995649" w14:paraId="3405AAFC" w14:textId="77777777">
            <w:pPr>
              <w:rPr>
                <w:rFonts w:ascii="Times New Roman" w:hAnsi="Times New Roman" w:cs="Times New Roman"/>
                <w:sz w:val="24"/>
                <w:szCs w:val="24"/>
              </w:rPr>
            </w:pPr>
            <w:r w:rsidRPr="00C35B24">
              <w:rPr>
                <w:rFonts w:ascii="Times New Roman" w:hAnsi="Times New Roman" w:cs="Times New Roman"/>
                <w:sz w:val="24"/>
                <w:szCs w:val="24"/>
              </w:rPr>
              <w:t>Margen superior/inferior</w:t>
            </w:r>
          </w:p>
        </w:tc>
        <w:tc>
          <w:tcPr>
            <w:tcW w:w="1754" w:type="dxa"/>
            <w:tcBorders>
              <w:left w:val="nil"/>
              <w:right w:val="nil"/>
            </w:tcBorders>
          </w:tcPr>
          <w:p w:rsidRPr="00C35B24" w:rsidR="00995649" w:rsidP="00633F1A" w:rsidRDefault="00995649" w14:paraId="587D4E4D" w14:textId="77777777">
            <w:pPr>
              <w:jc w:val="center"/>
              <w:rPr>
                <w:rFonts w:ascii="Times New Roman" w:hAnsi="Times New Roman" w:cs="Times New Roman"/>
                <w:sz w:val="24"/>
                <w:szCs w:val="24"/>
              </w:rPr>
            </w:pPr>
            <w:r w:rsidRPr="00C35B24">
              <w:rPr>
                <w:rFonts w:ascii="Times New Roman" w:hAnsi="Times New Roman" w:cs="Times New Roman"/>
                <w:sz w:val="24"/>
                <w:szCs w:val="24"/>
              </w:rPr>
              <w:t>-</w:t>
            </w:r>
          </w:p>
        </w:tc>
        <w:tc>
          <w:tcPr>
            <w:tcW w:w="1132" w:type="dxa"/>
            <w:tcBorders>
              <w:left w:val="nil"/>
              <w:right w:val="nil"/>
            </w:tcBorders>
          </w:tcPr>
          <w:p w:rsidRPr="00C35B24" w:rsidR="00995649" w:rsidP="00633F1A" w:rsidRDefault="00995649" w14:paraId="5A31C81F" w14:textId="77777777">
            <w:pPr>
              <w:jc w:val="center"/>
              <w:rPr>
                <w:rFonts w:ascii="Times New Roman" w:hAnsi="Times New Roman" w:cs="Times New Roman"/>
                <w:sz w:val="24"/>
                <w:szCs w:val="24"/>
              </w:rPr>
            </w:pPr>
            <w:r w:rsidRPr="00C35B24">
              <w:rPr>
                <w:rFonts w:ascii="Times New Roman" w:hAnsi="Times New Roman" w:cs="Times New Roman"/>
                <w:sz w:val="24"/>
                <w:szCs w:val="24"/>
              </w:rPr>
              <w:t>x</w:t>
            </w:r>
          </w:p>
        </w:tc>
        <w:tc>
          <w:tcPr>
            <w:tcW w:w="2694" w:type="dxa"/>
            <w:tcBorders>
              <w:left w:val="nil"/>
              <w:right w:val="nil"/>
            </w:tcBorders>
          </w:tcPr>
          <w:p w:rsidRPr="00C35B24" w:rsidR="00995649" w:rsidP="00633F1A" w:rsidRDefault="00995649" w14:paraId="42D73989" w14:textId="77777777">
            <w:pPr>
              <w:jc w:val="center"/>
              <w:rPr>
                <w:rFonts w:ascii="Times New Roman" w:hAnsi="Times New Roman" w:cs="Times New Roman"/>
                <w:sz w:val="24"/>
                <w:szCs w:val="24"/>
              </w:rPr>
            </w:pPr>
            <w:r w:rsidRPr="00C35B24">
              <w:rPr>
                <w:rFonts w:ascii="Times New Roman" w:hAnsi="Times New Roman" w:cs="Times New Roman"/>
                <w:sz w:val="24"/>
                <w:szCs w:val="24"/>
              </w:rPr>
              <w:t>x</w:t>
            </w:r>
          </w:p>
        </w:tc>
      </w:tr>
      <w:tr w:rsidRPr="00C35B24" w:rsidR="00995649" w:rsidTr="00633F1A" w14:paraId="510D9FC8" w14:textId="77777777">
        <w:trPr>
          <w:cantSplit/>
          <w:trHeight w:val="403"/>
          <w:jc w:val="center"/>
        </w:trPr>
        <w:tc>
          <w:tcPr>
            <w:tcW w:w="3060" w:type="dxa"/>
            <w:tcBorders>
              <w:top w:val="nil"/>
              <w:left w:val="nil"/>
              <w:right w:val="nil"/>
            </w:tcBorders>
          </w:tcPr>
          <w:p w:rsidRPr="00C35B24" w:rsidR="00995649" w:rsidP="00633F1A" w:rsidRDefault="00995649" w14:paraId="4EB03364" w14:textId="77777777">
            <w:pPr>
              <w:rPr>
                <w:rFonts w:ascii="Times New Roman" w:hAnsi="Times New Roman" w:cs="Times New Roman"/>
                <w:sz w:val="24"/>
                <w:szCs w:val="24"/>
                <w:lang w:val="en-US"/>
              </w:rPr>
            </w:pPr>
            <w:r w:rsidRPr="00C35B24">
              <w:rPr>
                <w:rFonts w:ascii="Times New Roman" w:hAnsi="Times New Roman" w:cs="Times New Roman"/>
                <w:sz w:val="24"/>
                <w:szCs w:val="24"/>
              </w:rPr>
              <w:t>Ancho</w:t>
            </w:r>
          </w:p>
        </w:tc>
        <w:tc>
          <w:tcPr>
            <w:tcW w:w="1754" w:type="dxa"/>
            <w:tcBorders>
              <w:top w:val="nil"/>
              <w:left w:val="nil"/>
              <w:right w:val="nil"/>
            </w:tcBorders>
          </w:tcPr>
          <w:p w:rsidRPr="00C35B24" w:rsidR="00995649" w:rsidP="00633F1A" w:rsidRDefault="00995649" w14:paraId="58B060FD" w14:textId="77777777">
            <w:pPr>
              <w:jc w:val="center"/>
              <w:rPr>
                <w:rFonts w:ascii="Times New Roman" w:hAnsi="Times New Roman" w:cs="Times New Roman"/>
                <w:sz w:val="24"/>
                <w:szCs w:val="24"/>
                <w:lang w:val="en-US"/>
              </w:rPr>
            </w:pPr>
            <w:r w:rsidRPr="00C35B24">
              <w:rPr>
                <w:rFonts w:ascii="Times New Roman" w:hAnsi="Times New Roman" w:cs="Times New Roman"/>
                <w:sz w:val="24"/>
                <w:szCs w:val="24"/>
              </w:rPr>
              <w:t>x</w:t>
            </w:r>
          </w:p>
        </w:tc>
        <w:tc>
          <w:tcPr>
            <w:tcW w:w="1132" w:type="dxa"/>
            <w:tcBorders>
              <w:top w:val="nil"/>
              <w:left w:val="nil"/>
              <w:right w:val="nil"/>
            </w:tcBorders>
          </w:tcPr>
          <w:p w:rsidRPr="00C35B24" w:rsidR="00995649" w:rsidP="00633F1A" w:rsidRDefault="00995649" w14:paraId="0185A5B4" w14:textId="77777777">
            <w:pPr>
              <w:jc w:val="center"/>
              <w:rPr>
                <w:rFonts w:ascii="Times New Roman" w:hAnsi="Times New Roman" w:cs="Times New Roman"/>
                <w:sz w:val="24"/>
                <w:szCs w:val="24"/>
                <w:lang w:val="en-US"/>
              </w:rPr>
            </w:pPr>
            <w:r w:rsidRPr="00C35B24">
              <w:rPr>
                <w:rFonts w:ascii="Times New Roman" w:hAnsi="Times New Roman" w:cs="Times New Roman"/>
                <w:sz w:val="24"/>
                <w:szCs w:val="24"/>
              </w:rPr>
              <w:t>215.9</w:t>
            </w:r>
          </w:p>
        </w:tc>
        <w:tc>
          <w:tcPr>
            <w:tcW w:w="2694" w:type="dxa"/>
            <w:tcBorders>
              <w:top w:val="nil"/>
              <w:left w:val="nil"/>
              <w:right w:val="nil"/>
            </w:tcBorders>
          </w:tcPr>
          <w:p w:rsidRPr="00C35B24" w:rsidR="00995649" w:rsidP="00633F1A" w:rsidRDefault="00995649" w14:paraId="7F328B0E" w14:textId="77777777">
            <w:pPr>
              <w:jc w:val="center"/>
              <w:rPr>
                <w:rFonts w:ascii="Times New Roman" w:hAnsi="Times New Roman" w:cs="Times New Roman"/>
                <w:sz w:val="24"/>
                <w:szCs w:val="24"/>
                <w:lang w:val="en-US"/>
              </w:rPr>
            </w:pPr>
            <w:r w:rsidRPr="00C35B24">
              <w:rPr>
                <w:rFonts w:ascii="Times New Roman" w:hAnsi="Times New Roman" w:cs="Times New Roman"/>
                <w:sz w:val="24"/>
                <w:szCs w:val="24"/>
              </w:rPr>
              <w:t>8.5</w:t>
            </w:r>
          </w:p>
        </w:tc>
      </w:tr>
      <w:tr w:rsidRPr="00C35B24" w:rsidR="00995649" w:rsidTr="00633F1A" w14:paraId="7A68D259" w14:textId="77777777">
        <w:trPr>
          <w:cantSplit/>
          <w:trHeight w:val="403"/>
          <w:jc w:val="center"/>
        </w:trPr>
        <w:tc>
          <w:tcPr>
            <w:tcW w:w="3060" w:type="dxa"/>
            <w:tcBorders>
              <w:left w:val="nil"/>
              <w:bottom w:val="single" w:color="auto" w:sz="6" w:space="0"/>
              <w:right w:val="nil"/>
            </w:tcBorders>
          </w:tcPr>
          <w:p w:rsidRPr="00C35B24" w:rsidR="00995649" w:rsidP="00633F1A" w:rsidRDefault="00995649" w14:paraId="12B79F3D" w14:textId="77777777">
            <w:pPr>
              <w:rPr>
                <w:rFonts w:ascii="Times New Roman" w:hAnsi="Times New Roman" w:cs="Times New Roman"/>
                <w:sz w:val="24"/>
                <w:szCs w:val="24"/>
              </w:rPr>
            </w:pPr>
            <w:r w:rsidRPr="00C35B24">
              <w:rPr>
                <w:rFonts w:ascii="Times New Roman" w:hAnsi="Times New Roman" w:cs="Times New Roman"/>
                <w:sz w:val="24"/>
                <w:szCs w:val="24"/>
              </w:rPr>
              <w:t>Margen izquierdo/derecho</w:t>
            </w:r>
          </w:p>
        </w:tc>
        <w:tc>
          <w:tcPr>
            <w:tcW w:w="1754" w:type="dxa"/>
            <w:tcBorders>
              <w:left w:val="nil"/>
              <w:bottom w:val="single" w:color="auto" w:sz="6" w:space="0"/>
              <w:right w:val="nil"/>
            </w:tcBorders>
          </w:tcPr>
          <w:p w:rsidRPr="00C35B24" w:rsidR="00995649" w:rsidP="00633F1A" w:rsidRDefault="00995649" w14:paraId="2964A9FF" w14:textId="77777777">
            <w:pPr>
              <w:jc w:val="center"/>
              <w:rPr>
                <w:rFonts w:ascii="Times New Roman" w:hAnsi="Times New Roman" w:cs="Times New Roman"/>
                <w:sz w:val="24"/>
                <w:szCs w:val="24"/>
              </w:rPr>
            </w:pPr>
            <w:r w:rsidRPr="00C35B24">
              <w:rPr>
                <w:rFonts w:ascii="Times New Roman" w:hAnsi="Times New Roman" w:cs="Times New Roman"/>
                <w:sz w:val="24"/>
                <w:szCs w:val="24"/>
              </w:rPr>
              <w:t>-</w:t>
            </w:r>
          </w:p>
        </w:tc>
        <w:tc>
          <w:tcPr>
            <w:tcW w:w="1132" w:type="dxa"/>
            <w:tcBorders>
              <w:left w:val="nil"/>
              <w:bottom w:val="single" w:color="auto" w:sz="6" w:space="0"/>
              <w:right w:val="nil"/>
            </w:tcBorders>
          </w:tcPr>
          <w:p w:rsidRPr="00C35B24" w:rsidR="00995649" w:rsidP="00633F1A" w:rsidRDefault="00995649" w14:paraId="15DA7661" w14:textId="77777777">
            <w:pPr>
              <w:jc w:val="center"/>
              <w:rPr>
                <w:rFonts w:ascii="Times New Roman" w:hAnsi="Times New Roman" w:cs="Times New Roman"/>
                <w:sz w:val="24"/>
                <w:szCs w:val="24"/>
              </w:rPr>
            </w:pPr>
            <w:r w:rsidRPr="00C35B24">
              <w:rPr>
                <w:rFonts w:ascii="Times New Roman" w:hAnsi="Times New Roman" w:cs="Times New Roman"/>
                <w:sz w:val="24"/>
                <w:szCs w:val="24"/>
              </w:rPr>
              <w:t>x</w:t>
            </w:r>
          </w:p>
        </w:tc>
        <w:tc>
          <w:tcPr>
            <w:tcW w:w="2694" w:type="dxa"/>
            <w:tcBorders>
              <w:left w:val="nil"/>
              <w:bottom w:val="single" w:color="auto" w:sz="6" w:space="0"/>
              <w:right w:val="nil"/>
            </w:tcBorders>
          </w:tcPr>
          <w:p w:rsidRPr="00C35B24" w:rsidR="00995649" w:rsidP="00633F1A" w:rsidRDefault="00995649" w14:paraId="78FC1970" w14:textId="77777777">
            <w:pPr>
              <w:jc w:val="center"/>
              <w:rPr>
                <w:rFonts w:ascii="Times New Roman" w:hAnsi="Times New Roman" w:cs="Times New Roman"/>
                <w:sz w:val="24"/>
                <w:szCs w:val="24"/>
              </w:rPr>
            </w:pPr>
            <w:r w:rsidRPr="00C35B24">
              <w:rPr>
                <w:rFonts w:ascii="Times New Roman" w:hAnsi="Times New Roman" w:cs="Times New Roman"/>
                <w:sz w:val="24"/>
                <w:szCs w:val="24"/>
              </w:rPr>
              <w:t>x</w:t>
            </w:r>
          </w:p>
        </w:tc>
      </w:tr>
    </w:tbl>
    <w:p w:rsidRPr="00C35B24" w:rsidR="00995649" w:rsidP="00995649" w:rsidRDefault="00995649" w14:paraId="225A997E" w14:textId="77777777">
      <w:pPr>
        <w:widowControl w:val="0"/>
        <w:tabs>
          <w:tab w:val="left" w:pos="-879"/>
          <w:tab w:val="left" w:pos="0"/>
          <w:tab w:val="left" w:pos="851"/>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240" w:lineRule="auto"/>
        <w:ind w:left="851" w:hanging="851"/>
        <w:contextualSpacing/>
        <w:jc w:val="both"/>
        <w:rPr>
          <w:rFonts w:ascii="Times New Roman" w:hAnsi="Times New Roman" w:cs="Times New Roman"/>
          <w:sz w:val="24"/>
          <w:szCs w:val="24"/>
        </w:rPr>
      </w:pPr>
    </w:p>
    <w:p w:rsidRPr="00192795" w:rsidR="001E6B76" w:rsidP="00AA48B2" w:rsidRDefault="001E6B76" w14:paraId="4B672D9A" w14:textId="77777777">
      <w:pPr>
        <w:spacing w:line="240" w:lineRule="auto"/>
        <w:contextualSpacing/>
        <w:jc w:val="both"/>
        <w:rPr>
          <w:rFonts w:ascii="Times New Roman" w:hAnsi="Times New Roman" w:cs="Times New Roman"/>
          <w:sz w:val="24"/>
          <w:szCs w:val="24"/>
          <w:lang w:val="es-ES_tradnl"/>
        </w:rPr>
      </w:pPr>
      <w:r w:rsidRPr="00951B3C">
        <w:rPr>
          <w:rFonts w:ascii="Times New Roman" w:hAnsi="Times New Roman" w:cs="Times New Roman"/>
          <w:b/>
          <w:bCs/>
          <w:sz w:val="24"/>
          <w:szCs w:val="24"/>
          <w:lang w:val="es-ES_tradnl"/>
        </w:rPr>
        <w:t>Figuras:</w:t>
      </w:r>
      <w:r w:rsidRPr="00192795">
        <w:rPr>
          <w:rFonts w:ascii="Times New Roman" w:hAnsi="Times New Roman" w:cs="Times New Roman"/>
          <w:sz w:val="24"/>
          <w:szCs w:val="24"/>
          <w:lang w:val="es-ES_tradnl"/>
        </w:rPr>
        <w:t xml:space="preserve"> Ejemplo de encabezado: "Figura 1" (en negrita). La leyenda de la figura debe aparecer debajo de la figura. Use letra de tamaño 9 como mínimo dentro de las figuras. La letra y la figura debe ser legible.</w:t>
      </w:r>
    </w:p>
    <w:p w:rsidR="001E6B76" w:rsidP="00AA48B2" w:rsidRDefault="001E6B76" w14:paraId="504D5612"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  </w:t>
      </w:r>
    </w:p>
    <w:p w:rsidRPr="00192795" w:rsidR="00951B3C" w:rsidP="00951B3C" w:rsidRDefault="00951B3C" w14:paraId="22CA8B0E" w14:textId="4F4555C0">
      <w:pPr>
        <w:spacing w:line="240" w:lineRule="auto"/>
        <w:contextualSpacing/>
        <w:jc w:val="center"/>
        <w:rPr>
          <w:rFonts w:ascii="Times New Roman" w:hAnsi="Times New Roman" w:cs="Times New Roman"/>
          <w:sz w:val="24"/>
          <w:szCs w:val="24"/>
          <w:lang w:val="es-ES_tradnl"/>
        </w:rPr>
      </w:pPr>
      <w:r>
        <w:rPr>
          <w:noProof/>
          <w:lang w:val="fr-FR" w:eastAsia="fr-FR"/>
        </w:rPr>
        <w:drawing>
          <wp:inline distT="0" distB="0" distL="0" distR="0" wp14:anchorId="31F79366" wp14:editId="01DE7212">
            <wp:extent cx="5038725" cy="2990850"/>
            <wp:effectExtent l="19050" t="19050" r="28575" b="19050"/>
            <wp:docPr id="135612772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8725" cy="2990850"/>
                    </a:xfrm>
                    <a:prstGeom prst="rect">
                      <a:avLst/>
                    </a:prstGeom>
                    <a:noFill/>
                    <a:ln>
                      <a:solidFill>
                        <a:schemeClr val="tx1"/>
                      </a:solidFill>
                    </a:ln>
                  </pic:spPr>
                </pic:pic>
              </a:graphicData>
            </a:graphic>
          </wp:inline>
        </w:drawing>
      </w:r>
    </w:p>
    <w:p w:rsidRPr="00192795" w:rsidR="001E6B76" w:rsidP="00AA48B2" w:rsidRDefault="001E6B76" w14:paraId="41EBC44F" w14:textId="77777777">
      <w:pPr>
        <w:spacing w:line="240" w:lineRule="auto"/>
        <w:contextualSpacing/>
        <w:jc w:val="both"/>
        <w:rPr>
          <w:rFonts w:ascii="Times New Roman" w:hAnsi="Times New Roman" w:cs="Times New Roman"/>
          <w:sz w:val="24"/>
          <w:szCs w:val="24"/>
          <w:lang w:val="es-ES_tradnl"/>
        </w:rPr>
      </w:pPr>
      <w:r w:rsidRPr="00951B3C">
        <w:rPr>
          <w:rFonts w:ascii="Times New Roman" w:hAnsi="Times New Roman" w:cs="Times New Roman"/>
          <w:b/>
          <w:bCs/>
          <w:sz w:val="24"/>
          <w:szCs w:val="24"/>
          <w:lang w:val="es-ES_tradnl"/>
        </w:rPr>
        <w:t>Figura 1.</w:t>
      </w:r>
      <w:r w:rsidRPr="00192795">
        <w:rPr>
          <w:rFonts w:ascii="Times New Roman" w:hAnsi="Times New Roman" w:cs="Times New Roman"/>
          <w:sz w:val="24"/>
          <w:szCs w:val="24"/>
          <w:lang w:val="es-ES_tradnl"/>
        </w:rPr>
        <w:t xml:space="preserve"> Este es el estilo para las leyendas de las figuras. "Figura 1, 2, etc." debe estar en negrita. Las leyendas de las figuras deben aparecer debajo de las figuras.</w:t>
      </w:r>
    </w:p>
    <w:p w:rsidRPr="00192795" w:rsidR="001E6B76" w:rsidP="00AA48B2" w:rsidRDefault="001E6B76" w14:paraId="0CD6E764" w14:textId="77777777">
      <w:pPr>
        <w:spacing w:line="240" w:lineRule="auto"/>
        <w:contextualSpacing/>
        <w:jc w:val="both"/>
        <w:rPr>
          <w:rFonts w:ascii="Times New Roman" w:hAnsi="Times New Roman" w:cs="Times New Roman"/>
          <w:sz w:val="24"/>
          <w:szCs w:val="24"/>
          <w:lang w:val="es-ES_tradnl"/>
        </w:rPr>
      </w:pPr>
    </w:p>
    <w:p w:rsidRPr="00E36794" w:rsidR="001E6B76" w:rsidP="00AA48B2" w:rsidRDefault="001E6B76" w14:paraId="2B778EE4" w14:textId="77777777">
      <w:pPr>
        <w:spacing w:line="240" w:lineRule="auto"/>
        <w:contextualSpacing/>
        <w:jc w:val="both"/>
        <w:rPr>
          <w:rFonts w:ascii="Times New Roman" w:hAnsi="Times New Roman" w:cs="Times New Roman"/>
          <w:b/>
          <w:bCs/>
          <w:sz w:val="24"/>
          <w:szCs w:val="24"/>
          <w:lang w:val="es-ES_tradnl"/>
        </w:rPr>
      </w:pPr>
      <w:r w:rsidRPr="00E36794">
        <w:rPr>
          <w:rFonts w:ascii="Times New Roman" w:hAnsi="Times New Roman" w:cs="Times New Roman"/>
          <w:b/>
          <w:bCs/>
          <w:sz w:val="24"/>
          <w:szCs w:val="24"/>
          <w:lang w:val="es-ES_tradnl"/>
        </w:rPr>
        <w:t>Conclusiones</w:t>
      </w:r>
    </w:p>
    <w:p w:rsidRPr="00192795" w:rsidR="001E6B76" w:rsidP="00AA48B2" w:rsidRDefault="001E6B76" w14:paraId="24B19713"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Debe proporcionar una breve explicación sobre la importancia e implicaciones del trabajo presentado, resaltando cualquier mensaje clave que desee transmitir.</w:t>
      </w:r>
    </w:p>
    <w:p w:rsidRPr="00192795" w:rsidR="001E6B76" w:rsidP="00AA48B2" w:rsidRDefault="001E6B76" w14:paraId="4BFD6A00" w14:textId="77777777">
      <w:pPr>
        <w:spacing w:line="240" w:lineRule="auto"/>
        <w:contextualSpacing/>
        <w:jc w:val="both"/>
        <w:rPr>
          <w:rFonts w:ascii="Times New Roman" w:hAnsi="Times New Roman" w:cs="Times New Roman"/>
          <w:sz w:val="24"/>
          <w:szCs w:val="24"/>
          <w:lang w:val="es-ES_tradnl"/>
        </w:rPr>
      </w:pPr>
    </w:p>
    <w:p w:rsidR="00E36794" w:rsidP="00AA48B2" w:rsidRDefault="00E36794" w14:paraId="77BB196E" w14:textId="77777777">
      <w:pPr>
        <w:spacing w:line="240" w:lineRule="auto"/>
        <w:contextualSpacing/>
        <w:jc w:val="both"/>
        <w:rPr>
          <w:rFonts w:ascii="Times New Roman" w:hAnsi="Times New Roman" w:cs="Times New Roman"/>
          <w:sz w:val="24"/>
          <w:szCs w:val="24"/>
          <w:lang w:val="es-ES_tradnl"/>
        </w:rPr>
      </w:pPr>
    </w:p>
    <w:p w:rsidR="00E36794" w:rsidP="00AA48B2" w:rsidRDefault="00E36794" w14:paraId="1DA9DFBC" w14:textId="77777777">
      <w:pPr>
        <w:spacing w:line="240" w:lineRule="auto"/>
        <w:contextualSpacing/>
        <w:jc w:val="both"/>
        <w:rPr>
          <w:rFonts w:ascii="Times New Roman" w:hAnsi="Times New Roman" w:cs="Times New Roman"/>
          <w:sz w:val="24"/>
          <w:szCs w:val="24"/>
          <w:lang w:val="es-ES_tradnl"/>
        </w:rPr>
      </w:pPr>
    </w:p>
    <w:p w:rsidR="00E36794" w:rsidP="00AA48B2" w:rsidRDefault="00E36794" w14:paraId="205FA940" w14:textId="77777777">
      <w:pPr>
        <w:spacing w:line="240" w:lineRule="auto"/>
        <w:contextualSpacing/>
        <w:jc w:val="both"/>
        <w:rPr>
          <w:rFonts w:ascii="Times New Roman" w:hAnsi="Times New Roman" w:cs="Times New Roman"/>
          <w:sz w:val="24"/>
          <w:szCs w:val="24"/>
          <w:lang w:val="es-ES_tradnl"/>
        </w:rPr>
      </w:pPr>
    </w:p>
    <w:p w:rsidRPr="00192795" w:rsidR="001E6B76" w:rsidP="34230B6D" w:rsidRDefault="001E6B76" w14:paraId="53D86162" w14:textId="22CFB735">
      <w:pPr>
        <w:spacing w:line="240" w:lineRule="auto"/>
        <w:contextualSpacing/>
        <w:jc w:val="both"/>
        <w:rPr>
          <w:rFonts w:ascii="Times New Roman" w:hAnsi="Times New Roman" w:cs="Times New Roman"/>
          <w:sz w:val="24"/>
          <w:szCs w:val="24"/>
          <w:lang w:val="es-ES"/>
        </w:rPr>
      </w:pPr>
      <w:r w:rsidRPr="34230B6D" w:rsidR="001E6B76">
        <w:rPr>
          <w:rFonts w:ascii="Times New Roman" w:hAnsi="Times New Roman" w:cs="Times New Roman"/>
          <w:sz w:val="24"/>
          <w:szCs w:val="24"/>
          <w:lang w:val="es-ES"/>
        </w:rPr>
        <w:t xml:space="preserve">El autor deberá registrar su trabajo mediante la plataforma oficial del </w:t>
      </w:r>
      <w:r w:rsidRPr="34230B6D" w:rsidR="00E36794">
        <w:rPr>
          <w:rFonts w:ascii="Times New Roman" w:hAnsi="Times New Roman" w:cs="Times New Roman"/>
          <w:sz w:val="24"/>
          <w:szCs w:val="24"/>
          <w:lang w:val="es-ES"/>
        </w:rPr>
        <w:t>evento</w:t>
      </w:r>
      <w:r w:rsidRPr="34230B6D" w:rsidR="001E6B76">
        <w:rPr>
          <w:rFonts w:ascii="Times New Roman" w:hAnsi="Times New Roman" w:cs="Times New Roman"/>
          <w:sz w:val="24"/>
          <w:szCs w:val="24"/>
          <w:lang w:val="es-ES"/>
        </w:rPr>
        <w:t>.  El archivo de resumen debe enviarse en formato .</w:t>
      </w:r>
      <w:r w:rsidRPr="34230B6D" w:rsidR="001E6B76">
        <w:rPr>
          <w:rFonts w:ascii="Times New Roman" w:hAnsi="Times New Roman" w:cs="Times New Roman"/>
          <w:sz w:val="24"/>
          <w:szCs w:val="24"/>
          <w:lang w:val="es-ES"/>
        </w:rPr>
        <w:t>doc</w:t>
      </w:r>
      <w:r w:rsidRPr="34230B6D" w:rsidR="001E6B76">
        <w:rPr>
          <w:rFonts w:ascii="Times New Roman" w:hAnsi="Times New Roman" w:cs="Times New Roman"/>
          <w:sz w:val="24"/>
          <w:szCs w:val="24"/>
          <w:lang w:val="es-ES"/>
        </w:rPr>
        <w:t xml:space="preserve"> o .docx y seguir las instrucciones de la sección </w:t>
      </w:r>
      <w:r w:rsidRPr="34230B6D" w:rsidR="001E6B76">
        <w:rPr>
          <w:rFonts w:ascii="Times New Roman" w:hAnsi="Times New Roman" w:cs="Times New Roman"/>
          <w:b w:val="1"/>
          <w:bCs w:val="1"/>
          <w:sz w:val="24"/>
          <w:szCs w:val="24"/>
          <w:lang w:val="es-ES"/>
        </w:rPr>
        <w:t>“Criterios para presentación de trabajos”</w:t>
      </w:r>
      <w:r w:rsidRPr="34230B6D" w:rsidR="001E6B76">
        <w:rPr>
          <w:rFonts w:ascii="Times New Roman" w:hAnsi="Times New Roman" w:cs="Times New Roman"/>
          <w:sz w:val="24"/>
          <w:szCs w:val="24"/>
          <w:lang w:val="es-ES"/>
        </w:rPr>
        <w:t xml:space="preserve"> de la convocatoria del evento: (</w:t>
      </w:r>
      <w:hyperlink r:id="R9e18335b938b4f97">
        <w:r w:rsidRPr="34230B6D" w:rsidR="00554D0F">
          <w:rPr>
            <w:rStyle w:val="Hipervnculo"/>
            <w:rFonts w:ascii="Times New Roman" w:hAnsi="Times New Roman" w:cs="Times New Roman"/>
            <w:sz w:val="24"/>
            <w:szCs w:val="24"/>
            <w:lang w:val="es-ES"/>
          </w:rPr>
          <w:t>https://7th-iwa-ywpmexico-2025.com/</w:t>
        </w:r>
      </w:hyperlink>
      <w:r w:rsidRPr="34230B6D" w:rsidR="001E6B76">
        <w:rPr>
          <w:rFonts w:ascii="Times New Roman" w:hAnsi="Times New Roman" w:cs="Times New Roman"/>
          <w:sz w:val="24"/>
          <w:szCs w:val="24"/>
          <w:lang w:val="es-ES"/>
        </w:rPr>
        <w:t xml:space="preserve">). </w:t>
      </w:r>
    </w:p>
    <w:p w:rsidRPr="00192795" w:rsidR="001E6B76" w:rsidP="00AA48B2" w:rsidRDefault="001E6B76" w14:paraId="3B6B2DCE"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El nombre del archivo del trabajo deberá asignarse de la siguiente forma: </w:t>
      </w:r>
    </w:p>
    <w:p w:rsidRPr="00192795" w:rsidR="001E6B76" w:rsidP="00AA48B2" w:rsidRDefault="001E6B76" w14:paraId="19C90BAF"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Área temática (AT del 1 al 17), guion bajo, el apellido paterno, guion medio, primer nombre.</w:t>
      </w:r>
    </w:p>
    <w:p w:rsidRPr="00192795" w:rsidR="001E6B76" w:rsidP="00AA48B2" w:rsidRDefault="001E6B76" w14:paraId="50D1F5DD"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Ejemplo: el trabajo de Jesús Ramón López Martínez que presentó en al área temática 8: Agua potable y abastecimiento deberá nombrarse: AT8_Lopez-Jesus</w:t>
      </w:r>
    </w:p>
    <w:p w:rsidRPr="00192795" w:rsidR="001E6B76" w:rsidP="00AA48B2" w:rsidRDefault="001E6B76" w14:paraId="21D20F74" w14:textId="6E7F8A7C">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 xml:space="preserve">Se deberá enviar al correo electrónico: </w:t>
      </w:r>
      <w:hyperlink w:history="1" r:id="rId13">
        <w:r w:rsidRPr="0038149F" w:rsidR="000C2D32">
          <w:rPr>
            <w:rStyle w:val="Hipervnculo"/>
            <w:rFonts w:ascii="Times New Roman" w:hAnsi="Times New Roman" w:cs="Times New Roman"/>
            <w:b/>
            <w:bCs/>
            <w:sz w:val="24"/>
            <w:szCs w:val="24"/>
            <w:lang w:val="es-ES_tradnl"/>
          </w:rPr>
          <w:t>trabajostecnicos@7thIWA-YWPmexico.com</w:t>
        </w:r>
      </w:hyperlink>
      <w:r w:rsidR="000C2D32">
        <w:rPr>
          <w:rFonts w:ascii="Times New Roman" w:hAnsi="Times New Roman" w:cs="Times New Roman"/>
          <w:b/>
          <w:bCs/>
          <w:sz w:val="24"/>
          <w:szCs w:val="24"/>
          <w:lang w:val="es-ES_tradnl"/>
        </w:rPr>
        <w:t xml:space="preserve"> </w:t>
      </w:r>
      <w:r w:rsidRPr="000C2D32" w:rsidR="000C2D32">
        <w:rPr>
          <w:rFonts w:ascii="Times New Roman" w:hAnsi="Times New Roman" w:cs="Times New Roman"/>
          <w:sz w:val="24"/>
          <w:szCs w:val="24"/>
        </w:rPr>
        <w:t xml:space="preserve">y </w:t>
      </w:r>
      <w:hyperlink w:history="1" r:id="rId14">
        <w:r w:rsidRPr="0038149F" w:rsidR="00511B14">
          <w:rPr>
            <w:rStyle w:val="Hipervnculo"/>
            <w:rFonts w:ascii="Times New Roman" w:hAnsi="Times New Roman" w:cs="Times New Roman"/>
            <w:b/>
            <w:bCs/>
            <w:sz w:val="24"/>
            <w:szCs w:val="24"/>
          </w:rPr>
          <w:t>7th.ywp.conference@gmail.com</w:t>
        </w:r>
      </w:hyperlink>
      <w:r w:rsidR="00511B14">
        <w:rPr>
          <w:rFonts w:ascii="Times New Roman" w:hAnsi="Times New Roman" w:cs="Times New Roman"/>
          <w:b/>
          <w:bCs/>
          <w:sz w:val="24"/>
          <w:szCs w:val="24"/>
        </w:rPr>
        <w:t xml:space="preserve"> </w:t>
      </w:r>
      <w:r w:rsidRPr="000C2D32" w:rsidR="000C2D32">
        <w:rPr>
          <w:rFonts w:ascii="Times New Roman" w:hAnsi="Times New Roman" w:cs="Times New Roman"/>
          <w:b/>
          <w:bCs/>
          <w:sz w:val="24"/>
          <w:szCs w:val="24"/>
        </w:rPr>
        <w:t xml:space="preserve"> </w:t>
      </w:r>
      <w:r w:rsidRPr="00192795">
        <w:rPr>
          <w:rFonts w:ascii="Times New Roman" w:hAnsi="Times New Roman" w:cs="Times New Roman"/>
          <w:sz w:val="24"/>
          <w:szCs w:val="24"/>
          <w:lang w:val="es-ES_tradnl"/>
        </w:rPr>
        <w:t xml:space="preserve">dos versiones del trabajo técnico, la primera versión completa de acuerdo con </w:t>
      </w:r>
      <w:r w:rsidR="00511B14">
        <w:rPr>
          <w:rFonts w:ascii="Times New Roman" w:hAnsi="Times New Roman" w:cs="Times New Roman"/>
          <w:sz w:val="24"/>
          <w:szCs w:val="24"/>
          <w:lang w:val="es-ES_tradnl"/>
        </w:rPr>
        <w:t>presente formato</w:t>
      </w:r>
      <w:r w:rsidRPr="00192795">
        <w:rPr>
          <w:rFonts w:ascii="Times New Roman" w:hAnsi="Times New Roman" w:cs="Times New Roman"/>
          <w:sz w:val="24"/>
          <w:szCs w:val="24"/>
          <w:lang w:val="es-ES_tradnl"/>
        </w:rPr>
        <w:t xml:space="preserve"> y una segunda versión sin incluir apellidos y nombres completos de los autores, institución y dirección postal de los autores, correos electrónicos de los autores, únicamente incluir el nombre del trabajo técnico.  Del mismo modo, debe adjuntar el formato de inscripción de trabajo técnico con los datos requeridos. No se aceptarán trabajos que carezcan de alguna de las secciones aquí citadas, ni aquellos que no se ajusten a las extensiones mínima y máxima. El resumen será reproducido sin modificaciones, tal como fue enviado, por lo que su contenido es responsabilidad de los autores.</w:t>
      </w:r>
    </w:p>
    <w:p w:rsidRPr="00192795" w:rsidR="001E6B76" w:rsidP="00AA48B2" w:rsidRDefault="001E6B76" w14:paraId="12A7ABC3" w14:textId="77777777">
      <w:pPr>
        <w:spacing w:line="240" w:lineRule="auto"/>
        <w:contextualSpacing/>
        <w:jc w:val="both"/>
        <w:rPr>
          <w:rFonts w:ascii="Times New Roman" w:hAnsi="Times New Roman" w:cs="Times New Roman"/>
          <w:sz w:val="24"/>
          <w:szCs w:val="24"/>
          <w:lang w:val="es-ES_tradnl"/>
        </w:rPr>
      </w:pPr>
    </w:p>
    <w:p w:rsidRPr="00192795" w:rsidR="001E6B76" w:rsidP="00AA48B2" w:rsidRDefault="001E6B76" w14:paraId="45750A6B" w14:textId="77777777">
      <w:pPr>
        <w:spacing w:line="240" w:lineRule="auto"/>
        <w:contextualSpacing/>
        <w:jc w:val="both"/>
        <w:rPr>
          <w:rFonts w:ascii="Times New Roman" w:hAnsi="Times New Roman" w:cs="Times New Roman"/>
          <w:sz w:val="24"/>
          <w:szCs w:val="24"/>
          <w:lang w:val="es-ES_tradnl"/>
        </w:rPr>
      </w:pPr>
      <w:r w:rsidRPr="00A40060">
        <w:rPr>
          <w:rFonts w:ascii="Times New Roman" w:hAnsi="Times New Roman" w:cs="Times New Roman"/>
          <w:b/>
          <w:bCs/>
          <w:sz w:val="24"/>
          <w:szCs w:val="24"/>
          <w:lang w:val="es-ES_tradnl"/>
        </w:rPr>
        <w:t>Agradecimientos.</w:t>
      </w:r>
      <w:r w:rsidRPr="00192795">
        <w:rPr>
          <w:rFonts w:ascii="Times New Roman" w:hAnsi="Times New Roman" w:cs="Times New Roman"/>
          <w:sz w:val="24"/>
          <w:szCs w:val="24"/>
          <w:lang w:val="es-ES_tradnl"/>
        </w:rPr>
        <w:t xml:space="preserve"> Puede escribir aquí la fuente de financiamiento de tu investigación, o agradecer a los técnicos o instituciones por el análisis de muestras. Evitar agradecimientos de índole personal o dedicatorias,</w:t>
      </w:r>
    </w:p>
    <w:p w:rsidRPr="00192795" w:rsidR="001E6B76" w:rsidP="00AA48B2" w:rsidRDefault="001E6B76" w14:paraId="361D75A7" w14:textId="77777777">
      <w:pPr>
        <w:spacing w:line="240" w:lineRule="auto"/>
        <w:contextualSpacing/>
        <w:jc w:val="both"/>
        <w:rPr>
          <w:rFonts w:ascii="Times New Roman" w:hAnsi="Times New Roman" w:cs="Times New Roman"/>
          <w:sz w:val="24"/>
          <w:szCs w:val="24"/>
          <w:lang w:val="es-ES_tradnl"/>
        </w:rPr>
      </w:pPr>
    </w:p>
    <w:p w:rsidRPr="00A40060" w:rsidR="001E6B76" w:rsidP="00AA48B2" w:rsidRDefault="001E6B76" w14:paraId="233745C9" w14:textId="77777777">
      <w:pPr>
        <w:spacing w:line="240" w:lineRule="auto"/>
        <w:contextualSpacing/>
        <w:jc w:val="both"/>
        <w:rPr>
          <w:rFonts w:ascii="Times New Roman" w:hAnsi="Times New Roman" w:cs="Times New Roman"/>
          <w:b/>
          <w:bCs/>
          <w:sz w:val="24"/>
          <w:szCs w:val="24"/>
          <w:lang w:val="es-ES_tradnl"/>
        </w:rPr>
      </w:pPr>
      <w:r w:rsidRPr="00A40060">
        <w:rPr>
          <w:rFonts w:ascii="Times New Roman" w:hAnsi="Times New Roman" w:cs="Times New Roman"/>
          <w:b/>
          <w:bCs/>
          <w:sz w:val="24"/>
          <w:szCs w:val="24"/>
          <w:lang w:val="es-ES_tradnl"/>
        </w:rPr>
        <w:t>Referencias</w:t>
      </w:r>
    </w:p>
    <w:p w:rsidRPr="00192795" w:rsidR="001E6B76" w:rsidP="00AA48B2" w:rsidRDefault="001E6B76" w14:paraId="1A7CF9C0"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lastRenderedPageBreak/>
        <w:t>Las referencias deben estar disponibles y accesibles. Asegúrese de que todas las fuentes citadas en el texto estén incluidas en la lista de referencias y que las fechas y autores coincidan en ambos lugares.</w:t>
      </w:r>
    </w:p>
    <w:p w:rsidRPr="00192795" w:rsidR="001E6B76" w:rsidP="00AA48B2" w:rsidRDefault="001E6B76" w14:paraId="47860A66"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Para citar en el texto, use el apellido del autor y el año de publicación:</w:t>
      </w:r>
    </w:p>
    <w:p w:rsidRPr="00192795" w:rsidR="001E6B76" w:rsidP="00AA48B2" w:rsidRDefault="001E6B76" w14:paraId="7C49C81D"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Ejemplo: Jones (2002) o (Jones, 2002).</w:t>
      </w:r>
    </w:p>
    <w:p w:rsidRPr="00192795" w:rsidR="001E6B76" w:rsidP="00AA48B2" w:rsidRDefault="001E6B76" w14:paraId="358EF14E" w14:textId="77777777">
      <w:pPr>
        <w:spacing w:line="240" w:lineRule="auto"/>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s-ES_tradnl"/>
        </w:rPr>
        <w:t>Use iniciales solo si hay dos autores con el mismo apellido y año de publicación. La abreviatura "et al." debe utilizarse en el texto cuando haya más de dos coautores en un trabajo citado. Las referencias deben listarse alfabéticamente al final del documento. Aunque en el texto se prefiera "et al.", en la lista de referencias deben incluirse todos los autores. Las referencias deben contener suficiente información para que el lector pueda localizar la fuente.</w:t>
      </w:r>
    </w:p>
    <w:p w:rsidRPr="00192795" w:rsidR="001E6B76" w:rsidP="00AA48B2" w:rsidRDefault="001E6B76" w14:paraId="47CBFF0C" w14:textId="77777777">
      <w:pPr>
        <w:spacing w:line="240" w:lineRule="auto"/>
        <w:contextualSpacing/>
        <w:jc w:val="both"/>
        <w:rPr>
          <w:rFonts w:ascii="Times New Roman" w:hAnsi="Times New Roman" w:cs="Times New Roman"/>
          <w:sz w:val="24"/>
          <w:szCs w:val="24"/>
          <w:lang w:val="es-ES_tradnl"/>
        </w:rPr>
      </w:pPr>
    </w:p>
    <w:p w:rsidRPr="00A40060" w:rsidR="001E6B76" w:rsidP="00AA48B2" w:rsidRDefault="001E6B76" w14:paraId="780454A9" w14:textId="77777777">
      <w:pPr>
        <w:spacing w:line="240" w:lineRule="auto"/>
        <w:contextualSpacing/>
        <w:jc w:val="both"/>
        <w:rPr>
          <w:rFonts w:ascii="Times New Roman" w:hAnsi="Times New Roman" w:cs="Times New Roman"/>
          <w:b/>
          <w:bCs/>
          <w:sz w:val="24"/>
          <w:szCs w:val="24"/>
          <w:lang w:val="es-ES_tradnl"/>
        </w:rPr>
      </w:pPr>
      <w:r w:rsidRPr="00A40060">
        <w:rPr>
          <w:rFonts w:ascii="Times New Roman" w:hAnsi="Times New Roman" w:cs="Times New Roman"/>
          <w:b/>
          <w:bCs/>
          <w:sz w:val="24"/>
          <w:szCs w:val="24"/>
          <w:lang w:val="es-ES_tradnl"/>
        </w:rPr>
        <w:t>Ejemplos de referencias:</w:t>
      </w:r>
    </w:p>
    <w:p w:rsidRPr="00192795" w:rsidR="001E6B76" w:rsidP="00A40060" w:rsidRDefault="001E6B76" w14:paraId="5930C769" w14:textId="77777777">
      <w:pPr>
        <w:spacing w:line="240" w:lineRule="auto"/>
        <w:ind w:left="720" w:hanging="720"/>
        <w:contextualSpacing/>
        <w:jc w:val="both"/>
        <w:rPr>
          <w:rFonts w:ascii="Times New Roman" w:hAnsi="Times New Roman" w:cs="Times New Roman"/>
          <w:sz w:val="24"/>
          <w:szCs w:val="24"/>
          <w:lang w:val="en-US"/>
        </w:rPr>
      </w:pPr>
      <w:r w:rsidRPr="00192795">
        <w:rPr>
          <w:rFonts w:ascii="Times New Roman" w:hAnsi="Times New Roman" w:cs="Times New Roman"/>
          <w:sz w:val="24"/>
          <w:szCs w:val="24"/>
          <w:lang w:val="es-ES_tradnl"/>
        </w:rPr>
        <w:t xml:space="preserve">Bell J. (2002). </w:t>
      </w:r>
      <w:r w:rsidRPr="00192795">
        <w:rPr>
          <w:rFonts w:ascii="Times New Roman" w:hAnsi="Times New Roman" w:cs="Times New Roman"/>
          <w:sz w:val="24"/>
          <w:szCs w:val="24"/>
          <w:lang w:val="en-US"/>
        </w:rPr>
        <w:t xml:space="preserve">Treatment of Dye Wastewaters in the Anaerobic Baffled Reactor and </w:t>
      </w:r>
      <w:proofErr w:type="spellStart"/>
      <w:r w:rsidRPr="00192795">
        <w:rPr>
          <w:rFonts w:ascii="Times New Roman" w:hAnsi="Times New Roman" w:cs="Times New Roman"/>
          <w:sz w:val="24"/>
          <w:szCs w:val="24"/>
          <w:lang w:val="en-US"/>
        </w:rPr>
        <w:t>Characterisation</w:t>
      </w:r>
      <w:proofErr w:type="spellEnd"/>
      <w:r w:rsidRPr="00192795">
        <w:rPr>
          <w:rFonts w:ascii="Times New Roman" w:hAnsi="Times New Roman" w:cs="Times New Roman"/>
          <w:sz w:val="24"/>
          <w:szCs w:val="24"/>
          <w:lang w:val="en-US"/>
        </w:rPr>
        <w:t xml:space="preserve"> of the Associated Microbial Populations. Tesis doctoral, Pollution Research Group, University of Natal, Durban, </w:t>
      </w:r>
      <w:proofErr w:type="spellStart"/>
      <w:r w:rsidRPr="00192795">
        <w:rPr>
          <w:rFonts w:ascii="Times New Roman" w:hAnsi="Times New Roman" w:cs="Times New Roman"/>
          <w:sz w:val="24"/>
          <w:szCs w:val="24"/>
          <w:lang w:val="en-US"/>
        </w:rPr>
        <w:t>Sudáfrica</w:t>
      </w:r>
      <w:proofErr w:type="spellEnd"/>
      <w:r w:rsidRPr="00192795">
        <w:rPr>
          <w:rFonts w:ascii="Times New Roman" w:hAnsi="Times New Roman" w:cs="Times New Roman"/>
          <w:sz w:val="24"/>
          <w:szCs w:val="24"/>
          <w:lang w:val="en-US"/>
        </w:rPr>
        <w:t>.</w:t>
      </w:r>
    </w:p>
    <w:p w:rsidRPr="00192795" w:rsidR="001E6B76" w:rsidP="00A40060" w:rsidRDefault="001E6B76" w14:paraId="3F5EF643" w14:textId="77777777">
      <w:pPr>
        <w:spacing w:line="240" w:lineRule="auto"/>
        <w:ind w:left="720" w:hanging="720"/>
        <w:contextualSpacing/>
        <w:jc w:val="both"/>
        <w:rPr>
          <w:rFonts w:ascii="Times New Roman" w:hAnsi="Times New Roman" w:cs="Times New Roman"/>
          <w:sz w:val="24"/>
          <w:szCs w:val="24"/>
          <w:lang w:val="en-US"/>
        </w:rPr>
      </w:pPr>
      <w:r w:rsidRPr="00192795">
        <w:rPr>
          <w:rFonts w:ascii="Times New Roman" w:hAnsi="Times New Roman" w:cs="Times New Roman"/>
          <w:sz w:val="24"/>
          <w:szCs w:val="24"/>
          <w:lang w:val="en-US"/>
        </w:rPr>
        <w:t xml:space="preserve">Henze M., </w:t>
      </w:r>
      <w:proofErr w:type="spellStart"/>
      <w:r w:rsidRPr="00192795">
        <w:rPr>
          <w:rFonts w:ascii="Times New Roman" w:hAnsi="Times New Roman" w:cs="Times New Roman"/>
          <w:sz w:val="24"/>
          <w:szCs w:val="24"/>
          <w:lang w:val="en-US"/>
        </w:rPr>
        <w:t>Harremoës</w:t>
      </w:r>
      <w:proofErr w:type="spellEnd"/>
      <w:r w:rsidRPr="00192795">
        <w:rPr>
          <w:rFonts w:ascii="Times New Roman" w:hAnsi="Times New Roman" w:cs="Times New Roman"/>
          <w:sz w:val="24"/>
          <w:szCs w:val="24"/>
          <w:lang w:val="en-US"/>
        </w:rPr>
        <w:t xml:space="preserve"> P., LaCour Jansen J. y Arvin E. (1995). Wastewater Treatment: Biological and Chemical Processes. Springer, Heidelberg.</w:t>
      </w:r>
    </w:p>
    <w:p w:rsidRPr="00192795" w:rsidR="001E6B76" w:rsidP="00A40060" w:rsidRDefault="001E6B76" w14:paraId="391A507E" w14:textId="77777777">
      <w:pPr>
        <w:spacing w:line="240" w:lineRule="auto"/>
        <w:ind w:left="720" w:hanging="720"/>
        <w:contextualSpacing/>
        <w:jc w:val="both"/>
        <w:rPr>
          <w:rFonts w:ascii="Times New Roman" w:hAnsi="Times New Roman" w:cs="Times New Roman"/>
          <w:sz w:val="24"/>
          <w:szCs w:val="24"/>
          <w:lang w:val="en-US"/>
        </w:rPr>
      </w:pPr>
      <w:r w:rsidRPr="00192795">
        <w:rPr>
          <w:rFonts w:ascii="Times New Roman" w:hAnsi="Times New Roman" w:cs="Times New Roman"/>
          <w:sz w:val="24"/>
          <w:szCs w:val="24"/>
          <w:lang w:val="en-US"/>
        </w:rPr>
        <w:t>McInerney M. J. (1999). Anaerobic metabolism and its regulation. En: Biotechnology, J. Winter (ed.), 2ª ed., Wiley-VCH Verlag, Weinheim, Alemania, pp. 455-478.</w:t>
      </w:r>
    </w:p>
    <w:p w:rsidRPr="00192795" w:rsidR="001E6B76" w:rsidP="00A40060" w:rsidRDefault="001E6B76" w14:paraId="418EB7AF" w14:textId="77777777">
      <w:pPr>
        <w:spacing w:line="240" w:lineRule="auto"/>
        <w:ind w:left="720" w:hanging="720"/>
        <w:contextualSpacing/>
        <w:jc w:val="both"/>
        <w:rPr>
          <w:rFonts w:ascii="Times New Roman" w:hAnsi="Times New Roman" w:cs="Times New Roman"/>
          <w:sz w:val="24"/>
          <w:szCs w:val="24"/>
          <w:lang w:val="en-US"/>
        </w:rPr>
      </w:pPr>
      <w:proofErr w:type="spellStart"/>
      <w:r w:rsidRPr="00192795">
        <w:rPr>
          <w:rFonts w:ascii="Times New Roman" w:hAnsi="Times New Roman" w:cs="Times New Roman"/>
          <w:sz w:val="24"/>
          <w:szCs w:val="24"/>
          <w:lang w:val="es-ES_tradnl"/>
        </w:rPr>
        <w:t>Sobsey</w:t>
      </w:r>
      <w:proofErr w:type="spellEnd"/>
      <w:r w:rsidRPr="00192795">
        <w:rPr>
          <w:rFonts w:ascii="Times New Roman" w:hAnsi="Times New Roman" w:cs="Times New Roman"/>
          <w:sz w:val="24"/>
          <w:szCs w:val="24"/>
          <w:lang w:val="es-ES_tradnl"/>
        </w:rPr>
        <w:t xml:space="preserve"> M. D. y </w:t>
      </w:r>
      <w:proofErr w:type="spellStart"/>
      <w:r w:rsidRPr="00192795">
        <w:rPr>
          <w:rFonts w:ascii="Times New Roman" w:hAnsi="Times New Roman" w:cs="Times New Roman"/>
          <w:sz w:val="24"/>
          <w:szCs w:val="24"/>
          <w:lang w:val="es-ES_tradnl"/>
        </w:rPr>
        <w:t>Pfaender</w:t>
      </w:r>
      <w:proofErr w:type="spellEnd"/>
      <w:r w:rsidRPr="00192795">
        <w:rPr>
          <w:rFonts w:ascii="Times New Roman" w:hAnsi="Times New Roman" w:cs="Times New Roman"/>
          <w:sz w:val="24"/>
          <w:szCs w:val="24"/>
          <w:lang w:val="es-ES_tradnl"/>
        </w:rPr>
        <w:t xml:space="preserve"> F. K. (2002). </w:t>
      </w:r>
      <w:r w:rsidRPr="00192795">
        <w:rPr>
          <w:rFonts w:ascii="Times New Roman" w:hAnsi="Times New Roman" w:cs="Times New Roman"/>
          <w:sz w:val="24"/>
          <w:szCs w:val="24"/>
          <w:lang w:val="en-US"/>
        </w:rPr>
        <w:t xml:space="preserve">Evaluation of the H2S method for Detection of Fecal Contamination of Drinking Water, </w:t>
      </w:r>
      <w:proofErr w:type="spellStart"/>
      <w:r w:rsidRPr="00192795">
        <w:rPr>
          <w:rFonts w:ascii="Times New Roman" w:hAnsi="Times New Roman" w:cs="Times New Roman"/>
          <w:sz w:val="24"/>
          <w:szCs w:val="24"/>
          <w:lang w:val="en-US"/>
        </w:rPr>
        <w:t>Reporte</w:t>
      </w:r>
      <w:proofErr w:type="spellEnd"/>
      <w:r w:rsidRPr="00192795">
        <w:rPr>
          <w:rFonts w:ascii="Times New Roman" w:hAnsi="Times New Roman" w:cs="Times New Roman"/>
          <w:sz w:val="24"/>
          <w:szCs w:val="24"/>
          <w:lang w:val="en-US"/>
        </w:rPr>
        <w:t xml:space="preserve"> WHO/SDE/WSH/02.08, Water Sanitation and Health </w:t>
      </w:r>
      <w:proofErr w:type="spellStart"/>
      <w:r w:rsidRPr="00192795">
        <w:rPr>
          <w:rFonts w:ascii="Times New Roman" w:hAnsi="Times New Roman" w:cs="Times New Roman"/>
          <w:sz w:val="24"/>
          <w:szCs w:val="24"/>
          <w:lang w:val="en-US"/>
        </w:rPr>
        <w:t>Programme</w:t>
      </w:r>
      <w:proofErr w:type="spellEnd"/>
      <w:r w:rsidRPr="00192795">
        <w:rPr>
          <w:rFonts w:ascii="Times New Roman" w:hAnsi="Times New Roman" w:cs="Times New Roman"/>
          <w:sz w:val="24"/>
          <w:szCs w:val="24"/>
          <w:lang w:val="en-US"/>
        </w:rPr>
        <w:t>, WHO, Ginebra, Suiza.</w:t>
      </w:r>
    </w:p>
    <w:p w:rsidRPr="00192795" w:rsidR="001E6B76" w:rsidP="00A40060" w:rsidRDefault="001E6B76" w14:paraId="1B297A1C" w14:textId="77777777">
      <w:pPr>
        <w:spacing w:line="240" w:lineRule="auto"/>
        <w:ind w:left="720" w:hanging="720"/>
        <w:contextualSpacing/>
        <w:jc w:val="both"/>
        <w:rPr>
          <w:rFonts w:ascii="Times New Roman" w:hAnsi="Times New Roman" w:cs="Times New Roman"/>
          <w:sz w:val="24"/>
          <w:szCs w:val="24"/>
          <w:lang w:val="en-US"/>
        </w:rPr>
      </w:pPr>
      <w:r w:rsidRPr="00192795">
        <w:rPr>
          <w:rFonts w:ascii="Times New Roman" w:hAnsi="Times New Roman" w:cs="Times New Roman"/>
          <w:sz w:val="24"/>
          <w:szCs w:val="24"/>
          <w:lang w:val="en-US"/>
        </w:rPr>
        <w:t>Standard Methods for the Examination of Water and Wastewater (1998). 20ª ed., American Public Health Association/American Water Works Association/Water Environment Federation, Washington DC, EE.UU.</w:t>
      </w:r>
    </w:p>
    <w:p w:rsidRPr="00192795" w:rsidR="0016221E" w:rsidP="00A40060" w:rsidRDefault="001E6B76" w14:paraId="05153E4D" w14:textId="213E4D3B">
      <w:pPr>
        <w:spacing w:line="240" w:lineRule="auto"/>
        <w:ind w:left="720" w:hanging="720"/>
        <w:contextualSpacing/>
        <w:jc w:val="both"/>
        <w:rPr>
          <w:rFonts w:ascii="Times New Roman" w:hAnsi="Times New Roman" w:cs="Times New Roman"/>
          <w:sz w:val="24"/>
          <w:szCs w:val="24"/>
          <w:lang w:val="es-ES_tradnl"/>
        </w:rPr>
      </w:pPr>
      <w:r w:rsidRPr="00192795">
        <w:rPr>
          <w:rFonts w:ascii="Times New Roman" w:hAnsi="Times New Roman" w:cs="Times New Roman"/>
          <w:sz w:val="24"/>
          <w:szCs w:val="24"/>
          <w:lang w:val="en-US"/>
        </w:rPr>
        <w:t xml:space="preserve">Zeng R. J., Lemaire R., Yuan Z. y Keller J. (2004). A novel wastewater treatment process: simultaneous nitrification, denitrification and phosphorus removal. </w:t>
      </w:r>
      <w:proofErr w:type="spellStart"/>
      <w:r w:rsidRPr="00192795">
        <w:rPr>
          <w:rFonts w:ascii="Times New Roman" w:hAnsi="Times New Roman" w:cs="Times New Roman"/>
          <w:sz w:val="24"/>
          <w:szCs w:val="24"/>
          <w:lang w:val="es-ES_tradnl"/>
        </w:rPr>
        <w:t>Water</w:t>
      </w:r>
      <w:proofErr w:type="spellEnd"/>
      <w:r w:rsidRPr="00192795">
        <w:rPr>
          <w:rFonts w:ascii="Times New Roman" w:hAnsi="Times New Roman" w:cs="Times New Roman"/>
          <w:sz w:val="24"/>
          <w:szCs w:val="24"/>
          <w:lang w:val="es-ES_tradnl"/>
        </w:rPr>
        <w:t xml:space="preserve"> </w:t>
      </w:r>
      <w:proofErr w:type="spellStart"/>
      <w:r w:rsidRPr="00192795">
        <w:rPr>
          <w:rFonts w:ascii="Times New Roman" w:hAnsi="Times New Roman" w:cs="Times New Roman"/>
          <w:sz w:val="24"/>
          <w:szCs w:val="24"/>
          <w:lang w:val="es-ES_tradnl"/>
        </w:rPr>
        <w:t>Science</w:t>
      </w:r>
      <w:proofErr w:type="spellEnd"/>
      <w:r w:rsidRPr="00192795">
        <w:rPr>
          <w:rFonts w:ascii="Times New Roman" w:hAnsi="Times New Roman" w:cs="Times New Roman"/>
          <w:sz w:val="24"/>
          <w:szCs w:val="24"/>
          <w:lang w:val="es-ES_tradnl"/>
        </w:rPr>
        <w:t xml:space="preserve"> and </w:t>
      </w:r>
      <w:proofErr w:type="spellStart"/>
      <w:r w:rsidRPr="00192795">
        <w:rPr>
          <w:rFonts w:ascii="Times New Roman" w:hAnsi="Times New Roman" w:cs="Times New Roman"/>
          <w:sz w:val="24"/>
          <w:szCs w:val="24"/>
          <w:lang w:val="es-ES_tradnl"/>
        </w:rPr>
        <w:t>Technology</w:t>
      </w:r>
      <w:proofErr w:type="spellEnd"/>
      <w:r w:rsidRPr="00192795">
        <w:rPr>
          <w:rFonts w:ascii="Times New Roman" w:hAnsi="Times New Roman" w:cs="Times New Roman"/>
          <w:sz w:val="24"/>
          <w:szCs w:val="24"/>
          <w:lang w:val="es-ES_tradnl"/>
        </w:rPr>
        <w:t>, 50(10), 163-170.</w:t>
      </w:r>
    </w:p>
    <w:sectPr w:rsidRPr="00192795" w:rsidR="0016221E" w:rsidSect="00B67648">
      <w:headerReference w:type="even" r:id="rId15"/>
      <w:headerReference w:type="default" r:id="rId16"/>
      <w:footerReference w:type="even" r:id="rId17"/>
      <w:footerReference w:type="default" r:id="rId18"/>
      <w:headerReference w:type="first" r:id="rId19"/>
      <w:footerReference w:type="first" r:id="rId20"/>
      <w:pgSz w:w="11900" w:h="16820" w:orient="portrait"/>
      <w:pgMar w:top="499" w:right="1100" w:bottom="1361" w:left="1191"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A7CB8" w:rsidP="00261095" w:rsidRDefault="002A7CB8" w14:paraId="58B39A24" w14:textId="77777777">
      <w:pPr>
        <w:spacing w:line="240" w:lineRule="auto"/>
      </w:pPr>
      <w:r>
        <w:separator/>
      </w:r>
    </w:p>
  </w:endnote>
  <w:endnote w:type="continuationSeparator" w:id="0">
    <w:p w:rsidR="002A7CB8" w:rsidP="00261095" w:rsidRDefault="002A7CB8" w14:paraId="4B022A4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BC9" w:rsidRDefault="00452BC9" w14:paraId="6CD285CE"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45BE9" w:rsidRDefault="00BE20EA" w14:paraId="023E0A1D" w14:textId="61F42723">
    <w:pPr>
      <w:pStyle w:val="Piedepgina"/>
    </w:pPr>
    <w:r>
      <w:rPr>
        <w:noProof/>
      </w:rPr>
      <w:drawing>
        <wp:anchor distT="0" distB="0" distL="114300" distR="114300" simplePos="0" relativeHeight="251673600" behindDoc="1" locked="0" layoutInCell="1" allowOverlap="1" wp14:anchorId="6E8E65F2" wp14:editId="579F5CA9">
          <wp:simplePos x="0" y="0"/>
          <wp:positionH relativeFrom="column">
            <wp:posOffset>-841629</wp:posOffset>
          </wp:positionH>
          <wp:positionV relativeFrom="paragraph">
            <wp:posOffset>-1912114</wp:posOffset>
          </wp:positionV>
          <wp:extent cx="7717536" cy="2071499"/>
          <wp:effectExtent l="0" t="0" r="4445" b="0"/>
          <wp:wrapNone/>
          <wp:docPr id="3703729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72936" name="Imagen 370372936"/>
                  <pic:cNvPicPr/>
                </pic:nvPicPr>
                <pic:blipFill rotWithShape="1">
                  <a:blip r:embed="rId1">
                    <a:extLst>
                      <a:ext uri="{28A0092B-C50C-407E-A947-70E740481C1C}">
                        <a14:useLocalDpi xmlns:a14="http://schemas.microsoft.com/office/drawing/2010/main" val="0"/>
                      </a:ext>
                    </a:extLst>
                  </a:blip>
                  <a:srcRect l="1000" r="1481" b="21252"/>
                  <a:stretch/>
                </pic:blipFill>
                <pic:spPr bwMode="auto">
                  <a:xfrm>
                    <a:off x="0" y="0"/>
                    <a:ext cx="7800186" cy="2093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BC9" w:rsidRDefault="00452BC9" w14:paraId="13F8B3C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A7CB8" w:rsidP="00261095" w:rsidRDefault="002A7CB8" w14:paraId="6EDC2EF3" w14:textId="77777777">
      <w:pPr>
        <w:spacing w:line="240" w:lineRule="auto"/>
      </w:pPr>
      <w:r>
        <w:separator/>
      </w:r>
    </w:p>
  </w:footnote>
  <w:footnote w:type="continuationSeparator" w:id="0">
    <w:p w:rsidR="002A7CB8" w:rsidP="00261095" w:rsidRDefault="002A7CB8" w14:paraId="38C80CE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5BE9" w:rsidRDefault="0027606D" w14:paraId="176BBD17" w14:textId="7F3E0E31">
    <w:pPr>
      <w:pStyle w:val="Encabezado"/>
    </w:pPr>
    <w:r>
      <w:rPr>
        <w:noProof/>
      </w:rPr>
      <w:pict w14:anchorId="0AB3610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04009323" style="position:absolute;margin-left:0;margin-top:0;width:478.85pt;height:592.85pt;z-index:-251653120;mso-wrap-edited:f;mso-width-percent:0;mso-height-percent:0;mso-position-horizontal:center;mso-position-horizontal-relative:margin;mso-position-vertical:center;mso-position-vertical-relative:margin;mso-width-percent:0;mso-height-percent:0" alt="" o:spid="_x0000_s1027" o:allowincell="f" type="#_x0000_t75">
          <v:imagedata gain="19661f" blacklevel="22938f" o:title="image"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61095" w:rsidP="00716C2C" w:rsidRDefault="003214C5" w14:paraId="2A97C909" w14:textId="5352C5A4">
    <w:pPr>
      <w:pStyle w:val="Encabezado"/>
      <w:tabs>
        <w:tab w:val="clear" w:pos="4419"/>
        <w:tab w:val="clear" w:pos="8838"/>
        <w:tab w:val="right" w:pos="9609"/>
      </w:tabs>
    </w:pPr>
    <w:r>
      <w:rPr>
        <w:noProof/>
        <w:lang w:val="fr-FR" w:eastAsia="fr-FR"/>
      </w:rPr>
      <w:drawing>
        <wp:anchor distT="0" distB="0" distL="114300" distR="114300" simplePos="0" relativeHeight="251670528" behindDoc="0" locked="0" layoutInCell="1" allowOverlap="1" wp14:anchorId="3A53D92F" wp14:editId="3884826C">
          <wp:simplePos x="0" y="0"/>
          <wp:positionH relativeFrom="column">
            <wp:posOffset>-519786</wp:posOffset>
          </wp:positionH>
          <wp:positionV relativeFrom="paragraph">
            <wp:posOffset>255905</wp:posOffset>
          </wp:positionV>
          <wp:extent cx="647700" cy="519430"/>
          <wp:effectExtent l="0" t="0" r="0" b="1270"/>
          <wp:wrapNone/>
          <wp:docPr id="2257495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32318" name="Imagen 1367132318"/>
                  <pic:cNvPicPr/>
                </pic:nvPicPr>
                <pic:blipFill rotWithShape="1">
                  <a:blip r:embed="rId1">
                    <a:extLst>
                      <a:ext uri="{28A0092B-C50C-407E-A947-70E740481C1C}">
                        <a14:useLocalDpi xmlns:a14="http://schemas.microsoft.com/office/drawing/2010/main" val="0"/>
                      </a:ext>
                    </a:extLst>
                  </a:blip>
                  <a:srcRect l="14653" r="10949"/>
                  <a:stretch/>
                </pic:blipFill>
                <pic:spPr bwMode="auto">
                  <a:xfrm>
                    <a:off x="0" y="0"/>
                    <a:ext cx="647700" cy="51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72576" behindDoc="0" locked="0" layoutInCell="1" allowOverlap="1" wp14:anchorId="1277D7DA" wp14:editId="4C607302">
          <wp:simplePos x="0" y="0"/>
          <wp:positionH relativeFrom="column">
            <wp:posOffset>5407025</wp:posOffset>
          </wp:positionH>
          <wp:positionV relativeFrom="paragraph">
            <wp:posOffset>87986</wp:posOffset>
          </wp:positionV>
          <wp:extent cx="1163955" cy="784860"/>
          <wp:effectExtent l="0" t="0" r="4445" b="0"/>
          <wp:wrapNone/>
          <wp:docPr id="1469965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3955" b="-9239"/>
                  <a:stretch/>
                </pic:blipFill>
                <pic:spPr bwMode="auto">
                  <a:xfrm>
                    <a:off x="0" y="0"/>
                    <a:ext cx="116395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6D">
      <w:rPr>
        <w:noProof/>
      </w:rPr>
      <w:pict w14:anchorId="42C1F39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04009324" style="position:absolute;margin-left:0;margin-top:0;width:478.85pt;height:592.85pt;z-index:-251650048;mso-wrap-edited:f;mso-width-percent:0;mso-height-percent:0;mso-position-horizontal:center;mso-position-horizontal-relative:margin;mso-position-vertical:center;mso-position-vertical-relative:margin;mso-width-percent:0;mso-height-percent:0" alt="" o:spid="_x0000_s1026" o:allowincell="f" type="#_x0000_t75">
          <v:imagedata gain="19661f" blacklevel="22938f" o:title="image" r:id="rId3"/>
          <w10:wrap anchorx="margin" anchory="margin"/>
        </v:shape>
      </w:pict>
    </w:r>
    <w:r w:rsidR="00073194">
      <w:t xml:space="preserve">     </w:t>
    </w:r>
    <w:r w:rsidR="00B67648">
      <w:t xml:space="preserve">  </w:t>
    </w:r>
    <w:r w:rsidR="00073194">
      <w:t xml:space="preserve">                   </w:t>
    </w:r>
    <w:r w:rsidR="00B67648">
      <w:t xml:space="preserve">                       </w:t>
    </w:r>
    <w:r w:rsidR="00073194">
      <w:t xml:space="preserve">        </w:t>
    </w:r>
    <w:r w:rsidR="7371354C">
      <w:t xml:space="preserve">  </w:t>
    </w:r>
    <w:r w:rsidR="00716C2C">
      <w:fldChar w:fldCharType="begin"/>
    </w:r>
    <w:r w:rsidR="00716C2C">
      <w:instrText xml:space="preserve"> INCLUDEPICTURE "https://upload.wikimedia.org/wikipedia/commons/thumb/8/8e/UADY_logo.svg/1280px-UADY_logo.svg.png" \* MERGEFORMATINET </w:instrText>
    </w:r>
    <w:r w:rsidR="00716C2C">
      <w:fldChar w:fldCharType="separate"/>
    </w:r>
    <w:r w:rsidR="00716C2C">
      <w:fldChar w:fldCharType="end"/>
    </w:r>
    <w:r w:rsidR="7371354C">
      <w:t xml:space="preserve">     </w:t>
    </w:r>
    <w:r w:rsidR="00947BC4">
      <w:t xml:space="preserve">    </w:t>
    </w:r>
    <w:r w:rsidR="7371354C">
      <w:t xml:space="preserve">                           </w:t>
    </w:r>
  </w:p>
  <w:p w:rsidR="003214C5" w:rsidP="00716C2C" w:rsidRDefault="003214C5" w14:paraId="34786209" w14:textId="4647047C">
    <w:pPr>
      <w:pStyle w:val="Encabezado"/>
      <w:tabs>
        <w:tab w:val="clear" w:pos="4419"/>
        <w:tab w:val="clear" w:pos="8838"/>
        <w:tab w:val="right" w:pos="9609"/>
      </w:tabs>
    </w:pPr>
    <w:r>
      <w:rPr>
        <w:noProof/>
      </w:rPr>
      <mc:AlternateContent>
        <mc:Choice Requires="wps">
          <w:drawing>
            <wp:anchor distT="0" distB="0" distL="114300" distR="114300" simplePos="0" relativeHeight="251669504" behindDoc="0" locked="0" layoutInCell="1" allowOverlap="1" wp14:anchorId="112C0098" wp14:editId="65161C43">
              <wp:simplePos x="0" y="0"/>
              <wp:positionH relativeFrom="margin">
                <wp:posOffset>988695</wp:posOffset>
              </wp:positionH>
              <wp:positionV relativeFrom="paragraph">
                <wp:posOffset>124816</wp:posOffset>
              </wp:positionV>
              <wp:extent cx="4232275" cy="520700"/>
              <wp:effectExtent l="0" t="0" r="0" b="0"/>
              <wp:wrapNone/>
              <wp:docPr id="105236993" name="Cuadro de texto 1"/>
              <wp:cNvGraphicFramePr/>
              <a:graphic xmlns:a="http://schemas.openxmlformats.org/drawingml/2006/main">
                <a:graphicData uri="http://schemas.microsoft.com/office/word/2010/wordprocessingShape">
                  <wps:wsp>
                    <wps:cNvSpPr txBox="1"/>
                    <wps:spPr>
                      <a:xfrm>
                        <a:off x="0" y="0"/>
                        <a:ext cx="4232275" cy="520700"/>
                      </a:xfrm>
                      <a:prstGeom prst="rect">
                        <a:avLst/>
                      </a:prstGeom>
                      <a:noFill/>
                      <a:ln w="6350">
                        <a:noFill/>
                      </a:ln>
                    </wps:spPr>
                    <wps:txbx>
                      <w:txbxContent>
                        <w:p w:rsidRPr="00BE20EA" w:rsidR="00BE20EA" w:rsidP="003214C5" w:rsidRDefault="00BE20EA" w14:paraId="7BF7FC01" w14:textId="77777777">
                          <w:pPr>
                            <w:jc w:val="center"/>
                            <w:rPr>
                              <w:rFonts w:ascii="Century Gothic" w:hAnsi="Century Gothic"/>
                              <w:b/>
                              <w:bCs/>
                              <w:color w:val="074357"/>
                              <w:sz w:val="21"/>
                              <w:szCs w:val="21"/>
                              <w:lang w:val="en-US"/>
                            </w:rPr>
                          </w:pPr>
                          <w:r w:rsidRPr="00BE20EA">
                            <w:rPr>
                              <w:rFonts w:ascii="Century Gothic" w:hAnsi="Century Gothic"/>
                              <w:b/>
                              <w:bCs/>
                              <w:color w:val="074357"/>
                              <w:sz w:val="21"/>
                              <w:szCs w:val="21"/>
                              <w:lang w:val="en-US"/>
                            </w:rPr>
                            <w:t>7th IWA - Young Water Professional México Conference 2025</w:t>
                          </w:r>
                        </w:p>
                        <w:p w:rsidRPr="00BE20EA" w:rsidR="00947BC4" w:rsidP="003214C5" w:rsidRDefault="00BE20EA" w14:paraId="284136C6" w14:textId="29D8C485">
                          <w:pPr>
                            <w:jc w:val="center"/>
                            <w:rPr>
                              <w:rFonts w:ascii="Century Gothic" w:hAnsi="Century Gothic"/>
                              <w:color w:val="0098D7"/>
                              <w:sz w:val="16"/>
                              <w:szCs w:val="16"/>
                            </w:rPr>
                          </w:pPr>
                          <w:r w:rsidRPr="00BE20EA">
                            <w:rPr>
                              <w:rFonts w:ascii="Century Gothic" w:hAnsi="Century Gothic"/>
                              <w:color w:val="0098D7"/>
                              <w:sz w:val="20"/>
                              <w:szCs w:val="20"/>
                            </w:rPr>
                            <w:t>Resilencia hídrica: Soluciones jóvenes para un futuro sostenible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12C0098">
              <v:stroke joinstyle="miter"/>
              <v:path gradientshapeok="t" o:connecttype="rect"/>
            </v:shapetype>
            <v:shape id="Cuadro de texto 1" style="position:absolute;margin-left:77.85pt;margin-top:9.85pt;width:333.25pt;height:4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">
              <v:textbox>
                <w:txbxContent>
                  <w:p w:rsidRPr="00BE20EA" w:rsidR="00BE20EA" w:rsidP="003214C5" w:rsidRDefault="00BE20EA" w14:paraId="7BF7FC01" w14:textId="77777777">
                    <w:pPr>
                      <w:jc w:val="center"/>
                      <w:rPr>
                        <w:rFonts w:ascii="Century Gothic" w:hAnsi="Century Gothic"/>
                        <w:b/>
                        <w:bCs/>
                        <w:color w:val="074357"/>
                        <w:sz w:val="21"/>
                        <w:szCs w:val="21"/>
                        <w:lang w:val="en-US"/>
                      </w:rPr>
                    </w:pPr>
                    <w:r w:rsidRPr="00BE20EA">
                      <w:rPr>
                        <w:rFonts w:ascii="Century Gothic" w:hAnsi="Century Gothic"/>
                        <w:b/>
                        <w:bCs/>
                        <w:color w:val="074357"/>
                        <w:sz w:val="21"/>
                        <w:szCs w:val="21"/>
                        <w:lang w:val="en-US"/>
                      </w:rPr>
                      <w:t>7th IWA - Young Water Professional México Conference 2025</w:t>
                    </w:r>
                  </w:p>
                  <w:p w:rsidRPr="00BE20EA" w:rsidR="00947BC4" w:rsidP="003214C5" w:rsidRDefault="00BE20EA" w14:paraId="284136C6" w14:textId="29D8C485">
                    <w:pPr>
                      <w:jc w:val="center"/>
                      <w:rPr>
                        <w:rFonts w:ascii="Century Gothic" w:hAnsi="Century Gothic"/>
                        <w:color w:val="0098D7"/>
                        <w:sz w:val="16"/>
                        <w:szCs w:val="16"/>
                      </w:rPr>
                    </w:pPr>
                    <w:r w:rsidRPr="00BE20EA">
                      <w:rPr>
                        <w:rFonts w:ascii="Century Gothic" w:hAnsi="Century Gothic"/>
                        <w:color w:val="0098D7"/>
                        <w:sz w:val="20"/>
                        <w:szCs w:val="20"/>
                      </w:rPr>
                      <w:t>Resilencia hídrica: Soluciones jóvenes para un futuro sostenible</w:t>
                    </w:r>
                  </w:p>
                </w:txbxContent>
              </v:textbox>
              <w10:wrap anchorx="margin"/>
            </v:shape>
          </w:pict>
        </mc:Fallback>
      </mc:AlternateContent>
    </w:r>
    <w:r>
      <w:rPr>
        <w:noProof/>
        <w:color w:val="000000"/>
        <w:lang w:val="fr-FR" w:eastAsia="fr-FR"/>
      </w:rPr>
      <w:drawing>
        <wp:anchor distT="0" distB="0" distL="114300" distR="114300" simplePos="0" relativeHeight="251671552" behindDoc="0" locked="0" layoutInCell="1" allowOverlap="1" wp14:anchorId="42980245" wp14:editId="2D83DEB1">
          <wp:simplePos x="0" y="0"/>
          <wp:positionH relativeFrom="margin">
            <wp:posOffset>114579</wp:posOffset>
          </wp:positionH>
          <wp:positionV relativeFrom="paragraph">
            <wp:posOffset>95250</wp:posOffset>
          </wp:positionV>
          <wp:extent cx="780415" cy="519430"/>
          <wp:effectExtent l="0" t="0" r="0" b="1270"/>
          <wp:wrapNone/>
          <wp:docPr id="8" name="image8.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8" name="image8.png" descr="Texto&#10;&#10;Descripción generada automáticamente con confianza media"/>
                  <pic:cNvPicPr preferRelativeResize="0"/>
                </pic:nvPicPr>
                <pic:blipFill rotWithShape="1">
                  <a:blip r:embed="rId4">
                    <a:extLst>
                      <a:ext uri="{28A0092B-C50C-407E-A947-70E740481C1C}">
                        <a14:useLocalDpi xmlns:a14="http://schemas.microsoft.com/office/drawing/2010/main" val="0"/>
                      </a:ext>
                    </a:extLst>
                  </a:blip>
                  <a:srcRect l="42728" r="8150"/>
                  <a:stretch/>
                </pic:blipFill>
                <pic:spPr bwMode="auto">
                  <a:xfrm>
                    <a:off x="0" y="0"/>
                    <a:ext cx="780415" cy="51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14C5" w:rsidP="00716C2C" w:rsidRDefault="003214C5" w14:paraId="6C53FBE8" w14:textId="77777777">
    <w:pPr>
      <w:pStyle w:val="Encabezado"/>
      <w:tabs>
        <w:tab w:val="clear" w:pos="4419"/>
        <w:tab w:val="clear" w:pos="8838"/>
        <w:tab w:val="right" w:pos="9609"/>
      </w:tabs>
    </w:pPr>
  </w:p>
  <w:p w:rsidR="003214C5" w:rsidP="00716C2C" w:rsidRDefault="003214C5" w14:paraId="657A71AC" w14:textId="77777777">
    <w:pPr>
      <w:pStyle w:val="Encabezado"/>
      <w:tabs>
        <w:tab w:val="clear" w:pos="4419"/>
        <w:tab w:val="clear" w:pos="8838"/>
        <w:tab w:val="right" w:pos="9609"/>
      </w:tabs>
    </w:pPr>
  </w:p>
  <w:p w:rsidR="003214C5" w:rsidP="00716C2C" w:rsidRDefault="003214C5" w14:paraId="17B5C0B4" w14:textId="77777777">
    <w:pPr>
      <w:pStyle w:val="Encabezado"/>
      <w:tabs>
        <w:tab w:val="clear" w:pos="4419"/>
        <w:tab w:val="clear" w:pos="8838"/>
        <w:tab w:val="right" w:pos="9609"/>
      </w:tabs>
    </w:pPr>
  </w:p>
  <w:p w:rsidRPr="00261095" w:rsidR="003214C5" w:rsidP="00716C2C" w:rsidRDefault="003214C5" w14:paraId="6A3CBF2E" w14:textId="77777777">
    <w:pPr>
      <w:pStyle w:val="Encabezado"/>
      <w:tabs>
        <w:tab w:val="clear" w:pos="4419"/>
        <w:tab w:val="clear" w:pos="8838"/>
        <w:tab w:val="right" w:pos="960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5BE9" w:rsidRDefault="0027606D" w14:paraId="7FC227E1" w14:textId="6EE0DEDF">
    <w:pPr>
      <w:pStyle w:val="Encabezado"/>
    </w:pPr>
    <w:r>
      <w:rPr>
        <w:noProof/>
      </w:rPr>
      <w:pict w14:anchorId="43D308F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04009322" style="position:absolute;margin-left:0;margin-top:0;width:478.85pt;height:592.85pt;z-index:-251656192;mso-wrap-edited:f;mso-width-percent:0;mso-height-percent:0;mso-position-horizontal:center;mso-position-horizontal-relative:margin;mso-position-vertical:center;mso-position-vertical-relative:margin;mso-width-percent:0;mso-height-percent:0" alt="" o:spid="_x0000_s1025" o:allowincell="f" type="#_x0000_t75">
          <v:imagedata gain="19661f" blacklevel="22938f" o:title="image"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4A4B68"/>
    <w:multiLevelType w:val="hybridMultilevel"/>
    <w:tmpl w:val="4ABA17F4"/>
    <w:lvl w:ilvl="0" w:tplc="1444F2EA">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84390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BBE"/>
    <w:rsid w:val="00031F93"/>
    <w:rsid w:val="0003757D"/>
    <w:rsid w:val="00045073"/>
    <w:rsid w:val="00051EDF"/>
    <w:rsid w:val="0005672B"/>
    <w:rsid w:val="00073194"/>
    <w:rsid w:val="000A1CE9"/>
    <w:rsid w:val="000C2094"/>
    <w:rsid w:val="000C2D32"/>
    <w:rsid w:val="000F0889"/>
    <w:rsid w:val="00117E0E"/>
    <w:rsid w:val="0012076C"/>
    <w:rsid w:val="00122301"/>
    <w:rsid w:val="0014200F"/>
    <w:rsid w:val="00147606"/>
    <w:rsid w:val="0016221E"/>
    <w:rsid w:val="00166287"/>
    <w:rsid w:val="00172989"/>
    <w:rsid w:val="00173ED1"/>
    <w:rsid w:val="00192795"/>
    <w:rsid w:val="001A0547"/>
    <w:rsid w:val="001A733A"/>
    <w:rsid w:val="001B38D3"/>
    <w:rsid w:val="001B75BC"/>
    <w:rsid w:val="001C151E"/>
    <w:rsid w:val="001E6B76"/>
    <w:rsid w:val="00210208"/>
    <w:rsid w:val="00222D10"/>
    <w:rsid w:val="00234356"/>
    <w:rsid w:val="002379D0"/>
    <w:rsid w:val="00245BE9"/>
    <w:rsid w:val="00247F69"/>
    <w:rsid w:val="00261095"/>
    <w:rsid w:val="002753E5"/>
    <w:rsid w:val="002A7CB8"/>
    <w:rsid w:val="002B167E"/>
    <w:rsid w:val="002E5FB2"/>
    <w:rsid w:val="002E7210"/>
    <w:rsid w:val="003012DB"/>
    <w:rsid w:val="00303F2E"/>
    <w:rsid w:val="00305899"/>
    <w:rsid w:val="00316202"/>
    <w:rsid w:val="003214C5"/>
    <w:rsid w:val="003241B2"/>
    <w:rsid w:val="00324E23"/>
    <w:rsid w:val="00386DFB"/>
    <w:rsid w:val="003B04E0"/>
    <w:rsid w:val="003D6F30"/>
    <w:rsid w:val="003E23A0"/>
    <w:rsid w:val="00412F7E"/>
    <w:rsid w:val="00413924"/>
    <w:rsid w:val="0044694A"/>
    <w:rsid w:val="00452BC9"/>
    <w:rsid w:val="00463BBE"/>
    <w:rsid w:val="004B0CBF"/>
    <w:rsid w:val="004B7F43"/>
    <w:rsid w:val="004F0A9B"/>
    <w:rsid w:val="00511B14"/>
    <w:rsid w:val="00516F5A"/>
    <w:rsid w:val="00524B30"/>
    <w:rsid w:val="00554D0F"/>
    <w:rsid w:val="00581B22"/>
    <w:rsid w:val="00597521"/>
    <w:rsid w:val="005C6958"/>
    <w:rsid w:val="005D43ED"/>
    <w:rsid w:val="005D76A3"/>
    <w:rsid w:val="0060065E"/>
    <w:rsid w:val="006147FF"/>
    <w:rsid w:val="00614D5C"/>
    <w:rsid w:val="00616607"/>
    <w:rsid w:val="006531E4"/>
    <w:rsid w:val="006926D0"/>
    <w:rsid w:val="00696422"/>
    <w:rsid w:val="006B465D"/>
    <w:rsid w:val="006F294A"/>
    <w:rsid w:val="006F4592"/>
    <w:rsid w:val="006F5894"/>
    <w:rsid w:val="006F70A7"/>
    <w:rsid w:val="00716C2C"/>
    <w:rsid w:val="00716F65"/>
    <w:rsid w:val="0072732C"/>
    <w:rsid w:val="00755BE9"/>
    <w:rsid w:val="007611D4"/>
    <w:rsid w:val="0078262A"/>
    <w:rsid w:val="00790E52"/>
    <w:rsid w:val="007A5104"/>
    <w:rsid w:val="007B187E"/>
    <w:rsid w:val="007D19BD"/>
    <w:rsid w:val="007D2CCB"/>
    <w:rsid w:val="007F2742"/>
    <w:rsid w:val="008206A7"/>
    <w:rsid w:val="00820C2E"/>
    <w:rsid w:val="0082372B"/>
    <w:rsid w:val="00836D1A"/>
    <w:rsid w:val="00844622"/>
    <w:rsid w:val="0084634D"/>
    <w:rsid w:val="00870278"/>
    <w:rsid w:val="0088063D"/>
    <w:rsid w:val="00893CB4"/>
    <w:rsid w:val="0089478C"/>
    <w:rsid w:val="008B2AB2"/>
    <w:rsid w:val="008E0D23"/>
    <w:rsid w:val="008F4B60"/>
    <w:rsid w:val="00921F7F"/>
    <w:rsid w:val="00926C24"/>
    <w:rsid w:val="00930AC8"/>
    <w:rsid w:val="00947BC4"/>
    <w:rsid w:val="00951B3C"/>
    <w:rsid w:val="00995649"/>
    <w:rsid w:val="00995B49"/>
    <w:rsid w:val="00A015B4"/>
    <w:rsid w:val="00A073B4"/>
    <w:rsid w:val="00A25F10"/>
    <w:rsid w:val="00A30FF5"/>
    <w:rsid w:val="00A40060"/>
    <w:rsid w:val="00A7229F"/>
    <w:rsid w:val="00A844F5"/>
    <w:rsid w:val="00A96666"/>
    <w:rsid w:val="00AA48B2"/>
    <w:rsid w:val="00AB4FE8"/>
    <w:rsid w:val="00AC699B"/>
    <w:rsid w:val="00AD53DC"/>
    <w:rsid w:val="00B277D1"/>
    <w:rsid w:val="00B516FB"/>
    <w:rsid w:val="00B578AB"/>
    <w:rsid w:val="00B67648"/>
    <w:rsid w:val="00B93A40"/>
    <w:rsid w:val="00BE20EA"/>
    <w:rsid w:val="00BE2817"/>
    <w:rsid w:val="00BF6FEE"/>
    <w:rsid w:val="00C20C9A"/>
    <w:rsid w:val="00C35B24"/>
    <w:rsid w:val="00C4489F"/>
    <w:rsid w:val="00C723A2"/>
    <w:rsid w:val="00C82090"/>
    <w:rsid w:val="00C90F4C"/>
    <w:rsid w:val="00CA29A9"/>
    <w:rsid w:val="00CC7A94"/>
    <w:rsid w:val="00D15962"/>
    <w:rsid w:val="00D271A2"/>
    <w:rsid w:val="00D462A4"/>
    <w:rsid w:val="00D5135A"/>
    <w:rsid w:val="00D9604F"/>
    <w:rsid w:val="00E36794"/>
    <w:rsid w:val="00E93666"/>
    <w:rsid w:val="00E94B49"/>
    <w:rsid w:val="00E960B6"/>
    <w:rsid w:val="00ED0EC6"/>
    <w:rsid w:val="00EF5D66"/>
    <w:rsid w:val="00F00E83"/>
    <w:rsid w:val="00F07742"/>
    <w:rsid w:val="00F40421"/>
    <w:rsid w:val="00F500E4"/>
    <w:rsid w:val="00FA6139"/>
    <w:rsid w:val="00FD39FE"/>
    <w:rsid w:val="00FF3823"/>
    <w:rsid w:val="035CAF97"/>
    <w:rsid w:val="05EE4172"/>
    <w:rsid w:val="06DF72B0"/>
    <w:rsid w:val="08816136"/>
    <w:rsid w:val="0A6CAFB1"/>
    <w:rsid w:val="0B58F1EE"/>
    <w:rsid w:val="11336066"/>
    <w:rsid w:val="1586687B"/>
    <w:rsid w:val="17723163"/>
    <w:rsid w:val="18304C46"/>
    <w:rsid w:val="1CC4ACD5"/>
    <w:rsid w:val="1CE94CC8"/>
    <w:rsid w:val="1D026057"/>
    <w:rsid w:val="22A78AFF"/>
    <w:rsid w:val="2968B460"/>
    <w:rsid w:val="2A2722CF"/>
    <w:rsid w:val="2CC860AE"/>
    <w:rsid w:val="31DE4E50"/>
    <w:rsid w:val="34230B6D"/>
    <w:rsid w:val="346B821B"/>
    <w:rsid w:val="34CE0123"/>
    <w:rsid w:val="38A648EE"/>
    <w:rsid w:val="3A0153C9"/>
    <w:rsid w:val="3A0D2C75"/>
    <w:rsid w:val="3ACD4FF4"/>
    <w:rsid w:val="3DD4FA5D"/>
    <w:rsid w:val="41D323A0"/>
    <w:rsid w:val="4326A1BD"/>
    <w:rsid w:val="43812CE6"/>
    <w:rsid w:val="507538DD"/>
    <w:rsid w:val="512E0D0F"/>
    <w:rsid w:val="5209FF4E"/>
    <w:rsid w:val="5226AA2C"/>
    <w:rsid w:val="5460F6DF"/>
    <w:rsid w:val="570D09B6"/>
    <w:rsid w:val="5AF7EEF5"/>
    <w:rsid w:val="5D8910BA"/>
    <w:rsid w:val="626B36D5"/>
    <w:rsid w:val="62C3D058"/>
    <w:rsid w:val="632BEC77"/>
    <w:rsid w:val="66179917"/>
    <w:rsid w:val="6A70502F"/>
    <w:rsid w:val="6F34BA74"/>
    <w:rsid w:val="70C6F6E5"/>
    <w:rsid w:val="714C03ED"/>
    <w:rsid w:val="7371354C"/>
    <w:rsid w:val="748D9B80"/>
    <w:rsid w:val="748F9E64"/>
    <w:rsid w:val="7B8DAB82"/>
    <w:rsid w:val="7CC431A1"/>
    <w:rsid w:val="7E24810E"/>
    <w:rsid w:val="7E7B9A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F571A"/>
  <w15:docId w15:val="{BF87BEDF-7984-45E6-B4AD-DD4F5D77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Encabezado">
    <w:name w:val="header"/>
    <w:basedOn w:val="Normal"/>
    <w:link w:val="EncabezadoCar"/>
    <w:uiPriority w:val="99"/>
    <w:unhideWhenUsed/>
    <w:rsid w:val="00261095"/>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261095"/>
  </w:style>
  <w:style w:type="paragraph" w:styleId="Piedepgina">
    <w:name w:val="footer"/>
    <w:basedOn w:val="Normal"/>
    <w:link w:val="PiedepginaCar"/>
    <w:uiPriority w:val="99"/>
    <w:unhideWhenUsed/>
    <w:rsid w:val="00261095"/>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261095"/>
  </w:style>
  <w:style w:type="table" w:styleId="Tablaconcuadrcula">
    <w:name w:val="Table Grid"/>
    <w:basedOn w:val="Tablanormal"/>
    <w:uiPriority w:val="39"/>
    <w:rsid w:val="003D6F3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2E5FB2"/>
    <w:pPr>
      <w:spacing w:before="100" w:beforeAutospacing="1" w:after="100" w:afterAutospacing="1" w:line="240" w:lineRule="auto"/>
    </w:pPr>
    <w:rPr>
      <w:rFonts w:ascii="Times New Roman" w:hAnsi="Times New Roman" w:eastAsia="Times New Roman" w:cs="Times New Roman"/>
      <w:sz w:val="24"/>
      <w:szCs w:val="24"/>
    </w:rPr>
  </w:style>
  <w:style w:type="character" w:styleId="Hipervnculo">
    <w:name w:val="Hyperlink"/>
    <w:basedOn w:val="Fuentedeprrafopredeter"/>
    <w:uiPriority w:val="99"/>
    <w:unhideWhenUsed/>
    <w:rsid w:val="003B04E0"/>
    <w:rPr>
      <w:color w:val="0000FF" w:themeColor="hyperlink"/>
      <w:u w:val="single"/>
    </w:rPr>
  </w:style>
  <w:style w:type="paragraph" w:styleId="Prrafodelista">
    <w:name w:val="List Paragraph"/>
    <w:basedOn w:val="Normal"/>
    <w:uiPriority w:val="34"/>
    <w:qFormat/>
    <w:rsid w:val="007D19BD"/>
    <w:pPr>
      <w:ind w:left="720"/>
      <w:contextualSpacing/>
    </w:pPr>
  </w:style>
  <w:style w:type="character" w:styleId="Textoennegrita">
    <w:name w:val="Strong"/>
    <w:basedOn w:val="Fuentedeprrafopredeter"/>
    <w:uiPriority w:val="22"/>
    <w:qFormat/>
    <w:rsid w:val="0016221E"/>
    <w:rPr>
      <w:b/>
      <w:bCs/>
    </w:rPr>
  </w:style>
  <w:style w:type="paragraph" w:styleId="Revisin">
    <w:name w:val="Revision"/>
    <w:hidden/>
    <w:uiPriority w:val="99"/>
    <w:semiHidden/>
    <w:rsid w:val="007A5104"/>
    <w:pPr>
      <w:spacing w:line="240" w:lineRule="auto"/>
    </w:pPr>
  </w:style>
  <w:style w:type="character" w:styleId="Refdecomentario">
    <w:name w:val="annotation reference"/>
    <w:basedOn w:val="Fuentedeprrafopredeter"/>
    <w:uiPriority w:val="99"/>
    <w:semiHidden/>
    <w:unhideWhenUsed/>
    <w:rsid w:val="00614D5C"/>
    <w:rPr>
      <w:sz w:val="16"/>
      <w:szCs w:val="16"/>
    </w:rPr>
  </w:style>
  <w:style w:type="paragraph" w:styleId="Textocomentario">
    <w:name w:val="annotation text"/>
    <w:basedOn w:val="Normal"/>
    <w:link w:val="TextocomentarioCar"/>
    <w:uiPriority w:val="99"/>
    <w:unhideWhenUsed/>
    <w:rsid w:val="00614D5C"/>
    <w:pPr>
      <w:spacing w:line="240" w:lineRule="auto"/>
    </w:pPr>
    <w:rPr>
      <w:sz w:val="20"/>
      <w:szCs w:val="20"/>
    </w:rPr>
  </w:style>
  <w:style w:type="character" w:styleId="TextocomentarioCar" w:customStyle="1">
    <w:name w:val="Texto comentario Car"/>
    <w:basedOn w:val="Fuentedeprrafopredeter"/>
    <w:link w:val="Textocomentario"/>
    <w:uiPriority w:val="99"/>
    <w:rsid w:val="00614D5C"/>
    <w:rPr>
      <w:sz w:val="20"/>
      <w:szCs w:val="20"/>
    </w:rPr>
  </w:style>
  <w:style w:type="paragraph" w:styleId="Asuntodelcomentario">
    <w:name w:val="annotation subject"/>
    <w:basedOn w:val="Textocomentario"/>
    <w:next w:val="Textocomentario"/>
    <w:link w:val="AsuntodelcomentarioCar"/>
    <w:uiPriority w:val="99"/>
    <w:semiHidden/>
    <w:unhideWhenUsed/>
    <w:rsid w:val="00614D5C"/>
    <w:rPr>
      <w:b/>
      <w:bCs/>
    </w:rPr>
  </w:style>
  <w:style w:type="character" w:styleId="AsuntodelcomentarioCar" w:customStyle="1">
    <w:name w:val="Asunto del comentario Car"/>
    <w:basedOn w:val="TextocomentarioCar"/>
    <w:link w:val="Asuntodelcomentario"/>
    <w:uiPriority w:val="99"/>
    <w:semiHidden/>
    <w:rsid w:val="00614D5C"/>
    <w:rPr>
      <w:b/>
      <w:bCs/>
      <w:sz w:val="20"/>
      <w:szCs w:val="20"/>
    </w:rPr>
  </w:style>
  <w:style w:type="character" w:styleId="Mencinsinresolver">
    <w:name w:val="Unresolved Mention"/>
    <w:basedOn w:val="Fuentedeprrafopredeter"/>
    <w:uiPriority w:val="99"/>
    <w:semiHidden/>
    <w:unhideWhenUsed/>
    <w:rsid w:val="001E6B76"/>
    <w:rPr>
      <w:color w:val="605E5C"/>
      <w:shd w:val="clear" w:color="auto" w:fill="E1DFDD"/>
    </w:rPr>
  </w:style>
  <w:style w:type="paragraph" w:styleId="IWATableFigureheading" w:customStyle="1">
    <w:name w:val="(IWA) Table/Figure heading"/>
    <w:basedOn w:val="Normal"/>
    <w:link w:val="IWATableFigureheadingZchn"/>
    <w:rsid w:val="00995649"/>
    <w:pPr>
      <w:keepNext/>
      <w:keepLines/>
      <w:widowControl w:val="0"/>
      <w:suppressLineNumbers/>
      <w:overflowPunct w:val="0"/>
      <w:autoSpaceDE w:val="0"/>
      <w:autoSpaceDN w:val="0"/>
      <w:adjustRightInd w:val="0"/>
      <w:spacing w:before="240" w:after="120" w:line="200" w:lineRule="exact"/>
      <w:jc w:val="both"/>
      <w:textAlignment w:val="baseline"/>
    </w:pPr>
    <w:rPr>
      <w:rFonts w:eastAsia="Times New Roman" w:cs="Times New Roman"/>
      <w:bCs/>
      <w:sz w:val="18"/>
      <w:szCs w:val="20"/>
      <w:lang w:val="en-GB" w:eastAsia="en-US"/>
    </w:rPr>
  </w:style>
  <w:style w:type="character" w:styleId="IWATableFigureheadingZchn" w:customStyle="1">
    <w:name w:val="(IWA) Table/Figure heading Zchn"/>
    <w:link w:val="IWATableFigureheading"/>
    <w:rsid w:val="00995649"/>
    <w:rPr>
      <w:rFonts w:eastAsia="Times New Roman" w:cs="Times New Roman"/>
      <w:bCs/>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185903">
      <w:bodyDiv w:val="1"/>
      <w:marLeft w:val="0"/>
      <w:marRight w:val="0"/>
      <w:marTop w:val="0"/>
      <w:marBottom w:val="0"/>
      <w:divBdr>
        <w:top w:val="none" w:sz="0" w:space="0" w:color="auto"/>
        <w:left w:val="none" w:sz="0" w:space="0" w:color="auto"/>
        <w:bottom w:val="none" w:sz="0" w:space="0" w:color="auto"/>
        <w:right w:val="none" w:sz="0" w:space="0" w:color="auto"/>
      </w:divBdr>
      <w:divsChild>
        <w:div w:id="470287550">
          <w:marLeft w:val="0"/>
          <w:marRight w:val="0"/>
          <w:marTop w:val="0"/>
          <w:marBottom w:val="0"/>
          <w:divBdr>
            <w:top w:val="none" w:sz="0" w:space="0" w:color="auto"/>
            <w:left w:val="none" w:sz="0" w:space="0" w:color="auto"/>
            <w:bottom w:val="none" w:sz="0" w:space="0" w:color="auto"/>
            <w:right w:val="none" w:sz="0" w:space="0" w:color="auto"/>
          </w:divBdr>
        </w:div>
      </w:divsChild>
    </w:div>
    <w:div w:id="605306808">
      <w:bodyDiv w:val="1"/>
      <w:marLeft w:val="0"/>
      <w:marRight w:val="0"/>
      <w:marTop w:val="0"/>
      <w:marBottom w:val="0"/>
      <w:divBdr>
        <w:top w:val="none" w:sz="0" w:space="0" w:color="auto"/>
        <w:left w:val="none" w:sz="0" w:space="0" w:color="auto"/>
        <w:bottom w:val="none" w:sz="0" w:space="0" w:color="auto"/>
        <w:right w:val="none" w:sz="0" w:space="0" w:color="auto"/>
      </w:divBdr>
    </w:div>
    <w:div w:id="610284870">
      <w:bodyDiv w:val="1"/>
      <w:marLeft w:val="0"/>
      <w:marRight w:val="0"/>
      <w:marTop w:val="0"/>
      <w:marBottom w:val="0"/>
      <w:divBdr>
        <w:top w:val="none" w:sz="0" w:space="0" w:color="auto"/>
        <w:left w:val="none" w:sz="0" w:space="0" w:color="auto"/>
        <w:bottom w:val="none" w:sz="0" w:space="0" w:color="auto"/>
        <w:right w:val="none" w:sz="0" w:space="0" w:color="auto"/>
      </w:divBdr>
    </w:div>
    <w:div w:id="645471920">
      <w:bodyDiv w:val="1"/>
      <w:marLeft w:val="0"/>
      <w:marRight w:val="0"/>
      <w:marTop w:val="0"/>
      <w:marBottom w:val="0"/>
      <w:divBdr>
        <w:top w:val="none" w:sz="0" w:space="0" w:color="auto"/>
        <w:left w:val="none" w:sz="0" w:space="0" w:color="auto"/>
        <w:bottom w:val="none" w:sz="0" w:space="0" w:color="auto"/>
        <w:right w:val="none" w:sz="0" w:space="0" w:color="auto"/>
      </w:divBdr>
    </w:div>
    <w:div w:id="673453763">
      <w:bodyDiv w:val="1"/>
      <w:marLeft w:val="0"/>
      <w:marRight w:val="0"/>
      <w:marTop w:val="0"/>
      <w:marBottom w:val="0"/>
      <w:divBdr>
        <w:top w:val="none" w:sz="0" w:space="0" w:color="auto"/>
        <w:left w:val="none" w:sz="0" w:space="0" w:color="auto"/>
        <w:bottom w:val="none" w:sz="0" w:space="0" w:color="auto"/>
        <w:right w:val="none" w:sz="0" w:space="0" w:color="auto"/>
      </w:divBdr>
    </w:div>
    <w:div w:id="797454662">
      <w:bodyDiv w:val="1"/>
      <w:marLeft w:val="0"/>
      <w:marRight w:val="0"/>
      <w:marTop w:val="0"/>
      <w:marBottom w:val="0"/>
      <w:divBdr>
        <w:top w:val="none" w:sz="0" w:space="0" w:color="auto"/>
        <w:left w:val="none" w:sz="0" w:space="0" w:color="auto"/>
        <w:bottom w:val="none" w:sz="0" w:space="0" w:color="auto"/>
        <w:right w:val="none" w:sz="0" w:space="0" w:color="auto"/>
      </w:divBdr>
    </w:div>
    <w:div w:id="960721942">
      <w:bodyDiv w:val="1"/>
      <w:marLeft w:val="0"/>
      <w:marRight w:val="0"/>
      <w:marTop w:val="0"/>
      <w:marBottom w:val="0"/>
      <w:divBdr>
        <w:top w:val="none" w:sz="0" w:space="0" w:color="auto"/>
        <w:left w:val="none" w:sz="0" w:space="0" w:color="auto"/>
        <w:bottom w:val="none" w:sz="0" w:space="0" w:color="auto"/>
        <w:right w:val="none" w:sz="0" w:space="0" w:color="auto"/>
      </w:divBdr>
    </w:div>
    <w:div w:id="1028069768">
      <w:bodyDiv w:val="1"/>
      <w:marLeft w:val="0"/>
      <w:marRight w:val="0"/>
      <w:marTop w:val="0"/>
      <w:marBottom w:val="0"/>
      <w:divBdr>
        <w:top w:val="none" w:sz="0" w:space="0" w:color="auto"/>
        <w:left w:val="none" w:sz="0" w:space="0" w:color="auto"/>
        <w:bottom w:val="none" w:sz="0" w:space="0" w:color="auto"/>
        <w:right w:val="none" w:sz="0" w:space="0" w:color="auto"/>
      </w:divBdr>
    </w:div>
    <w:div w:id="1150904352">
      <w:bodyDiv w:val="1"/>
      <w:marLeft w:val="0"/>
      <w:marRight w:val="0"/>
      <w:marTop w:val="0"/>
      <w:marBottom w:val="0"/>
      <w:divBdr>
        <w:top w:val="none" w:sz="0" w:space="0" w:color="auto"/>
        <w:left w:val="none" w:sz="0" w:space="0" w:color="auto"/>
        <w:bottom w:val="none" w:sz="0" w:space="0" w:color="auto"/>
        <w:right w:val="none" w:sz="0" w:space="0" w:color="auto"/>
      </w:divBdr>
    </w:div>
    <w:div w:id="1275791860">
      <w:bodyDiv w:val="1"/>
      <w:marLeft w:val="0"/>
      <w:marRight w:val="0"/>
      <w:marTop w:val="0"/>
      <w:marBottom w:val="0"/>
      <w:divBdr>
        <w:top w:val="none" w:sz="0" w:space="0" w:color="auto"/>
        <w:left w:val="none" w:sz="0" w:space="0" w:color="auto"/>
        <w:bottom w:val="none" w:sz="0" w:space="0" w:color="auto"/>
        <w:right w:val="none" w:sz="0" w:space="0" w:color="auto"/>
      </w:divBdr>
      <w:divsChild>
        <w:div w:id="1597909668">
          <w:marLeft w:val="0"/>
          <w:marRight w:val="0"/>
          <w:marTop w:val="0"/>
          <w:marBottom w:val="0"/>
          <w:divBdr>
            <w:top w:val="none" w:sz="0" w:space="0" w:color="auto"/>
            <w:left w:val="none" w:sz="0" w:space="0" w:color="auto"/>
            <w:bottom w:val="none" w:sz="0" w:space="0" w:color="auto"/>
            <w:right w:val="none" w:sz="0" w:space="0" w:color="auto"/>
          </w:divBdr>
        </w:div>
        <w:div w:id="1619023811">
          <w:marLeft w:val="0"/>
          <w:marRight w:val="0"/>
          <w:marTop w:val="0"/>
          <w:marBottom w:val="0"/>
          <w:divBdr>
            <w:top w:val="none" w:sz="0" w:space="0" w:color="auto"/>
            <w:left w:val="none" w:sz="0" w:space="0" w:color="auto"/>
            <w:bottom w:val="none" w:sz="0" w:space="0" w:color="auto"/>
            <w:right w:val="none" w:sz="0" w:space="0" w:color="auto"/>
          </w:divBdr>
        </w:div>
        <w:div w:id="1807895056">
          <w:marLeft w:val="0"/>
          <w:marRight w:val="0"/>
          <w:marTop w:val="0"/>
          <w:marBottom w:val="0"/>
          <w:divBdr>
            <w:top w:val="none" w:sz="0" w:space="0" w:color="auto"/>
            <w:left w:val="none" w:sz="0" w:space="0" w:color="auto"/>
            <w:bottom w:val="none" w:sz="0" w:space="0" w:color="auto"/>
            <w:right w:val="none" w:sz="0" w:space="0" w:color="auto"/>
          </w:divBdr>
        </w:div>
        <w:div w:id="1396465656">
          <w:marLeft w:val="0"/>
          <w:marRight w:val="0"/>
          <w:marTop w:val="0"/>
          <w:marBottom w:val="0"/>
          <w:divBdr>
            <w:top w:val="none" w:sz="0" w:space="0" w:color="auto"/>
            <w:left w:val="none" w:sz="0" w:space="0" w:color="auto"/>
            <w:bottom w:val="none" w:sz="0" w:space="0" w:color="auto"/>
            <w:right w:val="none" w:sz="0" w:space="0" w:color="auto"/>
          </w:divBdr>
        </w:div>
        <w:div w:id="1129930541">
          <w:marLeft w:val="0"/>
          <w:marRight w:val="0"/>
          <w:marTop w:val="0"/>
          <w:marBottom w:val="0"/>
          <w:divBdr>
            <w:top w:val="none" w:sz="0" w:space="0" w:color="auto"/>
            <w:left w:val="none" w:sz="0" w:space="0" w:color="auto"/>
            <w:bottom w:val="none" w:sz="0" w:space="0" w:color="auto"/>
            <w:right w:val="none" w:sz="0" w:space="0" w:color="auto"/>
          </w:divBdr>
        </w:div>
        <w:div w:id="1459835218">
          <w:marLeft w:val="0"/>
          <w:marRight w:val="0"/>
          <w:marTop w:val="0"/>
          <w:marBottom w:val="0"/>
          <w:divBdr>
            <w:top w:val="none" w:sz="0" w:space="0" w:color="auto"/>
            <w:left w:val="none" w:sz="0" w:space="0" w:color="auto"/>
            <w:bottom w:val="none" w:sz="0" w:space="0" w:color="auto"/>
            <w:right w:val="none" w:sz="0" w:space="0" w:color="auto"/>
          </w:divBdr>
        </w:div>
        <w:div w:id="1664314135">
          <w:marLeft w:val="0"/>
          <w:marRight w:val="0"/>
          <w:marTop w:val="0"/>
          <w:marBottom w:val="0"/>
          <w:divBdr>
            <w:top w:val="none" w:sz="0" w:space="0" w:color="auto"/>
            <w:left w:val="none" w:sz="0" w:space="0" w:color="auto"/>
            <w:bottom w:val="none" w:sz="0" w:space="0" w:color="auto"/>
            <w:right w:val="none" w:sz="0" w:space="0" w:color="auto"/>
          </w:divBdr>
        </w:div>
        <w:div w:id="1932664483">
          <w:marLeft w:val="0"/>
          <w:marRight w:val="0"/>
          <w:marTop w:val="0"/>
          <w:marBottom w:val="0"/>
          <w:divBdr>
            <w:top w:val="none" w:sz="0" w:space="0" w:color="auto"/>
            <w:left w:val="none" w:sz="0" w:space="0" w:color="auto"/>
            <w:bottom w:val="none" w:sz="0" w:space="0" w:color="auto"/>
            <w:right w:val="none" w:sz="0" w:space="0" w:color="auto"/>
          </w:divBdr>
        </w:div>
        <w:div w:id="1865903080">
          <w:marLeft w:val="0"/>
          <w:marRight w:val="0"/>
          <w:marTop w:val="0"/>
          <w:marBottom w:val="0"/>
          <w:divBdr>
            <w:top w:val="none" w:sz="0" w:space="0" w:color="auto"/>
            <w:left w:val="none" w:sz="0" w:space="0" w:color="auto"/>
            <w:bottom w:val="none" w:sz="0" w:space="0" w:color="auto"/>
            <w:right w:val="none" w:sz="0" w:space="0" w:color="auto"/>
          </w:divBdr>
        </w:div>
        <w:div w:id="1253051211">
          <w:marLeft w:val="0"/>
          <w:marRight w:val="0"/>
          <w:marTop w:val="0"/>
          <w:marBottom w:val="0"/>
          <w:divBdr>
            <w:top w:val="none" w:sz="0" w:space="0" w:color="auto"/>
            <w:left w:val="none" w:sz="0" w:space="0" w:color="auto"/>
            <w:bottom w:val="none" w:sz="0" w:space="0" w:color="auto"/>
            <w:right w:val="none" w:sz="0" w:space="0" w:color="auto"/>
          </w:divBdr>
        </w:div>
      </w:divsChild>
    </w:div>
    <w:div w:id="2059550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trabajostecnicos@7thIWA-YWPmexico.com"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7th.ywp.conference@gmail.com" TargetMode="External" Id="rId14" /><Relationship Type="http://schemas.openxmlformats.org/officeDocument/2006/relationships/theme" Target="theme/theme1.xml" Id="rId22" /><Relationship Type="http://schemas.openxmlformats.org/officeDocument/2006/relationships/hyperlink" Target="https://7th-iwa-ywpmexico-2025.com/" TargetMode="External" Id="R9e18335b938b4f97" /></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c40fb4-5613-4448-85b8-9ae67b3ea883">
      <Terms xmlns="http://schemas.microsoft.com/office/infopath/2007/PartnerControls"/>
    </lcf76f155ced4ddcb4097134ff3c332f>
    <TaxCatchAll xmlns="4790ce6d-4fc3-456c-8b48-613d770ac4e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E48A547A4CC434E962A3AF25048ADDB" ma:contentTypeVersion="11" ma:contentTypeDescription="Crear nuevo documento." ma:contentTypeScope="" ma:versionID="9aea60379d1270e0df37b44aff7baceb">
  <xsd:schema xmlns:xsd="http://www.w3.org/2001/XMLSchema" xmlns:xs="http://www.w3.org/2001/XMLSchema" xmlns:p="http://schemas.microsoft.com/office/2006/metadata/properties" xmlns:ns2="5dc40fb4-5613-4448-85b8-9ae67b3ea883" xmlns:ns3="4790ce6d-4fc3-456c-8b48-613d770ac4e8" targetNamespace="http://schemas.microsoft.com/office/2006/metadata/properties" ma:root="true" ma:fieldsID="0158beb2a50553aa5de849f68fd49f48" ns2:_="" ns3:_="">
    <xsd:import namespace="5dc40fb4-5613-4448-85b8-9ae67b3ea883"/>
    <xsd:import namespace="4790ce6d-4fc3-456c-8b48-613d770ac4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40fb4-5613-4448-85b8-9ae67b3ea8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2c32b11c-869d-4965-b08d-eb97a9ab4f4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90ce6d-4fc3-456c-8b48-613d770ac4e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522a2d0-bf0c-4c7f-b4c4-dc1eda2ea86d}" ma:internalName="TaxCatchAll" ma:showField="CatchAllData" ma:web="4790ce6d-4fc3-456c-8b48-613d770ac4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F2DF2D-38BA-4146-AB26-B70B1CD6357A}">
  <ds:schemaRefs>
    <ds:schemaRef ds:uri="http://schemas.openxmlformats.org/officeDocument/2006/bibliography"/>
  </ds:schemaRefs>
</ds:datastoreItem>
</file>

<file path=customXml/itemProps2.xml><?xml version="1.0" encoding="utf-8"?>
<ds:datastoreItem xmlns:ds="http://schemas.openxmlformats.org/officeDocument/2006/customXml" ds:itemID="{56AB087F-083C-4567-B14D-D797677F7A33}">
  <ds:schemaRefs>
    <ds:schemaRef ds:uri="http://schemas.microsoft.com/sharepoint/v3/contenttype/forms"/>
  </ds:schemaRefs>
</ds:datastoreItem>
</file>

<file path=customXml/itemProps3.xml><?xml version="1.0" encoding="utf-8"?>
<ds:datastoreItem xmlns:ds="http://schemas.openxmlformats.org/officeDocument/2006/customXml" ds:itemID="{1512F087-A82F-4E61-87F9-AD46625D971C}">
  <ds:schemaRefs>
    <ds:schemaRef ds:uri="http://schemas.microsoft.com/office/2006/documentManagement/types"/>
    <ds:schemaRef ds:uri="5dc40fb4-5613-4448-85b8-9ae67b3ea883"/>
    <ds:schemaRef ds:uri="http://purl.org/dc/elements/1.1/"/>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F0BBAD2-E3DE-4F61-993C-120ABB18D36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Canto Ríos</dc:creator>
  <cp:lastModifiedBy>Liliana Cedillo</cp:lastModifiedBy>
  <cp:revision>3</cp:revision>
  <cp:lastPrinted>2025-04-01T03:25:00Z</cp:lastPrinted>
  <dcterms:created xsi:type="dcterms:W3CDTF">2025-04-01T03:28:00Z</dcterms:created>
  <dcterms:modified xsi:type="dcterms:W3CDTF">2025-04-04T15:33:05Z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0x0101003E48A547A4CC434E962A3AF25048ADDB</vt:lpwstr>
  </property>
  <property fmtid="{D5CDD505-2E9C-101B-9397-08002B2CF9AE}" pid="3" name="MediaServiceImageTags">
    <vt:lpwstr/>
  </property>
</Properties>
</file>