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B6CD" w14:textId="43148415" w:rsidR="00893D8B" w:rsidRPr="00893D8B" w:rsidRDefault="005779B3" w:rsidP="00893D8B">
      <w:pPr>
        <w:jc w:val="center"/>
        <w:rPr>
          <w:b/>
          <w:bCs/>
          <w:sz w:val="32"/>
          <w:szCs w:val="32"/>
          <w:u w:val="single"/>
        </w:rPr>
      </w:pPr>
      <w:r>
        <w:rPr>
          <w:b/>
          <w:bCs/>
          <w:sz w:val="32"/>
          <w:szCs w:val="32"/>
          <w:u w:val="single"/>
        </w:rPr>
        <w:t>Y</w:t>
      </w:r>
      <w:r w:rsidR="00893D8B" w:rsidRPr="00893D8B">
        <w:rPr>
          <w:b/>
          <w:bCs/>
          <w:sz w:val="32"/>
          <w:szCs w:val="32"/>
          <w:u w:val="single"/>
        </w:rPr>
        <w:t>Scripts for Property owners</w:t>
      </w:r>
    </w:p>
    <w:p w14:paraId="471A6AEA" w14:textId="77777777" w:rsidR="00893D8B" w:rsidRDefault="00893D8B" w:rsidP="006346AD">
      <w:pPr>
        <w:rPr>
          <w:b/>
          <w:bCs/>
          <w:u w:val="single"/>
        </w:rPr>
      </w:pPr>
    </w:p>
    <w:p w14:paraId="20A88A8D" w14:textId="4EC496F3" w:rsidR="006346AD" w:rsidRPr="006346AD" w:rsidRDefault="006346AD" w:rsidP="006346AD">
      <w:r w:rsidRPr="006346AD">
        <w:rPr>
          <w:b/>
          <w:bCs/>
          <w:u w:val="single"/>
        </w:rPr>
        <w:t>Land Titles Office: </w:t>
      </w:r>
      <w:r w:rsidRPr="006346AD">
        <w:rPr>
          <w:b/>
          <w:bCs/>
        </w:rPr>
        <w:t>1-877-577-LTSA (5872)</w:t>
      </w:r>
    </w:p>
    <w:p w14:paraId="7CD815F1" w14:textId="77777777" w:rsidR="006346AD" w:rsidRPr="006346AD" w:rsidRDefault="006346AD" w:rsidP="006346AD">
      <w:r w:rsidRPr="006346AD">
        <w:t>"I'm calling as a property owner in the City of Kelowna (or City of West Kelowna).  I'm performing my due diligence and would like to know if there are any active Aboriginal land claims on my fee simple title?  OR, if you are planning to refinance or renew your mortgage you can say "My Bank or Mortgage Broker has asked if my property is subject to an Aboriginal land claim?" </w:t>
      </w:r>
    </w:p>
    <w:p w14:paraId="7BC6E2E5" w14:textId="77777777" w:rsidR="006346AD" w:rsidRPr="006346AD" w:rsidRDefault="006346AD" w:rsidP="006346AD">
      <w:r w:rsidRPr="006346AD">
        <w:t>If they say they cannot answer that question, ask if they can kindly direct you to someone who can answer the question." Remain calm and compassionate with the person answering the phone.</w:t>
      </w:r>
    </w:p>
    <w:p w14:paraId="17FB6986" w14:textId="77777777" w:rsidR="006346AD" w:rsidRPr="006346AD" w:rsidRDefault="006346AD" w:rsidP="006346AD"/>
    <w:p w14:paraId="230BF6C0" w14:textId="77777777" w:rsidR="006346AD" w:rsidRPr="006346AD" w:rsidRDefault="006346AD" w:rsidP="006346AD">
      <w:r w:rsidRPr="006346AD">
        <w:rPr>
          <w:b/>
          <w:bCs/>
          <w:u w:val="single"/>
        </w:rPr>
        <w:t>BC Treaty Commission: </w:t>
      </w:r>
      <w:r w:rsidRPr="006346AD">
        <w:t>  Toll Free: 1-855-482-9200</w:t>
      </w:r>
    </w:p>
    <w:p w14:paraId="1D05D8A7" w14:textId="77777777" w:rsidR="006346AD" w:rsidRPr="006346AD" w:rsidRDefault="006346AD" w:rsidP="006346AD">
      <w:r w:rsidRPr="006346AD">
        <w:t>"I'm calling as a property owner in the City of ...Kelowna or West Kelowna.  Same script as Land Titles Office.</w:t>
      </w:r>
    </w:p>
    <w:p w14:paraId="04553B4A" w14:textId="77777777" w:rsidR="006346AD" w:rsidRPr="006346AD" w:rsidRDefault="006346AD" w:rsidP="006346AD"/>
    <w:p w14:paraId="54D03756" w14:textId="77777777" w:rsidR="006346AD" w:rsidRPr="006346AD" w:rsidRDefault="006346AD" w:rsidP="006346AD">
      <w:r w:rsidRPr="006346AD">
        <w:rPr>
          <w:b/>
          <w:bCs/>
          <w:u w:val="single"/>
        </w:rPr>
        <w:t>Your Bank or Lender for your mortgage:</w:t>
      </w:r>
    </w:p>
    <w:p w14:paraId="52E7B396" w14:textId="77777777" w:rsidR="006346AD" w:rsidRPr="006346AD" w:rsidRDefault="006346AD" w:rsidP="006346AD">
      <w:r w:rsidRPr="006346AD">
        <w:t xml:space="preserve">"I'm calling about my current mortgage and collecting information to decide if I want to keep my property or sell it.  </w:t>
      </w:r>
      <w:proofErr w:type="gramStart"/>
      <w:r w:rsidRPr="006346AD">
        <w:t>In light of</w:t>
      </w:r>
      <w:proofErr w:type="gramEnd"/>
      <w:r w:rsidRPr="006346AD">
        <w:t xml:space="preserve"> Justice Young's ruling in the Cowichan case, can you tell me what your position would be if there were active Aboriginal land claims in my area?"  You can also ask if they have turned down any mortgage renewals for other properties in your area.</w:t>
      </w:r>
    </w:p>
    <w:p w14:paraId="64EB1749" w14:textId="77777777" w:rsidR="006346AD" w:rsidRDefault="006346AD"/>
    <w:sectPr w:rsidR="006346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AD"/>
    <w:rsid w:val="005779B3"/>
    <w:rsid w:val="006346AD"/>
    <w:rsid w:val="00893D8B"/>
    <w:rsid w:val="00A8520F"/>
    <w:rsid w:val="00C63EB8"/>
    <w:rsid w:val="00E275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7983A"/>
  <w15:chartTrackingRefBased/>
  <w15:docId w15:val="{8A68354A-499F-4742-92BE-A6CC7CC5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6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6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6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6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6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6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6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6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6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6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6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6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6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6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6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6AD"/>
    <w:rPr>
      <w:rFonts w:eastAsiaTheme="majorEastAsia" w:cstheme="majorBidi"/>
      <w:color w:val="272727" w:themeColor="text1" w:themeTint="D8"/>
    </w:rPr>
  </w:style>
  <w:style w:type="paragraph" w:styleId="Title">
    <w:name w:val="Title"/>
    <w:basedOn w:val="Normal"/>
    <w:next w:val="Normal"/>
    <w:link w:val="TitleChar"/>
    <w:uiPriority w:val="10"/>
    <w:qFormat/>
    <w:rsid w:val="00634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6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6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6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6AD"/>
    <w:pPr>
      <w:spacing w:before="160"/>
      <w:jc w:val="center"/>
    </w:pPr>
    <w:rPr>
      <w:i/>
      <w:iCs/>
      <w:color w:val="404040" w:themeColor="text1" w:themeTint="BF"/>
    </w:rPr>
  </w:style>
  <w:style w:type="character" w:customStyle="1" w:styleId="QuoteChar">
    <w:name w:val="Quote Char"/>
    <w:basedOn w:val="DefaultParagraphFont"/>
    <w:link w:val="Quote"/>
    <w:uiPriority w:val="29"/>
    <w:rsid w:val="006346AD"/>
    <w:rPr>
      <w:i/>
      <w:iCs/>
      <w:color w:val="404040" w:themeColor="text1" w:themeTint="BF"/>
    </w:rPr>
  </w:style>
  <w:style w:type="paragraph" w:styleId="ListParagraph">
    <w:name w:val="List Paragraph"/>
    <w:basedOn w:val="Normal"/>
    <w:uiPriority w:val="34"/>
    <w:qFormat/>
    <w:rsid w:val="006346AD"/>
    <w:pPr>
      <w:ind w:left="720"/>
      <w:contextualSpacing/>
    </w:pPr>
  </w:style>
  <w:style w:type="character" w:styleId="IntenseEmphasis">
    <w:name w:val="Intense Emphasis"/>
    <w:basedOn w:val="DefaultParagraphFont"/>
    <w:uiPriority w:val="21"/>
    <w:qFormat/>
    <w:rsid w:val="006346AD"/>
    <w:rPr>
      <w:i/>
      <w:iCs/>
      <w:color w:val="0F4761" w:themeColor="accent1" w:themeShade="BF"/>
    </w:rPr>
  </w:style>
  <w:style w:type="paragraph" w:styleId="IntenseQuote">
    <w:name w:val="Intense Quote"/>
    <w:basedOn w:val="Normal"/>
    <w:next w:val="Normal"/>
    <w:link w:val="IntenseQuoteChar"/>
    <w:uiPriority w:val="30"/>
    <w:qFormat/>
    <w:rsid w:val="00634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6AD"/>
    <w:rPr>
      <w:i/>
      <w:iCs/>
      <w:color w:val="0F4761" w:themeColor="accent1" w:themeShade="BF"/>
    </w:rPr>
  </w:style>
  <w:style w:type="character" w:styleId="IntenseReference">
    <w:name w:val="Intense Reference"/>
    <w:basedOn w:val="DefaultParagraphFont"/>
    <w:uiPriority w:val="32"/>
    <w:qFormat/>
    <w:rsid w:val="006346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148</Words>
  <Characters>1071</Characters>
  <Application>Microsoft Office Word</Application>
  <DocSecurity>0</DocSecurity>
  <Lines>32</Lines>
  <Paragraphs>20</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Gallery 421</dc:creator>
  <cp:keywords/>
  <dc:description/>
  <cp:lastModifiedBy>Gallery 421</cp:lastModifiedBy>
  <cp:revision>4</cp:revision>
  <dcterms:created xsi:type="dcterms:W3CDTF">2026-02-10T02:38:00Z</dcterms:created>
  <dcterms:modified xsi:type="dcterms:W3CDTF">2026-02-10T17:06:00Z</dcterms:modified>
</cp:coreProperties>
</file>