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CB76" w14:textId="0D08A0E9" w:rsidR="00C011BF" w:rsidRDefault="00663892" w:rsidP="00663892">
      <w:pPr>
        <w:spacing w:line="240" w:lineRule="auto"/>
        <w:ind w:left="2160" w:firstLine="720"/>
        <w:contextualSpacing/>
        <w:rPr>
          <w:b/>
          <w:bCs/>
        </w:rPr>
      </w:pPr>
      <w:r>
        <w:rPr>
          <w:b/>
          <w:bCs/>
        </w:rPr>
        <w:t xml:space="preserve">NOB </w:t>
      </w:r>
      <w:r w:rsidR="00C011BF">
        <w:rPr>
          <w:b/>
          <w:bCs/>
        </w:rPr>
        <w:t>HILL</w:t>
      </w:r>
      <w:r w:rsidR="00981CC3">
        <w:rPr>
          <w:b/>
          <w:bCs/>
        </w:rPr>
        <w:t xml:space="preserve"> ROAD </w:t>
      </w:r>
      <w:r w:rsidR="00C011BF" w:rsidRPr="00373CA5">
        <w:rPr>
          <w:b/>
          <w:bCs/>
        </w:rPr>
        <w:t>SPECIAL ROAD DISTRICT</w:t>
      </w:r>
    </w:p>
    <w:p w14:paraId="4DBF3D3D" w14:textId="0ABE87EB" w:rsidR="00F80C21" w:rsidRDefault="00CB3069" w:rsidP="007B3EF3">
      <w:pPr>
        <w:spacing w:line="240" w:lineRule="auto"/>
        <w:contextualSpacing/>
        <w:jc w:val="center"/>
        <w:rPr>
          <w:b/>
          <w:bCs/>
        </w:rPr>
      </w:pPr>
      <w:r>
        <w:rPr>
          <w:b/>
          <w:bCs/>
        </w:rPr>
        <w:t xml:space="preserve">BOARD OF DIRECTORS PUBLIC MEETING </w:t>
      </w:r>
      <w:r w:rsidR="007243EF">
        <w:rPr>
          <w:b/>
          <w:bCs/>
        </w:rPr>
        <w:t>1/15/2026</w:t>
      </w:r>
    </w:p>
    <w:p w14:paraId="33D686DD" w14:textId="3C1E8657" w:rsidR="00A3076B" w:rsidRDefault="00C04E05" w:rsidP="00C04E05">
      <w:pPr>
        <w:spacing w:line="240" w:lineRule="auto"/>
        <w:contextualSpacing/>
        <w:rPr>
          <w:b/>
          <w:bCs/>
        </w:rPr>
      </w:pPr>
      <w:r>
        <w:rPr>
          <w:b/>
          <w:bCs/>
        </w:rPr>
        <w:tab/>
      </w:r>
      <w:r>
        <w:rPr>
          <w:b/>
          <w:bCs/>
        </w:rPr>
        <w:tab/>
      </w:r>
      <w:r>
        <w:rPr>
          <w:b/>
          <w:bCs/>
        </w:rPr>
        <w:tab/>
      </w:r>
      <w:r>
        <w:rPr>
          <w:b/>
          <w:bCs/>
        </w:rPr>
        <w:tab/>
      </w:r>
      <w:r>
        <w:rPr>
          <w:b/>
          <w:bCs/>
        </w:rPr>
        <w:tab/>
      </w:r>
      <w:r w:rsidR="0012669F">
        <w:rPr>
          <w:b/>
          <w:bCs/>
        </w:rPr>
        <w:t xml:space="preserve"> </w:t>
      </w:r>
    </w:p>
    <w:p w14:paraId="01A3D986" w14:textId="3732CB20" w:rsidR="00CB3069" w:rsidRDefault="00CB3069" w:rsidP="00B65A48">
      <w:pPr>
        <w:spacing w:line="240" w:lineRule="auto"/>
        <w:contextualSpacing/>
        <w:jc w:val="center"/>
        <w:rPr>
          <w:b/>
          <w:bCs/>
        </w:rPr>
      </w:pPr>
      <w:r>
        <w:rPr>
          <w:b/>
          <w:bCs/>
        </w:rPr>
        <w:t>MINUTES</w:t>
      </w:r>
    </w:p>
    <w:p w14:paraId="198CA1AD" w14:textId="77777777" w:rsidR="00B65A48" w:rsidRDefault="00B65A48" w:rsidP="00B65A48">
      <w:pPr>
        <w:spacing w:line="240" w:lineRule="auto"/>
        <w:contextualSpacing/>
        <w:jc w:val="center"/>
        <w:rPr>
          <w:b/>
          <w:bCs/>
        </w:rPr>
      </w:pPr>
    </w:p>
    <w:p w14:paraId="343D156E" w14:textId="51F6DDD6" w:rsidR="00B65A48" w:rsidRDefault="00F70F16" w:rsidP="00B65A48">
      <w:pPr>
        <w:spacing w:line="240" w:lineRule="auto"/>
        <w:contextualSpacing/>
      </w:pPr>
      <w:r>
        <w:t xml:space="preserve">The meeting was held at the Melrose </w:t>
      </w:r>
      <w:r w:rsidR="007243EF">
        <w:t>Grange</w:t>
      </w:r>
      <w:r>
        <w:t xml:space="preserve"> and President, Dennis Eberhardt called the meeting to order at 6:3</w:t>
      </w:r>
      <w:r w:rsidR="007243EF">
        <w:t>5</w:t>
      </w:r>
      <w:r>
        <w:t xml:space="preserve"> PM.</w:t>
      </w:r>
    </w:p>
    <w:p w14:paraId="50C66C78" w14:textId="77777777" w:rsidR="00F70F16" w:rsidRDefault="00F70F16" w:rsidP="00B65A48">
      <w:pPr>
        <w:spacing w:line="240" w:lineRule="auto"/>
        <w:contextualSpacing/>
      </w:pPr>
    </w:p>
    <w:p w14:paraId="0681207C" w14:textId="570DA341" w:rsidR="00F70F16" w:rsidRDefault="00F70F16" w:rsidP="00B65A48">
      <w:pPr>
        <w:spacing w:line="240" w:lineRule="auto"/>
        <w:contextualSpacing/>
      </w:pPr>
      <w:r>
        <w:t>Board Members Present:  President, Den</w:t>
      </w:r>
      <w:r w:rsidR="0040480E">
        <w:t>n</w:t>
      </w:r>
      <w:r>
        <w:t>is Eberhardt</w:t>
      </w:r>
      <w:r w:rsidR="00130BE6">
        <w:t>, Treasurer, Cecelia Heath</w:t>
      </w:r>
      <w:r>
        <w:t xml:space="preserve"> and Secretary, Vernessa Johnson</w:t>
      </w:r>
    </w:p>
    <w:p w14:paraId="493DF024" w14:textId="77777777" w:rsidR="0040480E" w:rsidRDefault="0040480E" w:rsidP="00B65A48">
      <w:pPr>
        <w:spacing w:line="240" w:lineRule="auto"/>
        <w:contextualSpacing/>
      </w:pPr>
    </w:p>
    <w:p w14:paraId="744B82B8" w14:textId="59AA6AE2" w:rsidR="0040480E" w:rsidRDefault="0040480E" w:rsidP="00B65A48">
      <w:pPr>
        <w:spacing w:line="240" w:lineRule="auto"/>
        <w:contextualSpacing/>
      </w:pPr>
      <w:r>
        <w:t xml:space="preserve">Board Members Absent:  </w:t>
      </w:r>
      <w:r w:rsidR="00130BE6">
        <w:t>None</w:t>
      </w:r>
    </w:p>
    <w:p w14:paraId="54759EFC" w14:textId="77777777" w:rsidR="009E42B9" w:rsidRDefault="009E42B9" w:rsidP="00B65A48">
      <w:pPr>
        <w:spacing w:line="240" w:lineRule="auto"/>
      </w:pPr>
    </w:p>
    <w:p w14:paraId="7C053E64" w14:textId="0D0A052F" w:rsidR="00F70F16" w:rsidRDefault="00F70F16" w:rsidP="00B65A48">
      <w:pPr>
        <w:spacing w:line="240" w:lineRule="auto"/>
      </w:pPr>
      <w:r>
        <w:t xml:space="preserve">District Members Present:  </w:t>
      </w:r>
      <w:r w:rsidR="00130BE6">
        <w:t xml:space="preserve">Kathy Haskins, </w:t>
      </w:r>
      <w:r w:rsidR="007243EF">
        <w:t xml:space="preserve">Skip and Amy Wise, Marilyn Jenkins, </w:t>
      </w:r>
      <w:r w:rsidR="00130BE6">
        <w:t>Todd Vogt</w:t>
      </w:r>
      <w:r w:rsidR="007243EF">
        <w:t xml:space="preserve"> and </w:t>
      </w:r>
      <w:r w:rsidR="00130BE6">
        <w:t>Sharon Sawicki</w:t>
      </w:r>
      <w:r w:rsidR="00207E5A">
        <w:t>.  Present but refused to sign</w:t>
      </w:r>
      <w:r w:rsidR="001050CE">
        <w:t>-</w:t>
      </w:r>
      <w:r w:rsidR="00207E5A">
        <w:t>in, Earl and Paula Vanburger</w:t>
      </w:r>
      <w:r w:rsidR="008625DC">
        <w:t xml:space="preserve">  </w:t>
      </w:r>
    </w:p>
    <w:p w14:paraId="0962FF58" w14:textId="77777777" w:rsidR="003344A8" w:rsidRDefault="003344A8" w:rsidP="00B65A48">
      <w:pPr>
        <w:spacing w:line="240" w:lineRule="auto"/>
        <w:contextualSpacing/>
      </w:pPr>
    </w:p>
    <w:p w14:paraId="7F576A8D" w14:textId="117861EE" w:rsidR="003344A8" w:rsidRDefault="003344A8" w:rsidP="00B65A48">
      <w:pPr>
        <w:spacing w:line="240" w:lineRule="auto"/>
        <w:contextualSpacing/>
        <w:rPr>
          <w:u w:val="single"/>
        </w:rPr>
      </w:pPr>
      <w:r>
        <w:rPr>
          <w:u w:val="single"/>
        </w:rPr>
        <w:t>Board and Committee Reports</w:t>
      </w:r>
    </w:p>
    <w:p w14:paraId="6F97E3F5" w14:textId="77777777" w:rsidR="00C00375" w:rsidRDefault="00C00375" w:rsidP="00B65A48">
      <w:pPr>
        <w:spacing w:line="240" w:lineRule="auto"/>
        <w:contextualSpacing/>
        <w:rPr>
          <w:u w:val="single"/>
        </w:rPr>
      </w:pPr>
    </w:p>
    <w:p w14:paraId="48C51076" w14:textId="77777777" w:rsidR="00361EEC" w:rsidRDefault="00C00375" w:rsidP="00B65A48">
      <w:pPr>
        <w:spacing w:line="240" w:lineRule="auto"/>
        <w:contextualSpacing/>
      </w:pPr>
      <w:r>
        <w:tab/>
        <w:t xml:space="preserve">President:  </w:t>
      </w:r>
    </w:p>
    <w:p w14:paraId="76D6AAA9" w14:textId="4043385C" w:rsidR="00C00375" w:rsidRDefault="00C00375" w:rsidP="00361EEC">
      <w:pPr>
        <w:pStyle w:val="ListParagraph"/>
        <w:numPr>
          <w:ilvl w:val="0"/>
          <w:numId w:val="11"/>
        </w:numPr>
        <w:spacing w:line="240" w:lineRule="auto"/>
      </w:pPr>
      <w:r>
        <w:t>Dennis reminded Membership of the “Neighbor to Neighbor”</w:t>
      </w:r>
      <w:r w:rsidR="00EE3A1A">
        <w:t xml:space="preserve"> fund.  This allows anyone to donate as much or as little as the they desire in order to assist a neighbor with their District obligations.  A member must request the assistance.  </w:t>
      </w:r>
      <w:proofErr w:type="gramStart"/>
      <w:r w:rsidR="00EE3A1A">
        <w:t>These fund</w:t>
      </w:r>
      <w:proofErr w:type="gramEnd"/>
      <w:r w:rsidR="00EE3A1A">
        <w:t xml:space="preserve"> are co-mingled in the general road fund but accounted for separately.</w:t>
      </w:r>
    </w:p>
    <w:p w14:paraId="611EAE71" w14:textId="77777777" w:rsidR="00361EEC" w:rsidRDefault="00C00375" w:rsidP="007B3487">
      <w:pPr>
        <w:spacing w:line="240" w:lineRule="auto"/>
        <w:ind w:left="720"/>
        <w:contextualSpacing/>
      </w:pPr>
      <w:r>
        <w:t xml:space="preserve">Secretary:  </w:t>
      </w:r>
    </w:p>
    <w:p w14:paraId="13570EAB" w14:textId="63453AC1" w:rsidR="00C00375" w:rsidRDefault="00C00375" w:rsidP="002B652C">
      <w:pPr>
        <w:pStyle w:val="ListParagraph"/>
        <w:numPr>
          <w:ilvl w:val="0"/>
          <w:numId w:val="12"/>
        </w:numPr>
        <w:spacing w:line="240" w:lineRule="auto"/>
      </w:pPr>
      <w:r>
        <w:t xml:space="preserve">Vernessa moved to have the Minutes of the December 2025 </w:t>
      </w:r>
      <w:proofErr w:type="gramStart"/>
      <w:r w:rsidR="001050CE">
        <w:t>M</w:t>
      </w:r>
      <w:r>
        <w:t xml:space="preserve">eeting </w:t>
      </w:r>
      <w:r w:rsidR="002B652C">
        <w:t xml:space="preserve"> </w:t>
      </w:r>
      <w:r>
        <w:t>approved</w:t>
      </w:r>
      <w:proofErr w:type="gramEnd"/>
      <w:r>
        <w:t xml:space="preserve">.  Todd Vogt </w:t>
      </w:r>
      <w:r w:rsidR="00EE3A1A">
        <w:t xml:space="preserve">so moved and </w:t>
      </w:r>
      <w:r>
        <w:t>Kathy Haskins seconded.  Minutes were unanimously approved.</w:t>
      </w:r>
    </w:p>
    <w:p w14:paraId="691DEC44" w14:textId="77777777" w:rsidR="00361EEC" w:rsidRDefault="00C00375" w:rsidP="00B65A48">
      <w:pPr>
        <w:spacing w:line="240" w:lineRule="auto"/>
        <w:contextualSpacing/>
      </w:pPr>
      <w:r>
        <w:tab/>
        <w:t xml:space="preserve">Treasurer: </w:t>
      </w:r>
    </w:p>
    <w:p w14:paraId="7319DC57" w14:textId="5D587ECD" w:rsidR="00C00375" w:rsidRDefault="00C00375" w:rsidP="002B652C">
      <w:pPr>
        <w:pStyle w:val="ListParagraph"/>
        <w:numPr>
          <w:ilvl w:val="0"/>
          <w:numId w:val="13"/>
        </w:numPr>
        <w:spacing w:line="240" w:lineRule="auto"/>
      </w:pPr>
      <w:r>
        <w:t xml:space="preserve"> Sis gave Financial Report</w:t>
      </w:r>
      <w:r w:rsidR="00207E5A">
        <w:t>:</w:t>
      </w:r>
    </w:p>
    <w:p w14:paraId="63511960" w14:textId="36884615" w:rsidR="00207E5A" w:rsidRDefault="007B3487" w:rsidP="00207E5A">
      <w:pPr>
        <w:spacing w:line="240" w:lineRule="auto"/>
        <w:contextualSpacing/>
      </w:pPr>
      <w:r>
        <w:tab/>
      </w:r>
      <w:r>
        <w:tab/>
      </w:r>
      <w:r w:rsidR="00207E5A">
        <w:tab/>
        <w:t xml:space="preserve">Bank Statement </w:t>
      </w:r>
      <w:r w:rsidR="009E42B9">
        <w:t>as of</w:t>
      </w:r>
      <w:r w:rsidR="00207E5A">
        <w:t xml:space="preserve"> 12/31/2025</w:t>
      </w:r>
    </w:p>
    <w:p w14:paraId="782F4EB4" w14:textId="320B08A9" w:rsidR="005D63A5" w:rsidRDefault="00207E5A" w:rsidP="00207E5A">
      <w:pPr>
        <w:spacing w:line="240" w:lineRule="auto"/>
        <w:ind w:left="1440" w:firstLine="720"/>
        <w:contextualSpacing/>
      </w:pPr>
      <w:r>
        <w:t xml:space="preserve">Beginning Balance </w:t>
      </w:r>
      <w:r>
        <w:tab/>
      </w:r>
      <w:r>
        <w:tab/>
      </w:r>
      <w:r>
        <w:tab/>
      </w:r>
      <w:r>
        <w:tab/>
      </w:r>
      <w:r>
        <w:tab/>
        <w:t>$9,237.23</w:t>
      </w:r>
    </w:p>
    <w:p w14:paraId="1431618A" w14:textId="7F9CA729" w:rsidR="00207E5A" w:rsidRDefault="00207E5A" w:rsidP="00207E5A">
      <w:pPr>
        <w:spacing w:line="240" w:lineRule="auto"/>
        <w:contextualSpacing/>
      </w:pPr>
      <w:r>
        <w:tab/>
      </w:r>
      <w:r>
        <w:tab/>
      </w:r>
      <w:r>
        <w:tab/>
        <w:t>Deposits</w:t>
      </w:r>
      <w:r>
        <w:tab/>
      </w:r>
      <w:r>
        <w:tab/>
      </w:r>
      <w:r>
        <w:tab/>
      </w:r>
      <w:r>
        <w:tab/>
      </w:r>
      <w:r>
        <w:tab/>
      </w:r>
      <w:r>
        <w:tab/>
        <w:t>$367.74</w:t>
      </w:r>
    </w:p>
    <w:p w14:paraId="37D922C4" w14:textId="7E71E718" w:rsidR="00207E5A" w:rsidRDefault="00207E5A" w:rsidP="00207E5A">
      <w:pPr>
        <w:spacing w:line="240" w:lineRule="auto"/>
        <w:contextualSpacing/>
      </w:pPr>
      <w:r>
        <w:tab/>
      </w:r>
      <w:r>
        <w:tab/>
      </w:r>
      <w:r>
        <w:tab/>
        <w:t>Accounts Payable</w:t>
      </w:r>
      <w:r>
        <w:tab/>
      </w:r>
      <w:r>
        <w:tab/>
      </w:r>
      <w:r>
        <w:tab/>
      </w:r>
      <w:r>
        <w:tab/>
      </w:r>
      <w:r>
        <w:tab/>
        <w:t>$9,328.58</w:t>
      </w:r>
    </w:p>
    <w:p w14:paraId="202DD622" w14:textId="7301174F" w:rsidR="00207E5A" w:rsidRDefault="00207E5A" w:rsidP="00207E5A">
      <w:pPr>
        <w:spacing w:line="240" w:lineRule="auto"/>
        <w:contextualSpacing/>
      </w:pPr>
      <w:r>
        <w:tab/>
      </w:r>
      <w:r>
        <w:tab/>
      </w:r>
      <w:r>
        <w:tab/>
        <w:t>Ending Balance</w:t>
      </w:r>
      <w:r>
        <w:tab/>
      </w:r>
      <w:r>
        <w:tab/>
      </w:r>
      <w:r>
        <w:tab/>
      </w:r>
      <w:r>
        <w:tab/>
      </w:r>
      <w:r>
        <w:tab/>
        <w:t>$276.39</w:t>
      </w:r>
    </w:p>
    <w:p w14:paraId="0B0032C6" w14:textId="1B566F61" w:rsidR="001050CE" w:rsidRDefault="001050CE" w:rsidP="00207E5A">
      <w:pPr>
        <w:spacing w:line="240" w:lineRule="auto"/>
        <w:contextualSpacing/>
      </w:pPr>
      <w:r>
        <w:tab/>
      </w:r>
      <w:r>
        <w:tab/>
      </w:r>
      <w:r>
        <w:tab/>
        <w:t>Neighbor to Neighbor Fund</w:t>
      </w:r>
      <w:r>
        <w:tab/>
      </w:r>
      <w:r>
        <w:tab/>
      </w:r>
      <w:r>
        <w:tab/>
      </w:r>
      <w:r>
        <w:tab/>
        <w:t>($52.26)</w:t>
      </w:r>
    </w:p>
    <w:p w14:paraId="08DD5FDD" w14:textId="77777777" w:rsidR="00207E5A" w:rsidRDefault="00207E5A" w:rsidP="005D63A5">
      <w:pPr>
        <w:spacing w:line="240" w:lineRule="auto"/>
        <w:ind w:left="1440"/>
        <w:contextualSpacing/>
      </w:pPr>
    </w:p>
    <w:p w14:paraId="5F9C171B" w14:textId="6C580C51" w:rsidR="005D63A5" w:rsidRDefault="005D63A5" w:rsidP="005D63A5">
      <w:pPr>
        <w:spacing w:line="240" w:lineRule="auto"/>
        <w:ind w:left="1440"/>
        <w:contextualSpacing/>
      </w:pPr>
      <w:r>
        <w:t>Todd Vogt made a motion to approve the Financial Report as given and Amy Wise seconded.  Report unanimously approved.</w:t>
      </w:r>
    </w:p>
    <w:p w14:paraId="4032D68E" w14:textId="1B745C3C" w:rsidR="005D63A5" w:rsidRDefault="005D63A5" w:rsidP="00F02DB4">
      <w:pPr>
        <w:spacing w:line="240" w:lineRule="auto"/>
        <w:contextualSpacing/>
      </w:pPr>
      <w:r w:rsidRPr="00485C8A">
        <w:rPr>
          <w:u w:val="single"/>
        </w:rPr>
        <w:lastRenderedPageBreak/>
        <w:t>Committee Report</w:t>
      </w:r>
      <w:r>
        <w:t>:</w:t>
      </w:r>
    </w:p>
    <w:p w14:paraId="2DFE5114" w14:textId="64535F71" w:rsidR="005D63A5" w:rsidRDefault="005D63A5" w:rsidP="00F02DB4">
      <w:pPr>
        <w:pStyle w:val="ListParagraph"/>
        <w:numPr>
          <w:ilvl w:val="0"/>
          <w:numId w:val="14"/>
        </w:numPr>
        <w:spacing w:line="240" w:lineRule="auto"/>
      </w:pPr>
      <w:r>
        <w:t xml:space="preserve"> Kathy Haskins</w:t>
      </w:r>
      <w:r w:rsidR="00F02DB4">
        <w:t xml:space="preserve">, Election Committee, </w:t>
      </w:r>
      <w:r>
        <w:t>reported that</w:t>
      </w:r>
      <w:r w:rsidR="00AB523A">
        <w:t xml:space="preserve"> </w:t>
      </w:r>
      <w:r>
        <w:t>Amy Wise volunteer</w:t>
      </w:r>
      <w:r w:rsidR="00AB523A">
        <w:t>ed</w:t>
      </w:r>
      <w:r>
        <w:t xml:space="preserve"> to help her count election ballots</w:t>
      </w:r>
      <w:r w:rsidR="00F02DB4">
        <w:t xml:space="preserve">.  </w:t>
      </w:r>
      <w:r w:rsidR="00AB523A">
        <w:t xml:space="preserve">Kathy said we need </w:t>
      </w:r>
      <w:r w:rsidR="00F02DB4">
        <w:t>people to volunteer for committees and thinking that the Budget and Audit Committees could be combined.  Recommending a Road Committee and reviewing the By</w:t>
      </w:r>
      <w:r w:rsidR="009E42B9">
        <w:t xml:space="preserve"> </w:t>
      </w:r>
      <w:r w:rsidR="00F02DB4">
        <w:t>Laws.   Kathy would like to meet with the Board before next Public Meeting.</w:t>
      </w:r>
    </w:p>
    <w:p w14:paraId="3D60180B" w14:textId="5708FA32" w:rsidR="00F02DB4" w:rsidRDefault="00F02DB4" w:rsidP="00F02DB4">
      <w:pPr>
        <w:spacing w:line="240" w:lineRule="auto"/>
        <w:contextualSpacing/>
      </w:pPr>
      <w:r>
        <w:rPr>
          <w:u w:val="single"/>
        </w:rPr>
        <w:t>Old Business</w:t>
      </w:r>
    </w:p>
    <w:p w14:paraId="64C166DB" w14:textId="724CED32" w:rsidR="00F02DB4" w:rsidRDefault="00F02DB4" w:rsidP="00F02DB4">
      <w:pPr>
        <w:pStyle w:val="ListParagraph"/>
        <w:numPr>
          <w:ilvl w:val="0"/>
          <w:numId w:val="15"/>
        </w:numPr>
        <w:spacing w:line="240" w:lineRule="auto"/>
      </w:pPr>
      <w:r>
        <w:t xml:space="preserve">Dennis reported that the Board met with KC McKillip.  </w:t>
      </w:r>
      <w:r w:rsidR="00BC3839">
        <w:t>During the meeting, it was emphasized that we were quite satisfied with the quality of the work.  Dennis explained that both parties agreed that there was miscommunication between the parties about the scope of work, constraints and changes during work.  All agreed that future agreements will be in writing and acknowledged by both parties, following a standard contractor agreement.</w:t>
      </w:r>
    </w:p>
    <w:p w14:paraId="1F51D6F0" w14:textId="0091F15B" w:rsidR="00FA7E81" w:rsidRDefault="00FA7E81" w:rsidP="0036670A">
      <w:pPr>
        <w:pStyle w:val="ListParagraph"/>
        <w:numPr>
          <w:ilvl w:val="0"/>
          <w:numId w:val="15"/>
        </w:numPr>
        <w:spacing w:line="240" w:lineRule="auto"/>
      </w:pPr>
      <w:r>
        <w:t>Todd Vogt reported that there has been digging for drainage performed on the road.  The Membership had been notified via email and in previous Minutes, that there is to be no further work performed on the road surface except for filling of potholes, without first clearing it with the Board.</w:t>
      </w:r>
      <w:r w:rsidR="00BC3839">
        <w:t xml:space="preserve"> Dennis indicated he will follow-up.</w:t>
      </w:r>
    </w:p>
    <w:p w14:paraId="2EAB8437" w14:textId="6C6DB0C9" w:rsidR="005F2682" w:rsidRDefault="005F2682" w:rsidP="005F2682">
      <w:pPr>
        <w:spacing w:line="240" w:lineRule="auto"/>
        <w:rPr>
          <w:u w:val="single"/>
        </w:rPr>
      </w:pPr>
      <w:r>
        <w:rPr>
          <w:u w:val="single"/>
        </w:rPr>
        <w:t>New Business</w:t>
      </w:r>
    </w:p>
    <w:p w14:paraId="04FC70EF" w14:textId="77777777" w:rsidR="00893C49" w:rsidRDefault="00AC43B7" w:rsidP="00AC43B7">
      <w:pPr>
        <w:pStyle w:val="ListParagraph"/>
        <w:numPr>
          <w:ilvl w:val="0"/>
          <w:numId w:val="16"/>
        </w:numPr>
        <w:spacing w:line="240" w:lineRule="auto"/>
      </w:pPr>
      <w:r>
        <w:t xml:space="preserve"> Dennis brought up terms for the new Board, dates and planning are in the works.  </w:t>
      </w:r>
      <w:r w:rsidR="00EA426D">
        <w:t xml:space="preserve">Current Board terms expire May 30, 2026.  An election should ideally be held in March to allow transition to a new Board.  We will target holding an election for new candidates in March 2026.  The Board and Election Committee, Kathy Haskins, sole member, will mee and discuss proposals for the next Board Meeting. </w:t>
      </w:r>
    </w:p>
    <w:p w14:paraId="72EADD28" w14:textId="39BD20FC" w:rsidR="00AC43B7" w:rsidRDefault="00893C49" w:rsidP="00AC43B7">
      <w:pPr>
        <w:pStyle w:val="ListParagraph"/>
        <w:numPr>
          <w:ilvl w:val="0"/>
          <w:numId w:val="16"/>
        </w:numPr>
        <w:spacing w:line="240" w:lineRule="auto"/>
      </w:pPr>
      <w:r>
        <w:t>Mr. and Mrs. Vanburger attended.  Mrs. Vanburger was angry that they had received demands for the fee assessment.  She complained that they installed and maintained asphalt in front of their property and which traffic is destroying.  Mrs. Vanburger further stated that they wi</w:t>
      </w:r>
      <w:r w:rsidR="00E25B63">
        <w:t>ll</w:t>
      </w:r>
      <w:r>
        <w:t xml:space="preserve"> not be paying their road maintenance assessment fee.  Dennis explained that we are now a Special Road District that was approved by a majority vote and that there </w:t>
      </w:r>
      <w:proofErr w:type="gramStart"/>
      <w:r>
        <w:t>is</w:t>
      </w:r>
      <w:proofErr w:type="gramEnd"/>
      <w:r>
        <w:t xml:space="preserve"> road maintenance fees to be paid by the Membership.  It was explained the Vanburger’s property was lawfully included within the </w:t>
      </w:r>
      <w:proofErr w:type="gramStart"/>
      <w:r>
        <w:t>District</w:t>
      </w:r>
      <w:proofErr w:type="gramEnd"/>
      <w:r>
        <w:t xml:space="preserve">.  The </w:t>
      </w:r>
      <w:proofErr w:type="gramStart"/>
      <w:r>
        <w:t>District</w:t>
      </w:r>
      <w:proofErr w:type="gramEnd"/>
      <w:r>
        <w:t xml:space="preserve"> will maintain the road in its entirety, including all areas of asphalt.  Dennis explained that the </w:t>
      </w:r>
      <w:proofErr w:type="gramStart"/>
      <w:r>
        <w:t>District</w:t>
      </w:r>
      <w:proofErr w:type="gramEnd"/>
      <w:r>
        <w:t xml:space="preserve"> is established under the State ORS 198 and approved by the State of Oregon and Douglas County Commissioners to collect fees and maintain Nob Hill Road.  By Laws have been approved by a majority of members and we are bou</w:t>
      </w:r>
      <w:r w:rsidR="00E25B63">
        <w:t>nd</w:t>
      </w:r>
      <w:r>
        <w:t xml:space="preserve"> to operate accordingly.  There was also discussion about the speed on the road and that we try very diligently to have everyone to not exceed 20 mph.  Mr. Vanburger said he will meet with </w:t>
      </w:r>
      <w:r>
        <w:lastRenderedPageBreak/>
        <w:t>Dennis in the near future to discuss their options in paying the road maintenance assessment.</w:t>
      </w:r>
      <w:r w:rsidR="00EA426D">
        <w:t xml:space="preserve"> </w:t>
      </w:r>
    </w:p>
    <w:p w14:paraId="0D63EA25" w14:textId="34B302B2" w:rsidR="005B3F1E" w:rsidRDefault="005B3F1E" w:rsidP="00485C8A">
      <w:pPr>
        <w:spacing w:line="240" w:lineRule="auto"/>
        <w:ind w:left="1800"/>
      </w:pPr>
      <w:r>
        <w:t xml:space="preserve">Marilyn Jenkins feels that there should be proration as to the location of a </w:t>
      </w:r>
      <w:proofErr w:type="gramStart"/>
      <w:r>
        <w:t>Member</w:t>
      </w:r>
      <w:r w:rsidR="005646F8">
        <w:t>’</w:t>
      </w:r>
      <w:r>
        <w:t>s</w:t>
      </w:r>
      <w:proofErr w:type="gramEnd"/>
      <w:r>
        <w:t xml:space="preserve"> property on the road and that she agrees with the Vanburger’s</w:t>
      </w:r>
    </w:p>
    <w:p w14:paraId="47A7CD9A" w14:textId="12D72937" w:rsidR="009D5970" w:rsidRDefault="009D5970" w:rsidP="00485C8A">
      <w:pPr>
        <w:pStyle w:val="ListParagraph"/>
        <w:spacing w:line="240" w:lineRule="auto"/>
        <w:ind w:left="1800"/>
      </w:pPr>
      <w:r>
        <w:t xml:space="preserve">Dennis reported that he, personally, did not oppose proration but the </w:t>
      </w:r>
      <w:r w:rsidR="00C86E62">
        <w:t>M</w:t>
      </w:r>
      <w:r>
        <w:t>embers</w:t>
      </w:r>
      <w:r w:rsidR="00C86E62">
        <w:t>h</w:t>
      </w:r>
      <w:r>
        <w:t>ip voted a flat rate by a majority vote.</w:t>
      </w:r>
    </w:p>
    <w:p w14:paraId="66452A42" w14:textId="77777777" w:rsidR="009D5970" w:rsidRDefault="009D5970" w:rsidP="00485C8A">
      <w:pPr>
        <w:pStyle w:val="ListParagraph"/>
        <w:spacing w:line="240" w:lineRule="auto"/>
        <w:ind w:left="1800"/>
      </w:pPr>
    </w:p>
    <w:p w14:paraId="47668AE2" w14:textId="28FC2EED" w:rsidR="001103BB" w:rsidRDefault="009D5970" w:rsidP="00485C8A">
      <w:pPr>
        <w:pStyle w:val="ListParagraph"/>
        <w:spacing w:line="240" w:lineRule="auto"/>
        <w:ind w:left="1800"/>
      </w:pPr>
      <w:r>
        <w:t>Since they are at risk of collection efforts due to delinquency, Dennis asked for a 1-month hold on collection while we discussed the issue and opt</w:t>
      </w:r>
      <w:r w:rsidR="00C86E62">
        <w:t>ion</w:t>
      </w:r>
      <w:r>
        <w:t>s w</w:t>
      </w:r>
      <w:r w:rsidR="00C86E62">
        <w:t>ith</w:t>
      </w:r>
      <w:r>
        <w:t xml:space="preserve"> the Vanburger</w:t>
      </w:r>
      <w:r w:rsidR="00C86E62">
        <w:t>’</w:t>
      </w:r>
      <w:r>
        <w:t>s.  Kathy Haskins so moved the motion and Todd Vogt seconded.  Motion carried unanimously.  Mr. Vanburger gave his contact information and a report will be made at the next Board Meeting.</w:t>
      </w:r>
      <w:r w:rsidR="001103BB">
        <w:t xml:space="preserve">  </w:t>
      </w:r>
    </w:p>
    <w:p w14:paraId="2108C322" w14:textId="77777777" w:rsidR="001103BB" w:rsidRDefault="001103BB" w:rsidP="005B3F1E">
      <w:pPr>
        <w:pStyle w:val="ListParagraph"/>
        <w:spacing w:line="240" w:lineRule="auto"/>
        <w:ind w:left="1080"/>
      </w:pPr>
    </w:p>
    <w:p w14:paraId="0C379583" w14:textId="751D2EC0" w:rsidR="009D5970" w:rsidRDefault="001103BB" w:rsidP="009D5970">
      <w:pPr>
        <w:pStyle w:val="ListParagraph"/>
        <w:spacing w:line="240" w:lineRule="auto"/>
        <w:ind w:left="1800"/>
      </w:pPr>
      <w:r>
        <w:t xml:space="preserve">The </w:t>
      </w:r>
      <w:r w:rsidR="009D5970">
        <w:t>Vanburger</w:t>
      </w:r>
      <w:r w:rsidR="00C86E62">
        <w:t>’</w:t>
      </w:r>
      <w:r w:rsidR="009D5970">
        <w:t>s also shared some of their hardships, the need for help cleaning up their property being one.  Many members in attendance offered to help.</w:t>
      </w:r>
    </w:p>
    <w:p w14:paraId="193BAEB2" w14:textId="4C6D624D" w:rsidR="009D5970" w:rsidRDefault="009D5970" w:rsidP="009D5970">
      <w:pPr>
        <w:pStyle w:val="ListParagraph"/>
        <w:numPr>
          <w:ilvl w:val="0"/>
          <w:numId w:val="16"/>
        </w:numPr>
        <w:spacing w:line="240" w:lineRule="auto"/>
      </w:pPr>
      <w:r>
        <w:t>Marilyn Jenkins reported</w:t>
      </w:r>
      <w:r w:rsidR="00C86E62">
        <w:t xml:space="preserve"> </w:t>
      </w:r>
      <w:r>
        <w:t>that she is concerned about the quality of work done on the road.  Mrs. Jenkins reported that a white pick-up truck hit and damaged the brick wall in front of her residence.  She reported that the work vehicles were using her driveway to turn around as well.  Dennis stated he would follow-up with KC McKillip regarding this complaint.</w:t>
      </w:r>
    </w:p>
    <w:p w14:paraId="2B09FA33" w14:textId="0DE8060C" w:rsidR="004A353D" w:rsidRDefault="009D5970" w:rsidP="004A353D">
      <w:pPr>
        <w:spacing w:line="240" w:lineRule="auto"/>
        <w:rPr>
          <w:u w:val="single"/>
        </w:rPr>
      </w:pPr>
      <w:r>
        <w:t xml:space="preserve">  </w:t>
      </w:r>
      <w:r w:rsidR="004A353D" w:rsidRPr="009C0AC2">
        <w:rPr>
          <w:u w:val="single"/>
        </w:rPr>
        <w:t>Good of the Order</w:t>
      </w:r>
    </w:p>
    <w:p w14:paraId="00771848" w14:textId="77777777" w:rsidR="00E23779" w:rsidRDefault="00E23779" w:rsidP="009C0AC2">
      <w:pPr>
        <w:pStyle w:val="ListParagraph"/>
        <w:numPr>
          <w:ilvl w:val="0"/>
          <w:numId w:val="17"/>
        </w:numPr>
        <w:spacing w:line="240" w:lineRule="auto"/>
      </w:pPr>
      <w:r>
        <w:t xml:space="preserve">Discussion occurred about a recent door-to-door solicitor triggering alarm and DCSO response.  A discussion on a call tree was held as well as a sign on road entrance for no solicitors on this road.  Sis Heath volunteered to make-up a call tree for the </w:t>
      </w:r>
      <w:proofErr w:type="gramStart"/>
      <w:r>
        <w:t>District</w:t>
      </w:r>
      <w:proofErr w:type="gramEnd"/>
      <w:r>
        <w:t xml:space="preserve"> in the event of an urgency.</w:t>
      </w:r>
    </w:p>
    <w:p w14:paraId="4C0CB7A0" w14:textId="7E0CCEFB" w:rsidR="00E23779" w:rsidRDefault="00E23779" w:rsidP="009C0AC2">
      <w:pPr>
        <w:pStyle w:val="ListParagraph"/>
        <w:numPr>
          <w:ilvl w:val="0"/>
          <w:numId w:val="17"/>
        </w:numPr>
        <w:spacing w:line="240" w:lineRule="auto"/>
      </w:pPr>
      <w:r>
        <w:t>Discussion regarding potential for a mail box bank be installed due to the number of packages not deliverable by USPS. Also discussed may be being able to</w:t>
      </w:r>
      <w:r w:rsidR="00C86E62">
        <w:t xml:space="preserve"> </w:t>
      </w:r>
      <w:r>
        <w:t>modify the school bus stop to use it for package drop off.  Skip Wise volunteered to see what is needed for the mailbox banks and report back.  Dennis offered to contact Mrs. Oakley, owner of the property upon which the school bus stop resides, to ask her permission.</w:t>
      </w:r>
    </w:p>
    <w:p w14:paraId="29C2022B" w14:textId="32AFB390" w:rsidR="004A353D" w:rsidRDefault="00E23779" w:rsidP="004A353D">
      <w:pPr>
        <w:spacing w:line="240" w:lineRule="auto"/>
      </w:pPr>
      <w:r>
        <w:t xml:space="preserve">With all agenda business addressed and no further business to conduct, the meeting </w:t>
      </w:r>
      <w:proofErr w:type="gramStart"/>
      <w:r>
        <w:t xml:space="preserve">was </w:t>
      </w:r>
      <w:r w:rsidR="004A353D">
        <w:t xml:space="preserve"> adjourned</w:t>
      </w:r>
      <w:proofErr w:type="gramEnd"/>
      <w:r w:rsidR="004A353D">
        <w:t xml:space="preserve"> at 7:50 pm.</w:t>
      </w:r>
    </w:p>
    <w:p w14:paraId="690D343B" w14:textId="77777777" w:rsidR="004A353D" w:rsidRDefault="004A353D" w:rsidP="004A353D">
      <w:pPr>
        <w:spacing w:line="240" w:lineRule="auto"/>
      </w:pPr>
    </w:p>
    <w:p w14:paraId="3697EFB3" w14:textId="18B2F160" w:rsidR="004A353D" w:rsidRDefault="004A353D" w:rsidP="004A353D">
      <w:pPr>
        <w:spacing w:line="240" w:lineRule="auto"/>
      </w:pPr>
      <w:r>
        <w:t>Respectfully submitted,</w:t>
      </w:r>
    </w:p>
    <w:p w14:paraId="4D63FBD4" w14:textId="64CCA97F" w:rsidR="00E239E0" w:rsidRDefault="004A353D" w:rsidP="00B65A48">
      <w:pPr>
        <w:spacing w:line="240" w:lineRule="auto"/>
      </w:pPr>
      <w:r>
        <w:t>Vernessa Johnson</w:t>
      </w:r>
    </w:p>
    <w:sectPr w:rsidR="00E239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3ED8" w14:textId="77777777" w:rsidR="00621A5D" w:rsidRDefault="00621A5D" w:rsidP="00F70F16">
      <w:pPr>
        <w:spacing w:after="0" w:line="240" w:lineRule="auto"/>
      </w:pPr>
      <w:r>
        <w:separator/>
      </w:r>
    </w:p>
  </w:endnote>
  <w:endnote w:type="continuationSeparator" w:id="0">
    <w:p w14:paraId="100AC734" w14:textId="77777777" w:rsidR="00621A5D" w:rsidRDefault="00621A5D" w:rsidP="00F7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31F5" w14:textId="77777777" w:rsidR="00E93FDD" w:rsidRDefault="00E93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97123"/>
      <w:docPartObj>
        <w:docPartGallery w:val="Page Numbers (Bottom of Page)"/>
        <w:docPartUnique/>
      </w:docPartObj>
    </w:sdtPr>
    <w:sdtEndPr>
      <w:rPr>
        <w:noProof/>
      </w:rPr>
    </w:sdtEndPr>
    <w:sdtContent>
      <w:p w14:paraId="09E3B0F6" w14:textId="40A4BE31" w:rsidR="00EE30B0" w:rsidRDefault="00EE30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A19B2" w14:textId="77777777" w:rsidR="00F70F16" w:rsidRDefault="00F70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3CDF" w14:textId="77777777" w:rsidR="00E93FDD" w:rsidRDefault="00E93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9303" w14:textId="77777777" w:rsidR="00621A5D" w:rsidRDefault="00621A5D" w:rsidP="00F70F16">
      <w:pPr>
        <w:spacing w:after="0" w:line="240" w:lineRule="auto"/>
      </w:pPr>
      <w:r>
        <w:separator/>
      </w:r>
    </w:p>
  </w:footnote>
  <w:footnote w:type="continuationSeparator" w:id="0">
    <w:p w14:paraId="060A4C22" w14:textId="77777777" w:rsidR="00621A5D" w:rsidRDefault="00621A5D" w:rsidP="00F70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7B03" w14:textId="77777777" w:rsidR="00E93FDD" w:rsidRDefault="00E93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D8B6" w14:textId="7560DFF5" w:rsidR="00E93FDD" w:rsidRDefault="00E93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872A" w14:textId="77777777" w:rsidR="00E93FDD" w:rsidRDefault="00E93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C31"/>
    <w:multiLevelType w:val="hybridMultilevel"/>
    <w:tmpl w:val="D94601CE"/>
    <w:lvl w:ilvl="0" w:tplc="48708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F58D6"/>
    <w:multiLevelType w:val="hybridMultilevel"/>
    <w:tmpl w:val="C57E0000"/>
    <w:lvl w:ilvl="0" w:tplc="56345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27F3C"/>
    <w:multiLevelType w:val="hybridMultilevel"/>
    <w:tmpl w:val="D3584E3C"/>
    <w:lvl w:ilvl="0" w:tplc="5CB64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0020F"/>
    <w:multiLevelType w:val="hybridMultilevel"/>
    <w:tmpl w:val="EDF20790"/>
    <w:lvl w:ilvl="0" w:tplc="A01E0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25A4E"/>
    <w:multiLevelType w:val="hybridMultilevel"/>
    <w:tmpl w:val="812611DE"/>
    <w:lvl w:ilvl="0" w:tplc="132E443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10926730"/>
    <w:multiLevelType w:val="hybridMultilevel"/>
    <w:tmpl w:val="6D025148"/>
    <w:lvl w:ilvl="0" w:tplc="19D0B46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274B7"/>
    <w:multiLevelType w:val="hybridMultilevel"/>
    <w:tmpl w:val="7B480EFE"/>
    <w:lvl w:ilvl="0" w:tplc="0B1A1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F6A0C"/>
    <w:multiLevelType w:val="hybridMultilevel"/>
    <w:tmpl w:val="5AE684C6"/>
    <w:lvl w:ilvl="0" w:tplc="CAC6C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F86CE4"/>
    <w:multiLevelType w:val="hybridMultilevel"/>
    <w:tmpl w:val="C14404B6"/>
    <w:lvl w:ilvl="0" w:tplc="71FEB9B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34171145"/>
    <w:multiLevelType w:val="hybridMultilevel"/>
    <w:tmpl w:val="10B420BC"/>
    <w:lvl w:ilvl="0" w:tplc="14F44CD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BD35568"/>
    <w:multiLevelType w:val="hybridMultilevel"/>
    <w:tmpl w:val="AEC400F0"/>
    <w:lvl w:ilvl="0" w:tplc="37BA25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90729E"/>
    <w:multiLevelType w:val="hybridMultilevel"/>
    <w:tmpl w:val="986617AA"/>
    <w:lvl w:ilvl="0" w:tplc="9D101B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E61E40"/>
    <w:multiLevelType w:val="hybridMultilevel"/>
    <w:tmpl w:val="8F5898B4"/>
    <w:lvl w:ilvl="0" w:tplc="73643A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A2429"/>
    <w:multiLevelType w:val="hybridMultilevel"/>
    <w:tmpl w:val="7662F148"/>
    <w:lvl w:ilvl="0" w:tplc="874E2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756033"/>
    <w:multiLevelType w:val="hybridMultilevel"/>
    <w:tmpl w:val="113811DA"/>
    <w:lvl w:ilvl="0" w:tplc="224AF4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BAE0324"/>
    <w:multiLevelType w:val="hybridMultilevel"/>
    <w:tmpl w:val="4370B07A"/>
    <w:lvl w:ilvl="0" w:tplc="1778C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DBD1125"/>
    <w:multiLevelType w:val="hybridMultilevel"/>
    <w:tmpl w:val="1452E46E"/>
    <w:lvl w:ilvl="0" w:tplc="F00210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45329028">
    <w:abstractNumId w:val="9"/>
  </w:num>
  <w:num w:numId="2" w16cid:durableId="1311864597">
    <w:abstractNumId w:val="2"/>
  </w:num>
  <w:num w:numId="3" w16cid:durableId="1274632872">
    <w:abstractNumId w:val="1"/>
  </w:num>
  <w:num w:numId="4" w16cid:durableId="1803183219">
    <w:abstractNumId w:val="11"/>
  </w:num>
  <w:num w:numId="5" w16cid:durableId="354424212">
    <w:abstractNumId w:val="4"/>
  </w:num>
  <w:num w:numId="6" w16cid:durableId="1017729537">
    <w:abstractNumId w:val="8"/>
  </w:num>
  <w:num w:numId="7" w16cid:durableId="1042753825">
    <w:abstractNumId w:val="0"/>
  </w:num>
  <w:num w:numId="8" w16cid:durableId="2038120548">
    <w:abstractNumId w:val="6"/>
  </w:num>
  <w:num w:numId="9" w16cid:durableId="952177261">
    <w:abstractNumId w:val="5"/>
  </w:num>
  <w:num w:numId="10" w16cid:durableId="347800901">
    <w:abstractNumId w:val="3"/>
  </w:num>
  <w:num w:numId="11" w16cid:durableId="990212995">
    <w:abstractNumId w:val="12"/>
  </w:num>
  <w:num w:numId="12" w16cid:durableId="1069887701">
    <w:abstractNumId w:val="15"/>
  </w:num>
  <w:num w:numId="13" w16cid:durableId="1818301771">
    <w:abstractNumId w:val="10"/>
  </w:num>
  <w:num w:numId="14" w16cid:durableId="924075972">
    <w:abstractNumId w:val="16"/>
  </w:num>
  <w:num w:numId="15" w16cid:durableId="191115859">
    <w:abstractNumId w:val="7"/>
  </w:num>
  <w:num w:numId="16" w16cid:durableId="260188612">
    <w:abstractNumId w:val="14"/>
  </w:num>
  <w:num w:numId="17" w16cid:durableId="371080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BF"/>
    <w:rsid w:val="00030A3C"/>
    <w:rsid w:val="000325B8"/>
    <w:rsid w:val="000672A1"/>
    <w:rsid w:val="00094736"/>
    <w:rsid w:val="000B76D4"/>
    <w:rsid w:val="000C01E7"/>
    <w:rsid w:val="001036ED"/>
    <w:rsid w:val="001050CE"/>
    <w:rsid w:val="001103BB"/>
    <w:rsid w:val="00114C11"/>
    <w:rsid w:val="00117F23"/>
    <w:rsid w:val="0012669F"/>
    <w:rsid w:val="00130BE6"/>
    <w:rsid w:val="00176511"/>
    <w:rsid w:val="00176E6E"/>
    <w:rsid w:val="00184923"/>
    <w:rsid w:val="001C50CF"/>
    <w:rsid w:val="001F5B7A"/>
    <w:rsid w:val="00207E5A"/>
    <w:rsid w:val="0023321E"/>
    <w:rsid w:val="002534C7"/>
    <w:rsid w:val="00257966"/>
    <w:rsid w:val="002B652C"/>
    <w:rsid w:val="002C1A6E"/>
    <w:rsid w:val="002F6193"/>
    <w:rsid w:val="00315836"/>
    <w:rsid w:val="00323B15"/>
    <w:rsid w:val="00325B29"/>
    <w:rsid w:val="003344A8"/>
    <w:rsid w:val="003403DB"/>
    <w:rsid w:val="00352CEB"/>
    <w:rsid w:val="00361EEC"/>
    <w:rsid w:val="0036670A"/>
    <w:rsid w:val="00371F5C"/>
    <w:rsid w:val="003734DD"/>
    <w:rsid w:val="00375562"/>
    <w:rsid w:val="003769B9"/>
    <w:rsid w:val="003C43C9"/>
    <w:rsid w:val="003C5DC2"/>
    <w:rsid w:val="003D0241"/>
    <w:rsid w:val="003D1CFD"/>
    <w:rsid w:val="004017B1"/>
    <w:rsid w:val="0040480E"/>
    <w:rsid w:val="0043526C"/>
    <w:rsid w:val="00444BF1"/>
    <w:rsid w:val="00450EC0"/>
    <w:rsid w:val="0046596D"/>
    <w:rsid w:val="00485C8A"/>
    <w:rsid w:val="00486EEE"/>
    <w:rsid w:val="004A353D"/>
    <w:rsid w:val="004D1E9D"/>
    <w:rsid w:val="004D5C2E"/>
    <w:rsid w:val="00514FE7"/>
    <w:rsid w:val="005561F4"/>
    <w:rsid w:val="005646F8"/>
    <w:rsid w:val="00576BF0"/>
    <w:rsid w:val="005A0E97"/>
    <w:rsid w:val="005B3F1E"/>
    <w:rsid w:val="005D63A5"/>
    <w:rsid w:val="005E0491"/>
    <w:rsid w:val="005E70E0"/>
    <w:rsid w:val="005F2682"/>
    <w:rsid w:val="0060238D"/>
    <w:rsid w:val="00621A5D"/>
    <w:rsid w:val="006277D9"/>
    <w:rsid w:val="00642CF9"/>
    <w:rsid w:val="00653DFE"/>
    <w:rsid w:val="00663892"/>
    <w:rsid w:val="006D6DDE"/>
    <w:rsid w:val="007243EF"/>
    <w:rsid w:val="00774A98"/>
    <w:rsid w:val="007B3487"/>
    <w:rsid w:val="007B3EF3"/>
    <w:rsid w:val="007D4C63"/>
    <w:rsid w:val="007D5845"/>
    <w:rsid w:val="007D764F"/>
    <w:rsid w:val="007E1F6C"/>
    <w:rsid w:val="007F0928"/>
    <w:rsid w:val="007F484F"/>
    <w:rsid w:val="008004F7"/>
    <w:rsid w:val="00816970"/>
    <w:rsid w:val="008169A5"/>
    <w:rsid w:val="008625DC"/>
    <w:rsid w:val="008815BC"/>
    <w:rsid w:val="00893C49"/>
    <w:rsid w:val="008B50EF"/>
    <w:rsid w:val="00905CE2"/>
    <w:rsid w:val="00917DFD"/>
    <w:rsid w:val="00940310"/>
    <w:rsid w:val="00981CC3"/>
    <w:rsid w:val="009C0008"/>
    <w:rsid w:val="009C039E"/>
    <w:rsid w:val="009C0AC2"/>
    <w:rsid w:val="009C7D78"/>
    <w:rsid w:val="009D5970"/>
    <w:rsid w:val="009D6B1F"/>
    <w:rsid w:val="009E42B9"/>
    <w:rsid w:val="00A3076B"/>
    <w:rsid w:val="00A37042"/>
    <w:rsid w:val="00A4759F"/>
    <w:rsid w:val="00A61420"/>
    <w:rsid w:val="00AB523A"/>
    <w:rsid w:val="00AB5336"/>
    <w:rsid w:val="00AC43B7"/>
    <w:rsid w:val="00AE4460"/>
    <w:rsid w:val="00B5635A"/>
    <w:rsid w:val="00B65A48"/>
    <w:rsid w:val="00B94320"/>
    <w:rsid w:val="00B943E8"/>
    <w:rsid w:val="00BC3839"/>
    <w:rsid w:val="00BE5457"/>
    <w:rsid w:val="00BF5F10"/>
    <w:rsid w:val="00C00375"/>
    <w:rsid w:val="00C011BF"/>
    <w:rsid w:val="00C04E05"/>
    <w:rsid w:val="00C05458"/>
    <w:rsid w:val="00C61B83"/>
    <w:rsid w:val="00C708E2"/>
    <w:rsid w:val="00C86E62"/>
    <w:rsid w:val="00CA2657"/>
    <w:rsid w:val="00CB3069"/>
    <w:rsid w:val="00CC65A5"/>
    <w:rsid w:val="00D04931"/>
    <w:rsid w:val="00D32DD3"/>
    <w:rsid w:val="00D36C6E"/>
    <w:rsid w:val="00D729C7"/>
    <w:rsid w:val="00D72A47"/>
    <w:rsid w:val="00D738C2"/>
    <w:rsid w:val="00D759D3"/>
    <w:rsid w:val="00DA457D"/>
    <w:rsid w:val="00DA758E"/>
    <w:rsid w:val="00E23779"/>
    <w:rsid w:val="00E239E0"/>
    <w:rsid w:val="00E25B63"/>
    <w:rsid w:val="00E7148F"/>
    <w:rsid w:val="00E93FDD"/>
    <w:rsid w:val="00EA426D"/>
    <w:rsid w:val="00EE30B0"/>
    <w:rsid w:val="00EE3A1A"/>
    <w:rsid w:val="00F02DB4"/>
    <w:rsid w:val="00F54560"/>
    <w:rsid w:val="00F70F16"/>
    <w:rsid w:val="00F80C21"/>
    <w:rsid w:val="00F84D34"/>
    <w:rsid w:val="00F9328D"/>
    <w:rsid w:val="00FA7E6E"/>
    <w:rsid w:val="00FA7E81"/>
    <w:rsid w:val="00FB3031"/>
    <w:rsid w:val="00FD080F"/>
    <w:rsid w:val="00FD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A550D"/>
  <w15:chartTrackingRefBased/>
  <w15:docId w15:val="{2665DD19-8721-4996-991F-E4FE52EE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BF"/>
  </w:style>
  <w:style w:type="paragraph" w:styleId="Heading1">
    <w:name w:val="heading 1"/>
    <w:basedOn w:val="Normal"/>
    <w:next w:val="Normal"/>
    <w:link w:val="Heading1Char"/>
    <w:uiPriority w:val="9"/>
    <w:qFormat/>
    <w:rsid w:val="00C01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1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1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1BF"/>
    <w:rPr>
      <w:rFonts w:eastAsiaTheme="majorEastAsia" w:cstheme="majorBidi"/>
      <w:color w:val="272727" w:themeColor="text1" w:themeTint="D8"/>
    </w:rPr>
  </w:style>
  <w:style w:type="paragraph" w:styleId="Title">
    <w:name w:val="Title"/>
    <w:basedOn w:val="Normal"/>
    <w:next w:val="Normal"/>
    <w:link w:val="TitleChar"/>
    <w:uiPriority w:val="10"/>
    <w:qFormat/>
    <w:rsid w:val="00C01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1BF"/>
    <w:pPr>
      <w:spacing w:before="160"/>
      <w:jc w:val="center"/>
    </w:pPr>
    <w:rPr>
      <w:i/>
      <w:iCs/>
      <w:color w:val="404040" w:themeColor="text1" w:themeTint="BF"/>
    </w:rPr>
  </w:style>
  <w:style w:type="character" w:customStyle="1" w:styleId="QuoteChar">
    <w:name w:val="Quote Char"/>
    <w:basedOn w:val="DefaultParagraphFont"/>
    <w:link w:val="Quote"/>
    <w:uiPriority w:val="29"/>
    <w:rsid w:val="00C011BF"/>
    <w:rPr>
      <w:i/>
      <w:iCs/>
      <w:color w:val="404040" w:themeColor="text1" w:themeTint="BF"/>
    </w:rPr>
  </w:style>
  <w:style w:type="paragraph" w:styleId="ListParagraph">
    <w:name w:val="List Paragraph"/>
    <w:basedOn w:val="Normal"/>
    <w:uiPriority w:val="34"/>
    <w:qFormat/>
    <w:rsid w:val="00C011BF"/>
    <w:pPr>
      <w:ind w:left="720"/>
      <w:contextualSpacing/>
    </w:pPr>
  </w:style>
  <w:style w:type="character" w:styleId="IntenseEmphasis">
    <w:name w:val="Intense Emphasis"/>
    <w:basedOn w:val="DefaultParagraphFont"/>
    <w:uiPriority w:val="21"/>
    <w:qFormat/>
    <w:rsid w:val="00C011BF"/>
    <w:rPr>
      <w:i/>
      <w:iCs/>
      <w:color w:val="2F5496" w:themeColor="accent1" w:themeShade="BF"/>
    </w:rPr>
  </w:style>
  <w:style w:type="paragraph" w:styleId="IntenseQuote">
    <w:name w:val="Intense Quote"/>
    <w:basedOn w:val="Normal"/>
    <w:next w:val="Normal"/>
    <w:link w:val="IntenseQuoteChar"/>
    <w:uiPriority w:val="30"/>
    <w:qFormat/>
    <w:rsid w:val="00C01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1BF"/>
    <w:rPr>
      <w:i/>
      <w:iCs/>
      <w:color w:val="2F5496" w:themeColor="accent1" w:themeShade="BF"/>
    </w:rPr>
  </w:style>
  <w:style w:type="character" w:styleId="IntenseReference">
    <w:name w:val="Intense Reference"/>
    <w:basedOn w:val="DefaultParagraphFont"/>
    <w:uiPriority w:val="32"/>
    <w:qFormat/>
    <w:rsid w:val="00C011BF"/>
    <w:rPr>
      <w:b/>
      <w:bCs/>
      <w:smallCaps/>
      <w:color w:val="2F5496" w:themeColor="accent1" w:themeShade="BF"/>
      <w:spacing w:val="5"/>
    </w:rPr>
  </w:style>
  <w:style w:type="paragraph" w:styleId="Header">
    <w:name w:val="header"/>
    <w:basedOn w:val="Normal"/>
    <w:link w:val="HeaderChar"/>
    <w:uiPriority w:val="99"/>
    <w:unhideWhenUsed/>
    <w:rsid w:val="00F70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F16"/>
  </w:style>
  <w:style w:type="paragraph" w:styleId="Footer">
    <w:name w:val="footer"/>
    <w:basedOn w:val="Normal"/>
    <w:link w:val="FooterChar"/>
    <w:uiPriority w:val="99"/>
    <w:unhideWhenUsed/>
    <w:rsid w:val="00F70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15AE-5A9A-4994-9D0F-201F64F2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5290</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Vernessa Johnson</dc:creator>
  <cp:keywords/>
  <dc:description/>
  <cp:lastModifiedBy>Dennis Eberhardt</cp:lastModifiedBy>
  <cp:revision>2</cp:revision>
  <cp:lastPrinted>2026-01-22T02:02:00Z</cp:lastPrinted>
  <dcterms:created xsi:type="dcterms:W3CDTF">2026-02-23T23:06:00Z</dcterms:created>
  <dcterms:modified xsi:type="dcterms:W3CDTF">2026-02-23T23:06:00Z</dcterms:modified>
</cp:coreProperties>
</file>