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A48A" w14:textId="1812B327" w:rsidR="000E6818" w:rsidRPr="00514480" w:rsidRDefault="0089253E" w:rsidP="000E6818">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bookmarkStart w:id="0" w:name="_GoBack"/>
      <w:bookmarkEnd w:id="0"/>
      <w:r w:rsidRPr="00514480">
        <w:rPr>
          <w:rFonts w:ascii="Open Sans" w:eastAsia="Times New Roman" w:hAnsi="Open Sans" w:cs="Open Sans"/>
          <w:color w:val="000000" w:themeColor="text1"/>
          <w:kern w:val="0"/>
          <w:sz w:val="21"/>
          <w:szCs w:val="21"/>
          <w:lang w:val="en-US" w:eastAsia="tr-TR"/>
          <w14:ligatures w14:val="none"/>
        </w:rPr>
        <w:t xml:space="preserve">Since its establishment, </w:t>
      </w:r>
      <w:r w:rsidRPr="00514480">
        <w:rPr>
          <w:rFonts w:ascii="Open Sans" w:eastAsia="Times New Roman" w:hAnsi="Open Sans" w:cs="Open Sans"/>
          <w:b/>
          <w:bCs/>
          <w:color w:val="000000" w:themeColor="text1"/>
          <w:kern w:val="0"/>
          <w:sz w:val="21"/>
          <w:szCs w:val="21"/>
          <w:lang w:eastAsia="tr-TR"/>
          <w14:ligatures w14:val="none"/>
        </w:rPr>
        <w:t>Gelişim Kozmetik</w:t>
      </w:r>
      <w:r w:rsidRPr="00514480">
        <w:rPr>
          <w:rFonts w:ascii="Open Sans" w:eastAsia="Times New Roman" w:hAnsi="Open Sans" w:cs="Open Sans"/>
          <w:color w:val="000000" w:themeColor="text1"/>
          <w:kern w:val="0"/>
          <w:sz w:val="21"/>
          <w:szCs w:val="21"/>
          <w:lang w:val="en-US" w:eastAsia="tr-TR"/>
          <w14:ligatures w14:val="none"/>
        </w:rPr>
        <w:t xml:space="preserve"> has focused on corporate social responsibility activities with an understanding that values and respects people, a vision that contributes to society, and a commitment to protecting nature and working in harmony. these principles have been internalized as part of the organization’s core values at every level.</w:t>
      </w:r>
    </w:p>
    <w:p w14:paraId="7FE904C8" w14:textId="3D822B12" w:rsidR="000E6818" w:rsidRPr="00514480" w:rsidRDefault="005A50A0" w:rsidP="000E6818">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color w:val="000000" w:themeColor="text1"/>
          <w:kern w:val="0"/>
          <w:sz w:val="21"/>
          <w:szCs w:val="21"/>
          <w:lang w:val="en-US" w:eastAsia="tr-TR"/>
          <w14:ligatures w14:val="none"/>
        </w:rPr>
        <w:t>it strives to improve both organizational and societal quality of life by supporting the professional and personal development of its employees through training programs, demonstrating its value for them.</w:t>
      </w:r>
    </w:p>
    <w:p w14:paraId="29697900" w14:textId="2AB60F98" w:rsidR="000E6818" w:rsidRPr="00514480" w:rsidRDefault="004D7877" w:rsidP="000E6818">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color w:val="000000" w:themeColor="text1"/>
          <w:kern w:val="0"/>
          <w:sz w:val="21"/>
          <w:szCs w:val="21"/>
          <w:lang w:val="en-US" w:eastAsia="tr-TR"/>
          <w14:ligatures w14:val="none"/>
        </w:rPr>
        <w:t>I</w:t>
      </w:r>
      <w:r w:rsidR="0086253C" w:rsidRPr="00514480">
        <w:rPr>
          <w:rFonts w:ascii="Open Sans" w:eastAsia="Times New Roman" w:hAnsi="Open Sans" w:cs="Open Sans"/>
          <w:color w:val="000000" w:themeColor="text1"/>
          <w:kern w:val="0"/>
          <w:sz w:val="21"/>
          <w:szCs w:val="21"/>
          <w:lang w:val="en-US" w:eastAsia="tr-TR"/>
          <w14:ligatures w14:val="none"/>
        </w:rPr>
        <w:t>t directs its efforts with a holistic approach that includes its customers, employees, suppliers, and the community, spreading awareness of corporate social responsibility.</w:t>
      </w:r>
    </w:p>
    <w:p w14:paraId="4E53B0B8" w14:textId="61929026" w:rsidR="000E6818" w:rsidRPr="00514480" w:rsidRDefault="004D7877" w:rsidP="000E6818">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color w:val="000000" w:themeColor="text1"/>
          <w:kern w:val="0"/>
          <w:sz w:val="21"/>
          <w:szCs w:val="21"/>
          <w:lang w:val="en-US" w:eastAsia="tr-TR"/>
          <w14:ligatures w14:val="none"/>
        </w:rPr>
        <w:t>Within the framework of the principle of continuous improvement, it designs new products by considering their economic, social, and environmental impacts.</w:t>
      </w:r>
    </w:p>
    <w:p w14:paraId="7BAF53C3" w14:textId="7AA08068" w:rsidR="000E6818" w:rsidRPr="00514480" w:rsidRDefault="00332EC4" w:rsidP="000E6818">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color w:val="000000" w:themeColor="text1"/>
          <w:kern w:val="0"/>
          <w:sz w:val="21"/>
          <w:szCs w:val="21"/>
          <w:lang w:val="en-US" w:eastAsia="tr-TR"/>
          <w14:ligatures w14:val="none"/>
        </w:rPr>
        <w:t>a</w:t>
      </w:r>
      <w:r w:rsidR="00394142" w:rsidRPr="00514480">
        <w:rPr>
          <w:rFonts w:ascii="Open Sans" w:eastAsia="Times New Roman" w:hAnsi="Open Sans" w:cs="Open Sans"/>
          <w:color w:val="000000" w:themeColor="text1"/>
          <w:kern w:val="0"/>
          <w:sz w:val="21"/>
          <w:szCs w:val="21"/>
          <w:lang w:val="en-US" w:eastAsia="tr-TR"/>
          <w14:ligatures w14:val="none"/>
        </w:rPr>
        <w:t xml:space="preserve">s </w:t>
      </w:r>
      <w:r w:rsidR="002840C7" w:rsidRPr="00514480">
        <w:rPr>
          <w:rFonts w:ascii="Open Sans" w:eastAsia="Times New Roman" w:hAnsi="Open Sans" w:cs="Open Sans"/>
          <w:b/>
          <w:bCs/>
          <w:color w:val="000000" w:themeColor="text1"/>
          <w:kern w:val="0"/>
          <w:sz w:val="21"/>
          <w:szCs w:val="21"/>
          <w:lang w:val="en-US" w:eastAsia="tr-TR"/>
          <w14:ligatures w14:val="none"/>
        </w:rPr>
        <w:t>GELİŞİM KOZMETİK</w:t>
      </w:r>
      <w:r w:rsidR="00394142" w:rsidRPr="00514480">
        <w:rPr>
          <w:rFonts w:ascii="Open Sans" w:eastAsia="Times New Roman" w:hAnsi="Open Sans" w:cs="Open Sans"/>
          <w:color w:val="000000" w:themeColor="text1"/>
          <w:kern w:val="0"/>
          <w:sz w:val="21"/>
          <w:szCs w:val="21"/>
          <w:lang w:val="en-US" w:eastAsia="tr-TR"/>
          <w14:ligatures w14:val="none"/>
        </w:rPr>
        <w:t>, we aim to support social, environmental, and economic issues that will contribute to all our stakeholders.</w:t>
      </w:r>
    </w:p>
    <w:p w14:paraId="102D66A4" w14:textId="0B41A11B" w:rsidR="000E6818" w:rsidRPr="00514480" w:rsidRDefault="005508BC" w:rsidP="000E6818">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b/>
          <w:bCs/>
          <w:color w:val="000000" w:themeColor="text1"/>
          <w:kern w:val="0"/>
          <w:sz w:val="21"/>
          <w:szCs w:val="21"/>
          <w:lang w:val="en-US" w:eastAsia="tr-TR"/>
          <w14:ligatures w14:val="none"/>
        </w:rPr>
        <w:t>prevention of child labor</w:t>
      </w:r>
      <w:r w:rsidRPr="00514480">
        <w:rPr>
          <w:rFonts w:ascii="Open Sans" w:eastAsia="Times New Roman" w:hAnsi="Open Sans" w:cs="Open Sans"/>
          <w:color w:val="000000" w:themeColor="text1"/>
          <w:kern w:val="0"/>
          <w:sz w:val="21"/>
          <w:szCs w:val="21"/>
          <w:lang w:val="en-US" w:eastAsia="tr-TR"/>
          <w14:ligatures w14:val="none"/>
        </w:rPr>
        <w:t>: to prohibit and not support child labor, and to act in accordance with the procedures and principles for the employment of child workers.</w:t>
      </w:r>
    </w:p>
    <w:p w14:paraId="38C74C5D" w14:textId="63685311" w:rsidR="000E6818" w:rsidRPr="00514480" w:rsidRDefault="008A6D8F" w:rsidP="000E6818">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b/>
          <w:bCs/>
          <w:color w:val="000000" w:themeColor="text1"/>
          <w:kern w:val="0"/>
          <w:sz w:val="21"/>
          <w:szCs w:val="21"/>
          <w:lang w:val="en-US" w:eastAsia="tr-TR"/>
          <w14:ligatures w14:val="none"/>
        </w:rPr>
        <w:t>prevention of forced and compulsory labor: to</w:t>
      </w:r>
      <w:r w:rsidRPr="00514480">
        <w:rPr>
          <w:rFonts w:ascii="Open Sans" w:eastAsia="Times New Roman" w:hAnsi="Open Sans" w:cs="Open Sans"/>
          <w:color w:val="000000" w:themeColor="text1"/>
          <w:kern w:val="0"/>
          <w:sz w:val="21"/>
          <w:szCs w:val="21"/>
          <w:lang w:val="en-US" w:eastAsia="tr-TR"/>
          <w14:ligatures w14:val="none"/>
        </w:rPr>
        <w:t xml:space="preserve"> ensure that no employee is forced to work under any pressure or debt, and to employ all our employees in suitable positions voluntarily and under equal conditions.</w:t>
      </w:r>
    </w:p>
    <w:p w14:paraId="50C95AC2" w14:textId="1D842699" w:rsidR="000E6818" w:rsidRPr="00514480" w:rsidRDefault="008A6D8F" w:rsidP="000E6818">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b/>
          <w:bCs/>
          <w:color w:val="000000" w:themeColor="text1"/>
          <w:kern w:val="0"/>
          <w:sz w:val="21"/>
          <w:szCs w:val="21"/>
          <w:lang w:val="en-US" w:eastAsia="tr-TR"/>
          <w14:ligatures w14:val="none"/>
        </w:rPr>
        <w:t>ensuring occupational health and safety:</w:t>
      </w:r>
      <w:r w:rsidRPr="00514480">
        <w:rPr>
          <w:rFonts w:ascii="Open Sans" w:eastAsia="Times New Roman" w:hAnsi="Open Sans" w:cs="Open Sans"/>
          <w:color w:val="000000" w:themeColor="text1"/>
          <w:kern w:val="0"/>
          <w:sz w:val="21"/>
          <w:szCs w:val="21"/>
          <w:lang w:val="en-US" w:eastAsia="tr-TR"/>
          <w14:ligatures w14:val="none"/>
        </w:rPr>
        <w:t xml:space="preserve"> to fulfill legal requirements for the occupational health and safety of all our employees, to take all preventive measures to prevent work accidents, and to provide a work environment with adequate equipment and hygienic facilities that meet their basic needs.</w:t>
      </w:r>
    </w:p>
    <w:p w14:paraId="57ABAF8C" w14:textId="7B154331" w:rsidR="000E6818" w:rsidRPr="00514480" w:rsidRDefault="007322A8" w:rsidP="000E6818">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b/>
          <w:bCs/>
          <w:color w:val="000000" w:themeColor="text1"/>
          <w:kern w:val="0"/>
          <w:sz w:val="21"/>
          <w:szCs w:val="21"/>
          <w:lang w:val="en-US" w:eastAsia="tr-TR"/>
          <w14:ligatures w14:val="none"/>
        </w:rPr>
        <w:t>wages and payments</w:t>
      </w:r>
      <w:r w:rsidRPr="00514480">
        <w:rPr>
          <w:rFonts w:ascii="Open Sans" w:eastAsia="Times New Roman" w:hAnsi="Open Sans" w:cs="Open Sans"/>
          <w:color w:val="000000" w:themeColor="text1"/>
          <w:kern w:val="0"/>
          <w:sz w:val="21"/>
          <w:szCs w:val="21"/>
          <w:lang w:val="en-US" w:eastAsia="tr-TR"/>
          <w14:ligatures w14:val="none"/>
        </w:rPr>
        <w:t>: to provide all employees with the wages and social rights determined within the framework of the law.</w:t>
      </w:r>
    </w:p>
    <w:p w14:paraId="707A7D5A" w14:textId="7A69DBCE" w:rsidR="000E6818" w:rsidRPr="00514480" w:rsidRDefault="00A918A4" w:rsidP="000E6818">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b/>
          <w:bCs/>
          <w:color w:val="000000" w:themeColor="text1"/>
          <w:kern w:val="0"/>
          <w:sz w:val="21"/>
          <w:szCs w:val="21"/>
          <w:lang w:val="en-US" w:eastAsia="tr-TR"/>
          <w14:ligatures w14:val="none"/>
        </w:rPr>
        <w:t>prevention of discrimination:</w:t>
      </w:r>
      <w:r w:rsidRPr="00514480">
        <w:rPr>
          <w:rFonts w:ascii="Open Sans" w:eastAsia="Times New Roman" w:hAnsi="Open Sans" w:cs="Open Sans"/>
          <w:color w:val="000000" w:themeColor="text1"/>
          <w:kern w:val="0"/>
          <w:sz w:val="21"/>
          <w:szCs w:val="21"/>
          <w:lang w:val="en-US" w:eastAsia="tr-TR"/>
          <w14:ligatures w14:val="none"/>
        </w:rPr>
        <w:t xml:space="preserve"> to base employment decisions on the ability to perform the job; to avoid discrimination based on language, religion, race, gender, social class, pregnancy, marital status, or physical disability.</w:t>
      </w:r>
    </w:p>
    <w:p w14:paraId="2627CA53" w14:textId="1DF05D24" w:rsidR="000E6818" w:rsidRPr="00514480" w:rsidRDefault="00FC78E3" w:rsidP="000E6818">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b/>
          <w:bCs/>
          <w:color w:val="000000" w:themeColor="text1"/>
          <w:kern w:val="0"/>
          <w:sz w:val="21"/>
          <w:szCs w:val="21"/>
          <w:lang w:val="en-US" w:eastAsia="tr-TR"/>
          <w14:ligatures w14:val="none"/>
        </w:rPr>
        <w:t>prevention of mistreatment and harassment:</w:t>
      </w:r>
      <w:r w:rsidRPr="00514480">
        <w:rPr>
          <w:rFonts w:ascii="Open Sans" w:eastAsia="Times New Roman" w:hAnsi="Open Sans" w:cs="Open Sans"/>
          <w:color w:val="000000" w:themeColor="text1"/>
          <w:kern w:val="0"/>
          <w:sz w:val="21"/>
          <w:szCs w:val="21"/>
          <w:lang w:val="en-US" w:eastAsia="tr-TR"/>
          <w14:ligatures w14:val="none"/>
        </w:rPr>
        <w:t xml:space="preserve"> not to impose institutional punishment on our employees, nor to engage in mistreatment or harassment; to treat our employees with respect and dignity.</w:t>
      </w:r>
    </w:p>
    <w:p w14:paraId="5F89A9E4" w14:textId="4B6A3EE9" w:rsidR="000E6818" w:rsidRPr="00514480" w:rsidRDefault="00D01E2A" w:rsidP="000E6818">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b/>
          <w:bCs/>
          <w:color w:val="000000" w:themeColor="text1"/>
          <w:kern w:val="0"/>
          <w:sz w:val="21"/>
          <w:szCs w:val="21"/>
          <w:lang w:val="en-US" w:eastAsia="tr-TR"/>
          <w14:ligatures w14:val="none"/>
        </w:rPr>
        <w:t>freedom of representation:</w:t>
      </w:r>
      <w:r w:rsidRPr="00514480">
        <w:rPr>
          <w:rFonts w:ascii="Open Sans" w:eastAsia="Times New Roman" w:hAnsi="Open Sans" w:cs="Open Sans"/>
          <w:color w:val="000000" w:themeColor="text1"/>
          <w:kern w:val="0"/>
          <w:sz w:val="21"/>
          <w:szCs w:val="21"/>
          <w:lang w:val="en-US" w:eastAsia="tr-TR"/>
          <w14:ligatures w14:val="none"/>
        </w:rPr>
        <w:t xml:space="preserve"> to respect the right of our employees to representation</w:t>
      </w:r>
    </w:p>
    <w:p w14:paraId="3F478491" w14:textId="5FD404A8" w:rsidR="000E6818" w:rsidRPr="00514480" w:rsidRDefault="00D01E2A" w:rsidP="000E6818">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b/>
          <w:bCs/>
          <w:color w:val="000000" w:themeColor="text1"/>
          <w:kern w:val="0"/>
          <w:sz w:val="21"/>
          <w:szCs w:val="21"/>
          <w:lang w:val="en-US" w:eastAsia="tr-TR"/>
          <w14:ligatures w14:val="none"/>
        </w:rPr>
        <w:t>prevention of environmental pollution: to</w:t>
      </w:r>
      <w:r w:rsidRPr="00514480">
        <w:rPr>
          <w:rFonts w:ascii="Open Sans" w:eastAsia="Times New Roman" w:hAnsi="Open Sans" w:cs="Open Sans"/>
          <w:color w:val="000000" w:themeColor="text1"/>
          <w:kern w:val="0"/>
          <w:sz w:val="21"/>
          <w:szCs w:val="21"/>
          <w:lang w:val="en-US" w:eastAsia="tr-TR"/>
          <w14:ligatures w14:val="none"/>
        </w:rPr>
        <w:t xml:space="preserve"> establish environmentally friendly policies and standards to prevent environmental pollution and protect nature, and to raise awareness among our employees on this issue.</w:t>
      </w:r>
    </w:p>
    <w:p w14:paraId="35B5885E" w14:textId="4D0C0274" w:rsidR="000E6818" w:rsidRPr="00514480" w:rsidRDefault="00595342" w:rsidP="000E6818">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Style w:val="Gl"/>
          <w:color w:val="000000" w:themeColor="text1"/>
          <w:lang w:val="en-US"/>
        </w:rPr>
        <w:t>compliance with laws and other obligations</w:t>
      </w:r>
      <w:r w:rsidRPr="00514480">
        <w:rPr>
          <w:color w:val="000000" w:themeColor="text1"/>
          <w:lang w:val="en-US"/>
        </w:rPr>
        <w:t>: to continue our activities in compliance with current laws and regulations, the rules of our customers and business partners, and the quality management systems we voluntarily implement.</w:t>
      </w:r>
    </w:p>
    <w:p w14:paraId="103D41E3" w14:textId="7E323653" w:rsidR="000E6818" w:rsidRPr="00514480" w:rsidRDefault="00C330A5" w:rsidP="000E6818">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b/>
          <w:bCs/>
          <w:color w:val="000000" w:themeColor="text1"/>
          <w:kern w:val="0"/>
          <w:sz w:val="21"/>
          <w:szCs w:val="21"/>
          <w:lang w:val="en-US" w:eastAsia="tr-TR"/>
          <w14:ligatures w14:val="none"/>
        </w:rPr>
        <w:t>respect for women's rights</w:t>
      </w:r>
      <w:r w:rsidRPr="00514480">
        <w:rPr>
          <w:rFonts w:ascii="Open Sans" w:eastAsia="Times New Roman" w:hAnsi="Open Sans" w:cs="Open Sans"/>
          <w:color w:val="000000" w:themeColor="text1"/>
          <w:kern w:val="0"/>
          <w:sz w:val="21"/>
          <w:szCs w:val="21"/>
          <w:lang w:val="en-US" w:eastAsia="tr-TR"/>
          <w14:ligatures w14:val="none"/>
        </w:rPr>
        <w:t>: ensuring the participation of women in the workforce distribution is one of our company’s priorities. approximately 60% of our employees are women.</w:t>
      </w:r>
    </w:p>
    <w:p w14:paraId="732AD016" w14:textId="6CE16DA8" w:rsidR="00CD7E26" w:rsidRPr="00514480" w:rsidRDefault="00CD7E26" w:rsidP="00CD7E26">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b/>
          <w:bCs/>
          <w:color w:val="000000" w:themeColor="text1"/>
          <w:kern w:val="0"/>
          <w:sz w:val="21"/>
          <w:szCs w:val="21"/>
          <w:lang w:val="en-US" w:eastAsia="tr-TR"/>
          <w14:ligatures w14:val="none"/>
        </w:rPr>
        <w:lastRenderedPageBreak/>
        <w:t>inclusion of employees in decision-making:</w:t>
      </w:r>
      <w:r w:rsidRPr="00514480">
        <w:rPr>
          <w:rFonts w:ascii="Open Sans" w:eastAsia="Times New Roman" w:hAnsi="Open Sans" w:cs="Open Sans"/>
          <w:color w:val="000000" w:themeColor="text1"/>
          <w:kern w:val="0"/>
          <w:sz w:val="21"/>
          <w:szCs w:val="21"/>
          <w:lang w:val="en-US" w:eastAsia="tr-TR"/>
          <w14:ligatures w14:val="none"/>
        </w:rPr>
        <w:t xml:space="preserve"> when making company decisions, we act in line with the opinions of all our employees, both blue-collar and white-collar.</w:t>
      </w:r>
    </w:p>
    <w:p w14:paraId="639365C5" w14:textId="4C7DCCAF" w:rsidR="000E6818" w:rsidRPr="00514480" w:rsidRDefault="00CD7E26" w:rsidP="00CD7E26">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b/>
          <w:bCs/>
          <w:color w:val="000000" w:themeColor="text1"/>
          <w:kern w:val="0"/>
          <w:sz w:val="21"/>
          <w:szCs w:val="21"/>
          <w:lang w:val="en-US" w:eastAsia="tr-TR"/>
          <w14:ligatures w14:val="none"/>
        </w:rPr>
        <w:t>prevention of bribery:</w:t>
      </w:r>
      <w:r w:rsidRPr="00514480">
        <w:rPr>
          <w:rFonts w:ascii="Open Sans" w:eastAsia="Times New Roman" w:hAnsi="Open Sans" w:cs="Open Sans"/>
          <w:color w:val="000000" w:themeColor="text1"/>
          <w:kern w:val="0"/>
          <w:sz w:val="21"/>
          <w:szCs w:val="21"/>
          <w:lang w:val="en-US" w:eastAsia="tr-TR"/>
          <w14:ligatures w14:val="none"/>
        </w:rPr>
        <w:t xml:space="preserve"> we commit to not accepting any gifts or payments that would provide financial gain from any of our employees or suppliers under any circumstances, and we do not make such requests.</w:t>
      </w:r>
    </w:p>
    <w:p w14:paraId="28B42FBA" w14:textId="06561DCA" w:rsidR="000E6818" w:rsidRPr="00514480" w:rsidRDefault="00392932" w:rsidP="00392932">
      <w:pPr>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b/>
          <w:bCs/>
          <w:color w:val="000000" w:themeColor="text1"/>
          <w:kern w:val="0"/>
          <w:sz w:val="21"/>
          <w:szCs w:val="21"/>
          <w:lang w:val="en-US" w:eastAsia="tr-TR"/>
          <w14:ligatures w14:val="none"/>
        </w:rPr>
        <w:t>GELİŞİM KOZMETİK SAN. TİC. A.Ş.</w:t>
      </w:r>
      <w:r w:rsidRPr="00514480">
        <w:rPr>
          <w:rFonts w:ascii="Open Sans" w:eastAsia="Times New Roman" w:hAnsi="Open Sans" w:cs="Open Sans"/>
          <w:color w:val="000000" w:themeColor="text1"/>
          <w:kern w:val="0"/>
          <w:sz w:val="21"/>
          <w:szCs w:val="21"/>
          <w:lang w:val="en-US" w:eastAsia="tr-TR"/>
          <w14:ligatures w14:val="none"/>
        </w:rPr>
        <w:t xml:space="preserve"> conducts all its activities based on the principle of integrity. it acts </w:t>
      </w:r>
      <w:r w:rsidRPr="00514480">
        <w:rPr>
          <w:rFonts w:ascii="Open Sans" w:eastAsia="Times New Roman" w:hAnsi="Open Sans" w:cs="Open Sans"/>
          <w:b/>
          <w:bCs/>
          <w:color w:val="000000" w:themeColor="text1"/>
          <w:kern w:val="0"/>
          <w:sz w:val="21"/>
          <w:szCs w:val="21"/>
          <w:lang w:val="en-US" w:eastAsia="tr-TR"/>
          <w14:ligatures w14:val="none"/>
        </w:rPr>
        <w:t>with honesty and fairness</w:t>
      </w:r>
      <w:r w:rsidRPr="00514480">
        <w:rPr>
          <w:rFonts w:ascii="Open Sans" w:eastAsia="Times New Roman" w:hAnsi="Open Sans" w:cs="Open Sans"/>
          <w:color w:val="000000" w:themeColor="text1"/>
          <w:kern w:val="0"/>
          <w:sz w:val="21"/>
          <w:szCs w:val="21"/>
          <w:lang w:val="en-US" w:eastAsia="tr-TR"/>
          <w14:ligatures w14:val="none"/>
        </w:rPr>
        <w:t xml:space="preserve"> in its relationships with employees, customers, suppliers, shareholders, and all stakeholders.</w:t>
      </w:r>
    </w:p>
    <w:p w14:paraId="2397C166" w14:textId="5CD358B3" w:rsidR="000E6818" w:rsidRPr="00514480" w:rsidRDefault="006B135A" w:rsidP="000E6818">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b/>
          <w:bCs/>
          <w:color w:val="000000" w:themeColor="text1"/>
          <w:kern w:val="0"/>
          <w:sz w:val="21"/>
          <w:szCs w:val="21"/>
          <w:lang w:val="en-US" w:eastAsia="tr-TR"/>
          <w14:ligatures w14:val="none"/>
        </w:rPr>
        <w:t>GELİŞİM KOZMETİK SAN. TİC. A.Ş</w:t>
      </w:r>
      <w:r w:rsidRPr="00514480">
        <w:rPr>
          <w:rFonts w:ascii="Open Sans" w:eastAsia="Times New Roman" w:hAnsi="Open Sans" w:cs="Open Sans"/>
          <w:color w:val="000000" w:themeColor="text1"/>
          <w:kern w:val="0"/>
          <w:sz w:val="21"/>
          <w:szCs w:val="21"/>
          <w:lang w:val="en-US" w:eastAsia="tr-TR"/>
          <w14:ligatures w14:val="none"/>
        </w:rPr>
        <w:t xml:space="preserve">. is transparent and open in its relationships with employees, customers, suppliers, shareholders, and all stakeholders. it provides </w:t>
      </w:r>
      <w:r w:rsidRPr="00514480">
        <w:rPr>
          <w:rFonts w:ascii="Open Sans" w:eastAsia="Times New Roman" w:hAnsi="Open Sans" w:cs="Open Sans"/>
          <w:b/>
          <w:bCs/>
          <w:color w:val="000000" w:themeColor="text1"/>
          <w:kern w:val="0"/>
          <w:sz w:val="21"/>
          <w:szCs w:val="21"/>
          <w:lang w:val="en-US" w:eastAsia="tr-TR"/>
          <w14:ligatures w14:val="none"/>
        </w:rPr>
        <w:t>clear and accurate</w:t>
      </w:r>
      <w:r w:rsidRPr="00514480">
        <w:rPr>
          <w:rFonts w:ascii="Open Sans" w:eastAsia="Times New Roman" w:hAnsi="Open Sans" w:cs="Open Sans"/>
          <w:color w:val="000000" w:themeColor="text1"/>
          <w:kern w:val="0"/>
          <w:sz w:val="21"/>
          <w:szCs w:val="21"/>
          <w:lang w:val="en-US" w:eastAsia="tr-TR"/>
          <w14:ligatures w14:val="none"/>
        </w:rPr>
        <w:t xml:space="preserve"> information in a timely and complete manner in all its activities.</w:t>
      </w:r>
    </w:p>
    <w:p w14:paraId="0FE31CD5" w14:textId="46CAFF42" w:rsidR="000E6818" w:rsidRPr="00514480" w:rsidRDefault="00664C7C" w:rsidP="000E6818">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color w:val="000000" w:themeColor="text1"/>
          <w:kern w:val="0"/>
          <w:sz w:val="21"/>
          <w:szCs w:val="21"/>
          <w:lang w:val="en-US" w:eastAsia="tr-TR"/>
          <w14:ligatures w14:val="none"/>
        </w:rPr>
        <w:t xml:space="preserve">as </w:t>
      </w:r>
      <w:r w:rsidRPr="00514480">
        <w:rPr>
          <w:rFonts w:ascii="Open Sans" w:eastAsia="Times New Roman" w:hAnsi="Open Sans" w:cs="Open Sans"/>
          <w:b/>
          <w:bCs/>
          <w:color w:val="000000" w:themeColor="text1"/>
          <w:kern w:val="0"/>
          <w:sz w:val="21"/>
          <w:szCs w:val="21"/>
          <w:lang w:val="en-US" w:eastAsia="tr-TR"/>
          <w14:ligatures w14:val="none"/>
        </w:rPr>
        <w:t>GELİŞİM KOZMETİK SAN. TİC. A.Ş.,</w:t>
      </w:r>
      <w:r w:rsidRPr="00514480">
        <w:rPr>
          <w:rFonts w:ascii="Open Sans" w:eastAsia="Times New Roman" w:hAnsi="Open Sans" w:cs="Open Sans"/>
          <w:color w:val="000000" w:themeColor="text1"/>
          <w:kern w:val="0"/>
          <w:sz w:val="21"/>
          <w:szCs w:val="21"/>
          <w:lang w:val="en-US" w:eastAsia="tr-TR"/>
          <w14:ligatures w14:val="none"/>
        </w:rPr>
        <w:t xml:space="preserve"> no discrimination is made among employees, customers, suppliers, shareholders, and other stakeholders based on reasons such as religion, language, race, gender, health status, marital status, or political views. all community employees treat everyone </w:t>
      </w:r>
      <w:r w:rsidRPr="00514480">
        <w:rPr>
          <w:rFonts w:ascii="Open Sans" w:eastAsia="Times New Roman" w:hAnsi="Open Sans" w:cs="Open Sans"/>
          <w:b/>
          <w:bCs/>
          <w:color w:val="000000" w:themeColor="text1"/>
          <w:kern w:val="0"/>
          <w:sz w:val="21"/>
          <w:szCs w:val="21"/>
          <w:lang w:val="en-US" w:eastAsia="tr-TR"/>
          <w14:ligatures w14:val="none"/>
        </w:rPr>
        <w:t>fairly and equally</w:t>
      </w:r>
      <w:r w:rsidRPr="00514480">
        <w:rPr>
          <w:rFonts w:ascii="Open Sans" w:eastAsia="Times New Roman" w:hAnsi="Open Sans" w:cs="Open Sans"/>
          <w:color w:val="000000" w:themeColor="text1"/>
          <w:kern w:val="0"/>
          <w:sz w:val="21"/>
          <w:szCs w:val="21"/>
          <w:lang w:val="en-US" w:eastAsia="tr-TR"/>
          <w14:ligatures w14:val="none"/>
        </w:rPr>
        <w:t>, avoiding biased behavior.</w:t>
      </w:r>
    </w:p>
    <w:p w14:paraId="16D5C264" w14:textId="3AA92685" w:rsidR="000E6818" w:rsidRPr="00514480" w:rsidRDefault="00D37FC8" w:rsidP="000E6818">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color w:val="000000" w:themeColor="text1"/>
          <w:kern w:val="0"/>
          <w:sz w:val="21"/>
          <w:szCs w:val="21"/>
          <w:lang w:val="en-US" w:eastAsia="tr-TR"/>
          <w14:ligatures w14:val="none"/>
        </w:rPr>
        <w:t xml:space="preserve">as </w:t>
      </w:r>
      <w:r w:rsidRPr="00514480">
        <w:rPr>
          <w:rFonts w:ascii="Open Sans" w:eastAsia="Times New Roman" w:hAnsi="Open Sans" w:cs="Open Sans"/>
          <w:b/>
          <w:bCs/>
          <w:color w:val="000000" w:themeColor="text1"/>
          <w:kern w:val="0"/>
          <w:sz w:val="21"/>
          <w:szCs w:val="21"/>
          <w:lang w:val="en-US" w:eastAsia="tr-TR"/>
          <w14:ligatures w14:val="none"/>
        </w:rPr>
        <w:t>GELİŞİM KOZMETİK SAN. TİC. A.Ş.,</w:t>
      </w:r>
      <w:r w:rsidRPr="00514480">
        <w:rPr>
          <w:rFonts w:ascii="Open Sans" w:eastAsia="Times New Roman" w:hAnsi="Open Sans" w:cs="Open Sans"/>
          <w:color w:val="000000" w:themeColor="text1"/>
          <w:kern w:val="0"/>
          <w:sz w:val="21"/>
          <w:szCs w:val="21"/>
          <w:lang w:val="en-US" w:eastAsia="tr-TR"/>
          <w14:ligatures w14:val="none"/>
        </w:rPr>
        <w:t xml:space="preserve"> the protection of employees', customers', suppliers', and other stakeholders' private information is carefully ensured, and sharing such information with third parties is not permitted. such private information can only be used by authorized individuals within the community, in accordance with the ethical guidelines and solely for the benefit of the community.</w:t>
      </w:r>
    </w:p>
    <w:p w14:paraId="40EDE9B1" w14:textId="63665E6E" w:rsidR="000748C1" w:rsidRPr="00514480" w:rsidRDefault="000748C1" w:rsidP="000748C1">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b/>
          <w:bCs/>
          <w:color w:val="000000" w:themeColor="text1"/>
          <w:kern w:val="0"/>
          <w:sz w:val="21"/>
          <w:szCs w:val="21"/>
          <w:lang w:val="en-US" w:eastAsia="tr-TR"/>
          <w14:ligatures w14:val="none"/>
        </w:rPr>
        <w:t>GELİŞİM KOZMETİK SAN. TİC. A.Ş.</w:t>
      </w:r>
      <w:r w:rsidRPr="00514480">
        <w:rPr>
          <w:rFonts w:ascii="Open Sans" w:eastAsia="Times New Roman" w:hAnsi="Open Sans" w:cs="Open Sans"/>
          <w:color w:val="000000" w:themeColor="text1"/>
          <w:kern w:val="0"/>
          <w:sz w:val="21"/>
          <w:szCs w:val="21"/>
          <w:lang w:val="en-US" w:eastAsia="tr-TR"/>
          <w14:ligatures w14:val="none"/>
        </w:rPr>
        <w:t xml:space="preserve"> conducts all its activities in compliance with laws and regulations. it closely follows laws and regulations and takes necessary measures to ensure compliance.</w:t>
      </w:r>
    </w:p>
    <w:p w14:paraId="0DC4C42E" w14:textId="022B03F2" w:rsidR="000E6818" w:rsidRPr="00514480" w:rsidRDefault="000748C1" w:rsidP="000748C1">
      <w:pPr>
        <w:shd w:val="clear" w:color="auto" w:fill="FFFFFF"/>
        <w:spacing w:after="15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b/>
          <w:bCs/>
          <w:color w:val="000000" w:themeColor="text1"/>
          <w:kern w:val="0"/>
          <w:sz w:val="21"/>
          <w:szCs w:val="21"/>
          <w:lang w:val="en-US" w:eastAsia="tr-TR"/>
          <w14:ligatures w14:val="none"/>
        </w:rPr>
        <w:t>as GELİŞİM KOZMETİK SAN. TİC. A.Ş.,</w:t>
      </w:r>
      <w:r w:rsidRPr="00514480">
        <w:rPr>
          <w:rFonts w:ascii="Open Sans" w:eastAsia="Times New Roman" w:hAnsi="Open Sans" w:cs="Open Sans"/>
          <w:color w:val="000000" w:themeColor="text1"/>
          <w:kern w:val="0"/>
          <w:sz w:val="21"/>
          <w:szCs w:val="21"/>
          <w:lang w:val="en-US" w:eastAsia="tr-TR"/>
          <w14:ligatures w14:val="none"/>
        </w:rPr>
        <w:t xml:space="preserve"> we carry out our initiatives with an entrepreneurial spirit but with a sense of responsibility, and we move forward with determination in pursuit of our goals. we see mutual fairness in our communication with each other and our business partners as a prerequisite for corporate success.</w:t>
      </w:r>
    </w:p>
    <w:p w14:paraId="50A6E2F7" w14:textId="73CC93F7" w:rsidR="000E6818" w:rsidRPr="00514480" w:rsidRDefault="00143307" w:rsidP="000E6818">
      <w:pPr>
        <w:shd w:val="clear" w:color="auto" w:fill="FFFFFF"/>
        <w:spacing w:after="150" w:line="240" w:lineRule="auto"/>
        <w:jc w:val="both"/>
        <w:rPr>
          <w:rFonts w:ascii="Open Sans" w:eastAsia="Times New Roman" w:hAnsi="Open Sans" w:cs="Open Sans"/>
          <w:b/>
          <w:bCs/>
          <w:color w:val="000000" w:themeColor="text1"/>
          <w:kern w:val="0"/>
          <w:sz w:val="21"/>
          <w:szCs w:val="21"/>
          <w:lang w:val="en-US" w:eastAsia="tr-TR"/>
          <w14:ligatures w14:val="none"/>
        </w:rPr>
      </w:pPr>
      <w:r w:rsidRPr="00514480">
        <w:rPr>
          <w:rFonts w:ascii="Open Sans" w:eastAsia="Times New Roman" w:hAnsi="Open Sans" w:cs="Open Sans"/>
          <w:b/>
          <w:bCs/>
          <w:color w:val="000000" w:themeColor="text1"/>
          <w:kern w:val="0"/>
          <w:sz w:val="21"/>
          <w:szCs w:val="21"/>
          <w:lang w:val="en-US" w:eastAsia="tr-TR"/>
          <w14:ligatures w14:val="none"/>
        </w:rPr>
        <w:t>our other social responsibility values;</w:t>
      </w:r>
    </w:p>
    <w:p w14:paraId="62337C89" w14:textId="77777777" w:rsidR="00467D58" w:rsidRPr="00514480" w:rsidRDefault="00467D58" w:rsidP="00467D58">
      <w:pPr>
        <w:shd w:val="clear" w:color="auto" w:fill="FFFFFF"/>
        <w:spacing w:after="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color w:val="000000" w:themeColor="text1"/>
          <w:kern w:val="0"/>
          <w:sz w:val="21"/>
          <w:szCs w:val="21"/>
          <w:lang w:val="en-US" w:eastAsia="tr-TR"/>
          <w14:ligatures w14:val="none"/>
        </w:rPr>
        <w:t>• owning employee and performance</w:t>
      </w:r>
    </w:p>
    <w:p w14:paraId="6C3D7A1F" w14:textId="77777777" w:rsidR="00467D58" w:rsidRPr="00514480" w:rsidRDefault="00467D58" w:rsidP="00467D58">
      <w:pPr>
        <w:shd w:val="clear" w:color="auto" w:fill="FFFFFF"/>
        <w:spacing w:after="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color w:val="000000" w:themeColor="text1"/>
          <w:kern w:val="0"/>
          <w:sz w:val="21"/>
          <w:szCs w:val="21"/>
          <w:lang w:val="en-US" w:eastAsia="tr-TR"/>
          <w14:ligatures w14:val="none"/>
        </w:rPr>
        <w:t>• taking personal initiative, inspiring and motivating others</w:t>
      </w:r>
    </w:p>
    <w:p w14:paraId="0D82D5C0" w14:textId="77777777" w:rsidR="00467D58" w:rsidRPr="00514480" w:rsidRDefault="00467D58" w:rsidP="00467D58">
      <w:pPr>
        <w:shd w:val="clear" w:color="auto" w:fill="FFFFFF"/>
        <w:spacing w:after="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color w:val="000000" w:themeColor="text1"/>
          <w:kern w:val="0"/>
          <w:sz w:val="21"/>
          <w:szCs w:val="21"/>
          <w:lang w:val="en-US" w:eastAsia="tr-TR"/>
          <w14:ligatures w14:val="none"/>
        </w:rPr>
        <w:t>• taking responsibility for actions, results, successes, and failures</w:t>
      </w:r>
    </w:p>
    <w:p w14:paraId="6F4EDC2C" w14:textId="77777777" w:rsidR="00467D58" w:rsidRPr="00514480" w:rsidRDefault="00467D58" w:rsidP="00467D58">
      <w:pPr>
        <w:shd w:val="clear" w:color="auto" w:fill="FFFFFF"/>
        <w:spacing w:after="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color w:val="000000" w:themeColor="text1"/>
          <w:kern w:val="0"/>
          <w:sz w:val="21"/>
          <w:szCs w:val="21"/>
          <w:lang w:val="en-US" w:eastAsia="tr-TR"/>
          <w14:ligatures w14:val="none"/>
        </w:rPr>
        <w:t>• treating others fairly and with respect</w:t>
      </w:r>
    </w:p>
    <w:p w14:paraId="3F617161" w14:textId="77777777" w:rsidR="00467D58" w:rsidRPr="00514480" w:rsidRDefault="00467D58" w:rsidP="00467D58">
      <w:pPr>
        <w:shd w:val="clear" w:color="auto" w:fill="FFFFFF"/>
        <w:spacing w:after="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color w:val="000000" w:themeColor="text1"/>
          <w:kern w:val="0"/>
          <w:sz w:val="21"/>
          <w:szCs w:val="21"/>
          <w:lang w:val="en-US" w:eastAsia="tr-TR"/>
          <w14:ligatures w14:val="none"/>
        </w:rPr>
        <w:t>• providing clear, sincere, and timely feedback</w:t>
      </w:r>
    </w:p>
    <w:p w14:paraId="18477793" w14:textId="77777777" w:rsidR="00467D58" w:rsidRPr="00514480" w:rsidRDefault="00467D58" w:rsidP="00467D58">
      <w:pPr>
        <w:shd w:val="clear" w:color="auto" w:fill="FFFFFF"/>
        <w:spacing w:after="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color w:val="000000" w:themeColor="text1"/>
          <w:kern w:val="0"/>
          <w:sz w:val="21"/>
          <w:szCs w:val="21"/>
          <w:lang w:val="en-US" w:eastAsia="tr-TR"/>
          <w14:ligatures w14:val="none"/>
        </w:rPr>
        <w:t>• managing conflicts constructively</w:t>
      </w:r>
    </w:p>
    <w:p w14:paraId="4397FEEB" w14:textId="08C2F402" w:rsidR="00467D58" w:rsidRPr="00514480" w:rsidRDefault="00467D58" w:rsidP="00467D58">
      <w:pPr>
        <w:shd w:val="clear" w:color="auto" w:fill="FFFFFF"/>
        <w:spacing w:after="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color w:val="000000" w:themeColor="text1"/>
          <w:kern w:val="0"/>
          <w:sz w:val="21"/>
          <w:szCs w:val="21"/>
          <w:lang w:val="en-US" w:eastAsia="tr-TR"/>
          <w14:ligatures w14:val="none"/>
        </w:rPr>
        <w:t>• creating value for all our stakeholders</w:t>
      </w:r>
    </w:p>
    <w:p w14:paraId="2AD1AA04" w14:textId="77777777" w:rsidR="00467D58" w:rsidRPr="00514480" w:rsidRDefault="00467D58" w:rsidP="00467D58">
      <w:pPr>
        <w:shd w:val="clear" w:color="auto" w:fill="FFFFFF"/>
        <w:spacing w:after="0" w:line="240" w:lineRule="auto"/>
        <w:jc w:val="both"/>
        <w:rPr>
          <w:rFonts w:ascii="Open Sans" w:eastAsia="Times New Roman" w:hAnsi="Open Sans" w:cs="Open Sans"/>
          <w:color w:val="000000" w:themeColor="text1"/>
          <w:kern w:val="0"/>
          <w:sz w:val="21"/>
          <w:szCs w:val="21"/>
          <w:lang w:val="en-US" w:eastAsia="tr-TR"/>
          <w14:ligatures w14:val="none"/>
        </w:rPr>
      </w:pPr>
    </w:p>
    <w:p w14:paraId="2C84FCA4" w14:textId="77777777" w:rsidR="005E672D" w:rsidRPr="00514480" w:rsidRDefault="005E672D" w:rsidP="005E672D">
      <w:pPr>
        <w:shd w:val="clear" w:color="auto" w:fill="FFFFFF"/>
        <w:spacing w:after="150" w:line="240" w:lineRule="auto"/>
        <w:jc w:val="both"/>
        <w:rPr>
          <w:rFonts w:ascii="Open Sans" w:eastAsia="Times New Roman" w:hAnsi="Open Sans" w:cs="Open Sans"/>
          <w:b/>
          <w:bCs/>
          <w:color w:val="000000" w:themeColor="text1"/>
          <w:kern w:val="0"/>
          <w:sz w:val="21"/>
          <w:szCs w:val="21"/>
          <w:lang w:val="en-US" w:eastAsia="tr-TR"/>
          <w14:ligatures w14:val="none"/>
        </w:rPr>
      </w:pPr>
      <w:r w:rsidRPr="00514480">
        <w:rPr>
          <w:rFonts w:ascii="Open Sans" w:eastAsia="Times New Roman" w:hAnsi="Open Sans" w:cs="Open Sans"/>
          <w:b/>
          <w:bCs/>
          <w:color w:val="000000" w:themeColor="text1"/>
          <w:kern w:val="0"/>
          <w:sz w:val="21"/>
          <w:szCs w:val="21"/>
          <w:lang w:val="en-US" w:eastAsia="tr-TR"/>
          <w14:ligatures w14:val="none"/>
        </w:rPr>
        <w:t>our values for managers;</w:t>
      </w:r>
    </w:p>
    <w:p w14:paraId="04DCDA2D" w14:textId="77777777" w:rsidR="005E672D" w:rsidRPr="00514480" w:rsidRDefault="005E672D" w:rsidP="005E672D">
      <w:pPr>
        <w:shd w:val="clear" w:color="auto" w:fill="FFFFFF"/>
        <w:spacing w:after="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color w:val="000000" w:themeColor="text1"/>
          <w:kern w:val="0"/>
          <w:sz w:val="21"/>
          <w:szCs w:val="21"/>
          <w:lang w:val="en-US" w:eastAsia="tr-TR"/>
          <w14:ligatures w14:val="none"/>
        </w:rPr>
        <w:t>• providing clarity and guidance</w:t>
      </w:r>
    </w:p>
    <w:p w14:paraId="27AAA579" w14:textId="77777777" w:rsidR="005E672D" w:rsidRPr="00514480" w:rsidRDefault="005E672D" w:rsidP="005E672D">
      <w:pPr>
        <w:shd w:val="clear" w:color="auto" w:fill="FFFFFF"/>
        <w:spacing w:after="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color w:val="000000" w:themeColor="text1"/>
          <w:kern w:val="0"/>
          <w:sz w:val="21"/>
          <w:szCs w:val="21"/>
          <w:lang w:val="en-US" w:eastAsia="tr-TR"/>
          <w14:ligatures w14:val="none"/>
        </w:rPr>
        <w:t>• thinking and acting strategically</w:t>
      </w:r>
    </w:p>
    <w:p w14:paraId="589AE47A" w14:textId="77777777" w:rsidR="005E672D" w:rsidRPr="00514480" w:rsidRDefault="005E672D" w:rsidP="005E672D">
      <w:pPr>
        <w:shd w:val="clear" w:color="auto" w:fill="FFFFFF"/>
        <w:spacing w:after="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color w:val="000000" w:themeColor="text1"/>
          <w:kern w:val="0"/>
          <w:sz w:val="21"/>
          <w:szCs w:val="21"/>
          <w:lang w:val="en-US" w:eastAsia="tr-TR"/>
          <w14:ligatures w14:val="none"/>
        </w:rPr>
        <w:t>• requesting and appreciating performance</w:t>
      </w:r>
    </w:p>
    <w:p w14:paraId="493C0E23" w14:textId="77777777" w:rsidR="005E672D" w:rsidRPr="00514480" w:rsidRDefault="005E672D" w:rsidP="005E672D">
      <w:pPr>
        <w:shd w:val="clear" w:color="auto" w:fill="FFFFFF"/>
        <w:spacing w:after="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color w:val="000000" w:themeColor="text1"/>
          <w:kern w:val="0"/>
          <w:sz w:val="21"/>
          <w:szCs w:val="21"/>
          <w:lang w:val="en-US" w:eastAsia="tr-TR"/>
          <w14:ligatures w14:val="none"/>
        </w:rPr>
        <w:t>• ensuring long-term employment by developing and nurturing employees</w:t>
      </w:r>
    </w:p>
    <w:p w14:paraId="0161C881" w14:textId="1FF72B2F" w:rsidR="00D47B63" w:rsidRPr="00514480" w:rsidRDefault="005E672D" w:rsidP="005E672D">
      <w:pPr>
        <w:shd w:val="clear" w:color="auto" w:fill="FFFFFF"/>
        <w:spacing w:after="0" w:line="240" w:lineRule="auto"/>
        <w:jc w:val="both"/>
        <w:rPr>
          <w:rFonts w:ascii="Open Sans" w:eastAsia="Times New Roman" w:hAnsi="Open Sans" w:cs="Open Sans"/>
          <w:color w:val="000000" w:themeColor="text1"/>
          <w:kern w:val="0"/>
          <w:sz w:val="21"/>
          <w:szCs w:val="21"/>
          <w:lang w:val="en-US" w:eastAsia="tr-TR"/>
          <w14:ligatures w14:val="none"/>
        </w:rPr>
      </w:pPr>
      <w:r w:rsidRPr="00514480">
        <w:rPr>
          <w:rFonts w:ascii="Open Sans" w:eastAsia="Times New Roman" w:hAnsi="Open Sans" w:cs="Open Sans"/>
          <w:color w:val="000000" w:themeColor="text1"/>
          <w:kern w:val="0"/>
          <w:sz w:val="21"/>
          <w:szCs w:val="21"/>
          <w:lang w:val="en-US" w:eastAsia="tr-TR"/>
          <w14:ligatures w14:val="none"/>
        </w:rPr>
        <w:t>• building a strong and diverse talent pool</w:t>
      </w:r>
    </w:p>
    <w:p w14:paraId="4AC839F7" w14:textId="5EFB361A" w:rsidR="005B7764" w:rsidRPr="00514480" w:rsidRDefault="005B7764" w:rsidP="0045718F">
      <w:pPr>
        <w:shd w:val="clear" w:color="auto" w:fill="FFFFFF"/>
        <w:spacing w:after="0" w:line="240" w:lineRule="atLeast"/>
        <w:ind w:left="6372" w:firstLine="708"/>
        <w:jc w:val="both"/>
        <w:rPr>
          <w:rFonts w:ascii="Open Sans" w:eastAsia="Times New Roman" w:hAnsi="Open Sans" w:cs="Open Sans"/>
          <w:color w:val="000000" w:themeColor="text1"/>
          <w:kern w:val="0"/>
          <w:sz w:val="21"/>
          <w:szCs w:val="21"/>
          <w:lang w:eastAsia="tr-TR"/>
          <w14:ligatures w14:val="none"/>
        </w:rPr>
      </w:pPr>
      <w:r w:rsidRPr="00514480">
        <w:rPr>
          <w:rFonts w:ascii="Open Sans" w:eastAsia="Times New Roman" w:hAnsi="Open Sans" w:cs="Open Sans"/>
          <w:color w:val="000000" w:themeColor="text1"/>
          <w:kern w:val="0"/>
          <w:sz w:val="21"/>
          <w:szCs w:val="21"/>
          <w:lang w:eastAsia="tr-TR"/>
          <w14:ligatures w14:val="none"/>
        </w:rPr>
        <w:t xml:space="preserve">   01.01.2024</w:t>
      </w:r>
    </w:p>
    <w:p w14:paraId="169F1ADA" w14:textId="59EA6585" w:rsidR="0017009F" w:rsidRPr="00514480" w:rsidRDefault="005B7764" w:rsidP="00D12CFA">
      <w:pPr>
        <w:shd w:val="clear" w:color="auto" w:fill="FFFFFF"/>
        <w:spacing w:after="0" w:line="240" w:lineRule="atLeast"/>
        <w:ind w:left="7082"/>
        <w:jc w:val="both"/>
        <w:rPr>
          <w:rFonts w:ascii="Open Sans" w:eastAsia="Times New Roman" w:hAnsi="Open Sans" w:cs="Open Sans"/>
          <w:color w:val="000000" w:themeColor="text1"/>
          <w:kern w:val="0"/>
          <w:sz w:val="21"/>
          <w:szCs w:val="21"/>
          <w:lang w:eastAsia="tr-TR"/>
          <w14:ligatures w14:val="none"/>
        </w:rPr>
      </w:pPr>
      <w:r w:rsidRPr="00514480">
        <w:rPr>
          <w:rFonts w:ascii="Open Sans" w:eastAsia="Times New Roman" w:hAnsi="Open Sans" w:cs="Open Sans"/>
          <w:color w:val="000000" w:themeColor="text1"/>
          <w:kern w:val="0"/>
          <w:sz w:val="21"/>
          <w:szCs w:val="21"/>
          <w:lang w:eastAsia="tr-TR"/>
          <w14:ligatures w14:val="none"/>
        </w:rPr>
        <w:lastRenderedPageBreak/>
        <w:t>GENE</w:t>
      </w:r>
      <w:r w:rsidR="00397A99" w:rsidRPr="00514480">
        <w:rPr>
          <w:rFonts w:ascii="Open Sans" w:eastAsia="Times New Roman" w:hAnsi="Open Sans" w:cs="Open Sans"/>
          <w:color w:val="000000" w:themeColor="text1"/>
          <w:kern w:val="0"/>
          <w:sz w:val="21"/>
          <w:szCs w:val="21"/>
          <w:lang w:eastAsia="tr-TR"/>
          <w14:ligatures w14:val="none"/>
        </w:rPr>
        <w:t>RAL MANAGER</w:t>
      </w:r>
    </w:p>
    <w:sectPr w:rsidR="0017009F" w:rsidRPr="00514480" w:rsidSect="00D37FC8">
      <w:headerReference w:type="default" r:id="rId7"/>
      <w:pgSz w:w="11906" w:h="16838"/>
      <w:pgMar w:top="284" w:right="1021" w:bottom="851" w:left="102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9DE02" w14:textId="77777777" w:rsidR="00392977" w:rsidRDefault="00392977" w:rsidP="00FF3CD0">
      <w:pPr>
        <w:spacing w:after="0" w:line="240" w:lineRule="auto"/>
      </w:pPr>
      <w:r>
        <w:separator/>
      </w:r>
    </w:p>
  </w:endnote>
  <w:endnote w:type="continuationSeparator" w:id="0">
    <w:p w14:paraId="39FB9EFB" w14:textId="77777777" w:rsidR="00392977" w:rsidRDefault="00392977" w:rsidP="00FF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 Sans">
    <w:panose1 w:val="020B0606030504020204"/>
    <w:charset w:val="A2"/>
    <w:family w:val="swiss"/>
    <w:pitch w:val="variable"/>
    <w:sig w:usb0="E00002EF" w:usb1="4000205B" w:usb2="00000028" w:usb3="00000000" w:csb0="0000019F" w:csb1="00000000"/>
  </w:font>
  <w:font w:name="PT Sans Narrow">
    <w:altName w:val="Arial"/>
    <w:charset w:val="A2"/>
    <w:family w:val="swiss"/>
    <w:pitch w:val="variable"/>
    <w:sig w:usb0="00000001" w:usb1="5000204B" w:usb2="0000000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A7DB4" w14:textId="77777777" w:rsidR="00392977" w:rsidRDefault="00392977" w:rsidP="00FF3CD0">
      <w:pPr>
        <w:spacing w:after="0" w:line="240" w:lineRule="auto"/>
      </w:pPr>
      <w:r>
        <w:separator/>
      </w:r>
    </w:p>
  </w:footnote>
  <w:footnote w:type="continuationSeparator" w:id="0">
    <w:p w14:paraId="486BA3D5" w14:textId="77777777" w:rsidR="00392977" w:rsidRDefault="00392977" w:rsidP="00FF3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0" w:type="dxa"/>
      <w:tblInd w:w="-3" w:type="dxa"/>
      <w:tblLayout w:type="fixed"/>
      <w:tblCellMar>
        <w:left w:w="10" w:type="dxa"/>
        <w:right w:w="10" w:type="dxa"/>
      </w:tblCellMar>
      <w:tblLook w:val="0000" w:firstRow="0" w:lastRow="0" w:firstColumn="0" w:lastColumn="0" w:noHBand="0" w:noVBand="0"/>
    </w:tblPr>
    <w:tblGrid>
      <w:gridCol w:w="1587"/>
      <w:gridCol w:w="8333"/>
    </w:tblGrid>
    <w:tr w:rsidR="00FF3CD0" w14:paraId="2DEC3A14" w14:textId="77777777" w:rsidTr="00D37FC8">
      <w:trPr>
        <w:trHeight w:val="1499"/>
      </w:trPr>
      <w:tc>
        <w:tcPr>
          <w:tcW w:w="158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A40A2B9" w14:textId="77777777" w:rsidR="00FF3CD0" w:rsidRDefault="00FF3CD0" w:rsidP="00FF3CD0">
          <w:pPr>
            <w:pStyle w:val="TableContents"/>
            <w:jc w:val="center"/>
          </w:pPr>
          <w:r>
            <w:rPr>
              <w:noProof/>
              <w:lang w:eastAsia="tr-TR" w:bidi="ar-SA"/>
            </w:rPr>
            <w:drawing>
              <wp:anchor distT="0" distB="0" distL="114300" distR="114300" simplePos="0" relativeHeight="251659264" behindDoc="0" locked="0" layoutInCell="1" allowOverlap="1" wp14:anchorId="5A7CEEED" wp14:editId="60ED099A">
                <wp:simplePos x="0" y="0"/>
                <wp:positionH relativeFrom="column">
                  <wp:posOffset>136440</wp:posOffset>
                </wp:positionH>
                <wp:positionV relativeFrom="paragraph">
                  <wp:posOffset>114840</wp:posOffset>
                </wp:positionV>
                <wp:extent cx="576720" cy="514439"/>
                <wp:effectExtent l="0" t="0" r="0" b="0"/>
                <wp:wrapTopAndBottom/>
                <wp:docPr id="425201383" name="grafikler1" descr="grafik, simge, sembol, logo, yazı tipi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576809687" name="grafikler1" descr="grafik, simge, sembol, logo, yazı tipi içeren bir resim&#10;&#10;Açıklama otomatik olarak oluşturuldu"/>
                        <pic:cNvPicPr/>
                      </pic:nvPicPr>
                      <pic:blipFill>
                        <a:blip r:embed="rId1">
                          <a:lum/>
                          <a:alphaModFix/>
                        </a:blip>
                        <a:srcRect/>
                        <a:stretch>
                          <a:fillRect/>
                        </a:stretch>
                      </pic:blipFill>
                      <pic:spPr>
                        <a:xfrm>
                          <a:off x="0" y="0"/>
                          <a:ext cx="576720" cy="514439"/>
                        </a:xfrm>
                        <a:prstGeom prst="rect">
                          <a:avLst/>
                        </a:prstGeom>
                      </pic:spPr>
                    </pic:pic>
                  </a:graphicData>
                </a:graphic>
              </wp:anchor>
            </w:drawing>
          </w:r>
        </w:p>
      </w:tc>
      <w:tc>
        <w:tcPr>
          <w:tcW w:w="83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EB0AED4" w14:textId="77777777" w:rsidR="00FF3CD0" w:rsidRDefault="00FF3CD0" w:rsidP="00FF3CD0">
          <w:pPr>
            <w:shd w:val="clear" w:color="auto" w:fill="F9F9F9"/>
            <w:spacing w:after="150" w:line="240" w:lineRule="auto"/>
            <w:outlineLvl w:val="0"/>
            <w:rPr>
              <w:b/>
              <w:bCs/>
              <w:sz w:val="32"/>
              <w:szCs w:val="32"/>
            </w:rPr>
          </w:pPr>
          <w:r>
            <w:rPr>
              <w:b/>
              <w:bCs/>
              <w:sz w:val="32"/>
              <w:szCs w:val="32"/>
            </w:rPr>
            <w:t xml:space="preserve">       </w:t>
          </w:r>
        </w:p>
        <w:p w14:paraId="6CC789EC" w14:textId="51C7AB20" w:rsidR="00FF3CD0" w:rsidRPr="00FF3CD0" w:rsidRDefault="003912BA" w:rsidP="00514480">
          <w:pPr>
            <w:shd w:val="clear" w:color="auto" w:fill="F9F9F9"/>
            <w:spacing w:after="150" w:line="240" w:lineRule="auto"/>
            <w:jc w:val="center"/>
            <w:outlineLvl w:val="0"/>
            <w:rPr>
              <w:rFonts w:ascii="PT Sans Narrow" w:eastAsia="Times New Roman" w:hAnsi="PT Sans Narrow" w:cs="Open Sans"/>
              <w:b/>
              <w:bCs/>
              <w:caps/>
              <w:color w:val="3E4D5C"/>
              <w:kern w:val="36"/>
              <w:sz w:val="48"/>
              <w:szCs w:val="48"/>
              <w:lang w:eastAsia="tr-TR"/>
              <w14:ligatures w14:val="none"/>
            </w:rPr>
          </w:pPr>
          <w:r w:rsidRPr="003912BA">
            <w:rPr>
              <w:rFonts w:ascii="PT Sans Narrow" w:eastAsia="Times New Roman" w:hAnsi="PT Sans Narrow" w:cs="Open Sans"/>
              <w:b/>
              <w:bCs/>
              <w:caps/>
              <w:color w:val="3E4D5C"/>
              <w:kern w:val="36"/>
              <w:sz w:val="48"/>
              <w:szCs w:val="48"/>
              <w:lang w:eastAsia="tr-TR"/>
              <w14:ligatures w14:val="none"/>
            </w:rPr>
            <w:t>OUR SOCIAL RESPONSIBILITY POLICY</w:t>
          </w:r>
        </w:p>
        <w:p w14:paraId="3CAF58BE" w14:textId="3E031BAB" w:rsidR="00FF3CD0" w:rsidRDefault="00FF3CD0" w:rsidP="00FF3CD0">
          <w:pPr>
            <w:pStyle w:val="Standard"/>
            <w:jc w:val="center"/>
            <w:rPr>
              <w:b/>
              <w:bCs/>
              <w:sz w:val="32"/>
              <w:szCs w:val="32"/>
            </w:rPr>
          </w:pPr>
        </w:p>
      </w:tc>
    </w:tr>
  </w:tbl>
  <w:p w14:paraId="0DFE27AC" w14:textId="77777777" w:rsidR="00FF3CD0" w:rsidRDefault="00FF3CD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00566"/>
    <w:multiLevelType w:val="multilevel"/>
    <w:tmpl w:val="94809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0701AD"/>
    <w:multiLevelType w:val="multilevel"/>
    <w:tmpl w:val="DE06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18"/>
    <w:rsid w:val="000748C1"/>
    <w:rsid w:val="000E6818"/>
    <w:rsid w:val="00143307"/>
    <w:rsid w:val="0017009F"/>
    <w:rsid w:val="002470D5"/>
    <w:rsid w:val="002840C7"/>
    <w:rsid w:val="002A6664"/>
    <w:rsid w:val="00332EC4"/>
    <w:rsid w:val="00346BD8"/>
    <w:rsid w:val="003912BA"/>
    <w:rsid w:val="00392932"/>
    <w:rsid w:val="00392977"/>
    <w:rsid w:val="00394142"/>
    <w:rsid w:val="00397A99"/>
    <w:rsid w:val="0045718F"/>
    <w:rsid w:val="00467D58"/>
    <w:rsid w:val="004D7877"/>
    <w:rsid w:val="00514480"/>
    <w:rsid w:val="005508BC"/>
    <w:rsid w:val="00595342"/>
    <w:rsid w:val="005A50A0"/>
    <w:rsid w:val="005B7764"/>
    <w:rsid w:val="005E672D"/>
    <w:rsid w:val="00664C7C"/>
    <w:rsid w:val="00671A23"/>
    <w:rsid w:val="006B135A"/>
    <w:rsid w:val="006C3EA3"/>
    <w:rsid w:val="007322A8"/>
    <w:rsid w:val="00762568"/>
    <w:rsid w:val="0082331C"/>
    <w:rsid w:val="0086253C"/>
    <w:rsid w:val="0089253E"/>
    <w:rsid w:val="0089300B"/>
    <w:rsid w:val="008A6D8F"/>
    <w:rsid w:val="00A918A4"/>
    <w:rsid w:val="00A96079"/>
    <w:rsid w:val="00C23F1A"/>
    <w:rsid w:val="00C330A5"/>
    <w:rsid w:val="00CD7E26"/>
    <w:rsid w:val="00D01E2A"/>
    <w:rsid w:val="00D12CFA"/>
    <w:rsid w:val="00D37FC8"/>
    <w:rsid w:val="00D47B63"/>
    <w:rsid w:val="00DE7B43"/>
    <w:rsid w:val="00EC293D"/>
    <w:rsid w:val="00FC78E3"/>
    <w:rsid w:val="00FF3C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DA142"/>
  <w15:chartTrackingRefBased/>
  <w15:docId w15:val="{EC5473AE-A3E0-4FFB-B683-33756C07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E6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E6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E681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E681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E681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E681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E681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E681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E681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E681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E681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E681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E681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E681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E681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E681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E681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E6818"/>
    <w:rPr>
      <w:rFonts w:eastAsiaTheme="majorEastAsia" w:cstheme="majorBidi"/>
      <w:color w:val="272727" w:themeColor="text1" w:themeTint="D8"/>
    </w:rPr>
  </w:style>
  <w:style w:type="paragraph" w:styleId="KonuBal">
    <w:name w:val="Title"/>
    <w:basedOn w:val="Normal"/>
    <w:next w:val="Normal"/>
    <w:link w:val="KonuBalChar"/>
    <w:uiPriority w:val="10"/>
    <w:qFormat/>
    <w:rsid w:val="000E6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E681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E681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E681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E681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E6818"/>
    <w:rPr>
      <w:i/>
      <w:iCs/>
      <w:color w:val="404040" w:themeColor="text1" w:themeTint="BF"/>
    </w:rPr>
  </w:style>
  <w:style w:type="paragraph" w:styleId="ListeParagraf">
    <w:name w:val="List Paragraph"/>
    <w:basedOn w:val="Normal"/>
    <w:uiPriority w:val="34"/>
    <w:qFormat/>
    <w:rsid w:val="000E6818"/>
    <w:pPr>
      <w:ind w:left="720"/>
      <w:contextualSpacing/>
    </w:pPr>
  </w:style>
  <w:style w:type="character" w:styleId="GlVurgulama">
    <w:name w:val="Intense Emphasis"/>
    <w:basedOn w:val="VarsaylanParagrafYazTipi"/>
    <w:uiPriority w:val="21"/>
    <w:qFormat/>
    <w:rsid w:val="000E6818"/>
    <w:rPr>
      <w:i/>
      <w:iCs/>
      <w:color w:val="0F4761" w:themeColor="accent1" w:themeShade="BF"/>
    </w:rPr>
  </w:style>
  <w:style w:type="paragraph" w:styleId="GlAlnt">
    <w:name w:val="Intense Quote"/>
    <w:basedOn w:val="Normal"/>
    <w:next w:val="Normal"/>
    <w:link w:val="GlAlntChar"/>
    <w:uiPriority w:val="30"/>
    <w:qFormat/>
    <w:rsid w:val="000E6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E6818"/>
    <w:rPr>
      <w:i/>
      <w:iCs/>
      <w:color w:val="0F4761" w:themeColor="accent1" w:themeShade="BF"/>
    </w:rPr>
  </w:style>
  <w:style w:type="character" w:styleId="GlBavuru">
    <w:name w:val="Intense Reference"/>
    <w:basedOn w:val="VarsaylanParagrafYazTipi"/>
    <w:uiPriority w:val="32"/>
    <w:qFormat/>
    <w:rsid w:val="000E6818"/>
    <w:rPr>
      <w:b/>
      <w:bCs/>
      <w:smallCaps/>
      <w:color w:val="0F4761" w:themeColor="accent1" w:themeShade="BF"/>
      <w:spacing w:val="5"/>
    </w:rPr>
  </w:style>
  <w:style w:type="paragraph" w:styleId="NormalWeb">
    <w:name w:val="Normal (Web)"/>
    <w:basedOn w:val="Normal"/>
    <w:uiPriority w:val="99"/>
    <w:semiHidden/>
    <w:unhideWhenUsed/>
    <w:rsid w:val="000E6818"/>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0E6818"/>
    <w:rPr>
      <w:b/>
      <w:bCs/>
    </w:rPr>
  </w:style>
  <w:style w:type="character" w:styleId="Vurgu">
    <w:name w:val="Emphasis"/>
    <w:basedOn w:val="VarsaylanParagrafYazTipi"/>
    <w:uiPriority w:val="20"/>
    <w:qFormat/>
    <w:rsid w:val="000E6818"/>
    <w:rPr>
      <w:i/>
      <w:iCs/>
    </w:rPr>
  </w:style>
  <w:style w:type="paragraph" w:styleId="stBilgi">
    <w:name w:val="header"/>
    <w:basedOn w:val="Normal"/>
    <w:link w:val="stBilgiChar"/>
    <w:uiPriority w:val="99"/>
    <w:unhideWhenUsed/>
    <w:rsid w:val="00FF3C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3CD0"/>
  </w:style>
  <w:style w:type="paragraph" w:styleId="AltBilgi">
    <w:name w:val="footer"/>
    <w:basedOn w:val="Normal"/>
    <w:link w:val="AltBilgiChar"/>
    <w:uiPriority w:val="99"/>
    <w:unhideWhenUsed/>
    <w:rsid w:val="00FF3C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3CD0"/>
  </w:style>
  <w:style w:type="paragraph" w:customStyle="1" w:styleId="Standard">
    <w:name w:val="Standard"/>
    <w:rsid w:val="00FF3CD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TableContents">
    <w:name w:val="Table Contents"/>
    <w:basedOn w:val="Standard"/>
    <w:rsid w:val="00FF3CD0"/>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917639">
      <w:bodyDiv w:val="1"/>
      <w:marLeft w:val="0"/>
      <w:marRight w:val="0"/>
      <w:marTop w:val="0"/>
      <w:marBottom w:val="0"/>
      <w:divBdr>
        <w:top w:val="none" w:sz="0" w:space="0" w:color="auto"/>
        <w:left w:val="none" w:sz="0" w:space="0" w:color="auto"/>
        <w:bottom w:val="none" w:sz="0" w:space="0" w:color="auto"/>
        <w:right w:val="none" w:sz="0" w:space="0" w:color="auto"/>
      </w:divBdr>
      <w:divsChild>
        <w:div w:id="1753621960">
          <w:marLeft w:val="0"/>
          <w:marRight w:val="0"/>
          <w:marTop w:val="0"/>
          <w:marBottom w:val="0"/>
          <w:divBdr>
            <w:top w:val="none" w:sz="0" w:space="0" w:color="auto"/>
            <w:left w:val="none" w:sz="0" w:space="0" w:color="auto"/>
            <w:bottom w:val="none" w:sz="0" w:space="0" w:color="auto"/>
            <w:right w:val="none" w:sz="0" w:space="0" w:color="auto"/>
          </w:divBdr>
        </w:div>
        <w:div w:id="126650161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ayan</dc:creator>
  <cp:keywords/>
  <dc:description/>
  <cp:lastModifiedBy>user</cp:lastModifiedBy>
  <cp:revision>2</cp:revision>
  <dcterms:created xsi:type="dcterms:W3CDTF">2025-05-14T02:06:00Z</dcterms:created>
  <dcterms:modified xsi:type="dcterms:W3CDTF">2025-05-14T02:06:00Z</dcterms:modified>
</cp:coreProperties>
</file>