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B3D5" w14:textId="77777777" w:rsidR="006D1BA5" w:rsidRDefault="00171E51">
      <w:pPr>
        <w:pStyle w:val="Heading1"/>
      </w:pPr>
      <w:r>
        <w:t>Privacy Policy</w:t>
      </w:r>
    </w:p>
    <w:p w14:paraId="735DEA30" w14:textId="77777777" w:rsidR="006D1BA5" w:rsidRDefault="00171E51">
      <w:r>
        <w:t>Effective Date: May 09, 2025</w:t>
      </w:r>
      <w:r>
        <w:br/>
      </w:r>
    </w:p>
    <w:p w14:paraId="74EE1E48" w14:textId="77777777" w:rsidR="006D1BA5" w:rsidRDefault="00171E51">
      <w:pPr>
        <w:pStyle w:val="Heading2"/>
      </w:pPr>
      <w:r>
        <w:t>Information We Collect</w:t>
      </w:r>
    </w:p>
    <w:p w14:paraId="6E0CB141" w14:textId="77777777" w:rsidR="006D1BA5" w:rsidRDefault="00171E51">
      <w:r>
        <w:t>We may collect the following types of information through our website:</w:t>
      </w:r>
    </w:p>
    <w:p w14:paraId="77F9099D" w14:textId="77777777" w:rsidR="006D1BA5" w:rsidRDefault="00171E51">
      <w:r>
        <w:t xml:space="preserve">• Personal Information (voluntarily provided by you): Name, email address, phone number, information </w:t>
      </w:r>
      <w:r>
        <w:t>submitted via contact forms or intake forms, and any health-related information you share through secure communication tools.</w:t>
      </w:r>
    </w:p>
    <w:p w14:paraId="27F2C7BE" w14:textId="77777777" w:rsidR="006D1BA5" w:rsidRDefault="00171E51">
      <w:r>
        <w:t>• Non-Personal Information: IP address, browser type, pages visited, and general usage data collected through cookies or analytics tools (e.g., Google Analytics).</w:t>
      </w:r>
    </w:p>
    <w:p w14:paraId="27E599AB" w14:textId="77777777" w:rsidR="006D1BA5" w:rsidRDefault="00171E51">
      <w:pPr>
        <w:pStyle w:val="Heading2"/>
      </w:pPr>
      <w:r>
        <w:t>How We Use Your Information</w:t>
      </w:r>
    </w:p>
    <w:p w14:paraId="2E450033" w14:textId="77777777" w:rsidR="006D1BA5" w:rsidRDefault="00171E51">
      <w:r>
        <w:t>We use your information to:</w:t>
      </w:r>
    </w:p>
    <w:p w14:paraId="28257E85" w14:textId="77777777" w:rsidR="006D1BA5" w:rsidRDefault="00171E51">
      <w:r>
        <w:t>• Respond to your inquiries or appointment requests.</w:t>
      </w:r>
    </w:p>
    <w:p w14:paraId="41736D90" w14:textId="77777777" w:rsidR="006D1BA5" w:rsidRDefault="00171E51">
      <w:r>
        <w:t>• Schedule services or coordinate care.</w:t>
      </w:r>
    </w:p>
    <w:p w14:paraId="043EFE77" w14:textId="77777777" w:rsidR="006D1BA5" w:rsidRDefault="00171E51">
      <w:r>
        <w:t>• Send you practice updates or newsletters (only with your consent).</w:t>
      </w:r>
    </w:p>
    <w:p w14:paraId="7FB4C3D7" w14:textId="77777777" w:rsidR="006D1BA5" w:rsidRDefault="00171E51">
      <w:r>
        <w:t>• Improve our website and services.</w:t>
      </w:r>
    </w:p>
    <w:p w14:paraId="54C9FA2D" w14:textId="77777777" w:rsidR="006D1BA5" w:rsidRDefault="00171E51">
      <w:r>
        <w:t>We do not sell or rent your personal information.</w:t>
      </w:r>
    </w:p>
    <w:p w14:paraId="638F7FEA" w14:textId="77777777" w:rsidR="006D1BA5" w:rsidRDefault="00171E51">
      <w:pPr>
        <w:pStyle w:val="Heading2"/>
      </w:pPr>
      <w:r>
        <w:t>HIPAA and PHI</w:t>
      </w:r>
    </w:p>
    <w:p w14:paraId="132B1F9C" w14:textId="77777777" w:rsidR="006D1BA5" w:rsidRDefault="00171E51">
      <w:r>
        <w:t>If you submit information related to your mental or physical health, that data may be considered Protected Health Information (PHI).</w:t>
      </w:r>
    </w:p>
    <w:p w14:paraId="786850DA" w14:textId="77777777" w:rsidR="006D1BA5" w:rsidRDefault="00171E51">
      <w:r>
        <w:t>We comply with the Health Insurance Portability and Accountability Act (HIPAA) and only collect PHI through secure, HIPAA-compliant platforms.</w:t>
      </w:r>
    </w:p>
    <w:p w14:paraId="54F2A957" w14:textId="77777777" w:rsidR="006D1BA5" w:rsidRDefault="00171E51">
      <w:r>
        <w:t>Please do not include sensitive health or insurance information through unsecured email or contact forms.</w:t>
      </w:r>
    </w:p>
    <w:p w14:paraId="7C57490A" w14:textId="77777777" w:rsidR="006D1BA5" w:rsidRDefault="00171E51">
      <w:pPr>
        <w:pStyle w:val="Heading2"/>
      </w:pPr>
      <w:r>
        <w:t>How We Protect Your Data</w:t>
      </w:r>
    </w:p>
    <w:p w14:paraId="3B9A0E0D" w14:textId="77777777" w:rsidR="006D1BA5" w:rsidRDefault="00171E51">
      <w:r>
        <w:t>We take reasonable administrative, technical, and physical security measures to protect your personal data, including:</w:t>
      </w:r>
    </w:p>
    <w:p w14:paraId="2019E7A9" w14:textId="77777777" w:rsidR="006D1BA5" w:rsidRDefault="00171E51">
      <w:r>
        <w:t>• SSL encryption</w:t>
      </w:r>
    </w:p>
    <w:p w14:paraId="1CD8F731" w14:textId="77777777" w:rsidR="006D1BA5" w:rsidRDefault="00171E51">
      <w:r>
        <w:t>• HIPAA-compliant software for health-related communications</w:t>
      </w:r>
    </w:p>
    <w:p w14:paraId="4A8FE080" w14:textId="77777777" w:rsidR="006D1BA5" w:rsidRDefault="00171E51">
      <w:r>
        <w:t>• Limited access to client data by authorized personnel only</w:t>
      </w:r>
    </w:p>
    <w:p w14:paraId="0CA47634" w14:textId="77777777" w:rsidR="006D1BA5" w:rsidRDefault="00171E51">
      <w:pPr>
        <w:pStyle w:val="Heading2"/>
      </w:pPr>
      <w:r>
        <w:lastRenderedPageBreak/>
        <w:t>Third-Party Services</w:t>
      </w:r>
    </w:p>
    <w:p w14:paraId="1C576B5B" w14:textId="77777777" w:rsidR="006D1BA5" w:rsidRDefault="00171E51">
      <w:r>
        <w:t>We may use third-party services to support our website, including:</w:t>
      </w:r>
    </w:p>
    <w:p w14:paraId="60BE39F4" w14:textId="77777777" w:rsidR="006D1BA5" w:rsidRDefault="00171E51">
      <w:r>
        <w:t>• Google Analytics for website traffic analysis</w:t>
      </w:r>
    </w:p>
    <w:p w14:paraId="7CC232CF" w14:textId="77777777" w:rsidR="006D1BA5" w:rsidRDefault="00171E51">
      <w:r>
        <w:t>• Contact or appointment forms embedded via secure platforms (e.g., SimplePractice, TherapyNotes, JotForm)</w:t>
      </w:r>
    </w:p>
    <w:p w14:paraId="412421FD" w14:textId="77777777" w:rsidR="006D1BA5" w:rsidRDefault="00171E51">
      <w:r>
        <w:t>These third parties may use cookies or collect limited technical data in accordance with their own privacy policies.</w:t>
      </w:r>
    </w:p>
    <w:p w14:paraId="2238CB3E" w14:textId="77777777" w:rsidR="006D1BA5" w:rsidRDefault="00171E51">
      <w:pPr>
        <w:pStyle w:val="Heading2"/>
      </w:pPr>
      <w:r>
        <w:t>Cookies and Tracking Technologies</w:t>
      </w:r>
    </w:p>
    <w:p w14:paraId="77D9C550" w14:textId="77777777" w:rsidR="006D1BA5" w:rsidRDefault="00171E51">
      <w:r>
        <w:t>We use cookies and similar tools to improve your browsing experience.</w:t>
      </w:r>
    </w:p>
    <w:p w14:paraId="78738C50" w14:textId="77777777" w:rsidR="006D1BA5" w:rsidRDefault="00171E51">
      <w:r>
        <w:t xml:space="preserve">You can disable cookies through your browser </w:t>
      </w:r>
      <w:r>
        <w:t>settings.</w:t>
      </w:r>
    </w:p>
    <w:p w14:paraId="03DADBD1" w14:textId="77777777" w:rsidR="006D1BA5" w:rsidRDefault="00171E51">
      <w:r>
        <w:t>Our site does not respond to Do Not Track (DNT) signals.</w:t>
      </w:r>
    </w:p>
    <w:p w14:paraId="7E2F930D" w14:textId="77777777" w:rsidR="006D1BA5" w:rsidRDefault="00171E51">
      <w:pPr>
        <w:pStyle w:val="Heading2"/>
      </w:pPr>
      <w:r>
        <w:t>Your Rights</w:t>
      </w:r>
    </w:p>
    <w:p w14:paraId="0229476C" w14:textId="77777777" w:rsidR="006D1BA5" w:rsidRDefault="00171E51">
      <w:r>
        <w:t>If you are a resident of California (CCPA) or the European Union (GDPR), you may have the right to:</w:t>
      </w:r>
    </w:p>
    <w:p w14:paraId="04A5AAB8" w14:textId="77777777" w:rsidR="006D1BA5" w:rsidRDefault="00171E51">
      <w:r>
        <w:t>• Access, correct, or delete your personal data</w:t>
      </w:r>
    </w:p>
    <w:p w14:paraId="6292F5F6" w14:textId="77777777" w:rsidR="006D1BA5" w:rsidRDefault="00171E51">
      <w:r>
        <w:t>• Request that we stop processing your data</w:t>
      </w:r>
    </w:p>
    <w:p w14:paraId="3AF2DA24" w14:textId="77777777" w:rsidR="006D1BA5" w:rsidRDefault="00171E51">
      <w:r>
        <w:t>• File a complaint with your local data protection authority</w:t>
      </w:r>
    </w:p>
    <w:p w14:paraId="11A76455" w14:textId="77777777" w:rsidR="006D1BA5" w:rsidRDefault="00171E51">
      <w:r>
        <w:t>To exercise these rights, please contact us directly.</w:t>
      </w:r>
    </w:p>
    <w:p w14:paraId="5DC0CEC5" w14:textId="77777777" w:rsidR="006D1BA5" w:rsidRDefault="00171E51">
      <w:pPr>
        <w:pStyle w:val="Heading2"/>
      </w:pPr>
      <w:r>
        <w:t>Links to Other Websites</w:t>
      </w:r>
    </w:p>
    <w:p w14:paraId="48C936C1" w14:textId="77777777" w:rsidR="006D1BA5" w:rsidRDefault="00171E51">
      <w:r>
        <w:t>Our website may include links to third-party websites.</w:t>
      </w:r>
    </w:p>
    <w:p w14:paraId="6A46661F" w14:textId="77777777" w:rsidR="006D1BA5" w:rsidRDefault="00171E51">
      <w:r>
        <w:t>We are not responsible for the privacy practices or content of those sites.</w:t>
      </w:r>
    </w:p>
    <w:p w14:paraId="29C8B590" w14:textId="77777777" w:rsidR="006D1BA5" w:rsidRDefault="00171E51">
      <w:pPr>
        <w:pStyle w:val="Heading2"/>
      </w:pPr>
      <w:r>
        <w:t>Changes to This Policy</w:t>
      </w:r>
    </w:p>
    <w:p w14:paraId="13EA2A49" w14:textId="77777777" w:rsidR="006D1BA5" w:rsidRDefault="00171E51">
      <w:r>
        <w:t>We may update this Privacy Policy from time to time.</w:t>
      </w:r>
    </w:p>
    <w:p w14:paraId="1964E540" w14:textId="77777777" w:rsidR="006D1BA5" w:rsidRDefault="00171E51">
      <w:r>
        <w:t>Updates will be posted on this page with the new effective date.</w:t>
      </w:r>
    </w:p>
    <w:p w14:paraId="4EBB7A9A" w14:textId="77777777" w:rsidR="006D1BA5" w:rsidRDefault="00171E51">
      <w:pPr>
        <w:pStyle w:val="Heading2"/>
      </w:pPr>
      <w:r>
        <w:t>Contact Us</w:t>
      </w:r>
    </w:p>
    <w:p w14:paraId="095B4230" w14:textId="77777777" w:rsidR="006D1BA5" w:rsidRDefault="00171E51">
      <w:r>
        <w:t>If you have any questions about this Privacy Policy or how we handle your data, please contact:</w:t>
      </w:r>
    </w:p>
    <w:p w14:paraId="0D06CF8E" w14:textId="77777777" w:rsidR="006D1BA5" w:rsidRDefault="00171E51">
      <w:r>
        <w:t>Finding Balance Therapy &amp; Wellness PLLC</w:t>
      </w:r>
    </w:p>
    <w:p w14:paraId="59554331" w14:textId="00D424EB" w:rsidR="006D1BA5" w:rsidRDefault="00171E51">
      <w:r>
        <w:t>Email: info@finding-bal.com</w:t>
      </w:r>
    </w:p>
    <w:p w14:paraId="36FF8904" w14:textId="705B38B9" w:rsidR="006D1BA5" w:rsidRDefault="00171E51">
      <w:r>
        <w:lastRenderedPageBreak/>
        <w:t>Phone: 860-578-4811</w:t>
      </w:r>
    </w:p>
    <w:p w14:paraId="04382C9B" w14:textId="1EC30554" w:rsidR="006D1BA5" w:rsidRDefault="00171E51">
      <w:r>
        <w:t>Address: PO Box 98, Tolland, CT 06084</w:t>
      </w:r>
    </w:p>
    <w:sectPr w:rsidR="006D1B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9611936">
    <w:abstractNumId w:val="8"/>
  </w:num>
  <w:num w:numId="2" w16cid:durableId="372075479">
    <w:abstractNumId w:val="6"/>
  </w:num>
  <w:num w:numId="3" w16cid:durableId="1449814132">
    <w:abstractNumId w:val="5"/>
  </w:num>
  <w:num w:numId="4" w16cid:durableId="722214058">
    <w:abstractNumId w:val="4"/>
  </w:num>
  <w:num w:numId="5" w16cid:durableId="80025990">
    <w:abstractNumId w:val="7"/>
  </w:num>
  <w:num w:numId="6" w16cid:durableId="1508399749">
    <w:abstractNumId w:val="3"/>
  </w:num>
  <w:num w:numId="7" w16cid:durableId="363404830">
    <w:abstractNumId w:val="2"/>
  </w:num>
  <w:num w:numId="8" w16cid:durableId="1205824078">
    <w:abstractNumId w:val="1"/>
  </w:num>
  <w:num w:numId="9" w16cid:durableId="193135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6F0"/>
    <w:rsid w:val="0006063C"/>
    <w:rsid w:val="0015074B"/>
    <w:rsid w:val="00171E51"/>
    <w:rsid w:val="0029639D"/>
    <w:rsid w:val="00326F90"/>
    <w:rsid w:val="006D1BA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0134F"/>
  <w14:defaultImageDpi w14:val="300"/>
  <w15:docId w15:val="{B1BC6B3F-BE3C-41A5-A845-800327B3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Robin Naglieri</cp:lastModifiedBy>
  <cp:revision>2</cp:revision>
  <dcterms:created xsi:type="dcterms:W3CDTF">2025-05-09T23:57:00Z</dcterms:created>
  <dcterms:modified xsi:type="dcterms:W3CDTF">2025-05-09T23:57:00Z</dcterms:modified>
  <cp:category/>
</cp:coreProperties>
</file>