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6A7A" w14:textId="1F0FC40A" w:rsidR="00116033" w:rsidRDefault="00116033" w:rsidP="00EE2958">
      <w:pPr>
        <w:pStyle w:val="LexisNexisTitle"/>
        <w:rPr>
          <w:rFonts w:cs="Times New Roman"/>
          <w:szCs w:val="24"/>
          <w:u w:val="single"/>
        </w:rPr>
      </w:pPr>
    </w:p>
    <w:p w14:paraId="4161ED00" w14:textId="77777777" w:rsidR="00116033" w:rsidRDefault="00116033" w:rsidP="00EE2958">
      <w:pPr>
        <w:pStyle w:val="LexisNexisTitle"/>
        <w:rPr>
          <w:rFonts w:cs="Times New Roman"/>
          <w:szCs w:val="24"/>
          <w:u w:val="single"/>
        </w:rPr>
      </w:pPr>
    </w:p>
    <w:p w14:paraId="3023D530" w14:textId="1927CE10" w:rsidR="00EE2958" w:rsidRPr="00E26C70" w:rsidRDefault="00EE2958" w:rsidP="00E26C70">
      <w:pPr>
        <w:pStyle w:val="LexisNexisTitle"/>
        <w:rPr>
          <w:rFonts w:cs="Times New Roman"/>
          <w:szCs w:val="24"/>
          <w:u w:val="single"/>
        </w:rPr>
      </w:pPr>
      <w:r w:rsidRPr="00EE2958">
        <w:rPr>
          <w:rFonts w:cs="Times New Roman"/>
          <w:szCs w:val="24"/>
          <w:u w:val="single"/>
        </w:rPr>
        <w:t xml:space="preserve">AGREEMENT FOR THE </w:t>
      </w:r>
      <w:r w:rsidR="00355A35" w:rsidRPr="00EE2958">
        <w:rPr>
          <w:rFonts w:cs="Times New Roman"/>
          <w:szCs w:val="24"/>
          <w:u w:val="single"/>
        </w:rPr>
        <w:t>Purchase of Goods</w:t>
      </w:r>
      <w:r w:rsidR="00E26C70">
        <w:rPr>
          <w:rFonts w:cs="Times New Roman"/>
          <w:szCs w:val="24"/>
          <w:u w:val="single"/>
        </w:rPr>
        <w:t xml:space="preserve"> </w:t>
      </w:r>
      <w:r w:rsidRPr="00EE2958">
        <w:rPr>
          <w:u w:val="single"/>
        </w:rPr>
        <w:t>OR NONPROFESSIONAL SERVICES</w:t>
      </w:r>
    </w:p>
    <w:p w14:paraId="5B765F79" w14:textId="77777777" w:rsidR="00EE2958" w:rsidRPr="00EE2958" w:rsidRDefault="00EE2958" w:rsidP="00EE2958">
      <w:pPr>
        <w:pStyle w:val="LexisNexisPara"/>
        <w:jc w:val="center"/>
        <w:rPr>
          <w:b/>
          <w:u w:val="single"/>
        </w:rPr>
      </w:pPr>
    </w:p>
    <w:p w14:paraId="41B7B1D3" w14:textId="4F592233" w:rsidR="00BC27D4" w:rsidRDefault="00B924E3" w:rsidP="007F1CB9">
      <w:pPr>
        <w:pStyle w:val="LexisNexisPara"/>
        <w:ind w:firstLine="720"/>
        <w:jc w:val="both"/>
        <w:rPr>
          <w:rFonts w:cs="Times New Roman"/>
          <w:szCs w:val="24"/>
        </w:rPr>
      </w:pPr>
      <w:r w:rsidRPr="00EB715B">
        <w:rPr>
          <w:rFonts w:cs="Times New Roman"/>
          <w:szCs w:val="24"/>
        </w:rPr>
        <w:t>This AGREEMENT is made and entered into a</w:t>
      </w:r>
      <w:r w:rsidR="0059204F">
        <w:rPr>
          <w:rFonts w:cs="Times New Roman"/>
          <w:szCs w:val="24"/>
        </w:rPr>
        <w:t xml:space="preserve">s of the date signed by Cabarrus County on the signature page </w:t>
      </w:r>
      <w:r w:rsidRPr="00EB715B">
        <w:rPr>
          <w:rFonts w:cs="Times New Roman"/>
          <w:szCs w:val="24"/>
        </w:rPr>
        <w:t xml:space="preserve">(hereinafter the “EFFECTIVE DATE”) by and between </w:t>
      </w:r>
      <w:r w:rsidR="007A1588" w:rsidRPr="00EB715B">
        <w:rPr>
          <w:rFonts w:cs="Times New Roman"/>
          <w:szCs w:val="24"/>
        </w:rPr>
        <w:t>CAB</w:t>
      </w:r>
      <w:r w:rsidR="0082003F">
        <w:rPr>
          <w:rFonts w:cs="Times New Roman"/>
          <w:szCs w:val="24"/>
        </w:rPr>
        <w:t>A</w:t>
      </w:r>
      <w:r w:rsidR="007A1588" w:rsidRPr="00EB715B">
        <w:rPr>
          <w:rFonts w:cs="Times New Roman"/>
          <w:szCs w:val="24"/>
        </w:rPr>
        <w:t>RRUS COUNTY, N.C.</w:t>
      </w:r>
      <w:r w:rsidR="003905FF" w:rsidRPr="00EB715B">
        <w:rPr>
          <w:rFonts w:cs="Times New Roman"/>
          <w:szCs w:val="24"/>
        </w:rPr>
        <w:t>, having principal offices at 65 Church Street S., Concord, N.C. 28025, Post Office Box 707, Concord, N.C. 28026</w:t>
      </w:r>
      <w:r w:rsidRPr="00EB715B">
        <w:rPr>
          <w:rFonts w:cs="Times New Roman"/>
          <w:szCs w:val="24"/>
        </w:rPr>
        <w:t xml:space="preserve"> (hereinafter referred to as “</w:t>
      </w:r>
      <w:r w:rsidR="00F3335F">
        <w:rPr>
          <w:rFonts w:cs="Times New Roman"/>
          <w:szCs w:val="24"/>
        </w:rPr>
        <w:t>COUNTY</w:t>
      </w:r>
      <w:r w:rsidRPr="00EB715B">
        <w:rPr>
          <w:rFonts w:cs="Times New Roman"/>
          <w:szCs w:val="24"/>
        </w:rPr>
        <w:t>”) and</w:t>
      </w:r>
      <w:r w:rsidR="00BC27D4">
        <w:rPr>
          <w:rFonts w:cs="Times New Roman"/>
          <w:szCs w:val="24"/>
        </w:rPr>
        <w:t>:</w:t>
      </w:r>
    </w:p>
    <w:p w14:paraId="29FBCCAF" w14:textId="77777777" w:rsidR="00BC27D4" w:rsidRDefault="00B924E3" w:rsidP="00EB715B">
      <w:pPr>
        <w:pStyle w:val="LexisNexisPara"/>
        <w:jc w:val="both"/>
        <w:rPr>
          <w:rFonts w:cs="Times New Roman"/>
          <w:szCs w:val="24"/>
        </w:rPr>
      </w:pPr>
      <w:r w:rsidRPr="00EB715B">
        <w:rPr>
          <w:rFonts w:cs="Times New Roman"/>
          <w:szCs w:val="24"/>
        </w:rPr>
        <w:t xml:space="preserve">[insert Supplier Company Name], </w:t>
      </w:r>
    </w:p>
    <w:p w14:paraId="5117593A" w14:textId="77777777" w:rsidR="00BC27D4" w:rsidRDefault="00B924E3" w:rsidP="00EB715B">
      <w:pPr>
        <w:pStyle w:val="LexisNexisPara"/>
        <w:jc w:val="both"/>
        <w:rPr>
          <w:rFonts w:cs="Times New Roman"/>
          <w:szCs w:val="24"/>
        </w:rPr>
      </w:pPr>
      <w:r w:rsidRPr="00EB715B">
        <w:rPr>
          <w:rFonts w:cs="Times New Roman"/>
          <w:szCs w:val="24"/>
        </w:rPr>
        <w:t xml:space="preserve">having its principal offices at [insert Supplier Company address] </w:t>
      </w:r>
    </w:p>
    <w:p w14:paraId="767C2A86" w14:textId="3BE8126B" w:rsidR="00B924E3" w:rsidRDefault="00B924E3" w:rsidP="00EB715B">
      <w:pPr>
        <w:pStyle w:val="LexisNexisPara"/>
        <w:jc w:val="both"/>
        <w:rPr>
          <w:rFonts w:cs="Times New Roman"/>
          <w:szCs w:val="24"/>
        </w:rPr>
      </w:pPr>
      <w:r w:rsidRPr="00EB715B">
        <w:rPr>
          <w:rFonts w:cs="Times New Roman"/>
          <w:szCs w:val="24"/>
        </w:rPr>
        <w:t>(hereinafter referred to as “SUPPLIER”).</w:t>
      </w:r>
    </w:p>
    <w:p w14:paraId="4A4B0876" w14:textId="10514DF6" w:rsidR="00FB7BFA" w:rsidRDefault="00FB7BFA" w:rsidP="00EB715B">
      <w:pPr>
        <w:pStyle w:val="LexisNexisPara"/>
        <w:jc w:val="both"/>
        <w:rPr>
          <w:rFonts w:cs="Times New Roman"/>
          <w:szCs w:val="24"/>
        </w:rPr>
      </w:pPr>
      <w:r>
        <w:rPr>
          <w:rFonts w:cs="Times New Roman"/>
          <w:szCs w:val="24"/>
        </w:rPr>
        <w:t>Commencement Date:</w:t>
      </w:r>
    </w:p>
    <w:p w14:paraId="2122EACC" w14:textId="50DE6919" w:rsidR="00FB7BFA" w:rsidRDefault="00FB7BFA" w:rsidP="00EB715B">
      <w:pPr>
        <w:pStyle w:val="LexisNexisPara"/>
        <w:jc w:val="both"/>
        <w:rPr>
          <w:rFonts w:cs="Times New Roman"/>
          <w:szCs w:val="24"/>
        </w:rPr>
      </w:pPr>
      <w:r>
        <w:rPr>
          <w:rFonts w:cs="Times New Roman"/>
          <w:szCs w:val="24"/>
        </w:rPr>
        <w:t>End Date:</w:t>
      </w:r>
    </w:p>
    <w:p w14:paraId="190FDC8E" w14:textId="77777777" w:rsidR="00B62D5E" w:rsidRPr="00EB715B" w:rsidRDefault="00B62D5E" w:rsidP="00EB715B">
      <w:pPr>
        <w:pStyle w:val="LexisNexisPara"/>
        <w:jc w:val="both"/>
        <w:rPr>
          <w:rFonts w:cs="Times New Roman"/>
          <w:szCs w:val="24"/>
        </w:rPr>
      </w:pPr>
    </w:p>
    <w:p w14:paraId="29CC9069" w14:textId="2CB86682" w:rsidR="00853912" w:rsidRDefault="00B62D5E" w:rsidP="00B62D5E">
      <w:pPr>
        <w:pStyle w:val="LexisNexisPara"/>
        <w:jc w:val="center"/>
        <w:rPr>
          <w:rFonts w:cs="Times New Roman"/>
          <w:szCs w:val="24"/>
        </w:rPr>
      </w:pPr>
      <w:r>
        <w:rPr>
          <w:rFonts w:cs="Times New Roman"/>
          <w:szCs w:val="24"/>
        </w:rPr>
        <w:t>******************************************</w:t>
      </w:r>
    </w:p>
    <w:p w14:paraId="06DE9B5D" w14:textId="64A0273B" w:rsidR="000C2E41" w:rsidRDefault="00B924E3" w:rsidP="000D2656">
      <w:pPr>
        <w:pStyle w:val="LexisNexisPara"/>
        <w:ind w:firstLine="720"/>
        <w:jc w:val="both"/>
        <w:rPr>
          <w:rFonts w:cs="Times New Roman"/>
          <w:szCs w:val="24"/>
        </w:rPr>
      </w:pPr>
      <w:r w:rsidRPr="00EB715B">
        <w:rPr>
          <w:rFonts w:cs="Times New Roman"/>
          <w:szCs w:val="24"/>
        </w:rPr>
        <w:t>SUPPLIER is a merchant engaged in the business of supplying the goods and attendant services</w:t>
      </w:r>
      <w:r w:rsidR="000C2E41">
        <w:rPr>
          <w:rFonts w:cs="Times New Roman"/>
          <w:szCs w:val="24"/>
        </w:rPr>
        <w:t xml:space="preserve">, </w:t>
      </w:r>
      <w:r w:rsidR="00E26C70">
        <w:rPr>
          <w:rFonts w:cs="Times New Roman"/>
          <w:szCs w:val="24"/>
        </w:rPr>
        <w:t xml:space="preserve">or </w:t>
      </w:r>
      <w:r w:rsidR="00E1539B">
        <w:rPr>
          <w:rFonts w:cs="Times New Roman"/>
          <w:szCs w:val="24"/>
        </w:rPr>
        <w:t xml:space="preserve">nonprofessional </w:t>
      </w:r>
      <w:r w:rsidR="000C2E41">
        <w:rPr>
          <w:rFonts w:cs="Times New Roman"/>
          <w:szCs w:val="24"/>
        </w:rPr>
        <w:t xml:space="preserve">services </w:t>
      </w:r>
      <w:r w:rsidRPr="00EB715B">
        <w:rPr>
          <w:rFonts w:cs="Times New Roman"/>
          <w:szCs w:val="24"/>
        </w:rPr>
        <w:t xml:space="preserve">referenced in </w:t>
      </w:r>
      <w:r w:rsidR="003B274B" w:rsidRPr="00EB715B">
        <w:rPr>
          <w:rFonts w:cs="Times New Roman"/>
          <w:szCs w:val="24"/>
        </w:rPr>
        <w:fldChar w:fldCharType="begin"/>
      </w:r>
      <w:r w:rsidR="003B274B" w:rsidRPr="00EB715B">
        <w:rPr>
          <w:rFonts w:cs="Times New Roman"/>
          <w:szCs w:val="24"/>
        </w:rPr>
        <w:instrText xml:space="preserve"> REF _Ref528682592 \r \h </w:instrText>
      </w:r>
      <w:r w:rsidR="00EB715B" w:rsidRPr="00EB715B">
        <w:rPr>
          <w:rFonts w:cs="Times New Roman"/>
          <w:szCs w:val="24"/>
        </w:rPr>
        <w:instrText xml:space="preserve"> \* MERGEFORMAT </w:instrText>
      </w:r>
      <w:r w:rsidR="003B274B" w:rsidRPr="00EB715B">
        <w:rPr>
          <w:rFonts w:cs="Times New Roman"/>
          <w:szCs w:val="24"/>
        </w:rPr>
      </w:r>
      <w:r w:rsidR="003B274B" w:rsidRPr="00EB715B">
        <w:rPr>
          <w:rFonts w:cs="Times New Roman"/>
          <w:szCs w:val="24"/>
        </w:rPr>
        <w:fldChar w:fldCharType="separate"/>
      </w:r>
      <w:r w:rsidR="003B274B" w:rsidRPr="00EB715B">
        <w:rPr>
          <w:rFonts w:cs="Times New Roman"/>
          <w:szCs w:val="24"/>
        </w:rPr>
        <w:t>Article I</w:t>
      </w:r>
      <w:r w:rsidR="003B274B" w:rsidRPr="00EB715B">
        <w:rPr>
          <w:rFonts w:cs="Times New Roman"/>
          <w:szCs w:val="24"/>
        </w:rPr>
        <w:fldChar w:fldCharType="end"/>
      </w:r>
      <w:r w:rsidR="003B274B" w:rsidRPr="00EB715B">
        <w:rPr>
          <w:rFonts w:cs="Times New Roman"/>
          <w:szCs w:val="24"/>
        </w:rPr>
        <w:t xml:space="preserve"> </w:t>
      </w:r>
      <w:r w:rsidRPr="00EB715B">
        <w:rPr>
          <w:rFonts w:cs="Times New Roman"/>
          <w:szCs w:val="24"/>
        </w:rPr>
        <w:t>of this AGREEMENT, and as more fully described in Exhibit “A”, attached and incorporated in this AGREEM</w:t>
      </w:r>
      <w:r w:rsidR="00B153B0" w:rsidRPr="00EB715B">
        <w:rPr>
          <w:rFonts w:cs="Times New Roman"/>
          <w:szCs w:val="24"/>
        </w:rPr>
        <w:t xml:space="preserve">ENT (collectively </w:t>
      </w:r>
      <w:r w:rsidR="00E1539B">
        <w:rPr>
          <w:rFonts w:cs="Times New Roman"/>
          <w:szCs w:val="24"/>
        </w:rPr>
        <w:t xml:space="preserve">referred to herein as </w:t>
      </w:r>
      <w:r w:rsidR="00A23D01">
        <w:rPr>
          <w:rFonts w:cs="Times New Roman"/>
          <w:szCs w:val="24"/>
        </w:rPr>
        <w:t xml:space="preserve">the </w:t>
      </w:r>
      <w:r w:rsidR="00B153B0" w:rsidRPr="00EB715B">
        <w:rPr>
          <w:rFonts w:cs="Times New Roman"/>
          <w:szCs w:val="24"/>
        </w:rPr>
        <w:t>“PRODUCTS”</w:t>
      </w:r>
      <w:r w:rsidR="00E1539B">
        <w:rPr>
          <w:rFonts w:cs="Times New Roman"/>
          <w:szCs w:val="24"/>
        </w:rPr>
        <w:t>, whether goods, services</w:t>
      </w:r>
      <w:r w:rsidR="0008507C">
        <w:rPr>
          <w:rFonts w:cs="Times New Roman"/>
          <w:szCs w:val="24"/>
        </w:rPr>
        <w:t xml:space="preserve">, </w:t>
      </w:r>
      <w:r w:rsidR="00E1539B">
        <w:rPr>
          <w:rFonts w:cs="Times New Roman"/>
          <w:szCs w:val="24"/>
        </w:rPr>
        <w:t>or a combination</w:t>
      </w:r>
      <w:r w:rsidR="0008507C">
        <w:rPr>
          <w:rFonts w:cs="Times New Roman"/>
          <w:szCs w:val="24"/>
        </w:rPr>
        <w:t xml:space="preserve"> thereof</w:t>
      </w:r>
      <w:r w:rsidR="00B153B0" w:rsidRPr="006761AB">
        <w:rPr>
          <w:rFonts w:cs="Times New Roman"/>
          <w:szCs w:val="24"/>
        </w:rPr>
        <w:t>)</w:t>
      </w:r>
      <w:r w:rsidR="00481009" w:rsidRPr="006761AB">
        <w:rPr>
          <w:rFonts w:cs="Times New Roman"/>
          <w:szCs w:val="24"/>
        </w:rPr>
        <w:t xml:space="preserve">; and </w:t>
      </w:r>
    </w:p>
    <w:p w14:paraId="41D0F9F2" w14:textId="29F02C07" w:rsidR="00E60132" w:rsidRPr="000C2E41" w:rsidRDefault="00A11EBC" w:rsidP="000D2656">
      <w:pPr>
        <w:pStyle w:val="LexisNexisPara"/>
        <w:ind w:firstLine="720"/>
        <w:jc w:val="both"/>
        <w:rPr>
          <w:rFonts w:cs="Times New Roman"/>
          <w:szCs w:val="24"/>
        </w:rPr>
      </w:pPr>
      <w:r w:rsidRPr="006761AB">
        <w:rPr>
          <w:szCs w:val="24"/>
        </w:rPr>
        <w:t>WHEREAS</w:t>
      </w:r>
      <w:r w:rsidR="00E60132" w:rsidRPr="006761AB">
        <w:rPr>
          <w:szCs w:val="24"/>
        </w:rPr>
        <w:t xml:space="preserve"> C</w:t>
      </w:r>
      <w:r w:rsidR="00E824E4" w:rsidRPr="006761AB">
        <w:rPr>
          <w:szCs w:val="24"/>
        </w:rPr>
        <w:t>OUNTY</w:t>
      </w:r>
      <w:r w:rsidR="00E60132" w:rsidRPr="006761AB">
        <w:rPr>
          <w:szCs w:val="24"/>
        </w:rPr>
        <w:t xml:space="preserve"> is a body politic of the State of North Carolina, subject by operation of law to certain additional rules, regulations, and laws applicable to public and/or governmental bodies including without limitation certain operational and contractual requirements; and</w:t>
      </w:r>
    </w:p>
    <w:p w14:paraId="09118D36" w14:textId="0BF83076" w:rsidR="00E60132" w:rsidRPr="006761AB" w:rsidRDefault="00A11EBC" w:rsidP="000D2656">
      <w:pPr>
        <w:pStyle w:val="BodyText"/>
        <w:ind w:right="119" w:firstLine="720"/>
        <w:jc w:val="both"/>
        <w:rPr>
          <w:sz w:val="24"/>
          <w:szCs w:val="24"/>
          <w:u w:val="none"/>
        </w:rPr>
      </w:pPr>
      <w:r w:rsidRPr="006761AB">
        <w:rPr>
          <w:sz w:val="24"/>
          <w:szCs w:val="24"/>
          <w:u w:val="none"/>
        </w:rPr>
        <w:t>WHEREAS</w:t>
      </w:r>
      <w:r w:rsidR="00E60132" w:rsidRPr="006761AB">
        <w:rPr>
          <w:sz w:val="24"/>
          <w:szCs w:val="24"/>
          <w:u w:val="none"/>
        </w:rPr>
        <w:t xml:space="preserve"> the risk of financial default under a contract </w:t>
      </w:r>
      <w:proofErr w:type="gramStart"/>
      <w:r w:rsidR="00E60132" w:rsidRPr="006761AB">
        <w:rPr>
          <w:sz w:val="24"/>
          <w:szCs w:val="24"/>
          <w:u w:val="none"/>
        </w:rPr>
        <w:t>entered into</w:t>
      </w:r>
      <w:proofErr w:type="gramEnd"/>
      <w:r w:rsidR="00E60132" w:rsidRPr="006761AB">
        <w:rPr>
          <w:sz w:val="24"/>
          <w:szCs w:val="24"/>
          <w:u w:val="none"/>
        </w:rPr>
        <w:t xml:space="preserve"> by such a governmental body is substantially lower than the ordinary risk of financial default attributable to private or commercial entities;</w:t>
      </w:r>
      <w:r w:rsidR="00E60132" w:rsidRPr="006761AB">
        <w:rPr>
          <w:spacing w:val="-19"/>
          <w:sz w:val="24"/>
          <w:szCs w:val="24"/>
          <w:u w:val="none"/>
        </w:rPr>
        <w:t xml:space="preserve"> </w:t>
      </w:r>
      <w:r w:rsidR="00E60132" w:rsidRPr="006761AB">
        <w:rPr>
          <w:sz w:val="24"/>
          <w:szCs w:val="24"/>
          <w:u w:val="none"/>
        </w:rPr>
        <w:t>and</w:t>
      </w:r>
    </w:p>
    <w:p w14:paraId="0163115C" w14:textId="77777777" w:rsidR="00E60132" w:rsidRPr="006761AB" w:rsidRDefault="00E60132" w:rsidP="00E60132">
      <w:pPr>
        <w:pStyle w:val="BodyText"/>
        <w:spacing w:before="9"/>
        <w:rPr>
          <w:sz w:val="24"/>
          <w:szCs w:val="24"/>
          <w:u w:val="none"/>
        </w:rPr>
      </w:pPr>
    </w:p>
    <w:p w14:paraId="6DB77161" w14:textId="7964DD20" w:rsidR="00E824E4" w:rsidRDefault="00E60132" w:rsidP="000D2656">
      <w:pPr>
        <w:pStyle w:val="BodyText"/>
        <w:ind w:right="119" w:firstLine="720"/>
        <w:jc w:val="both"/>
        <w:rPr>
          <w:sz w:val="24"/>
          <w:szCs w:val="24"/>
          <w:u w:val="none"/>
        </w:rPr>
      </w:pPr>
      <w:r w:rsidRPr="006761AB">
        <w:rPr>
          <w:sz w:val="24"/>
          <w:szCs w:val="24"/>
          <w:u w:val="none"/>
        </w:rPr>
        <w:t>WHEREAS, C</w:t>
      </w:r>
      <w:r w:rsidR="00E824E4" w:rsidRPr="006761AB">
        <w:rPr>
          <w:sz w:val="24"/>
          <w:szCs w:val="24"/>
          <w:u w:val="none"/>
        </w:rPr>
        <w:t>OUNTY</w:t>
      </w:r>
      <w:r w:rsidRPr="006761AB">
        <w:rPr>
          <w:sz w:val="24"/>
          <w:szCs w:val="24"/>
          <w:u w:val="none"/>
        </w:rPr>
        <w:t xml:space="preserve"> has established this </w:t>
      </w:r>
      <w:r w:rsidR="00481009" w:rsidRPr="006761AB">
        <w:rPr>
          <w:sz w:val="24"/>
          <w:szCs w:val="24"/>
          <w:u w:val="none"/>
        </w:rPr>
        <w:t>Agreement</w:t>
      </w:r>
      <w:r w:rsidRPr="006761AB">
        <w:rPr>
          <w:sz w:val="24"/>
          <w:szCs w:val="24"/>
          <w:u w:val="none"/>
        </w:rPr>
        <w:t xml:space="preserve"> for the non-exclusive purposes of expediting its contract review and approval process, to document notice of its governmental status, and to protect </w:t>
      </w:r>
      <w:r w:rsidR="00E824E4" w:rsidRPr="006761AB">
        <w:rPr>
          <w:sz w:val="24"/>
          <w:szCs w:val="24"/>
          <w:u w:val="none"/>
        </w:rPr>
        <w:t xml:space="preserve">itself and </w:t>
      </w:r>
      <w:r w:rsidRPr="006761AB">
        <w:rPr>
          <w:sz w:val="24"/>
          <w:szCs w:val="24"/>
          <w:u w:val="none"/>
        </w:rPr>
        <w:t>its citizens from illegal or unfair obligations otherwise imposed under certain adhesion contracts; and</w:t>
      </w:r>
    </w:p>
    <w:p w14:paraId="3E2E65A0" w14:textId="77777777" w:rsidR="000C2E41" w:rsidRPr="006761AB" w:rsidRDefault="000C2E41" w:rsidP="000C2E41">
      <w:pPr>
        <w:pStyle w:val="BodyText"/>
        <w:ind w:right="119"/>
        <w:jc w:val="both"/>
        <w:rPr>
          <w:sz w:val="24"/>
          <w:szCs w:val="24"/>
          <w:u w:val="none"/>
        </w:rPr>
      </w:pPr>
    </w:p>
    <w:p w14:paraId="7FDA8F6B" w14:textId="27EF9188" w:rsidR="00E60132" w:rsidRPr="006761AB" w:rsidRDefault="00A11EBC" w:rsidP="000D2656">
      <w:pPr>
        <w:pStyle w:val="BodyText"/>
        <w:ind w:right="117" w:firstLine="720"/>
        <w:jc w:val="both"/>
        <w:rPr>
          <w:sz w:val="24"/>
          <w:szCs w:val="24"/>
          <w:u w:val="none"/>
        </w:rPr>
      </w:pPr>
      <w:r w:rsidRPr="006761AB">
        <w:rPr>
          <w:sz w:val="24"/>
          <w:szCs w:val="24"/>
          <w:u w:val="none"/>
        </w:rPr>
        <w:t>WHEREAS</w:t>
      </w:r>
      <w:r w:rsidR="00E60132" w:rsidRPr="006761AB">
        <w:rPr>
          <w:sz w:val="24"/>
          <w:szCs w:val="24"/>
          <w:u w:val="none"/>
        </w:rPr>
        <w:t xml:space="preserve"> C</w:t>
      </w:r>
      <w:r w:rsidR="00E824E4" w:rsidRPr="006761AB">
        <w:rPr>
          <w:sz w:val="24"/>
          <w:szCs w:val="24"/>
          <w:u w:val="none"/>
        </w:rPr>
        <w:t>OUNTY</w:t>
      </w:r>
      <w:r w:rsidR="00E60132" w:rsidRPr="006761AB">
        <w:rPr>
          <w:sz w:val="24"/>
          <w:szCs w:val="24"/>
          <w:u w:val="none"/>
        </w:rPr>
        <w:t xml:space="preserve"> is prohibited by applicable law from executing the </w:t>
      </w:r>
      <w:r w:rsidR="00C62195" w:rsidRPr="006761AB">
        <w:rPr>
          <w:sz w:val="24"/>
          <w:szCs w:val="24"/>
          <w:u w:val="none"/>
        </w:rPr>
        <w:t xml:space="preserve">SUPPLIER’s </w:t>
      </w:r>
      <w:r w:rsidR="00E60132" w:rsidRPr="006761AB">
        <w:rPr>
          <w:sz w:val="24"/>
          <w:szCs w:val="24"/>
          <w:u w:val="none"/>
        </w:rPr>
        <w:t xml:space="preserve">Contract without modification by this </w:t>
      </w:r>
      <w:r w:rsidR="00B37BF4" w:rsidRPr="006761AB">
        <w:rPr>
          <w:sz w:val="24"/>
          <w:szCs w:val="24"/>
          <w:u w:val="none"/>
        </w:rPr>
        <w:t>Agreement or</w:t>
      </w:r>
      <w:r w:rsidR="00E60132" w:rsidRPr="006761AB">
        <w:rPr>
          <w:sz w:val="24"/>
          <w:szCs w:val="24"/>
          <w:u w:val="none"/>
        </w:rPr>
        <w:t xml:space="preserve"> has otherwise determined it is not in the best interests of its citizens and the public at large to do so without the additional terms and conditions of this</w:t>
      </w:r>
      <w:r w:rsidR="00C62195" w:rsidRPr="006761AB">
        <w:rPr>
          <w:sz w:val="24"/>
          <w:szCs w:val="24"/>
          <w:u w:val="none"/>
        </w:rPr>
        <w:t xml:space="preserve"> Agreement</w:t>
      </w:r>
      <w:r w:rsidR="00E60132" w:rsidRPr="006761AB">
        <w:rPr>
          <w:sz w:val="24"/>
          <w:szCs w:val="24"/>
          <w:u w:val="none"/>
        </w:rPr>
        <w:t xml:space="preserve"> being made a part thereof.</w:t>
      </w:r>
    </w:p>
    <w:p w14:paraId="7EBD02D0" w14:textId="77777777" w:rsidR="00E60132" w:rsidRPr="006761AB" w:rsidRDefault="00E60132" w:rsidP="00E60132">
      <w:pPr>
        <w:pStyle w:val="BodyText"/>
        <w:rPr>
          <w:sz w:val="24"/>
          <w:szCs w:val="24"/>
          <w:u w:val="none"/>
        </w:rPr>
      </w:pPr>
    </w:p>
    <w:p w14:paraId="76523D19" w14:textId="5820A56B" w:rsidR="00317DCF" w:rsidRDefault="00E60132" w:rsidP="00317DCF">
      <w:pPr>
        <w:pStyle w:val="BodyText"/>
        <w:ind w:right="117" w:firstLine="720"/>
        <w:jc w:val="both"/>
        <w:rPr>
          <w:sz w:val="24"/>
          <w:szCs w:val="24"/>
          <w:u w:val="none"/>
        </w:rPr>
      </w:pPr>
      <w:r w:rsidRPr="00DE1568">
        <w:rPr>
          <w:sz w:val="24"/>
          <w:szCs w:val="24"/>
          <w:u w:val="none"/>
        </w:rPr>
        <w:t>NOW THEREFORE, in exchange of the mutual covenants made herein, and for other good and valuable consideration exchanged between the parties, the sufficiency of which is hereby acknowledged, including but not limited to the inducement of C</w:t>
      </w:r>
      <w:r w:rsidR="00C62195" w:rsidRPr="00DE1568">
        <w:rPr>
          <w:sz w:val="24"/>
          <w:szCs w:val="24"/>
          <w:u w:val="none"/>
        </w:rPr>
        <w:t>OUNTY</w:t>
      </w:r>
      <w:r w:rsidRPr="00DE1568">
        <w:rPr>
          <w:sz w:val="24"/>
          <w:szCs w:val="24"/>
          <w:u w:val="none"/>
        </w:rPr>
        <w:t xml:space="preserve"> to </w:t>
      </w:r>
      <w:proofErr w:type="gramStart"/>
      <w:r w:rsidRPr="00DE1568">
        <w:rPr>
          <w:sz w:val="24"/>
          <w:szCs w:val="24"/>
          <w:u w:val="none"/>
        </w:rPr>
        <w:t>enter into</w:t>
      </w:r>
      <w:proofErr w:type="gramEnd"/>
      <w:r w:rsidRPr="00DE1568">
        <w:rPr>
          <w:sz w:val="24"/>
          <w:szCs w:val="24"/>
          <w:u w:val="none"/>
        </w:rPr>
        <w:t xml:space="preserve"> the </w:t>
      </w:r>
      <w:r w:rsidR="00C62195" w:rsidRPr="00DE1568">
        <w:rPr>
          <w:sz w:val="24"/>
          <w:szCs w:val="24"/>
          <w:u w:val="none"/>
        </w:rPr>
        <w:lastRenderedPageBreak/>
        <w:t xml:space="preserve">SUPPLIER’s </w:t>
      </w:r>
      <w:r w:rsidRPr="00DE1568">
        <w:rPr>
          <w:sz w:val="24"/>
          <w:szCs w:val="24"/>
          <w:u w:val="none"/>
        </w:rPr>
        <w:t xml:space="preserve">Contract as modified by this </w:t>
      </w:r>
      <w:r w:rsidR="00C62195" w:rsidRPr="00DE1568">
        <w:rPr>
          <w:sz w:val="24"/>
          <w:szCs w:val="24"/>
          <w:u w:val="none"/>
        </w:rPr>
        <w:t>Agreement</w:t>
      </w:r>
      <w:r w:rsidRPr="00DE1568">
        <w:rPr>
          <w:sz w:val="24"/>
          <w:szCs w:val="24"/>
          <w:u w:val="none"/>
        </w:rPr>
        <w:t>, the parties agree as follows:</w:t>
      </w:r>
    </w:p>
    <w:p w14:paraId="191EC8AE" w14:textId="77777777" w:rsidR="00317DCF" w:rsidRDefault="00317DCF" w:rsidP="00317DCF">
      <w:pPr>
        <w:pStyle w:val="BodyText"/>
        <w:ind w:right="117" w:firstLine="720"/>
        <w:jc w:val="both"/>
        <w:rPr>
          <w:sz w:val="24"/>
          <w:szCs w:val="24"/>
          <w:u w:val="none"/>
        </w:rPr>
      </w:pPr>
    </w:p>
    <w:p w14:paraId="0A36C7E0" w14:textId="3517589E" w:rsidR="00317DCF" w:rsidRPr="00317DCF" w:rsidRDefault="00317DCF" w:rsidP="00317DCF">
      <w:pPr>
        <w:pStyle w:val="BodyText"/>
        <w:ind w:right="117"/>
        <w:jc w:val="both"/>
        <w:rPr>
          <w:b/>
          <w:bCs/>
          <w:sz w:val="24"/>
          <w:szCs w:val="24"/>
        </w:rPr>
      </w:pPr>
      <w:r w:rsidRPr="00317DCF">
        <w:rPr>
          <w:b/>
          <w:bCs/>
          <w:sz w:val="24"/>
          <w:szCs w:val="24"/>
        </w:rPr>
        <w:t>ARTICLE I:</w:t>
      </w:r>
    </w:p>
    <w:p w14:paraId="6396D191" w14:textId="77777777" w:rsidR="00317DCF" w:rsidRDefault="00317DCF" w:rsidP="00317DCF">
      <w:pPr>
        <w:pStyle w:val="BodyText"/>
        <w:ind w:right="117"/>
        <w:jc w:val="both"/>
        <w:rPr>
          <w:sz w:val="24"/>
          <w:szCs w:val="24"/>
          <w:u w:val="none"/>
        </w:rPr>
      </w:pPr>
    </w:p>
    <w:p w14:paraId="31421BFD" w14:textId="4688D3EB" w:rsidR="00FC0E6D" w:rsidRPr="00DE1568" w:rsidRDefault="00FC0E6D" w:rsidP="00317DCF">
      <w:pPr>
        <w:pStyle w:val="BodyText"/>
        <w:ind w:right="117"/>
        <w:jc w:val="both"/>
        <w:rPr>
          <w:sz w:val="24"/>
          <w:szCs w:val="24"/>
          <w:u w:val="none"/>
        </w:rPr>
      </w:pPr>
      <w:r w:rsidRPr="00DE1568">
        <w:rPr>
          <w:sz w:val="24"/>
          <w:szCs w:val="24"/>
          <w:u w:val="none"/>
        </w:rPr>
        <w:t>In exchange for the consideration set forth in this AGREEMENT, SUPPLIER shall sell, deliver, and install at COUNTY’s designated delivery site or location the goods, services, or a combination of both, as described in Exhibit “A” to this AGREEMENT, on the dates set forth in Exhibit “A” to this AGREEMENT, time is of the essence.</w:t>
      </w:r>
    </w:p>
    <w:p w14:paraId="5BC128AC" w14:textId="43E46E07" w:rsidR="00B924E3" w:rsidRDefault="00B924E3" w:rsidP="00317DCF">
      <w:pPr>
        <w:pStyle w:val="LexisNexisList2"/>
        <w:numPr>
          <w:ilvl w:val="0"/>
          <w:numId w:val="0"/>
        </w:numPr>
        <w:jc w:val="both"/>
        <w:rPr>
          <w:rFonts w:cs="Times New Roman"/>
          <w:szCs w:val="24"/>
        </w:rPr>
      </w:pPr>
      <w:r w:rsidRPr="00DE1568">
        <w:rPr>
          <w:rFonts w:cs="Times New Roman"/>
          <w:szCs w:val="24"/>
        </w:rPr>
        <w:t xml:space="preserve">The predominant subject matter of this AGREEMENT </w:t>
      </w:r>
      <w:r w:rsidR="00853912" w:rsidRPr="00DE1568">
        <w:rPr>
          <w:rFonts w:cs="Times New Roman"/>
          <w:szCs w:val="24"/>
        </w:rPr>
        <w:t xml:space="preserve">is the purchase </w:t>
      </w:r>
      <w:r w:rsidRPr="00DE1568">
        <w:rPr>
          <w:rFonts w:cs="Times New Roman"/>
          <w:szCs w:val="24"/>
        </w:rPr>
        <w:t>of goods</w:t>
      </w:r>
      <w:r w:rsidR="00250AD9" w:rsidRPr="00DE1568">
        <w:rPr>
          <w:rFonts w:cs="Times New Roman"/>
          <w:szCs w:val="24"/>
        </w:rPr>
        <w:t xml:space="preserve"> and </w:t>
      </w:r>
      <w:r w:rsidRPr="00DE1568">
        <w:rPr>
          <w:rFonts w:cs="Times New Roman"/>
          <w:szCs w:val="24"/>
        </w:rPr>
        <w:t>certain attendant services provided pursuant to</w:t>
      </w:r>
      <w:r w:rsidR="00853912" w:rsidRPr="00DE1568">
        <w:rPr>
          <w:rFonts w:cs="Times New Roman"/>
          <w:szCs w:val="24"/>
        </w:rPr>
        <w:t xml:space="preserve"> the </w:t>
      </w:r>
      <w:r w:rsidRPr="00DE1568">
        <w:rPr>
          <w:rFonts w:cs="Times New Roman"/>
          <w:szCs w:val="24"/>
        </w:rPr>
        <w:t>purchase of PRODUCTS hereunder</w:t>
      </w:r>
      <w:r w:rsidR="0010670B" w:rsidRPr="00DE1568">
        <w:rPr>
          <w:rFonts w:cs="Times New Roman"/>
          <w:szCs w:val="24"/>
        </w:rPr>
        <w:t xml:space="preserve">, </w:t>
      </w:r>
      <w:r w:rsidR="00271DB5" w:rsidRPr="00DE1568">
        <w:rPr>
          <w:rFonts w:cs="Times New Roman"/>
          <w:szCs w:val="24"/>
        </w:rPr>
        <w:t>or nonprofessional services.</w:t>
      </w:r>
    </w:p>
    <w:p w14:paraId="51372CC4" w14:textId="3C3C9134" w:rsidR="008A53AB" w:rsidRPr="00317DCF" w:rsidRDefault="008A53AB" w:rsidP="008A53AB">
      <w:pPr>
        <w:pStyle w:val="LexisNexisList2"/>
        <w:numPr>
          <w:ilvl w:val="0"/>
          <w:numId w:val="0"/>
        </w:numPr>
        <w:jc w:val="both"/>
        <w:rPr>
          <w:rFonts w:cs="Times New Roman"/>
          <w:b/>
          <w:bCs/>
          <w:szCs w:val="24"/>
          <w:u w:val="single"/>
        </w:rPr>
      </w:pPr>
      <w:r w:rsidRPr="00317DCF">
        <w:rPr>
          <w:rFonts w:cs="Times New Roman"/>
          <w:b/>
          <w:bCs/>
          <w:szCs w:val="24"/>
          <w:u w:val="single"/>
        </w:rPr>
        <w:t>ARTICLE II:</w:t>
      </w:r>
    </w:p>
    <w:p w14:paraId="336933AA" w14:textId="4E8B4DDE" w:rsidR="00B924E3" w:rsidRPr="00DE1568" w:rsidRDefault="00B924E3" w:rsidP="008A53AB">
      <w:pPr>
        <w:pStyle w:val="LexisNexisList2"/>
        <w:numPr>
          <w:ilvl w:val="0"/>
          <w:numId w:val="0"/>
        </w:numPr>
        <w:jc w:val="both"/>
        <w:rPr>
          <w:rFonts w:cs="Times New Roman"/>
          <w:szCs w:val="24"/>
        </w:rPr>
      </w:pPr>
      <w:r w:rsidRPr="00DE1568">
        <w:rPr>
          <w:rFonts w:cs="Times New Roman"/>
          <w:szCs w:val="24"/>
        </w:rPr>
        <w:t xml:space="preserve">Following acceptance of each PRODUCT, </w:t>
      </w:r>
      <w:r w:rsidR="00F3335F" w:rsidRPr="00DE1568">
        <w:rPr>
          <w:rFonts w:cs="Times New Roman"/>
          <w:szCs w:val="24"/>
        </w:rPr>
        <w:t>COUNTY</w:t>
      </w:r>
      <w:r w:rsidRPr="00DE1568">
        <w:rPr>
          <w:rFonts w:cs="Times New Roman"/>
          <w:szCs w:val="24"/>
        </w:rPr>
        <w:t xml:space="preserve"> shall pay SUPPLIER the price specified in Exhibit “A” within </w:t>
      </w:r>
      <w:r w:rsidR="00271DB5" w:rsidRPr="00DE1568">
        <w:rPr>
          <w:rFonts w:cs="Times New Roman"/>
          <w:szCs w:val="24"/>
        </w:rPr>
        <w:t>45</w:t>
      </w:r>
      <w:r w:rsidRPr="00DE1568">
        <w:rPr>
          <w:rFonts w:cs="Times New Roman"/>
          <w:szCs w:val="24"/>
        </w:rPr>
        <w:t xml:space="preserve"> days of </w:t>
      </w:r>
      <w:r w:rsidR="00F3335F" w:rsidRPr="00DE1568">
        <w:rPr>
          <w:rFonts w:cs="Times New Roman"/>
          <w:szCs w:val="24"/>
        </w:rPr>
        <w:t>COUNTY</w:t>
      </w:r>
      <w:r w:rsidR="006845EA" w:rsidRPr="00DE1568">
        <w:rPr>
          <w:rFonts w:cs="Times New Roman"/>
          <w:szCs w:val="24"/>
        </w:rPr>
        <w:t>’s receipt of an invoice.</w:t>
      </w:r>
      <w:r w:rsidRPr="00DE1568">
        <w:rPr>
          <w:rFonts w:cs="Times New Roman"/>
          <w:szCs w:val="24"/>
        </w:rPr>
        <w:t xml:space="preserve"> </w:t>
      </w:r>
    </w:p>
    <w:p w14:paraId="65EFC76A" w14:textId="68317B06" w:rsidR="00B924E3" w:rsidRPr="00EB715B" w:rsidRDefault="00B924E3" w:rsidP="00D4281D">
      <w:pPr>
        <w:pStyle w:val="LexisNexisList2"/>
        <w:numPr>
          <w:ilvl w:val="0"/>
          <w:numId w:val="0"/>
        </w:numPr>
        <w:jc w:val="both"/>
        <w:rPr>
          <w:rFonts w:cs="Times New Roman"/>
          <w:szCs w:val="24"/>
        </w:rPr>
      </w:pPr>
      <w:r w:rsidRPr="00EB715B">
        <w:rPr>
          <w:rFonts w:cs="Times New Roman"/>
          <w:szCs w:val="24"/>
        </w:rPr>
        <w:t xml:space="preserve">All amounts due hereunder are payable in U.S. funds and shall be exclusive of taxes (including, without limitation, any added value, use, sales, </w:t>
      </w:r>
      <w:r w:rsidR="00CF1395">
        <w:rPr>
          <w:rFonts w:cs="Times New Roman"/>
          <w:szCs w:val="24"/>
        </w:rPr>
        <w:t xml:space="preserve">tariff, </w:t>
      </w:r>
      <w:r w:rsidRPr="00EB715B">
        <w:rPr>
          <w:rFonts w:cs="Times New Roman"/>
          <w:szCs w:val="24"/>
        </w:rPr>
        <w:t>or similar tax)</w:t>
      </w:r>
      <w:r w:rsidR="00CF1395">
        <w:rPr>
          <w:rFonts w:cs="Times New Roman"/>
          <w:szCs w:val="24"/>
        </w:rPr>
        <w:t xml:space="preserve">. </w:t>
      </w:r>
      <w:r w:rsidRPr="00EB715B">
        <w:rPr>
          <w:rFonts w:cs="Times New Roman"/>
          <w:szCs w:val="24"/>
        </w:rPr>
        <w:t xml:space="preserve">All transactions pursuant to this Agreement shall be considered </w:t>
      </w:r>
      <w:r w:rsidR="00CF1395">
        <w:rPr>
          <w:rFonts w:cs="Times New Roman"/>
          <w:szCs w:val="24"/>
        </w:rPr>
        <w:t>non-</w:t>
      </w:r>
      <w:r w:rsidRPr="00EB715B">
        <w:rPr>
          <w:rFonts w:cs="Times New Roman"/>
          <w:szCs w:val="24"/>
        </w:rPr>
        <w:t>taxable</w:t>
      </w:r>
      <w:r w:rsidR="00CF1395">
        <w:rPr>
          <w:rFonts w:cs="Times New Roman"/>
          <w:szCs w:val="24"/>
        </w:rPr>
        <w:t>.</w:t>
      </w:r>
    </w:p>
    <w:p w14:paraId="3AC2125D" w14:textId="1A1E21E2" w:rsidR="00B924E3" w:rsidRPr="00EB715B" w:rsidRDefault="00B924E3" w:rsidP="002D213C">
      <w:pPr>
        <w:pStyle w:val="LexisNexisList2"/>
        <w:numPr>
          <w:ilvl w:val="0"/>
          <w:numId w:val="0"/>
        </w:numPr>
        <w:jc w:val="both"/>
        <w:rPr>
          <w:rFonts w:cs="Times New Roman"/>
          <w:szCs w:val="24"/>
        </w:rPr>
      </w:pPr>
      <w:r w:rsidRPr="00EB715B">
        <w:rPr>
          <w:rFonts w:cs="Times New Roman"/>
          <w:szCs w:val="24"/>
        </w:rPr>
        <w:t xml:space="preserve">If at any time after the EFFECTIVE DATE of this AGREEMENT, SUPPLIER sells or offers to sell to any of its other customers or prospective customers goods that are substantially similar to the PRODUCTS under this AGREEMENT at prices or on terms and conditions more favorable than those in effect hereunder, SUPPLIER shall, within thirty (30) days of such other offer or sale, whichever is earlier, offer </w:t>
      </w:r>
      <w:r w:rsidR="00F3335F">
        <w:rPr>
          <w:rFonts w:cs="Times New Roman"/>
          <w:szCs w:val="24"/>
        </w:rPr>
        <w:t>COUNTY</w:t>
      </w:r>
      <w:r w:rsidRPr="00EB715B">
        <w:rPr>
          <w:rFonts w:cs="Times New Roman"/>
          <w:szCs w:val="24"/>
        </w:rPr>
        <w:t xml:space="preserve"> the same terms in writing, and </w:t>
      </w:r>
      <w:r w:rsidR="00F3335F">
        <w:rPr>
          <w:rFonts w:cs="Times New Roman"/>
          <w:szCs w:val="24"/>
        </w:rPr>
        <w:t>COUNTY</w:t>
      </w:r>
      <w:r w:rsidRPr="00EB715B">
        <w:rPr>
          <w:rFonts w:cs="Times New Roman"/>
          <w:szCs w:val="24"/>
        </w:rPr>
        <w:t xml:space="preserve"> may, within thirty (30) days thereafter, either accept in writing, or decline to accept, all or any por</w:t>
      </w:r>
      <w:r w:rsidR="006845EA" w:rsidRPr="00EB715B">
        <w:rPr>
          <w:rFonts w:cs="Times New Roman"/>
          <w:szCs w:val="24"/>
        </w:rPr>
        <w:t>tion of any such revised terms.</w:t>
      </w:r>
      <w:r w:rsidRPr="00EB715B">
        <w:rPr>
          <w:rFonts w:cs="Times New Roman"/>
          <w:szCs w:val="24"/>
        </w:rPr>
        <w:t xml:space="preserve"> If </w:t>
      </w:r>
      <w:r w:rsidR="00F3335F">
        <w:rPr>
          <w:rFonts w:cs="Times New Roman"/>
          <w:szCs w:val="24"/>
        </w:rPr>
        <w:t>COUNTY</w:t>
      </w:r>
      <w:r w:rsidRPr="00EB715B">
        <w:rPr>
          <w:rFonts w:cs="Times New Roman"/>
          <w:szCs w:val="24"/>
        </w:rPr>
        <w:t xml:space="preserve"> accepts any such revised terms, this AGREEMENT shall be deemed amended accordingly to reflect the revisions that </w:t>
      </w:r>
      <w:r w:rsidR="00F3335F">
        <w:rPr>
          <w:rFonts w:cs="Times New Roman"/>
          <w:szCs w:val="24"/>
        </w:rPr>
        <w:t>COUNTY</w:t>
      </w:r>
      <w:r w:rsidRPr="00EB715B">
        <w:rPr>
          <w:rFonts w:cs="Times New Roman"/>
          <w:szCs w:val="24"/>
        </w:rPr>
        <w:t xml:space="preserve"> accepts, retroactive to the date that SUPPLIER first either sold or offered to sell goods or services substantially </w:t>
      </w:r>
      <w:proofErr w:type="gramStart"/>
      <w:r w:rsidRPr="00EB715B">
        <w:rPr>
          <w:rFonts w:cs="Times New Roman"/>
          <w:szCs w:val="24"/>
        </w:rPr>
        <w:t>similar to</w:t>
      </w:r>
      <w:proofErr w:type="gramEnd"/>
      <w:r w:rsidRPr="00EB715B">
        <w:rPr>
          <w:rFonts w:cs="Times New Roman"/>
          <w:szCs w:val="24"/>
        </w:rPr>
        <w:t xml:space="preserve"> the PRODUCTS under this AGREEMENT on more favorable terms.</w:t>
      </w:r>
      <w:r w:rsidR="006845EA" w:rsidRPr="00EB715B">
        <w:rPr>
          <w:rFonts w:cs="Times New Roman"/>
          <w:szCs w:val="24"/>
        </w:rPr>
        <w:t xml:space="preserve"> </w:t>
      </w:r>
      <w:r w:rsidRPr="00EB715B">
        <w:rPr>
          <w:rFonts w:cs="Times New Roman"/>
          <w:szCs w:val="24"/>
        </w:rPr>
        <w:t xml:space="preserve">In all other respects, the terms </w:t>
      </w:r>
      <w:r w:rsidR="006845EA" w:rsidRPr="00EB715B">
        <w:rPr>
          <w:rFonts w:cs="Times New Roman"/>
          <w:szCs w:val="24"/>
        </w:rPr>
        <w:t xml:space="preserve">of this AGREEMENT shall apply. </w:t>
      </w:r>
      <w:r w:rsidR="00F3335F">
        <w:rPr>
          <w:rFonts w:cs="Times New Roman"/>
          <w:szCs w:val="24"/>
        </w:rPr>
        <w:t>COUNTY</w:t>
      </w:r>
      <w:r w:rsidRPr="00EB715B">
        <w:rPr>
          <w:rFonts w:cs="Times New Roman"/>
          <w:szCs w:val="24"/>
        </w:rPr>
        <w:t xml:space="preserve"> may select a </w:t>
      </w:r>
      <w:r w:rsidR="00A11EBC" w:rsidRPr="00EB715B">
        <w:rPr>
          <w:rFonts w:cs="Times New Roman"/>
          <w:szCs w:val="24"/>
        </w:rPr>
        <w:t>third-party</w:t>
      </w:r>
      <w:r w:rsidRPr="00EB715B">
        <w:rPr>
          <w:rFonts w:cs="Times New Roman"/>
          <w:szCs w:val="24"/>
        </w:rPr>
        <w:t xml:space="preserve"> auditor to conduct once during each contract year and for one year after the termination of this AGREEMENT an audit regarding SUPPLIER’s compliance with t</w:t>
      </w:r>
      <w:r w:rsidR="006845EA" w:rsidRPr="00EB715B">
        <w:rPr>
          <w:rFonts w:cs="Times New Roman"/>
          <w:szCs w:val="24"/>
        </w:rPr>
        <w:t xml:space="preserve">his </w:t>
      </w:r>
      <w:r w:rsidR="002E7EB9" w:rsidRPr="00EB715B">
        <w:rPr>
          <w:rFonts w:cs="Times New Roman"/>
          <w:szCs w:val="24"/>
        </w:rPr>
        <w:fldChar w:fldCharType="begin"/>
      </w:r>
      <w:r w:rsidR="002E7EB9" w:rsidRPr="00EB715B">
        <w:rPr>
          <w:rFonts w:cs="Times New Roman"/>
          <w:szCs w:val="24"/>
        </w:rPr>
        <w:instrText xml:space="preserve"> REF _Ref528682968 \r \h </w:instrText>
      </w:r>
      <w:r w:rsidR="00EB715B" w:rsidRPr="00EB715B">
        <w:rPr>
          <w:rFonts w:cs="Times New Roman"/>
          <w:szCs w:val="24"/>
        </w:rPr>
        <w:instrText xml:space="preserve"> \* MERGEFORMAT </w:instrText>
      </w:r>
      <w:r w:rsidR="002E7EB9" w:rsidRPr="00EB715B">
        <w:rPr>
          <w:rFonts w:cs="Times New Roman"/>
          <w:szCs w:val="24"/>
        </w:rPr>
      </w:r>
      <w:r w:rsidR="002E7EB9" w:rsidRPr="00EB715B">
        <w:rPr>
          <w:rFonts w:cs="Times New Roman"/>
          <w:szCs w:val="24"/>
        </w:rPr>
        <w:fldChar w:fldCharType="separate"/>
      </w:r>
      <w:r w:rsidR="002E7EB9" w:rsidRPr="00EB715B">
        <w:rPr>
          <w:rFonts w:cs="Times New Roman"/>
          <w:szCs w:val="24"/>
        </w:rPr>
        <w:t>Article II</w:t>
      </w:r>
      <w:r w:rsidR="002E7EB9" w:rsidRPr="00EB715B">
        <w:rPr>
          <w:rFonts w:cs="Times New Roman"/>
          <w:szCs w:val="24"/>
        </w:rPr>
        <w:fldChar w:fldCharType="end"/>
      </w:r>
      <w:r w:rsidR="006845EA" w:rsidRPr="00EB715B">
        <w:rPr>
          <w:rFonts w:cs="Times New Roman"/>
          <w:szCs w:val="24"/>
        </w:rPr>
        <w:t xml:space="preserve">. </w:t>
      </w:r>
      <w:r w:rsidRPr="00EB715B">
        <w:rPr>
          <w:rFonts w:cs="Times New Roman"/>
          <w:szCs w:val="24"/>
        </w:rPr>
        <w:t>SUPPLIER agrees to fully cooperate with any such audit and to provide the auditor access to all inform</w:t>
      </w:r>
      <w:r w:rsidR="00B153B0" w:rsidRPr="00EB715B">
        <w:rPr>
          <w:rFonts w:cs="Times New Roman"/>
          <w:szCs w:val="24"/>
        </w:rPr>
        <w:t>ation the auditor may request.</w:t>
      </w:r>
    </w:p>
    <w:p w14:paraId="213BF36B" w14:textId="05DAB38E" w:rsidR="00DE1568" w:rsidRPr="00317DCF" w:rsidRDefault="00DE1568" w:rsidP="00D4281D">
      <w:pPr>
        <w:pStyle w:val="LexisNexisList2"/>
        <w:numPr>
          <w:ilvl w:val="0"/>
          <w:numId w:val="0"/>
        </w:numPr>
        <w:jc w:val="both"/>
        <w:rPr>
          <w:rFonts w:cs="Times New Roman"/>
          <w:b/>
          <w:bCs/>
          <w:szCs w:val="24"/>
          <w:u w:val="single"/>
        </w:rPr>
      </w:pPr>
      <w:r w:rsidRPr="00317DCF">
        <w:rPr>
          <w:rFonts w:cs="Times New Roman"/>
          <w:b/>
          <w:bCs/>
          <w:szCs w:val="24"/>
          <w:u w:val="single"/>
        </w:rPr>
        <w:t>ARTICLE III:</w:t>
      </w:r>
    </w:p>
    <w:p w14:paraId="426ED4AE" w14:textId="5319D638" w:rsidR="00B924E3" w:rsidRPr="00EB715B" w:rsidRDefault="00B924E3" w:rsidP="00D4281D">
      <w:pPr>
        <w:pStyle w:val="LexisNexisList2"/>
        <w:numPr>
          <w:ilvl w:val="0"/>
          <w:numId w:val="0"/>
        </w:numPr>
        <w:jc w:val="both"/>
        <w:rPr>
          <w:rFonts w:cs="Times New Roman"/>
          <w:szCs w:val="24"/>
        </w:rPr>
      </w:pPr>
      <w:r w:rsidRPr="00EB715B">
        <w:rPr>
          <w:rFonts w:cs="Times New Roman"/>
          <w:szCs w:val="24"/>
        </w:rPr>
        <w:t xml:space="preserve">All PRODUCTS shipped by SUPPLIER shall be delivered F.O.B. </w:t>
      </w:r>
      <w:r w:rsidR="00F3335F">
        <w:rPr>
          <w:rFonts w:cs="Times New Roman"/>
          <w:szCs w:val="24"/>
        </w:rPr>
        <w:t>COUNTY</w:t>
      </w:r>
      <w:r w:rsidRPr="00EB715B">
        <w:rPr>
          <w:rFonts w:cs="Times New Roman"/>
          <w:szCs w:val="24"/>
        </w:rPr>
        <w:t xml:space="preserve">'s </w:t>
      </w:r>
      <w:r w:rsidR="009E4FD2">
        <w:rPr>
          <w:rFonts w:cs="Times New Roman"/>
          <w:szCs w:val="24"/>
        </w:rPr>
        <w:t xml:space="preserve">designated </w:t>
      </w:r>
      <w:r w:rsidRPr="00EB715B">
        <w:rPr>
          <w:rFonts w:cs="Times New Roman"/>
          <w:szCs w:val="24"/>
        </w:rPr>
        <w:t>location</w:t>
      </w:r>
      <w:r w:rsidR="009E4FD2">
        <w:rPr>
          <w:rFonts w:cs="Times New Roman"/>
          <w:szCs w:val="24"/>
        </w:rPr>
        <w:t>. SUPP</w:t>
      </w:r>
      <w:r w:rsidRPr="00EB715B">
        <w:rPr>
          <w:rFonts w:cs="Times New Roman"/>
          <w:szCs w:val="24"/>
        </w:rPr>
        <w:t>LIER shall be solely responsible for all transportation expenses</w:t>
      </w:r>
      <w:r w:rsidR="00D660D0">
        <w:rPr>
          <w:rFonts w:cs="Times New Roman"/>
          <w:szCs w:val="24"/>
        </w:rPr>
        <w:t xml:space="preserve"> outside of the transportation or delivery charges agreed to in writing by the </w:t>
      </w:r>
      <w:r w:rsidR="00F3335F">
        <w:rPr>
          <w:rFonts w:cs="Times New Roman"/>
          <w:szCs w:val="24"/>
        </w:rPr>
        <w:t>COUNTY</w:t>
      </w:r>
      <w:r w:rsidR="00D660D0">
        <w:rPr>
          <w:rFonts w:cs="Times New Roman"/>
          <w:szCs w:val="24"/>
        </w:rPr>
        <w:t>,</w:t>
      </w:r>
      <w:r w:rsidRPr="00EB715B">
        <w:rPr>
          <w:rFonts w:cs="Times New Roman"/>
          <w:szCs w:val="24"/>
        </w:rPr>
        <w:t xml:space="preserve"> and </w:t>
      </w:r>
      <w:r w:rsidR="00D660D0">
        <w:rPr>
          <w:rFonts w:cs="Times New Roman"/>
          <w:szCs w:val="24"/>
        </w:rPr>
        <w:t xml:space="preserve">all </w:t>
      </w:r>
      <w:r w:rsidRPr="00EB715B">
        <w:rPr>
          <w:rFonts w:cs="Times New Roman"/>
          <w:szCs w:val="24"/>
        </w:rPr>
        <w:t>risk</w:t>
      </w:r>
      <w:r w:rsidR="00D660D0">
        <w:rPr>
          <w:rFonts w:cs="Times New Roman"/>
          <w:szCs w:val="24"/>
        </w:rPr>
        <w:t xml:space="preserve"> associated with shipping and delivery</w:t>
      </w:r>
      <w:r w:rsidR="00B153B0" w:rsidRPr="00EB715B">
        <w:rPr>
          <w:rFonts w:cs="Times New Roman"/>
          <w:szCs w:val="24"/>
        </w:rPr>
        <w:t>.</w:t>
      </w:r>
    </w:p>
    <w:p w14:paraId="0817BF76" w14:textId="182B90BA" w:rsidR="00C949F4" w:rsidRDefault="00F3335F" w:rsidP="00DE1568">
      <w:pPr>
        <w:pStyle w:val="LexisNexisList2"/>
        <w:numPr>
          <w:ilvl w:val="0"/>
          <w:numId w:val="0"/>
        </w:numPr>
        <w:jc w:val="both"/>
        <w:rPr>
          <w:rFonts w:cs="Times New Roman"/>
          <w:szCs w:val="24"/>
        </w:rPr>
      </w:pPr>
      <w:r>
        <w:rPr>
          <w:rFonts w:cs="Times New Roman"/>
          <w:szCs w:val="24"/>
        </w:rPr>
        <w:t>COUNTY</w:t>
      </w:r>
      <w:r w:rsidR="00B924E3" w:rsidRPr="00EB715B">
        <w:rPr>
          <w:rFonts w:cs="Times New Roman"/>
          <w:szCs w:val="24"/>
        </w:rPr>
        <w:t xml:space="preserve"> shall have the option to select the identity of the </w:t>
      </w:r>
      <w:r w:rsidR="00D660D0">
        <w:rPr>
          <w:rFonts w:cs="Times New Roman"/>
          <w:szCs w:val="24"/>
        </w:rPr>
        <w:t xml:space="preserve">shipping and delivery </w:t>
      </w:r>
      <w:r w:rsidR="00B924E3" w:rsidRPr="00EB715B">
        <w:rPr>
          <w:rFonts w:cs="Times New Roman"/>
          <w:szCs w:val="24"/>
        </w:rPr>
        <w:t>carrier(s). SUPPLIER shall forward written notice of shipment of PRO</w:t>
      </w:r>
      <w:r w:rsidR="00623B12">
        <w:rPr>
          <w:rFonts w:cs="Times New Roman"/>
          <w:szCs w:val="24"/>
        </w:rPr>
        <w:t>DU</w:t>
      </w:r>
      <w:r w:rsidR="00B924E3" w:rsidRPr="00EB715B">
        <w:rPr>
          <w:rFonts w:cs="Times New Roman"/>
          <w:szCs w:val="24"/>
        </w:rPr>
        <w:t xml:space="preserve">CTS to </w:t>
      </w:r>
      <w:r>
        <w:rPr>
          <w:rFonts w:cs="Times New Roman"/>
          <w:szCs w:val="24"/>
        </w:rPr>
        <w:t>COUNTY</w:t>
      </w:r>
      <w:r w:rsidR="00B924E3" w:rsidRPr="00EB715B">
        <w:rPr>
          <w:rFonts w:cs="Times New Roman"/>
          <w:szCs w:val="24"/>
        </w:rPr>
        <w:t xml:space="preserve"> within twenty-fo</w:t>
      </w:r>
      <w:r w:rsidR="006845EA" w:rsidRPr="00EB715B">
        <w:rPr>
          <w:rFonts w:cs="Times New Roman"/>
          <w:szCs w:val="24"/>
        </w:rPr>
        <w:t>ur (24) hours of such shipment.</w:t>
      </w:r>
      <w:r w:rsidR="00B924E3" w:rsidRPr="00EB715B">
        <w:rPr>
          <w:rFonts w:cs="Times New Roman"/>
          <w:szCs w:val="24"/>
        </w:rPr>
        <w:t xml:space="preserve"> The original bill of lading </w:t>
      </w:r>
      <w:r w:rsidR="00623B12">
        <w:rPr>
          <w:rFonts w:cs="Times New Roman"/>
          <w:szCs w:val="24"/>
        </w:rPr>
        <w:t xml:space="preserve">if any, </w:t>
      </w:r>
      <w:r w:rsidR="00B924E3" w:rsidRPr="00EB715B">
        <w:rPr>
          <w:rFonts w:cs="Times New Roman"/>
          <w:szCs w:val="24"/>
        </w:rPr>
        <w:t xml:space="preserve">must accompany the invoice and be </w:t>
      </w:r>
      <w:r w:rsidR="00623B12">
        <w:rPr>
          <w:rFonts w:cs="Times New Roman"/>
          <w:szCs w:val="24"/>
        </w:rPr>
        <w:t>sent</w:t>
      </w:r>
      <w:r w:rsidR="00B924E3" w:rsidRPr="00EB715B">
        <w:rPr>
          <w:rFonts w:cs="Times New Roman"/>
          <w:szCs w:val="24"/>
        </w:rPr>
        <w:t xml:space="preserve"> in accordance with the instructions on the face of </w:t>
      </w:r>
      <w:r w:rsidR="006845EA" w:rsidRPr="00EB715B">
        <w:rPr>
          <w:rFonts w:cs="Times New Roman"/>
          <w:szCs w:val="24"/>
        </w:rPr>
        <w:t xml:space="preserve">the applicable purchase order. </w:t>
      </w:r>
      <w:r w:rsidR="00B924E3" w:rsidRPr="00EB715B">
        <w:rPr>
          <w:rFonts w:cs="Times New Roman"/>
          <w:szCs w:val="24"/>
        </w:rPr>
        <w:t>Complete packing lists</w:t>
      </w:r>
      <w:r w:rsidR="006845EA" w:rsidRPr="00EB715B">
        <w:rPr>
          <w:rFonts w:cs="Times New Roman"/>
          <w:szCs w:val="24"/>
        </w:rPr>
        <w:t xml:space="preserve"> must accompany each shipment. </w:t>
      </w:r>
      <w:r w:rsidR="00B924E3" w:rsidRPr="00EB715B">
        <w:rPr>
          <w:rFonts w:cs="Times New Roman"/>
          <w:szCs w:val="24"/>
        </w:rPr>
        <w:t>Separate invoices are required for each purchase order issued and for each shipment when partial deliveries are made</w:t>
      </w:r>
      <w:r w:rsidR="00DE1568">
        <w:rPr>
          <w:rFonts w:cs="Times New Roman"/>
          <w:szCs w:val="24"/>
        </w:rPr>
        <w:t>.</w:t>
      </w:r>
    </w:p>
    <w:p w14:paraId="5A5BF2A1" w14:textId="77777777" w:rsidR="00C949F4" w:rsidRDefault="00C949F4">
      <w:pPr>
        <w:rPr>
          <w:rFonts w:ascii="Times New Roman" w:hAnsi="Times New Roman" w:cs="Times New Roman"/>
          <w:sz w:val="24"/>
          <w:szCs w:val="24"/>
        </w:rPr>
      </w:pPr>
      <w:r>
        <w:rPr>
          <w:rFonts w:cs="Times New Roman"/>
          <w:szCs w:val="24"/>
        </w:rPr>
        <w:br w:type="page"/>
      </w:r>
    </w:p>
    <w:p w14:paraId="4FD77836" w14:textId="77777777" w:rsidR="00DE1568" w:rsidRDefault="00DE1568" w:rsidP="00DE1568">
      <w:pPr>
        <w:pStyle w:val="LexisNexisList2"/>
        <w:numPr>
          <w:ilvl w:val="0"/>
          <w:numId w:val="0"/>
        </w:numPr>
        <w:jc w:val="both"/>
        <w:rPr>
          <w:rFonts w:cs="Times New Roman"/>
          <w:szCs w:val="24"/>
        </w:rPr>
      </w:pPr>
    </w:p>
    <w:p w14:paraId="4BF06E94" w14:textId="2A9850DE" w:rsidR="00DE1568" w:rsidRPr="00317DCF" w:rsidRDefault="00DE1568" w:rsidP="00DE1568">
      <w:pPr>
        <w:pStyle w:val="LexisNexisList2"/>
        <w:numPr>
          <w:ilvl w:val="0"/>
          <w:numId w:val="0"/>
        </w:numPr>
        <w:jc w:val="both"/>
        <w:rPr>
          <w:rFonts w:cs="Times New Roman"/>
          <w:b/>
          <w:bCs/>
          <w:szCs w:val="24"/>
          <w:u w:val="single"/>
        </w:rPr>
      </w:pPr>
      <w:r w:rsidRPr="00317DCF">
        <w:rPr>
          <w:rFonts w:cs="Times New Roman"/>
          <w:b/>
          <w:bCs/>
          <w:szCs w:val="24"/>
          <w:u w:val="single"/>
        </w:rPr>
        <w:t>ARTICLE IV:</w:t>
      </w:r>
    </w:p>
    <w:p w14:paraId="46598E00" w14:textId="77777777" w:rsidR="00DE1568" w:rsidRDefault="00B924E3" w:rsidP="00DE1568">
      <w:pPr>
        <w:pStyle w:val="LexisNexisList2"/>
        <w:numPr>
          <w:ilvl w:val="0"/>
          <w:numId w:val="0"/>
        </w:numPr>
        <w:jc w:val="both"/>
        <w:rPr>
          <w:rFonts w:cs="Times New Roman"/>
          <w:szCs w:val="24"/>
        </w:rPr>
      </w:pPr>
      <w:r w:rsidRPr="00DE1568">
        <w:rPr>
          <w:rFonts w:cs="Times New Roman"/>
          <w:szCs w:val="24"/>
        </w:rPr>
        <w:t xml:space="preserve">Following delivery of the PRODUCTS ordered, </w:t>
      </w:r>
      <w:r w:rsidR="00F3335F" w:rsidRPr="00DE1568">
        <w:rPr>
          <w:rFonts w:cs="Times New Roman"/>
          <w:szCs w:val="24"/>
        </w:rPr>
        <w:t>COUNTY</w:t>
      </w:r>
      <w:r w:rsidRPr="00DE1568">
        <w:rPr>
          <w:rFonts w:cs="Times New Roman"/>
          <w:szCs w:val="24"/>
        </w:rPr>
        <w:t xml:space="preserve"> shall have a reasonable time to inspect and to reject them if they fail to strictly conform to the specifications of Exhibit “A” of this AGREEMENT, and to revoke its acceptance of them where appropriate</w:t>
      </w:r>
      <w:r w:rsidR="006D1CFF" w:rsidRPr="00DE1568">
        <w:rPr>
          <w:rFonts w:cs="Times New Roman"/>
          <w:szCs w:val="24"/>
        </w:rPr>
        <w:t xml:space="preserve"> under law. </w:t>
      </w:r>
      <w:proofErr w:type="gramStart"/>
      <w:r w:rsidRPr="00DE1568">
        <w:rPr>
          <w:rFonts w:cs="Times New Roman"/>
          <w:szCs w:val="24"/>
        </w:rPr>
        <w:t>With regard to</w:t>
      </w:r>
      <w:proofErr w:type="gramEnd"/>
      <w:r w:rsidRPr="00DE1568">
        <w:rPr>
          <w:rFonts w:cs="Times New Roman"/>
          <w:szCs w:val="24"/>
        </w:rPr>
        <w:t xml:space="preserve"> PRODUCTS that are rejected or for which acceptance has been revoked, </w:t>
      </w:r>
      <w:r w:rsidR="00F3335F" w:rsidRPr="00DE1568">
        <w:rPr>
          <w:rFonts w:cs="Times New Roman"/>
          <w:szCs w:val="24"/>
        </w:rPr>
        <w:t>COUNTY</w:t>
      </w:r>
      <w:r w:rsidRPr="00DE1568">
        <w:rPr>
          <w:rFonts w:cs="Times New Roman"/>
          <w:szCs w:val="24"/>
        </w:rPr>
        <w:t xml:space="preserve"> at its option and at the expense and risk of SUPPLIER, may return such PRODUCTS to SUPPLIER or store them pending instructions from SUPPLIER as to their disposal. Payment for PRODUCTS shall not constitute acceptance</w:t>
      </w:r>
      <w:r w:rsidR="00DE1568">
        <w:rPr>
          <w:rFonts w:cs="Times New Roman"/>
          <w:szCs w:val="24"/>
        </w:rPr>
        <w:t>.</w:t>
      </w:r>
    </w:p>
    <w:p w14:paraId="21E12C0A" w14:textId="7FDA6377" w:rsidR="00DE1568" w:rsidRPr="00317DCF" w:rsidRDefault="00DE1568" w:rsidP="00DE1568">
      <w:pPr>
        <w:pStyle w:val="LexisNexisList2"/>
        <w:numPr>
          <w:ilvl w:val="0"/>
          <w:numId w:val="0"/>
        </w:numPr>
        <w:jc w:val="both"/>
        <w:rPr>
          <w:rFonts w:cs="Times New Roman"/>
          <w:b/>
          <w:bCs/>
          <w:szCs w:val="24"/>
          <w:u w:val="single"/>
        </w:rPr>
      </w:pPr>
      <w:r w:rsidRPr="00317DCF">
        <w:rPr>
          <w:rFonts w:cs="Times New Roman"/>
          <w:b/>
          <w:bCs/>
          <w:szCs w:val="24"/>
          <w:u w:val="single"/>
        </w:rPr>
        <w:t>ARTICLE V:</w:t>
      </w:r>
    </w:p>
    <w:p w14:paraId="139F8A68" w14:textId="602D085C" w:rsidR="00B924E3" w:rsidRPr="00DE1568" w:rsidRDefault="00B924E3" w:rsidP="00DE1568">
      <w:pPr>
        <w:pStyle w:val="LexisNexisList2"/>
        <w:numPr>
          <w:ilvl w:val="0"/>
          <w:numId w:val="0"/>
        </w:numPr>
        <w:jc w:val="both"/>
        <w:rPr>
          <w:rFonts w:cs="Times New Roman"/>
          <w:szCs w:val="24"/>
        </w:rPr>
      </w:pPr>
      <w:r w:rsidRPr="00DE1568">
        <w:rPr>
          <w:rFonts w:cs="Times New Roman"/>
          <w:szCs w:val="24"/>
        </w:rPr>
        <w:t>SUPPLIER warrants that the title to PRODUCTS sold hereunder to be good and free and clear of all security interests, liens, encumbrances and/or colorable claims, including any claims of patent infringement or the like</w:t>
      </w:r>
      <w:r w:rsidR="001C5674">
        <w:rPr>
          <w:rFonts w:cs="Times New Roman"/>
          <w:szCs w:val="24"/>
        </w:rPr>
        <w:t>.</w:t>
      </w:r>
    </w:p>
    <w:p w14:paraId="6A8D6FC0" w14:textId="22B0AC43" w:rsidR="00B924E3" w:rsidRPr="00EB715B" w:rsidRDefault="00B924E3" w:rsidP="00D4281D">
      <w:pPr>
        <w:pStyle w:val="LexisNexisList2"/>
        <w:numPr>
          <w:ilvl w:val="0"/>
          <w:numId w:val="0"/>
        </w:numPr>
        <w:jc w:val="both"/>
        <w:rPr>
          <w:rFonts w:cs="Times New Roman"/>
          <w:szCs w:val="24"/>
        </w:rPr>
      </w:pPr>
      <w:r w:rsidRPr="00EB715B">
        <w:rPr>
          <w:rFonts w:cs="Times New Roman"/>
          <w:szCs w:val="24"/>
        </w:rPr>
        <w:t xml:space="preserve">SUPPLIER warrants that all such PRODUCTS shall be of merchantable quality, free from defects in material, design and workmanship, shall be fit for the </w:t>
      </w:r>
      <w:proofErr w:type="gramStart"/>
      <w:r w:rsidRPr="00EB715B">
        <w:rPr>
          <w:rFonts w:cs="Times New Roman"/>
          <w:szCs w:val="24"/>
        </w:rPr>
        <w:t>particular purposes</w:t>
      </w:r>
      <w:proofErr w:type="gramEnd"/>
      <w:r w:rsidRPr="00EB715B">
        <w:rPr>
          <w:rFonts w:cs="Times New Roman"/>
          <w:szCs w:val="24"/>
        </w:rPr>
        <w:t xml:space="preserve"> intended, and shall conform to all specifications, samples, drawings and plans, if any, furnished b</w:t>
      </w:r>
      <w:r w:rsidR="00B153B0" w:rsidRPr="00EB715B">
        <w:rPr>
          <w:rFonts w:cs="Times New Roman"/>
          <w:szCs w:val="24"/>
        </w:rPr>
        <w:t xml:space="preserve">y </w:t>
      </w:r>
      <w:r w:rsidR="00F3335F">
        <w:rPr>
          <w:rFonts w:cs="Times New Roman"/>
          <w:szCs w:val="24"/>
        </w:rPr>
        <w:t>COUNTY</w:t>
      </w:r>
      <w:r w:rsidR="00B153B0" w:rsidRPr="00EB715B">
        <w:rPr>
          <w:rFonts w:cs="Times New Roman"/>
          <w:szCs w:val="24"/>
        </w:rPr>
        <w:t>.</w:t>
      </w:r>
    </w:p>
    <w:p w14:paraId="11133B20" w14:textId="77777777" w:rsidR="0025720F" w:rsidRDefault="00B924E3" w:rsidP="0025720F">
      <w:pPr>
        <w:pStyle w:val="LexisNexisList2"/>
        <w:numPr>
          <w:ilvl w:val="0"/>
          <w:numId w:val="0"/>
        </w:numPr>
        <w:jc w:val="both"/>
        <w:rPr>
          <w:rFonts w:cs="Times New Roman"/>
          <w:szCs w:val="24"/>
        </w:rPr>
      </w:pPr>
      <w:r w:rsidRPr="00EB715B">
        <w:rPr>
          <w:rFonts w:cs="Times New Roman"/>
          <w:szCs w:val="24"/>
        </w:rPr>
        <w:t>For any services rendered in connection with this AGREEMENT, SUPPLIER warrants that all such services shall be performed in conformity with the highest standards practiced by firms that perform services of a similar nature, at the time and place the services herein are performed, and that SUPPLIER shall use its best efforts in the performance of all services.</w:t>
      </w:r>
    </w:p>
    <w:p w14:paraId="27CEBA0D" w14:textId="5D91CD1D" w:rsidR="0025720F" w:rsidRPr="00317DCF" w:rsidRDefault="0025720F" w:rsidP="0025720F">
      <w:pPr>
        <w:pStyle w:val="LexisNexisList2"/>
        <w:numPr>
          <w:ilvl w:val="0"/>
          <w:numId w:val="0"/>
        </w:numPr>
        <w:jc w:val="both"/>
        <w:rPr>
          <w:rFonts w:cs="Times New Roman"/>
          <w:b/>
          <w:bCs/>
          <w:szCs w:val="24"/>
          <w:u w:val="single"/>
        </w:rPr>
      </w:pPr>
      <w:r w:rsidRPr="00317DCF">
        <w:rPr>
          <w:rFonts w:cs="Times New Roman"/>
          <w:b/>
          <w:bCs/>
          <w:szCs w:val="24"/>
          <w:u w:val="single"/>
        </w:rPr>
        <w:t>ARTICLE VI, LIMITATION OF LIABILITY:</w:t>
      </w:r>
    </w:p>
    <w:p w14:paraId="2C04B00F" w14:textId="29CFE69C" w:rsidR="00B924E3" w:rsidRPr="0025720F" w:rsidRDefault="00B924E3" w:rsidP="0025720F">
      <w:pPr>
        <w:pStyle w:val="LexisNexisList2"/>
        <w:numPr>
          <w:ilvl w:val="0"/>
          <w:numId w:val="0"/>
        </w:numPr>
        <w:jc w:val="both"/>
        <w:rPr>
          <w:rFonts w:cs="Times New Roman"/>
          <w:szCs w:val="24"/>
        </w:rPr>
      </w:pPr>
      <w:r w:rsidRPr="0025720F">
        <w:rPr>
          <w:rFonts w:cs="Times New Roman"/>
          <w:szCs w:val="24"/>
        </w:rPr>
        <w:t xml:space="preserve">IN NO EVENT SHALL </w:t>
      </w:r>
      <w:r w:rsidR="00F3335F" w:rsidRPr="0025720F">
        <w:rPr>
          <w:rFonts w:cs="Times New Roman"/>
          <w:szCs w:val="24"/>
        </w:rPr>
        <w:t>COUNTY</w:t>
      </w:r>
      <w:r w:rsidRPr="0025720F">
        <w:rPr>
          <w:rFonts w:cs="Times New Roman"/>
          <w:szCs w:val="24"/>
        </w:rPr>
        <w:t xml:space="preserve"> BE LIABLE FOR ANY INDIRECT, SPECIAL, INCIDENTAL, CONSEQUENTIAL, LOST PROFITS, LOST REVENUES, OR PUNITIVE DAMAGES ARISING FROM, CONNECTED WITH OR RELATING TO THIS AGREEMENT, WHETHER OR NOT SUCH DAMAGES ARE FORESEEABLE AND WHETHER OR NOT SELLER HAS BEEN ADVISED OF THE POSSIBILITY OF SUCH DAMAGES.</w:t>
      </w:r>
    </w:p>
    <w:p w14:paraId="1DFA53D8" w14:textId="77777777" w:rsidR="001C5674" w:rsidRDefault="00B924E3" w:rsidP="001C5674">
      <w:pPr>
        <w:pStyle w:val="LexisNexisList2"/>
        <w:numPr>
          <w:ilvl w:val="0"/>
          <w:numId w:val="0"/>
        </w:numPr>
        <w:jc w:val="both"/>
        <w:rPr>
          <w:rFonts w:cs="Times New Roman"/>
          <w:szCs w:val="24"/>
        </w:rPr>
      </w:pPr>
      <w:r w:rsidRPr="00EB715B">
        <w:rPr>
          <w:rFonts w:cs="Times New Roman"/>
          <w:szCs w:val="24"/>
        </w:rPr>
        <w:t xml:space="preserve">The parties agree that the SUPPLIER will repair or replace, at the SUPPLIER’s option, any defective part in the PRODUCT for a period of </w:t>
      </w:r>
      <w:r w:rsidR="00935525">
        <w:rPr>
          <w:rFonts w:cs="Times New Roman"/>
          <w:szCs w:val="24"/>
        </w:rPr>
        <w:t>one hundred eighty</w:t>
      </w:r>
      <w:r w:rsidR="00030556">
        <w:rPr>
          <w:rFonts w:cs="Times New Roman"/>
          <w:szCs w:val="24"/>
        </w:rPr>
        <w:t xml:space="preserve"> (</w:t>
      </w:r>
      <w:r w:rsidR="00935525">
        <w:rPr>
          <w:rFonts w:cs="Times New Roman"/>
          <w:szCs w:val="24"/>
        </w:rPr>
        <w:t>180</w:t>
      </w:r>
      <w:r w:rsidR="00030556">
        <w:rPr>
          <w:rFonts w:cs="Times New Roman"/>
          <w:szCs w:val="24"/>
        </w:rPr>
        <w:t>) days</w:t>
      </w:r>
      <w:r w:rsidRPr="00EB715B">
        <w:rPr>
          <w:rFonts w:cs="Times New Roman"/>
          <w:szCs w:val="24"/>
        </w:rPr>
        <w:t xml:space="preserve"> from the date of delivery. This remedy is intended to be the sole and exclusive remedy of the </w:t>
      </w:r>
      <w:r w:rsidR="00F3335F">
        <w:rPr>
          <w:rFonts w:cs="Times New Roman"/>
          <w:szCs w:val="24"/>
        </w:rPr>
        <w:t>COUNTY</w:t>
      </w:r>
      <w:r w:rsidRPr="00EB715B">
        <w:rPr>
          <w:rFonts w:cs="Times New Roman"/>
          <w:szCs w:val="24"/>
        </w:rPr>
        <w:t xml:space="preserve"> under this AGREEMENT. Should this sole and exclusive remedy fail of its essential purpose, however, the SUPPLIER will return the purchase price to the </w:t>
      </w:r>
      <w:r w:rsidR="00F3335F">
        <w:rPr>
          <w:rFonts w:cs="Times New Roman"/>
          <w:szCs w:val="24"/>
        </w:rPr>
        <w:t>COUNTY</w:t>
      </w:r>
      <w:r w:rsidRPr="00EB715B">
        <w:rPr>
          <w:rFonts w:cs="Times New Roman"/>
          <w:szCs w:val="24"/>
        </w:rPr>
        <w:t xml:space="preserve"> minus the reasonable value of the </w:t>
      </w:r>
      <w:r w:rsidR="00F3335F">
        <w:rPr>
          <w:rFonts w:cs="Times New Roman"/>
          <w:szCs w:val="24"/>
        </w:rPr>
        <w:t>COUNTY</w:t>
      </w:r>
      <w:r w:rsidRPr="00EB715B">
        <w:rPr>
          <w:rFonts w:cs="Times New Roman"/>
          <w:szCs w:val="24"/>
        </w:rPr>
        <w:t>’S use of the PRODUCT.</w:t>
      </w:r>
    </w:p>
    <w:p w14:paraId="7207E0A7" w14:textId="3E2E80BC" w:rsidR="001C5674" w:rsidRPr="00317DCF" w:rsidRDefault="001C5674" w:rsidP="001C5674">
      <w:pPr>
        <w:pStyle w:val="LexisNexisList2"/>
        <w:numPr>
          <w:ilvl w:val="0"/>
          <w:numId w:val="0"/>
        </w:numPr>
        <w:jc w:val="both"/>
        <w:rPr>
          <w:rFonts w:cs="Times New Roman"/>
          <w:b/>
          <w:bCs/>
          <w:szCs w:val="24"/>
          <w:u w:val="single"/>
        </w:rPr>
      </w:pPr>
      <w:r w:rsidRPr="00317DCF">
        <w:rPr>
          <w:rFonts w:cs="Times New Roman"/>
          <w:b/>
          <w:bCs/>
          <w:szCs w:val="24"/>
          <w:u w:val="single"/>
        </w:rPr>
        <w:t>ARTICLE VII, CONFIDENTIALITY:</w:t>
      </w:r>
    </w:p>
    <w:p w14:paraId="24EF2AF6" w14:textId="4BB79A14" w:rsidR="00B924E3" w:rsidRPr="001C5674" w:rsidRDefault="00B924E3" w:rsidP="001C5674">
      <w:pPr>
        <w:pStyle w:val="LexisNexisList2"/>
        <w:numPr>
          <w:ilvl w:val="0"/>
          <w:numId w:val="0"/>
        </w:numPr>
        <w:jc w:val="both"/>
        <w:rPr>
          <w:rFonts w:cs="Times New Roman"/>
          <w:szCs w:val="24"/>
        </w:rPr>
      </w:pPr>
      <w:r w:rsidRPr="001C5674">
        <w:rPr>
          <w:rFonts w:cs="Times New Roman"/>
          <w:szCs w:val="24"/>
        </w:rPr>
        <w:t xml:space="preserve">SUPPLIER shall keep confidential and agrees not to disclose, divulge or reveal any confidential or proprietary information received from </w:t>
      </w:r>
      <w:r w:rsidR="00F3335F" w:rsidRPr="001C5674">
        <w:rPr>
          <w:rFonts w:cs="Times New Roman"/>
          <w:szCs w:val="24"/>
        </w:rPr>
        <w:t>COUNTY</w:t>
      </w:r>
      <w:r w:rsidRPr="001C5674">
        <w:rPr>
          <w:rFonts w:cs="Times New Roman"/>
          <w:szCs w:val="24"/>
        </w:rPr>
        <w:t xml:space="preserve"> hereunder ("Confidential Information") to third parties without the prior</w:t>
      </w:r>
      <w:r w:rsidR="006D1CFF" w:rsidRPr="001C5674">
        <w:rPr>
          <w:rFonts w:cs="Times New Roman"/>
          <w:szCs w:val="24"/>
        </w:rPr>
        <w:t xml:space="preserve"> written approval of </w:t>
      </w:r>
      <w:r w:rsidR="00F3335F" w:rsidRPr="001C5674">
        <w:rPr>
          <w:rFonts w:cs="Times New Roman"/>
          <w:szCs w:val="24"/>
        </w:rPr>
        <w:t>COUNTY</w:t>
      </w:r>
      <w:r w:rsidR="006D1CFF" w:rsidRPr="001C5674">
        <w:rPr>
          <w:rFonts w:cs="Times New Roman"/>
          <w:szCs w:val="24"/>
        </w:rPr>
        <w:t>.</w:t>
      </w:r>
      <w:r w:rsidRPr="001C5674">
        <w:rPr>
          <w:rFonts w:cs="Times New Roman"/>
          <w:szCs w:val="24"/>
        </w:rPr>
        <w:t xml:space="preserve"> For purposes of this Agreement, Confidential Information, if in tangible or readable form, shall be marked or designated as such at the time of disclosure and if transmitted orally, shall be designated as confidential prior to disclosure</w:t>
      </w:r>
      <w:r w:rsidR="007456EE" w:rsidRPr="001C5674">
        <w:rPr>
          <w:rFonts w:cs="Times New Roman"/>
          <w:szCs w:val="24"/>
        </w:rPr>
        <w:t xml:space="preserve">. The parties </w:t>
      </w:r>
      <w:r w:rsidR="00FD6518" w:rsidRPr="001C5674">
        <w:rPr>
          <w:rFonts w:cs="Times New Roman"/>
          <w:szCs w:val="24"/>
        </w:rPr>
        <w:t xml:space="preserve">agree that the </w:t>
      </w:r>
      <w:r w:rsidR="00F3335F" w:rsidRPr="001C5674">
        <w:rPr>
          <w:rFonts w:cs="Times New Roman"/>
          <w:szCs w:val="24"/>
        </w:rPr>
        <w:t>COUNTY</w:t>
      </w:r>
      <w:r w:rsidR="007456EE" w:rsidRPr="001C5674">
        <w:rPr>
          <w:rFonts w:cs="Times New Roman"/>
          <w:szCs w:val="24"/>
        </w:rPr>
        <w:t xml:space="preserve"> is a government </w:t>
      </w:r>
      <w:r w:rsidR="00FD6518" w:rsidRPr="001C5674">
        <w:rPr>
          <w:rFonts w:cs="Times New Roman"/>
          <w:szCs w:val="24"/>
        </w:rPr>
        <w:t xml:space="preserve">entity, and many of the </w:t>
      </w:r>
      <w:r w:rsidR="00F3335F" w:rsidRPr="001C5674">
        <w:rPr>
          <w:rFonts w:cs="Times New Roman"/>
          <w:szCs w:val="24"/>
        </w:rPr>
        <w:t>COUNTY</w:t>
      </w:r>
      <w:r w:rsidR="00FD6518" w:rsidRPr="001C5674">
        <w:rPr>
          <w:rFonts w:cs="Times New Roman"/>
          <w:szCs w:val="24"/>
        </w:rPr>
        <w:t>’</w:t>
      </w:r>
      <w:r w:rsidR="001C5674">
        <w:rPr>
          <w:rFonts w:cs="Times New Roman"/>
          <w:szCs w:val="24"/>
        </w:rPr>
        <w:t>s</w:t>
      </w:r>
      <w:r w:rsidR="00FD6518" w:rsidRPr="001C5674">
        <w:rPr>
          <w:rFonts w:cs="Times New Roman"/>
          <w:szCs w:val="24"/>
        </w:rPr>
        <w:t xml:space="preserve"> records including this Agreement are </w:t>
      </w:r>
      <w:r w:rsidR="00AC6BB6" w:rsidRPr="001C5674">
        <w:rPr>
          <w:rFonts w:cs="Times New Roman"/>
          <w:szCs w:val="24"/>
        </w:rPr>
        <w:t xml:space="preserve">therefore </w:t>
      </w:r>
      <w:r w:rsidR="00FD6518" w:rsidRPr="001C5674">
        <w:rPr>
          <w:rFonts w:cs="Times New Roman"/>
          <w:szCs w:val="24"/>
        </w:rPr>
        <w:t xml:space="preserve">public record, however, the </w:t>
      </w:r>
      <w:r w:rsidR="00F3335F" w:rsidRPr="001C5674">
        <w:rPr>
          <w:rFonts w:cs="Times New Roman"/>
          <w:szCs w:val="24"/>
        </w:rPr>
        <w:t>COUNTY</w:t>
      </w:r>
      <w:r w:rsidR="00FD6518" w:rsidRPr="001C5674">
        <w:rPr>
          <w:rFonts w:cs="Times New Roman"/>
          <w:szCs w:val="24"/>
        </w:rPr>
        <w:t xml:space="preserve"> also holds and must safeguard many items containing PII (Personally Identifiable Information)</w:t>
      </w:r>
      <w:r w:rsidR="00C223BB" w:rsidRPr="001C5674">
        <w:rPr>
          <w:rFonts w:cs="Times New Roman"/>
          <w:szCs w:val="24"/>
        </w:rPr>
        <w:t xml:space="preserve"> for employees, customers and constituents, as well as some medical records for employees, customers </w:t>
      </w:r>
      <w:r w:rsidR="00C223BB" w:rsidRPr="001C5674">
        <w:rPr>
          <w:rFonts w:cs="Times New Roman"/>
          <w:szCs w:val="24"/>
        </w:rPr>
        <w:lastRenderedPageBreak/>
        <w:t xml:space="preserve">and </w:t>
      </w:r>
      <w:r w:rsidR="007411CA" w:rsidRPr="001C5674">
        <w:rPr>
          <w:rFonts w:cs="Times New Roman"/>
          <w:szCs w:val="24"/>
        </w:rPr>
        <w:t xml:space="preserve">constituents which may be governed by HIPAA (The Health Insurance Portability and Accountability Act of </w:t>
      </w:r>
      <w:r w:rsidR="009C281C" w:rsidRPr="001C5674">
        <w:rPr>
          <w:rFonts w:cs="Times New Roman"/>
          <w:szCs w:val="24"/>
        </w:rPr>
        <w:t xml:space="preserve">1996). If, </w:t>
      </w:r>
      <w:r w:rsidR="00B37BF4" w:rsidRPr="001C5674">
        <w:rPr>
          <w:rFonts w:cs="Times New Roman"/>
          <w:szCs w:val="24"/>
        </w:rPr>
        <w:t>while</w:t>
      </w:r>
      <w:r w:rsidR="009C281C" w:rsidRPr="001C5674">
        <w:rPr>
          <w:rFonts w:cs="Times New Roman"/>
          <w:szCs w:val="24"/>
        </w:rPr>
        <w:t xml:space="preserve"> executing </w:t>
      </w:r>
      <w:r w:rsidR="00ED61A3" w:rsidRPr="001C5674">
        <w:rPr>
          <w:rFonts w:cs="Times New Roman"/>
          <w:szCs w:val="24"/>
        </w:rPr>
        <w:t xml:space="preserve">its duties under this Agreement the SUPPLIER views or accesses such information, whether </w:t>
      </w:r>
      <w:r w:rsidR="00D80B59" w:rsidRPr="001C5674">
        <w:rPr>
          <w:rFonts w:cs="Times New Roman"/>
          <w:szCs w:val="24"/>
        </w:rPr>
        <w:t xml:space="preserve">as part of the Agreement and </w:t>
      </w:r>
      <w:r w:rsidR="00ED61A3" w:rsidRPr="001C5674">
        <w:rPr>
          <w:rFonts w:cs="Times New Roman"/>
          <w:szCs w:val="24"/>
        </w:rPr>
        <w:t>intentional</w:t>
      </w:r>
      <w:r w:rsidR="00D80B59" w:rsidRPr="001C5674">
        <w:rPr>
          <w:rFonts w:cs="Times New Roman"/>
          <w:szCs w:val="24"/>
        </w:rPr>
        <w:t>,</w:t>
      </w:r>
      <w:r w:rsidR="00ED61A3" w:rsidRPr="001C5674">
        <w:rPr>
          <w:rFonts w:cs="Times New Roman"/>
          <w:szCs w:val="24"/>
        </w:rPr>
        <w:t xml:space="preserve"> or </w:t>
      </w:r>
      <w:r w:rsidR="00D80B59" w:rsidRPr="001C5674">
        <w:rPr>
          <w:rFonts w:cs="Times New Roman"/>
          <w:szCs w:val="24"/>
        </w:rPr>
        <w:t xml:space="preserve">accidental, or due to malfeasance on the part of </w:t>
      </w:r>
      <w:r w:rsidR="00F970BA" w:rsidRPr="001C5674">
        <w:rPr>
          <w:rFonts w:cs="Times New Roman"/>
          <w:szCs w:val="24"/>
        </w:rPr>
        <w:t>the SUPPLIER’s employees, agents or assigns</w:t>
      </w:r>
      <w:r w:rsidR="00ED61A3" w:rsidRPr="001C5674">
        <w:rPr>
          <w:rFonts w:cs="Times New Roman"/>
          <w:szCs w:val="24"/>
        </w:rPr>
        <w:t xml:space="preserve">, the SUPPLIER will </w:t>
      </w:r>
      <w:r w:rsidR="00F3335F" w:rsidRPr="001C5674">
        <w:rPr>
          <w:rFonts w:cs="Times New Roman"/>
          <w:szCs w:val="24"/>
        </w:rPr>
        <w:t>keep such information secure and indemnify and hold harmless the COUNTY from any of the COUNTY’</w:t>
      </w:r>
      <w:r w:rsidR="001C5674">
        <w:rPr>
          <w:rFonts w:cs="Times New Roman"/>
          <w:szCs w:val="24"/>
        </w:rPr>
        <w:t>s</w:t>
      </w:r>
      <w:r w:rsidR="00F3335F" w:rsidRPr="001C5674">
        <w:rPr>
          <w:rFonts w:cs="Times New Roman"/>
          <w:szCs w:val="24"/>
        </w:rPr>
        <w:t xml:space="preserve"> loss or liability as a result.</w:t>
      </w:r>
    </w:p>
    <w:p w14:paraId="1610AB61" w14:textId="77777777" w:rsidR="001C5674" w:rsidRDefault="00B924E3" w:rsidP="001C5674">
      <w:pPr>
        <w:pStyle w:val="LexisNexisList2"/>
        <w:numPr>
          <w:ilvl w:val="0"/>
          <w:numId w:val="0"/>
        </w:numPr>
        <w:jc w:val="both"/>
        <w:rPr>
          <w:rFonts w:cs="Times New Roman"/>
          <w:szCs w:val="24"/>
        </w:rPr>
      </w:pPr>
      <w:r w:rsidRPr="00EB715B">
        <w:rPr>
          <w:rFonts w:cs="Times New Roman"/>
          <w:szCs w:val="24"/>
        </w:rPr>
        <w:t xml:space="preserve">SUPPLIER shall carry out its obligations hereunder using the same degree of care that it uses in protecting its own confidential information, but at least a </w:t>
      </w:r>
      <w:r w:rsidR="00083273">
        <w:rPr>
          <w:rFonts w:cs="Times New Roman"/>
          <w:szCs w:val="24"/>
        </w:rPr>
        <w:t xml:space="preserve">commercially </w:t>
      </w:r>
      <w:r w:rsidRPr="00EB715B">
        <w:rPr>
          <w:rFonts w:cs="Times New Roman"/>
          <w:szCs w:val="24"/>
        </w:rPr>
        <w:t>reasonable degree of</w:t>
      </w:r>
      <w:r w:rsidR="00083273">
        <w:rPr>
          <w:rFonts w:cs="Times New Roman"/>
          <w:szCs w:val="24"/>
        </w:rPr>
        <w:t xml:space="preserve"> care.</w:t>
      </w:r>
      <w:r w:rsidR="00C066DB">
        <w:rPr>
          <w:rFonts w:cs="Times New Roman"/>
          <w:szCs w:val="24"/>
        </w:rPr>
        <w:t xml:space="preserve"> If applicable to the goods or services (such as computer hardware</w:t>
      </w:r>
      <w:r w:rsidR="0027777D">
        <w:rPr>
          <w:rFonts w:cs="Times New Roman"/>
          <w:szCs w:val="24"/>
        </w:rPr>
        <w:t>, computer programming,</w:t>
      </w:r>
      <w:r w:rsidR="00C066DB">
        <w:rPr>
          <w:rFonts w:cs="Times New Roman"/>
          <w:szCs w:val="24"/>
        </w:rPr>
        <w:t xml:space="preserve"> and software) being provided here, </w:t>
      </w:r>
      <w:r w:rsidR="0027777D">
        <w:rPr>
          <w:rFonts w:cs="Times New Roman"/>
          <w:szCs w:val="24"/>
        </w:rPr>
        <w:t xml:space="preserve">the COUNTY may demand proof of cyberliability or </w:t>
      </w:r>
      <w:r w:rsidR="00BD1331">
        <w:rPr>
          <w:rFonts w:cs="Times New Roman"/>
          <w:szCs w:val="24"/>
        </w:rPr>
        <w:t>cybercrime insurance from the SUPPLIE</w:t>
      </w:r>
      <w:r w:rsidR="001C5674">
        <w:rPr>
          <w:rFonts w:cs="Times New Roman"/>
          <w:szCs w:val="24"/>
        </w:rPr>
        <w:t>R.</w:t>
      </w:r>
    </w:p>
    <w:p w14:paraId="38B145F8" w14:textId="57FE0170" w:rsidR="001C5674" w:rsidRPr="00317DCF" w:rsidRDefault="001C5674" w:rsidP="001C5674">
      <w:pPr>
        <w:pStyle w:val="LexisNexisList2"/>
        <w:numPr>
          <w:ilvl w:val="0"/>
          <w:numId w:val="0"/>
        </w:numPr>
        <w:jc w:val="both"/>
        <w:rPr>
          <w:rFonts w:cs="Times New Roman"/>
          <w:b/>
          <w:bCs/>
          <w:szCs w:val="24"/>
          <w:u w:val="single"/>
        </w:rPr>
      </w:pPr>
      <w:r w:rsidRPr="00317DCF">
        <w:rPr>
          <w:rFonts w:cs="Times New Roman"/>
          <w:b/>
          <w:bCs/>
          <w:szCs w:val="24"/>
          <w:u w:val="single"/>
        </w:rPr>
        <w:t>ARTICLE VIII, GOVERNMENTAL LAW</w:t>
      </w:r>
      <w:r w:rsidR="00CE17D6" w:rsidRPr="00317DCF">
        <w:rPr>
          <w:rFonts w:cs="Times New Roman"/>
          <w:b/>
          <w:bCs/>
          <w:szCs w:val="24"/>
          <w:u w:val="single"/>
        </w:rPr>
        <w:t>S:</w:t>
      </w:r>
    </w:p>
    <w:p w14:paraId="52CCF30E" w14:textId="77777777" w:rsidR="00CE17D6" w:rsidRDefault="00B924E3" w:rsidP="00CE17D6">
      <w:pPr>
        <w:pStyle w:val="LexisNexisList2"/>
        <w:numPr>
          <w:ilvl w:val="0"/>
          <w:numId w:val="0"/>
        </w:numPr>
        <w:jc w:val="both"/>
        <w:rPr>
          <w:rFonts w:cs="Times New Roman"/>
          <w:szCs w:val="24"/>
        </w:rPr>
      </w:pPr>
      <w:r w:rsidRPr="001C5674">
        <w:rPr>
          <w:rFonts w:cs="Times New Roman"/>
          <w:szCs w:val="24"/>
        </w:rPr>
        <w:t>SUPPLIER agrees to comply with all pertinent federal, state, municipal and local laws, regulations, ordinances and codes of any governmental authority having jurisdiction</w:t>
      </w:r>
      <w:r w:rsidR="00A80B05" w:rsidRPr="001C5674">
        <w:rPr>
          <w:rFonts w:cs="Times New Roman"/>
          <w:szCs w:val="24"/>
        </w:rPr>
        <w:t xml:space="preserve"> over the execution of this </w:t>
      </w:r>
      <w:r w:rsidR="00BD3B1F" w:rsidRPr="001C5674">
        <w:rPr>
          <w:rFonts w:cs="Times New Roman"/>
          <w:szCs w:val="24"/>
        </w:rPr>
        <w:t>Agreement, and over the goods and services to be delivered hereunder</w:t>
      </w:r>
      <w:r w:rsidR="00CE17D6">
        <w:rPr>
          <w:rFonts w:cs="Times New Roman"/>
          <w:szCs w:val="24"/>
        </w:rPr>
        <w:t>.</w:t>
      </w:r>
    </w:p>
    <w:p w14:paraId="48EFD2D8" w14:textId="1B4E6B59" w:rsidR="00CE17D6" w:rsidRPr="00317DCF" w:rsidRDefault="00CE17D6" w:rsidP="00CE17D6">
      <w:pPr>
        <w:pStyle w:val="LexisNexisList2"/>
        <w:numPr>
          <w:ilvl w:val="0"/>
          <w:numId w:val="0"/>
        </w:numPr>
        <w:jc w:val="both"/>
        <w:rPr>
          <w:rFonts w:cs="Times New Roman"/>
          <w:b/>
          <w:bCs/>
          <w:szCs w:val="24"/>
          <w:u w:val="single"/>
        </w:rPr>
      </w:pPr>
      <w:r w:rsidRPr="00317DCF">
        <w:rPr>
          <w:rFonts w:cs="Times New Roman"/>
          <w:b/>
          <w:bCs/>
          <w:szCs w:val="24"/>
          <w:u w:val="single"/>
        </w:rPr>
        <w:t>ARTICLE IX, NO ASSIGNMENT:</w:t>
      </w:r>
    </w:p>
    <w:p w14:paraId="0B398779" w14:textId="77777777" w:rsidR="00CE17D6" w:rsidRDefault="00B924E3" w:rsidP="00CE17D6">
      <w:pPr>
        <w:pStyle w:val="LexisNexisList2"/>
        <w:numPr>
          <w:ilvl w:val="0"/>
          <w:numId w:val="0"/>
        </w:numPr>
        <w:jc w:val="both"/>
        <w:rPr>
          <w:rFonts w:cs="Times New Roman"/>
          <w:szCs w:val="24"/>
        </w:rPr>
      </w:pPr>
      <w:r w:rsidRPr="00CE17D6">
        <w:rPr>
          <w:rFonts w:cs="Times New Roman"/>
          <w:szCs w:val="24"/>
        </w:rPr>
        <w:t xml:space="preserve">Any attempt by SUPPLIER to assign its rights or to delegate its obligations under this AGREEMENT without the prior written consent of </w:t>
      </w:r>
      <w:r w:rsidR="00F3335F" w:rsidRPr="00CE17D6">
        <w:rPr>
          <w:rFonts w:cs="Times New Roman"/>
          <w:szCs w:val="24"/>
        </w:rPr>
        <w:t>COUNTY</w:t>
      </w:r>
      <w:r w:rsidRPr="00CE17D6">
        <w:rPr>
          <w:rFonts w:cs="Times New Roman"/>
          <w:szCs w:val="24"/>
        </w:rPr>
        <w:t xml:space="preserve"> shall be null and void</w:t>
      </w:r>
      <w:r w:rsidR="00CE17D6">
        <w:rPr>
          <w:rFonts w:cs="Times New Roman"/>
          <w:szCs w:val="24"/>
        </w:rPr>
        <w:t xml:space="preserve">. </w:t>
      </w:r>
      <w:r w:rsidRPr="00CE17D6">
        <w:rPr>
          <w:rFonts w:cs="Times New Roman"/>
          <w:szCs w:val="24"/>
        </w:rPr>
        <w:t xml:space="preserve">Subject to the foregoing, this AGREEMENT shall be binding upon </w:t>
      </w:r>
      <w:r w:rsidR="00A7721C" w:rsidRPr="00CE17D6">
        <w:rPr>
          <w:rFonts w:cs="Times New Roman"/>
          <w:szCs w:val="24"/>
        </w:rPr>
        <w:t xml:space="preserve">the </w:t>
      </w:r>
      <w:r w:rsidRPr="00CE17D6">
        <w:rPr>
          <w:rFonts w:cs="Times New Roman"/>
          <w:szCs w:val="24"/>
        </w:rPr>
        <w:t>successors and assigns</w:t>
      </w:r>
      <w:r w:rsidR="00A7721C" w:rsidRPr="00CE17D6">
        <w:rPr>
          <w:rFonts w:cs="Times New Roman"/>
          <w:szCs w:val="24"/>
        </w:rPr>
        <w:t xml:space="preserve"> of the SUPPLIE</w:t>
      </w:r>
      <w:r w:rsidR="00CE17D6">
        <w:rPr>
          <w:rFonts w:cs="Times New Roman"/>
          <w:szCs w:val="24"/>
        </w:rPr>
        <w:t>R.</w:t>
      </w:r>
    </w:p>
    <w:p w14:paraId="0AD0537B" w14:textId="66E2C7CB" w:rsidR="00CE17D6" w:rsidRPr="00317DCF" w:rsidRDefault="00CE17D6" w:rsidP="00CE17D6">
      <w:pPr>
        <w:pStyle w:val="LexisNexisList2"/>
        <w:numPr>
          <w:ilvl w:val="0"/>
          <w:numId w:val="0"/>
        </w:numPr>
        <w:jc w:val="both"/>
        <w:rPr>
          <w:rFonts w:cs="Times New Roman"/>
          <w:b/>
          <w:bCs/>
          <w:szCs w:val="24"/>
          <w:u w:val="single"/>
        </w:rPr>
      </w:pPr>
      <w:r w:rsidRPr="00317DCF">
        <w:rPr>
          <w:rFonts w:cs="Times New Roman"/>
          <w:b/>
          <w:bCs/>
          <w:szCs w:val="24"/>
          <w:u w:val="single"/>
        </w:rPr>
        <w:t>ARTICLE X, VENUE AND CHOICE OF LAWS:</w:t>
      </w:r>
    </w:p>
    <w:p w14:paraId="3F5BD4A7" w14:textId="390EE0BC" w:rsidR="00B924E3" w:rsidRPr="00CE17D6" w:rsidRDefault="00B924E3" w:rsidP="00CE17D6">
      <w:pPr>
        <w:pStyle w:val="LexisNexisList2"/>
        <w:numPr>
          <w:ilvl w:val="0"/>
          <w:numId w:val="0"/>
        </w:numPr>
        <w:jc w:val="both"/>
        <w:rPr>
          <w:rFonts w:cs="Times New Roman"/>
          <w:szCs w:val="24"/>
        </w:rPr>
      </w:pPr>
      <w:r w:rsidRPr="00CE17D6">
        <w:rPr>
          <w:rFonts w:cs="Times New Roman"/>
          <w:szCs w:val="24"/>
        </w:rPr>
        <w:t>Any and all matters of dispute between the parties to this AGREEMENT, whether arising from the agreement itself or arising from alleged extra</w:t>
      </w:r>
      <w:r w:rsidR="006D1CFF" w:rsidRPr="00CE17D6">
        <w:rPr>
          <w:rFonts w:cs="Times New Roman"/>
          <w:szCs w:val="24"/>
        </w:rPr>
        <w:t xml:space="preserve"> contractual </w:t>
      </w:r>
      <w:r w:rsidRPr="00CE17D6">
        <w:rPr>
          <w:rFonts w:cs="Times New Roman"/>
          <w:szCs w:val="24"/>
        </w:rPr>
        <w:t xml:space="preserve">facts prior to, during or subsequent to the agreement, including, without limitation, fraud, misrepresentation, negligence or any other alleged tort or violation of the contract, shall be governed by, construed and enforced in accordance with the laws of </w:t>
      </w:r>
      <w:r w:rsidR="00DD13FE" w:rsidRPr="00CE17D6">
        <w:rPr>
          <w:rFonts w:cs="Times New Roman"/>
          <w:szCs w:val="24"/>
        </w:rPr>
        <w:t>the State of North Carolina, with venue in Cabarrus County</w:t>
      </w:r>
      <w:r w:rsidRPr="00CE17D6">
        <w:rPr>
          <w:rFonts w:cs="Times New Roman"/>
          <w:szCs w:val="24"/>
        </w:rPr>
        <w:t>, regardless of the legal theory upon which such matter is asserted.</w:t>
      </w:r>
    </w:p>
    <w:p w14:paraId="32DF4C45" w14:textId="47168D38" w:rsidR="00CE17D6" w:rsidRDefault="00AF56CE" w:rsidP="00CE17D6">
      <w:pPr>
        <w:pStyle w:val="LexisNexisPara1"/>
        <w:jc w:val="both"/>
        <w:rPr>
          <w:rFonts w:cs="Times New Roman"/>
          <w:szCs w:val="24"/>
        </w:rPr>
      </w:pPr>
      <w:r>
        <w:rPr>
          <w:rFonts w:cs="Times New Roman"/>
          <w:szCs w:val="24"/>
        </w:rPr>
        <w:t xml:space="preserve">The parties hereto further agree that </w:t>
      </w:r>
      <w:r w:rsidR="00746F0B">
        <w:rPr>
          <w:rFonts w:cs="Times New Roman"/>
          <w:szCs w:val="24"/>
        </w:rPr>
        <w:t xml:space="preserve">nonbinding mediation with a </w:t>
      </w:r>
      <w:r w:rsidR="007F54E7">
        <w:rPr>
          <w:rFonts w:cs="Times New Roman"/>
          <w:szCs w:val="24"/>
        </w:rPr>
        <w:t xml:space="preserve">qualified, </w:t>
      </w:r>
      <w:r w:rsidR="00746F0B">
        <w:rPr>
          <w:rFonts w:cs="Times New Roman"/>
          <w:szCs w:val="24"/>
        </w:rPr>
        <w:t xml:space="preserve">neutral, </w:t>
      </w:r>
      <w:r w:rsidR="00A11EBC">
        <w:rPr>
          <w:rFonts w:cs="Times New Roman"/>
          <w:szCs w:val="24"/>
        </w:rPr>
        <w:t>third-party</w:t>
      </w:r>
      <w:r w:rsidR="00746F0B">
        <w:rPr>
          <w:rFonts w:cs="Times New Roman"/>
          <w:szCs w:val="24"/>
        </w:rPr>
        <w:t xml:space="preserve"> mediator with regards to any dispute that arises from this Agreement must be initiated and completed prior to the filing of any action in any court of law</w:t>
      </w:r>
      <w:r w:rsidR="00BA3975">
        <w:rPr>
          <w:rFonts w:cs="Times New Roman"/>
          <w:szCs w:val="24"/>
        </w:rPr>
        <w:t xml:space="preserve"> by either party. The cost of said mediation shall be equally divided and appropriated between the parties</w:t>
      </w:r>
      <w:r w:rsidR="00CE17D6">
        <w:rPr>
          <w:rFonts w:cs="Times New Roman"/>
          <w:szCs w:val="24"/>
        </w:rPr>
        <w:t>.</w:t>
      </w:r>
    </w:p>
    <w:p w14:paraId="623C4832" w14:textId="319A1D50" w:rsidR="00CE17D6" w:rsidRPr="00317DCF" w:rsidRDefault="00CE17D6" w:rsidP="00CE17D6">
      <w:pPr>
        <w:pStyle w:val="LexisNexisPara1"/>
        <w:jc w:val="both"/>
        <w:rPr>
          <w:rFonts w:cs="Times New Roman"/>
          <w:b/>
          <w:bCs/>
          <w:szCs w:val="24"/>
          <w:u w:val="single"/>
        </w:rPr>
      </w:pPr>
      <w:r w:rsidRPr="00317DCF">
        <w:rPr>
          <w:rFonts w:cs="Times New Roman"/>
          <w:b/>
          <w:bCs/>
          <w:szCs w:val="24"/>
          <w:u w:val="single"/>
        </w:rPr>
        <w:t xml:space="preserve">ARTICLE XI, </w:t>
      </w:r>
      <w:r w:rsidR="00216B10" w:rsidRPr="00317DCF">
        <w:rPr>
          <w:rFonts w:cs="Times New Roman"/>
          <w:b/>
          <w:bCs/>
          <w:szCs w:val="24"/>
          <w:u w:val="single"/>
        </w:rPr>
        <w:t>INTEGRATION:</w:t>
      </w:r>
    </w:p>
    <w:p w14:paraId="4FC9D976" w14:textId="7B7A9F98" w:rsidR="00B924E3" w:rsidRPr="00CE17D6" w:rsidRDefault="00B924E3" w:rsidP="00CE17D6">
      <w:pPr>
        <w:pStyle w:val="LexisNexisPara1"/>
        <w:jc w:val="both"/>
        <w:rPr>
          <w:rFonts w:cs="Times New Roman"/>
          <w:szCs w:val="24"/>
        </w:rPr>
      </w:pPr>
      <w:r w:rsidRPr="00CE17D6">
        <w:rPr>
          <w:rFonts w:cs="Times New Roman"/>
          <w:szCs w:val="24"/>
        </w:rPr>
        <w:t>The parties intend this AGREEMENT to constitute the complete, exclusive and fully integrated statement of their agreement. As such, it is the sole repository of their agreement and they are not bound by any other agreements, promises, representations, or writings of whatsoever kind or nature. The parties also intend that this complete, exclusive and fully integrated statement of their agreement may not be supplemented</w:t>
      </w:r>
      <w:r w:rsidR="00803138" w:rsidRPr="00CE17D6">
        <w:rPr>
          <w:rFonts w:cs="Times New Roman"/>
          <w:szCs w:val="24"/>
        </w:rPr>
        <w:t xml:space="preserve">, </w:t>
      </w:r>
      <w:r w:rsidRPr="00CE17D6">
        <w:rPr>
          <w:rFonts w:cs="Times New Roman"/>
          <w:szCs w:val="24"/>
        </w:rPr>
        <w:t>explained</w:t>
      </w:r>
      <w:r w:rsidR="00803138" w:rsidRPr="00CE17D6">
        <w:rPr>
          <w:rFonts w:cs="Times New Roman"/>
          <w:szCs w:val="24"/>
        </w:rPr>
        <w:t xml:space="preserve"> or </w:t>
      </w:r>
      <w:r w:rsidRPr="00CE17D6">
        <w:rPr>
          <w:rFonts w:cs="Times New Roman"/>
          <w:szCs w:val="24"/>
        </w:rPr>
        <w:t>interpreted by any evidence of tra</w:t>
      </w:r>
      <w:r w:rsidR="006D1CFF" w:rsidRPr="00CE17D6">
        <w:rPr>
          <w:rFonts w:cs="Times New Roman"/>
          <w:szCs w:val="24"/>
        </w:rPr>
        <w:t>de usage or course of dealing</w:t>
      </w:r>
      <w:r w:rsidRPr="00CE17D6">
        <w:rPr>
          <w:rFonts w:cs="Times New Roman"/>
          <w:szCs w:val="24"/>
        </w:rPr>
        <w:t>.</w:t>
      </w:r>
    </w:p>
    <w:p w14:paraId="32E166EB" w14:textId="77777777" w:rsidR="00216B10" w:rsidRDefault="00812345" w:rsidP="00216B10">
      <w:pPr>
        <w:pStyle w:val="LexisNexisPara1"/>
        <w:jc w:val="both"/>
        <w:rPr>
          <w:rFonts w:cs="Times New Roman"/>
          <w:szCs w:val="24"/>
        </w:rPr>
      </w:pPr>
      <w:r>
        <w:rPr>
          <w:rFonts w:cs="Times New Roman"/>
          <w:szCs w:val="24"/>
        </w:rPr>
        <w:t>To that end, any contract, standard contract</w:t>
      </w:r>
      <w:r w:rsidR="000A4BCC">
        <w:rPr>
          <w:rFonts w:cs="Times New Roman"/>
          <w:szCs w:val="24"/>
        </w:rPr>
        <w:t>,</w:t>
      </w:r>
      <w:r>
        <w:rPr>
          <w:rFonts w:cs="Times New Roman"/>
          <w:szCs w:val="24"/>
        </w:rPr>
        <w:t xml:space="preserve"> or contractual terms that the SUPPLIER requests to use in this Agreement between the parties is attached hereto and incorporated fully herein by reference. </w:t>
      </w:r>
      <w:r w:rsidR="00B07244">
        <w:rPr>
          <w:rFonts w:cs="Times New Roman"/>
          <w:szCs w:val="24"/>
        </w:rPr>
        <w:t xml:space="preserve">However, the parties agree that this Agreement and these terms shall take precedence, be superior to, and override the SUPPLIER’s terms if there is any conflict or discrepancy between </w:t>
      </w:r>
      <w:r w:rsidR="00B07244">
        <w:rPr>
          <w:rFonts w:cs="Times New Roman"/>
          <w:szCs w:val="24"/>
        </w:rPr>
        <w:lastRenderedPageBreak/>
        <w:t xml:space="preserve">the documents. </w:t>
      </w:r>
      <w:r w:rsidR="000A4BCC">
        <w:rPr>
          <w:rFonts w:cs="Times New Roman"/>
          <w:szCs w:val="24"/>
        </w:rPr>
        <w:t>Any conflict between the terms of this Agreement and the other document(s) shall be resolved in favor of the COUNTY.</w:t>
      </w:r>
    </w:p>
    <w:p w14:paraId="143B4213" w14:textId="0B73EB4D" w:rsidR="00216B10" w:rsidRPr="00317DCF" w:rsidRDefault="00216B10" w:rsidP="00216B10">
      <w:pPr>
        <w:pStyle w:val="LexisNexisPara1"/>
        <w:jc w:val="both"/>
        <w:rPr>
          <w:rFonts w:cs="Times New Roman"/>
          <w:b/>
          <w:bCs/>
          <w:szCs w:val="24"/>
          <w:u w:val="single"/>
        </w:rPr>
      </w:pPr>
      <w:r w:rsidRPr="00317DCF">
        <w:rPr>
          <w:rFonts w:cs="Times New Roman"/>
          <w:b/>
          <w:bCs/>
          <w:szCs w:val="24"/>
          <w:u w:val="single"/>
        </w:rPr>
        <w:t>ARTICL</w:t>
      </w:r>
      <w:r w:rsidR="008073A0" w:rsidRPr="00317DCF">
        <w:rPr>
          <w:rFonts w:cs="Times New Roman"/>
          <w:b/>
          <w:bCs/>
          <w:szCs w:val="24"/>
          <w:u w:val="single"/>
        </w:rPr>
        <w:t>E</w:t>
      </w:r>
      <w:r w:rsidRPr="00317DCF">
        <w:rPr>
          <w:rFonts w:cs="Times New Roman"/>
          <w:b/>
          <w:bCs/>
          <w:szCs w:val="24"/>
          <w:u w:val="single"/>
        </w:rPr>
        <w:t xml:space="preserve"> XII</w:t>
      </w:r>
      <w:r w:rsidR="00B2298D" w:rsidRPr="00317DCF">
        <w:rPr>
          <w:rFonts w:cs="Times New Roman"/>
          <w:b/>
          <w:bCs/>
          <w:szCs w:val="24"/>
          <w:u w:val="single"/>
        </w:rPr>
        <w:t>, REPRESENTATION:</w:t>
      </w:r>
    </w:p>
    <w:p w14:paraId="127853E4" w14:textId="0C362522" w:rsidR="00B924E3" w:rsidRPr="00216B10" w:rsidRDefault="00F3335F" w:rsidP="00216B10">
      <w:pPr>
        <w:pStyle w:val="LexisNexisPara1"/>
        <w:jc w:val="both"/>
        <w:rPr>
          <w:rFonts w:cs="Times New Roman"/>
          <w:szCs w:val="24"/>
        </w:rPr>
      </w:pPr>
      <w:r w:rsidRPr="00216B10">
        <w:rPr>
          <w:rFonts w:cs="Times New Roman"/>
          <w:szCs w:val="24"/>
        </w:rPr>
        <w:t>COUNTY</w:t>
      </w:r>
      <w:r w:rsidR="00B924E3" w:rsidRPr="00216B10">
        <w:rPr>
          <w:rFonts w:cs="Times New Roman"/>
          <w:szCs w:val="24"/>
        </w:rPr>
        <w:t>’s Designated Representative for the administration of this AGREEMENT including forwarding and receipt of all correspondence, notices and other communications is:</w:t>
      </w:r>
    </w:p>
    <w:p w14:paraId="2D370468" w14:textId="1FFC4717" w:rsidR="00B924E3" w:rsidRDefault="00B2298D" w:rsidP="00EB715B">
      <w:pPr>
        <w:pStyle w:val="LexisNexisPara2"/>
        <w:jc w:val="both"/>
        <w:rPr>
          <w:rFonts w:cs="Times New Roman"/>
          <w:szCs w:val="24"/>
        </w:rPr>
      </w:pPr>
      <w:r>
        <w:rPr>
          <w:rFonts w:cs="Times New Roman"/>
          <w:szCs w:val="24"/>
        </w:rPr>
        <w:t>Name:</w:t>
      </w:r>
    </w:p>
    <w:p w14:paraId="7F7A7946" w14:textId="0446DDE0" w:rsidR="0059204F" w:rsidRPr="00EB715B" w:rsidRDefault="0059204F" w:rsidP="00EB715B">
      <w:pPr>
        <w:pStyle w:val="LexisNexisPara2"/>
        <w:jc w:val="both"/>
        <w:rPr>
          <w:rFonts w:cs="Times New Roman"/>
          <w:szCs w:val="24"/>
        </w:rPr>
      </w:pPr>
      <w:r>
        <w:rPr>
          <w:rFonts w:cs="Times New Roman"/>
          <w:szCs w:val="24"/>
        </w:rPr>
        <w:t>Notice Address: P.O. Box 707, Concord, N.C. 28026</w:t>
      </w:r>
    </w:p>
    <w:p w14:paraId="32B0D490" w14:textId="677DE66F" w:rsidR="00B924E3" w:rsidRPr="00EB715B" w:rsidRDefault="00B924E3" w:rsidP="00EB715B">
      <w:pPr>
        <w:pStyle w:val="LexisNexisPara2"/>
        <w:jc w:val="both"/>
        <w:rPr>
          <w:rFonts w:cs="Times New Roman"/>
          <w:szCs w:val="24"/>
        </w:rPr>
      </w:pPr>
      <w:r w:rsidRPr="00EB715B">
        <w:rPr>
          <w:rFonts w:cs="Times New Roman"/>
          <w:szCs w:val="24"/>
        </w:rPr>
        <w:t>Telephone:</w:t>
      </w:r>
    </w:p>
    <w:p w14:paraId="141B83B2" w14:textId="6A0873D9" w:rsidR="00B924E3" w:rsidRPr="00EB715B" w:rsidRDefault="00B924E3" w:rsidP="00EB715B">
      <w:pPr>
        <w:pStyle w:val="LexisNexisPara2"/>
        <w:jc w:val="both"/>
        <w:rPr>
          <w:rFonts w:cs="Times New Roman"/>
          <w:szCs w:val="24"/>
        </w:rPr>
      </w:pPr>
      <w:r w:rsidRPr="00EB715B">
        <w:rPr>
          <w:rFonts w:cs="Times New Roman"/>
          <w:szCs w:val="24"/>
        </w:rPr>
        <w:t>E-mail:</w:t>
      </w:r>
    </w:p>
    <w:p w14:paraId="7E97ECF2" w14:textId="3783B785" w:rsidR="00B924E3" w:rsidRPr="00EB715B" w:rsidRDefault="00B924E3" w:rsidP="00D4281D">
      <w:pPr>
        <w:pStyle w:val="LexisNexisList2"/>
        <w:numPr>
          <w:ilvl w:val="0"/>
          <w:numId w:val="0"/>
        </w:numPr>
        <w:jc w:val="both"/>
        <w:rPr>
          <w:rFonts w:cs="Times New Roman"/>
          <w:szCs w:val="24"/>
        </w:rPr>
      </w:pPr>
      <w:r w:rsidRPr="00EB715B">
        <w:rPr>
          <w:rFonts w:cs="Times New Roman"/>
          <w:szCs w:val="24"/>
        </w:rPr>
        <w:t>During the term of this AGREEMENT, SUPPLIER’s designated representative for the administration of this AGREEMENT including forwarding and receipt of all correspondence, notices and communications is:</w:t>
      </w:r>
    </w:p>
    <w:p w14:paraId="256A0357" w14:textId="6A6EDA94" w:rsidR="00B924E3" w:rsidRDefault="00B2298D" w:rsidP="00EB715B">
      <w:pPr>
        <w:pStyle w:val="LexisNexisPara2"/>
        <w:jc w:val="both"/>
        <w:rPr>
          <w:rFonts w:cs="Times New Roman"/>
          <w:szCs w:val="24"/>
        </w:rPr>
      </w:pPr>
      <w:r>
        <w:rPr>
          <w:rFonts w:cs="Times New Roman"/>
          <w:szCs w:val="24"/>
        </w:rPr>
        <w:t>Name:</w:t>
      </w:r>
    </w:p>
    <w:p w14:paraId="76C36F65" w14:textId="395D49CB" w:rsidR="0059204F" w:rsidRPr="00EB715B" w:rsidRDefault="0059204F" w:rsidP="00EB715B">
      <w:pPr>
        <w:pStyle w:val="LexisNexisPara2"/>
        <w:jc w:val="both"/>
        <w:rPr>
          <w:rFonts w:cs="Times New Roman"/>
          <w:szCs w:val="24"/>
        </w:rPr>
      </w:pPr>
      <w:r>
        <w:rPr>
          <w:rFonts w:cs="Times New Roman"/>
          <w:szCs w:val="24"/>
        </w:rPr>
        <w:t>Notice Address:</w:t>
      </w:r>
    </w:p>
    <w:p w14:paraId="6F0EEB28" w14:textId="77777777" w:rsidR="00B924E3" w:rsidRPr="00EB715B" w:rsidRDefault="00B924E3" w:rsidP="00EB715B">
      <w:pPr>
        <w:pStyle w:val="LexisNexisPara2"/>
        <w:jc w:val="both"/>
        <w:rPr>
          <w:rFonts w:cs="Times New Roman"/>
          <w:szCs w:val="24"/>
        </w:rPr>
      </w:pPr>
      <w:r w:rsidRPr="00EB715B">
        <w:rPr>
          <w:rFonts w:cs="Times New Roman"/>
          <w:szCs w:val="24"/>
        </w:rPr>
        <w:t>Telephone:</w:t>
      </w:r>
    </w:p>
    <w:p w14:paraId="4C6EF8D6" w14:textId="378975BE" w:rsidR="00B924E3" w:rsidRPr="00EB715B" w:rsidRDefault="005E20F3" w:rsidP="00EB715B">
      <w:pPr>
        <w:pStyle w:val="LexisNexisPara2"/>
        <w:jc w:val="both"/>
        <w:rPr>
          <w:rFonts w:cs="Times New Roman"/>
          <w:szCs w:val="24"/>
        </w:rPr>
      </w:pPr>
      <w:r w:rsidRPr="00EB715B">
        <w:rPr>
          <w:rFonts w:cs="Times New Roman"/>
          <w:szCs w:val="24"/>
        </w:rPr>
        <w:t xml:space="preserve">E-mail: </w:t>
      </w:r>
    </w:p>
    <w:p w14:paraId="47E61B06" w14:textId="565AE9C1" w:rsidR="0059204F" w:rsidRDefault="00B924E3" w:rsidP="00F309E8">
      <w:pPr>
        <w:pStyle w:val="LexisNexisList2"/>
        <w:numPr>
          <w:ilvl w:val="0"/>
          <w:numId w:val="0"/>
        </w:numPr>
        <w:jc w:val="both"/>
        <w:rPr>
          <w:rFonts w:cs="Times New Roman"/>
          <w:b/>
          <w:bCs/>
          <w:szCs w:val="24"/>
          <w:u w:val="single"/>
        </w:rPr>
      </w:pPr>
      <w:r w:rsidRPr="00EB715B">
        <w:rPr>
          <w:rFonts w:cs="Times New Roman"/>
          <w:szCs w:val="24"/>
        </w:rPr>
        <w:t xml:space="preserve">All notices required under this </w:t>
      </w:r>
      <w:r w:rsidR="006845EA" w:rsidRPr="00EB715B">
        <w:rPr>
          <w:rFonts w:cs="Times New Roman"/>
          <w:szCs w:val="24"/>
        </w:rPr>
        <w:t xml:space="preserve">AGREEMENT shall be in writing. </w:t>
      </w:r>
      <w:r w:rsidRPr="00EB715B">
        <w:rPr>
          <w:rFonts w:cs="Times New Roman"/>
          <w:szCs w:val="24"/>
        </w:rPr>
        <w:t>Any notice given or made i</w:t>
      </w:r>
      <w:r w:rsidR="006845EA" w:rsidRPr="00EB715B">
        <w:rPr>
          <w:rFonts w:cs="Times New Roman"/>
          <w:szCs w:val="24"/>
        </w:rPr>
        <w:t xml:space="preserve">n accordance with this ARTICLE </w:t>
      </w:r>
      <w:r w:rsidRPr="00EB715B">
        <w:rPr>
          <w:rFonts w:cs="Times New Roman"/>
          <w:szCs w:val="24"/>
        </w:rPr>
        <w:t>shall be given or made and received on the date of hand-delivery</w:t>
      </w:r>
      <w:r w:rsidR="00F924BC">
        <w:rPr>
          <w:rFonts w:cs="Times New Roman"/>
          <w:szCs w:val="24"/>
        </w:rPr>
        <w:t xml:space="preserve">, E-mail, </w:t>
      </w:r>
      <w:r w:rsidRPr="00EB715B">
        <w:rPr>
          <w:rFonts w:cs="Times New Roman"/>
          <w:szCs w:val="24"/>
        </w:rPr>
        <w:t xml:space="preserve">or on the day received by a nationally recognized </w:t>
      </w:r>
      <w:proofErr w:type="gramStart"/>
      <w:r w:rsidRPr="00EB715B">
        <w:rPr>
          <w:rFonts w:cs="Times New Roman"/>
          <w:szCs w:val="24"/>
        </w:rPr>
        <w:t>courier, a</w:t>
      </w:r>
      <w:r w:rsidR="006845EA" w:rsidRPr="00EB715B">
        <w:rPr>
          <w:rFonts w:cs="Times New Roman"/>
          <w:szCs w:val="24"/>
        </w:rPr>
        <w:t>s the case may be</w:t>
      </w:r>
      <w:proofErr w:type="gramEnd"/>
      <w:r w:rsidR="006845EA" w:rsidRPr="00EB715B">
        <w:rPr>
          <w:rFonts w:cs="Times New Roman"/>
          <w:szCs w:val="24"/>
        </w:rPr>
        <w:t xml:space="preserve">. </w:t>
      </w:r>
      <w:r w:rsidRPr="00EB715B">
        <w:rPr>
          <w:rFonts w:cs="Times New Roman"/>
          <w:szCs w:val="24"/>
        </w:rPr>
        <w:t xml:space="preserve">Either party may, from time to time by notice in writing pursuant to the terms hereof, change its address or its designated representative for the administration of this AGREEMENT, and for this purpose the notice shall be furnished by an authorized representative of that </w:t>
      </w:r>
      <w:r w:rsidR="008073A0">
        <w:rPr>
          <w:rFonts w:cs="Times New Roman"/>
          <w:szCs w:val="24"/>
        </w:rPr>
        <w:t>party.</w:t>
      </w:r>
    </w:p>
    <w:p w14:paraId="51FCB14E" w14:textId="4AE4D5AD" w:rsidR="008073A0" w:rsidRPr="00317DCF" w:rsidRDefault="008073A0" w:rsidP="008073A0">
      <w:pPr>
        <w:pStyle w:val="LexisNexisList2"/>
        <w:numPr>
          <w:ilvl w:val="0"/>
          <w:numId w:val="0"/>
        </w:numPr>
        <w:jc w:val="both"/>
        <w:rPr>
          <w:rFonts w:cs="Times New Roman"/>
          <w:b/>
          <w:bCs/>
          <w:szCs w:val="24"/>
          <w:u w:val="single"/>
        </w:rPr>
      </w:pPr>
      <w:r w:rsidRPr="00317DCF">
        <w:rPr>
          <w:rFonts w:cs="Times New Roman"/>
          <w:b/>
          <w:bCs/>
          <w:szCs w:val="24"/>
          <w:u w:val="single"/>
        </w:rPr>
        <w:t>ARTICLE XIII, WAIVER:</w:t>
      </w:r>
    </w:p>
    <w:p w14:paraId="723D31A8" w14:textId="60EBB4F9" w:rsidR="00317DCF" w:rsidRDefault="00B924E3" w:rsidP="007900EA">
      <w:pPr>
        <w:pStyle w:val="LexisNexisList2"/>
        <w:numPr>
          <w:ilvl w:val="0"/>
          <w:numId w:val="0"/>
        </w:numPr>
        <w:jc w:val="both"/>
        <w:rPr>
          <w:rFonts w:cs="Times New Roman"/>
          <w:szCs w:val="24"/>
        </w:rPr>
      </w:pPr>
      <w:r w:rsidRPr="008073A0">
        <w:rPr>
          <w:rFonts w:cs="Times New Roman"/>
          <w:szCs w:val="24"/>
        </w:rPr>
        <w:t>Either party’s waiver of any condition or breach by the other party of any of the provisions of the AGREEMENT shall not constitute a waiver of any other condition or breach of the same or any other provis</w:t>
      </w:r>
      <w:r w:rsidR="0086015A" w:rsidRPr="008073A0">
        <w:rPr>
          <w:rFonts w:cs="Times New Roman"/>
          <w:szCs w:val="24"/>
        </w:rPr>
        <w:t>ion.</w:t>
      </w:r>
    </w:p>
    <w:p w14:paraId="54F42E66" w14:textId="35702C0E" w:rsidR="008765E3" w:rsidRPr="00317DCF" w:rsidRDefault="008765E3" w:rsidP="008765E3">
      <w:pPr>
        <w:pStyle w:val="LexisNexisList2"/>
        <w:numPr>
          <w:ilvl w:val="0"/>
          <w:numId w:val="0"/>
        </w:numPr>
        <w:jc w:val="both"/>
        <w:rPr>
          <w:rFonts w:cs="Times New Roman"/>
          <w:b/>
          <w:bCs/>
          <w:szCs w:val="24"/>
          <w:u w:val="single"/>
        </w:rPr>
      </w:pPr>
      <w:r w:rsidRPr="00317DCF">
        <w:rPr>
          <w:rFonts w:cs="Times New Roman"/>
          <w:b/>
          <w:bCs/>
          <w:szCs w:val="24"/>
          <w:u w:val="single"/>
        </w:rPr>
        <w:t>ARTICLE X</w:t>
      </w:r>
      <w:r w:rsidR="0014734A" w:rsidRPr="00317DCF">
        <w:rPr>
          <w:rFonts w:cs="Times New Roman"/>
          <w:b/>
          <w:bCs/>
          <w:szCs w:val="24"/>
          <w:u w:val="single"/>
        </w:rPr>
        <w:t>I</w:t>
      </w:r>
      <w:r w:rsidRPr="00317DCF">
        <w:rPr>
          <w:rFonts w:cs="Times New Roman"/>
          <w:b/>
          <w:bCs/>
          <w:szCs w:val="24"/>
          <w:u w:val="single"/>
        </w:rPr>
        <w:t>V, OTHER IMPORTANT TERMS AND CONDITIONS:</w:t>
      </w:r>
    </w:p>
    <w:p w14:paraId="185CCFA1" w14:textId="6365D6F4" w:rsidR="00655AC8" w:rsidRPr="008765E3" w:rsidRDefault="00655AC8" w:rsidP="008765E3">
      <w:pPr>
        <w:pStyle w:val="LexisNexisList2"/>
        <w:numPr>
          <w:ilvl w:val="0"/>
          <w:numId w:val="0"/>
        </w:numPr>
        <w:jc w:val="both"/>
        <w:rPr>
          <w:rFonts w:cs="Times New Roman"/>
          <w:szCs w:val="24"/>
        </w:rPr>
      </w:pPr>
      <w:r w:rsidRPr="008B5236">
        <w:rPr>
          <w:rFonts w:cs="Times New Roman"/>
          <w:szCs w:val="24"/>
          <w:u w:val="single"/>
        </w:rPr>
        <w:t>Sole Source Exception</w:t>
      </w:r>
      <w:r w:rsidRPr="008765E3">
        <w:rPr>
          <w:rFonts w:cs="Times New Roman"/>
          <w:szCs w:val="24"/>
        </w:rPr>
        <w:t>: N.C.G.S. Ch. 143, Article 8 requires formal bidding for acquisitions over certain dollar limits. N.C.G.S. 143-129(e)(6) permits an exception to the requirements of Article 8 for purchases of apparatus</w:t>
      </w:r>
      <w:bookmarkStart w:id="0" w:name="_Hlk166489744"/>
      <w:r w:rsidRPr="008765E3">
        <w:rPr>
          <w:rFonts w:cs="Times New Roman"/>
          <w:szCs w:val="24"/>
        </w:rPr>
        <w:t>, supplies, materials, or equipment</w:t>
      </w:r>
      <w:bookmarkEnd w:id="0"/>
      <w:r w:rsidRPr="008765E3">
        <w:rPr>
          <w:rFonts w:cs="Times New Roman"/>
          <w:szCs w:val="24"/>
        </w:rPr>
        <w:t xml:space="preserve"> if one of the below conditions are met. If these conditions are met for and applicable to this AGREEMENT, they shall be documented and attached as an addendum to this AGREEMENT:</w:t>
      </w:r>
    </w:p>
    <w:p w14:paraId="3B9614FA" w14:textId="77777777" w:rsidR="00655AC8" w:rsidRPr="00440A6E" w:rsidRDefault="00655AC8" w:rsidP="00655AC8">
      <w:pPr>
        <w:pStyle w:val="ListParagraph"/>
        <w:numPr>
          <w:ilvl w:val="0"/>
          <w:numId w:val="36"/>
        </w:numPr>
        <w:jc w:val="both"/>
        <w:rPr>
          <w:rFonts w:ascii="Times New Roman" w:hAnsi="Times New Roman" w:cs="Times New Roman"/>
          <w:sz w:val="24"/>
          <w:szCs w:val="24"/>
        </w:rPr>
      </w:pPr>
      <w:r w:rsidRPr="00440A6E">
        <w:rPr>
          <w:rFonts w:ascii="Times New Roman" w:hAnsi="Times New Roman" w:cs="Times New Roman"/>
          <w:sz w:val="24"/>
          <w:szCs w:val="24"/>
        </w:rPr>
        <w:t xml:space="preserve">performance or price competition for a product are not </w:t>
      </w:r>
      <w:proofErr w:type="gramStart"/>
      <w:r w:rsidRPr="00440A6E">
        <w:rPr>
          <w:rFonts w:ascii="Times New Roman" w:hAnsi="Times New Roman" w:cs="Times New Roman"/>
          <w:sz w:val="24"/>
          <w:szCs w:val="24"/>
        </w:rPr>
        <w:t>available;</w:t>
      </w:r>
      <w:proofErr w:type="gramEnd"/>
      <w:r w:rsidRPr="00440A6E">
        <w:rPr>
          <w:rFonts w:ascii="Times New Roman" w:hAnsi="Times New Roman" w:cs="Times New Roman"/>
          <w:sz w:val="24"/>
          <w:szCs w:val="24"/>
        </w:rPr>
        <w:t xml:space="preserve"> </w:t>
      </w:r>
    </w:p>
    <w:p w14:paraId="07AF8B39" w14:textId="77777777" w:rsidR="00655AC8" w:rsidRPr="00440A6E" w:rsidRDefault="00655AC8" w:rsidP="00655AC8">
      <w:pPr>
        <w:pStyle w:val="ListParagraph"/>
        <w:numPr>
          <w:ilvl w:val="0"/>
          <w:numId w:val="36"/>
        </w:numPr>
        <w:jc w:val="both"/>
        <w:rPr>
          <w:rFonts w:ascii="Times New Roman" w:hAnsi="Times New Roman" w:cs="Times New Roman"/>
          <w:sz w:val="24"/>
          <w:szCs w:val="24"/>
        </w:rPr>
      </w:pPr>
      <w:r w:rsidRPr="00440A6E">
        <w:rPr>
          <w:rFonts w:ascii="Times New Roman" w:hAnsi="Times New Roman" w:cs="Times New Roman"/>
          <w:sz w:val="24"/>
          <w:szCs w:val="24"/>
        </w:rPr>
        <w:t xml:space="preserve">a needed product is available from only one source of </w:t>
      </w:r>
      <w:proofErr w:type="gramStart"/>
      <w:r w:rsidRPr="00440A6E">
        <w:rPr>
          <w:rFonts w:ascii="Times New Roman" w:hAnsi="Times New Roman" w:cs="Times New Roman"/>
          <w:sz w:val="24"/>
          <w:szCs w:val="24"/>
        </w:rPr>
        <w:t>supply;</w:t>
      </w:r>
      <w:proofErr w:type="gramEnd"/>
      <w:r w:rsidRPr="00440A6E">
        <w:rPr>
          <w:rFonts w:ascii="Times New Roman" w:hAnsi="Times New Roman" w:cs="Times New Roman"/>
          <w:sz w:val="24"/>
          <w:szCs w:val="24"/>
        </w:rPr>
        <w:t xml:space="preserve"> or </w:t>
      </w:r>
    </w:p>
    <w:p w14:paraId="747CB95C" w14:textId="77777777" w:rsidR="00655AC8" w:rsidRPr="00E2643E" w:rsidRDefault="00655AC8" w:rsidP="00655AC8">
      <w:pPr>
        <w:pStyle w:val="ListParagraph"/>
        <w:numPr>
          <w:ilvl w:val="0"/>
          <w:numId w:val="36"/>
        </w:numPr>
        <w:jc w:val="both"/>
        <w:rPr>
          <w:rFonts w:ascii="Times New Roman" w:hAnsi="Times New Roman" w:cs="Times New Roman"/>
          <w:sz w:val="24"/>
          <w:szCs w:val="24"/>
        </w:rPr>
      </w:pPr>
      <w:r w:rsidRPr="00440A6E">
        <w:rPr>
          <w:rFonts w:ascii="Times New Roman" w:hAnsi="Times New Roman" w:cs="Times New Roman"/>
          <w:sz w:val="24"/>
          <w:szCs w:val="24"/>
        </w:rPr>
        <w:t>standardization or compatibility is the overriding consideration.</w:t>
      </w:r>
    </w:p>
    <w:p w14:paraId="6FDFEC57" w14:textId="77777777" w:rsidR="00655AC8" w:rsidRPr="00440A6E" w:rsidRDefault="00655AC8" w:rsidP="00655AC8">
      <w:pPr>
        <w:widowControl w:val="0"/>
        <w:tabs>
          <w:tab w:val="left" w:pos="820"/>
          <w:tab w:val="left" w:pos="821"/>
        </w:tabs>
        <w:autoSpaceDE w:val="0"/>
        <w:autoSpaceDN w:val="0"/>
        <w:spacing w:before="91" w:after="0" w:line="240" w:lineRule="auto"/>
        <w:ind w:right="107"/>
        <w:jc w:val="both"/>
        <w:rPr>
          <w:rFonts w:ascii="Times New Roman" w:hAnsi="Times New Roman" w:cs="Times New Roman"/>
          <w:sz w:val="24"/>
          <w:szCs w:val="24"/>
        </w:rPr>
      </w:pPr>
      <w:r w:rsidRPr="008B5236">
        <w:rPr>
          <w:rFonts w:ascii="Times New Roman" w:hAnsi="Times New Roman" w:cs="Times New Roman"/>
          <w:sz w:val="24"/>
          <w:szCs w:val="24"/>
          <w:u w:val="single"/>
        </w:rPr>
        <w:t>Public Records &amp; Confidentiality</w:t>
      </w:r>
      <w:r w:rsidRPr="00440A6E">
        <w:rPr>
          <w:rFonts w:ascii="Times New Roman" w:hAnsi="Times New Roman" w:cs="Times New Roman"/>
          <w:sz w:val="24"/>
          <w:szCs w:val="24"/>
        </w:rPr>
        <w:t>: County is required to comply with certain applicable statutes of the State of North Carolina</w:t>
      </w:r>
      <w:r w:rsidRPr="00440A6E">
        <w:rPr>
          <w:rFonts w:ascii="Times New Roman" w:hAnsi="Times New Roman" w:cs="Times New Roman"/>
          <w:spacing w:val="-3"/>
          <w:sz w:val="24"/>
          <w:szCs w:val="24"/>
        </w:rPr>
        <w:t xml:space="preserve"> </w:t>
      </w:r>
      <w:r w:rsidRPr="00440A6E">
        <w:rPr>
          <w:rFonts w:ascii="Times New Roman" w:hAnsi="Times New Roman" w:cs="Times New Roman"/>
          <w:sz w:val="24"/>
          <w:szCs w:val="24"/>
        </w:rPr>
        <w:t>regarding</w:t>
      </w:r>
      <w:r w:rsidRPr="00440A6E">
        <w:rPr>
          <w:rFonts w:ascii="Times New Roman" w:hAnsi="Times New Roman" w:cs="Times New Roman"/>
          <w:spacing w:val="-4"/>
          <w:sz w:val="24"/>
          <w:szCs w:val="24"/>
        </w:rPr>
        <w:t xml:space="preserve"> </w:t>
      </w:r>
      <w:r w:rsidRPr="00440A6E">
        <w:rPr>
          <w:rFonts w:ascii="Times New Roman" w:hAnsi="Times New Roman" w:cs="Times New Roman"/>
          <w:sz w:val="24"/>
          <w:szCs w:val="24"/>
        </w:rPr>
        <w:t>open</w:t>
      </w:r>
      <w:r w:rsidRPr="00440A6E">
        <w:rPr>
          <w:rFonts w:ascii="Times New Roman" w:hAnsi="Times New Roman" w:cs="Times New Roman"/>
          <w:spacing w:val="-2"/>
          <w:sz w:val="24"/>
          <w:szCs w:val="24"/>
        </w:rPr>
        <w:t xml:space="preserve"> </w:t>
      </w:r>
      <w:r w:rsidRPr="00440A6E">
        <w:rPr>
          <w:rFonts w:ascii="Times New Roman" w:hAnsi="Times New Roman" w:cs="Times New Roman"/>
          <w:sz w:val="24"/>
          <w:szCs w:val="24"/>
        </w:rPr>
        <w:t>meetings</w:t>
      </w:r>
      <w:r w:rsidRPr="00440A6E">
        <w:rPr>
          <w:rFonts w:ascii="Times New Roman" w:hAnsi="Times New Roman" w:cs="Times New Roman"/>
          <w:spacing w:val="-4"/>
          <w:sz w:val="24"/>
          <w:szCs w:val="24"/>
        </w:rPr>
        <w:t xml:space="preserve"> </w:t>
      </w:r>
      <w:r w:rsidRPr="00440A6E">
        <w:rPr>
          <w:rFonts w:ascii="Times New Roman" w:hAnsi="Times New Roman" w:cs="Times New Roman"/>
          <w:sz w:val="24"/>
          <w:szCs w:val="24"/>
        </w:rPr>
        <w:t>and/or</w:t>
      </w:r>
      <w:r w:rsidRPr="00440A6E">
        <w:rPr>
          <w:rFonts w:ascii="Times New Roman" w:hAnsi="Times New Roman" w:cs="Times New Roman"/>
          <w:spacing w:val="-3"/>
          <w:sz w:val="24"/>
          <w:szCs w:val="24"/>
        </w:rPr>
        <w:t xml:space="preserve"> </w:t>
      </w:r>
      <w:r w:rsidRPr="00440A6E">
        <w:rPr>
          <w:rFonts w:ascii="Times New Roman" w:hAnsi="Times New Roman" w:cs="Times New Roman"/>
          <w:sz w:val="24"/>
          <w:szCs w:val="24"/>
        </w:rPr>
        <w:t>open</w:t>
      </w:r>
      <w:r w:rsidRPr="00440A6E">
        <w:rPr>
          <w:rFonts w:ascii="Times New Roman" w:hAnsi="Times New Roman" w:cs="Times New Roman"/>
          <w:spacing w:val="-4"/>
          <w:sz w:val="24"/>
          <w:szCs w:val="24"/>
        </w:rPr>
        <w:t xml:space="preserve"> </w:t>
      </w:r>
      <w:r w:rsidRPr="00440A6E">
        <w:rPr>
          <w:rFonts w:ascii="Times New Roman" w:hAnsi="Times New Roman" w:cs="Times New Roman"/>
          <w:sz w:val="24"/>
          <w:szCs w:val="24"/>
        </w:rPr>
        <w:t>records.</w:t>
      </w:r>
      <w:r w:rsidRPr="00440A6E">
        <w:rPr>
          <w:rFonts w:ascii="Times New Roman" w:hAnsi="Times New Roman" w:cs="Times New Roman"/>
          <w:spacing w:val="3"/>
          <w:sz w:val="24"/>
          <w:szCs w:val="24"/>
        </w:rPr>
        <w:t xml:space="preserve"> </w:t>
      </w:r>
      <w:r w:rsidRPr="00440A6E">
        <w:rPr>
          <w:rFonts w:ascii="Times New Roman" w:hAnsi="Times New Roman" w:cs="Times New Roman"/>
          <w:sz w:val="24"/>
          <w:szCs w:val="24"/>
        </w:rPr>
        <w:t>Notwithstanding</w:t>
      </w:r>
      <w:r w:rsidRPr="00440A6E">
        <w:rPr>
          <w:rFonts w:ascii="Times New Roman" w:hAnsi="Times New Roman" w:cs="Times New Roman"/>
          <w:spacing w:val="-4"/>
          <w:sz w:val="24"/>
          <w:szCs w:val="24"/>
        </w:rPr>
        <w:t xml:space="preserve"> </w:t>
      </w:r>
      <w:r w:rsidRPr="00440A6E">
        <w:rPr>
          <w:rFonts w:ascii="Times New Roman" w:hAnsi="Times New Roman" w:cs="Times New Roman"/>
          <w:sz w:val="24"/>
          <w:szCs w:val="24"/>
        </w:rPr>
        <w:t>anything</w:t>
      </w:r>
      <w:r w:rsidRPr="00440A6E">
        <w:rPr>
          <w:rFonts w:ascii="Times New Roman" w:hAnsi="Times New Roman" w:cs="Times New Roman"/>
          <w:spacing w:val="-4"/>
          <w:sz w:val="24"/>
          <w:szCs w:val="24"/>
        </w:rPr>
        <w:t xml:space="preserve"> </w:t>
      </w:r>
      <w:r w:rsidRPr="00440A6E">
        <w:rPr>
          <w:rFonts w:ascii="Times New Roman" w:hAnsi="Times New Roman" w:cs="Times New Roman"/>
          <w:sz w:val="24"/>
          <w:szCs w:val="24"/>
        </w:rPr>
        <w:t>to</w:t>
      </w:r>
      <w:r w:rsidRPr="00440A6E">
        <w:rPr>
          <w:rFonts w:ascii="Times New Roman" w:hAnsi="Times New Roman" w:cs="Times New Roman"/>
          <w:spacing w:val="-2"/>
          <w:sz w:val="24"/>
          <w:szCs w:val="24"/>
        </w:rPr>
        <w:t xml:space="preserve"> </w:t>
      </w:r>
      <w:r w:rsidRPr="00440A6E">
        <w:rPr>
          <w:rFonts w:ascii="Times New Roman" w:hAnsi="Times New Roman" w:cs="Times New Roman"/>
          <w:sz w:val="24"/>
          <w:szCs w:val="24"/>
        </w:rPr>
        <w:t>the</w:t>
      </w:r>
      <w:r w:rsidRPr="00440A6E">
        <w:rPr>
          <w:rFonts w:ascii="Times New Roman" w:hAnsi="Times New Roman" w:cs="Times New Roman"/>
          <w:spacing w:val="-3"/>
          <w:sz w:val="24"/>
          <w:szCs w:val="24"/>
        </w:rPr>
        <w:t xml:space="preserve"> </w:t>
      </w:r>
      <w:r w:rsidRPr="00440A6E">
        <w:rPr>
          <w:rFonts w:ascii="Times New Roman" w:hAnsi="Times New Roman" w:cs="Times New Roman"/>
          <w:sz w:val="24"/>
          <w:szCs w:val="24"/>
        </w:rPr>
        <w:t>contrary</w:t>
      </w:r>
      <w:r w:rsidRPr="00440A6E">
        <w:rPr>
          <w:rFonts w:ascii="Times New Roman" w:hAnsi="Times New Roman" w:cs="Times New Roman"/>
          <w:spacing w:val="-4"/>
          <w:sz w:val="24"/>
          <w:szCs w:val="24"/>
        </w:rPr>
        <w:t xml:space="preserve"> </w:t>
      </w:r>
      <w:r w:rsidRPr="00440A6E">
        <w:rPr>
          <w:rFonts w:ascii="Times New Roman" w:hAnsi="Times New Roman" w:cs="Times New Roman"/>
          <w:sz w:val="24"/>
          <w:szCs w:val="24"/>
        </w:rPr>
        <w:t>within</w:t>
      </w:r>
      <w:r w:rsidRPr="00440A6E">
        <w:rPr>
          <w:rFonts w:ascii="Times New Roman" w:hAnsi="Times New Roman" w:cs="Times New Roman"/>
          <w:spacing w:val="-5"/>
          <w:sz w:val="24"/>
          <w:szCs w:val="24"/>
        </w:rPr>
        <w:t xml:space="preserve"> </w:t>
      </w:r>
      <w:r w:rsidRPr="00440A6E">
        <w:rPr>
          <w:rFonts w:ascii="Times New Roman" w:hAnsi="Times New Roman" w:cs="Times New Roman"/>
          <w:sz w:val="24"/>
          <w:szCs w:val="24"/>
        </w:rPr>
        <w:t>the Contract,</w:t>
      </w:r>
      <w:r w:rsidRPr="00440A6E">
        <w:rPr>
          <w:rFonts w:ascii="Times New Roman" w:hAnsi="Times New Roman" w:cs="Times New Roman"/>
          <w:spacing w:val="-3"/>
          <w:sz w:val="24"/>
          <w:szCs w:val="24"/>
        </w:rPr>
        <w:t xml:space="preserve"> </w:t>
      </w:r>
      <w:r w:rsidRPr="00440A6E">
        <w:rPr>
          <w:rFonts w:ascii="Times New Roman" w:hAnsi="Times New Roman" w:cs="Times New Roman"/>
          <w:sz w:val="24"/>
          <w:szCs w:val="24"/>
        </w:rPr>
        <w:t xml:space="preserve">County shall not be liable to any party for disclosing </w:t>
      </w:r>
      <w:r w:rsidRPr="00440A6E">
        <w:rPr>
          <w:rFonts w:ascii="Times New Roman" w:hAnsi="Times New Roman" w:cs="Times New Roman"/>
          <w:sz w:val="24"/>
          <w:szCs w:val="24"/>
        </w:rPr>
        <w:lastRenderedPageBreak/>
        <w:t xml:space="preserve">the Contract, or any documents or communications made or received in relation thereto, to any third party or the public at large, if such disclosure is made by County in a good faith effort within its </w:t>
      </w:r>
      <w:r w:rsidRPr="00440A6E">
        <w:rPr>
          <w:rFonts w:ascii="Times New Roman" w:hAnsi="Times New Roman" w:cs="Times New Roman"/>
          <w:spacing w:val="4"/>
          <w:sz w:val="24"/>
          <w:szCs w:val="24"/>
        </w:rPr>
        <w:t xml:space="preserve">sole </w:t>
      </w:r>
      <w:r w:rsidRPr="00440A6E">
        <w:rPr>
          <w:rFonts w:ascii="Times New Roman" w:hAnsi="Times New Roman" w:cs="Times New Roman"/>
          <w:sz w:val="24"/>
          <w:szCs w:val="24"/>
        </w:rPr>
        <w:t>discretion, to comply with any public records request or other applicable</w:t>
      </w:r>
      <w:r w:rsidRPr="00440A6E">
        <w:rPr>
          <w:rFonts w:ascii="Times New Roman" w:hAnsi="Times New Roman" w:cs="Times New Roman"/>
          <w:spacing w:val="-17"/>
          <w:sz w:val="24"/>
          <w:szCs w:val="24"/>
        </w:rPr>
        <w:t xml:space="preserve"> </w:t>
      </w:r>
      <w:r w:rsidRPr="00440A6E">
        <w:rPr>
          <w:rFonts w:ascii="Times New Roman" w:hAnsi="Times New Roman" w:cs="Times New Roman"/>
          <w:sz w:val="24"/>
          <w:szCs w:val="24"/>
        </w:rPr>
        <w:t xml:space="preserve">laws. This contract will not be publicized or otherwise distributed to third parties </w:t>
      </w:r>
      <w:proofErr w:type="gramStart"/>
      <w:r w:rsidRPr="00440A6E">
        <w:rPr>
          <w:rFonts w:ascii="Times New Roman" w:hAnsi="Times New Roman" w:cs="Times New Roman"/>
          <w:sz w:val="24"/>
          <w:szCs w:val="24"/>
        </w:rPr>
        <w:t>in order to</w:t>
      </w:r>
      <w:proofErr w:type="gramEnd"/>
      <w:r w:rsidRPr="00440A6E">
        <w:rPr>
          <w:rFonts w:ascii="Times New Roman" w:hAnsi="Times New Roman" w:cs="Times New Roman"/>
          <w:sz w:val="24"/>
          <w:szCs w:val="24"/>
        </w:rPr>
        <w:t xml:space="preserve"> preserve the confidentiality of the vendor’s contractual obligations but if required as part of a Freedom of Information Act or public records request, will be provided in accordance with North Carolina Public Records Law.</w:t>
      </w:r>
    </w:p>
    <w:p w14:paraId="7C7AB16D" w14:textId="77777777" w:rsidR="00655AC8" w:rsidRPr="00440A6E" w:rsidRDefault="00655AC8" w:rsidP="00655AC8">
      <w:pPr>
        <w:pStyle w:val="BodyText"/>
        <w:jc w:val="both"/>
        <w:rPr>
          <w:sz w:val="24"/>
          <w:szCs w:val="24"/>
          <w:u w:val="none"/>
        </w:rPr>
      </w:pPr>
    </w:p>
    <w:p w14:paraId="09F58B20" w14:textId="77777777" w:rsidR="00655AC8" w:rsidRPr="00E2643E" w:rsidRDefault="00655AC8" w:rsidP="00655AC8">
      <w:pPr>
        <w:widowControl w:val="0"/>
        <w:tabs>
          <w:tab w:val="left" w:pos="820"/>
          <w:tab w:val="left" w:pos="821"/>
        </w:tabs>
        <w:autoSpaceDE w:val="0"/>
        <w:autoSpaceDN w:val="0"/>
        <w:spacing w:after="0" w:line="240" w:lineRule="auto"/>
        <w:ind w:right="161"/>
        <w:jc w:val="both"/>
        <w:rPr>
          <w:rFonts w:ascii="Times New Roman" w:hAnsi="Times New Roman" w:cs="Times New Roman"/>
          <w:sz w:val="24"/>
          <w:szCs w:val="24"/>
        </w:rPr>
      </w:pPr>
      <w:r w:rsidRPr="008B5236">
        <w:rPr>
          <w:rFonts w:ascii="Times New Roman" w:hAnsi="Times New Roman" w:cs="Times New Roman"/>
          <w:sz w:val="24"/>
          <w:szCs w:val="24"/>
          <w:u w:val="single"/>
        </w:rPr>
        <w:t>Limitation on Contractual Authority</w:t>
      </w:r>
      <w:r w:rsidRPr="00E2643E">
        <w:rPr>
          <w:rFonts w:ascii="Times New Roman" w:hAnsi="Times New Roman" w:cs="Times New Roman"/>
          <w:sz w:val="24"/>
          <w:szCs w:val="24"/>
        </w:rPr>
        <w:t xml:space="preserve">: Only the County Board of Commissioners, the County Manager, or another agent specifically designated in writing by either to exercise their respective authority related to the Contract shall be authorized to </w:t>
      </w:r>
      <w:proofErr w:type="gramStart"/>
      <w:r w:rsidRPr="00E2643E">
        <w:rPr>
          <w:rFonts w:ascii="Times New Roman" w:hAnsi="Times New Roman" w:cs="Times New Roman"/>
          <w:sz w:val="24"/>
          <w:szCs w:val="24"/>
        </w:rPr>
        <w:t>enter into</w:t>
      </w:r>
      <w:proofErr w:type="gramEnd"/>
      <w:r w:rsidRPr="00E2643E">
        <w:rPr>
          <w:rFonts w:ascii="Times New Roman" w:hAnsi="Times New Roman" w:cs="Times New Roman"/>
          <w:sz w:val="24"/>
          <w:szCs w:val="24"/>
        </w:rPr>
        <w:t xml:space="preserve">, modify, or otherwise bind the County to the Contract in any way. Any such action shall be taken only by the signed written consent thereof, and no party shall rely upon any verbal communications, or otherwise upon the authority of any other agent of the County in lieu thereof. This provision shall apply to prevent any inadvertent or passive modifications to the terms of the Contract through communications between the parties as may otherwise be allowed by </w:t>
      </w:r>
      <w:r w:rsidRPr="00E2643E">
        <w:rPr>
          <w:rFonts w:ascii="Times New Roman" w:hAnsi="Times New Roman" w:cs="Times New Roman"/>
          <w:spacing w:val="2"/>
          <w:sz w:val="24"/>
          <w:szCs w:val="24"/>
        </w:rPr>
        <w:t xml:space="preserve">law, </w:t>
      </w:r>
      <w:r w:rsidRPr="00E2643E">
        <w:rPr>
          <w:rFonts w:ascii="Times New Roman" w:hAnsi="Times New Roman" w:cs="Times New Roman"/>
          <w:sz w:val="24"/>
          <w:szCs w:val="24"/>
        </w:rPr>
        <w:t>including but not limited to any such provisions of the North Carolina Uniform Commercial Code, if</w:t>
      </w:r>
      <w:r w:rsidRPr="00E2643E">
        <w:rPr>
          <w:rFonts w:ascii="Times New Roman" w:hAnsi="Times New Roman" w:cs="Times New Roman"/>
          <w:spacing w:val="-18"/>
          <w:sz w:val="24"/>
          <w:szCs w:val="24"/>
        </w:rPr>
        <w:t xml:space="preserve"> </w:t>
      </w:r>
      <w:r w:rsidRPr="00E2643E">
        <w:rPr>
          <w:rFonts w:ascii="Times New Roman" w:hAnsi="Times New Roman" w:cs="Times New Roman"/>
          <w:sz w:val="24"/>
          <w:szCs w:val="24"/>
        </w:rPr>
        <w:t>applicable.</w:t>
      </w:r>
    </w:p>
    <w:p w14:paraId="2BE70D17" w14:textId="77777777" w:rsidR="00655AC8" w:rsidRDefault="00655AC8" w:rsidP="00655AC8">
      <w:pPr>
        <w:widowControl w:val="0"/>
        <w:tabs>
          <w:tab w:val="left" w:pos="820"/>
          <w:tab w:val="left" w:pos="821"/>
        </w:tabs>
        <w:autoSpaceDE w:val="0"/>
        <w:autoSpaceDN w:val="0"/>
        <w:spacing w:after="0" w:line="240" w:lineRule="auto"/>
        <w:ind w:right="161"/>
        <w:jc w:val="both"/>
        <w:rPr>
          <w:rFonts w:ascii="Times New Roman" w:hAnsi="Times New Roman" w:cs="Times New Roman"/>
          <w:sz w:val="24"/>
          <w:szCs w:val="24"/>
        </w:rPr>
      </w:pPr>
    </w:p>
    <w:p w14:paraId="59EDE340" w14:textId="77777777" w:rsidR="00655AC8" w:rsidRPr="00E2643E" w:rsidRDefault="00655AC8" w:rsidP="00655AC8">
      <w:pPr>
        <w:widowControl w:val="0"/>
        <w:tabs>
          <w:tab w:val="left" w:pos="820"/>
          <w:tab w:val="left" w:pos="821"/>
        </w:tabs>
        <w:autoSpaceDE w:val="0"/>
        <w:autoSpaceDN w:val="0"/>
        <w:spacing w:after="0" w:line="240" w:lineRule="auto"/>
        <w:ind w:right="161"/>
        <w:jc w:val="both"/>
        <w:rPr>
          <w:rFonts w:ascii="Times New Roman" w:hAnsi="Times New Roman" w:cs="Times New Roman"/>
          <w:sz w:val="24"/>
          <w:szCs w:val="24"/>
        </w:rPr>
      </w:pPr>
      <w:r w:rsidRPr="008B5236">
        <w:rPr>
          <w:rFonts w:ascii="Times New Roman" w:hAnsi="Times New Roman" w:cs="Times New Roman"/>
          <w:sz w:val="24"/>
          <w:szCs w:val="24"/>
          <w:u w:val="single"/>
        </w:rPr>
        <w:t>Sovereign Immunity</w:t>
      </w:r>
      <w:r>
        <w:rPr>
          <w:rFonts w:ascii="Times New Roman" w:hAnsi="Times New Roman" w:cs="Times New Roman"/>
          <w:sz w:val="24"/>
          <w:szCs w:val="24"/>
        </w:rPr>
        <w:t xml:space="preserve">: </w:t>
      </w:r>
      <w:r w:rsidRPr="00E2643E">
        <w:rPr>
          <w:rFonts w:ascii="Times New Roman" w:hAnsi="Times New Roman" w:cs="Times New Roman"/>
          <w:sz w:val="24"/>
          <w:szCs w:val="24"/>
        </w:rPr>
        <w:t>The County does not waive any defenses of governmental/sovereign immunity which are available to the County under North Carolina law and specifically reserves all such rights to defend any claims against the County as allowable by North Carolina law.</w:t>
      </w:r>
    </w:p>
    <w:p w14:paraId="1633FB6C" w14:textId="77777777" w:rsidR="00655AC8" w:rsidRDefault="00655AC8" w:rsidP="00655AC8">
      <w:pPr>
        <w:widowControl w:val="0"/>
        <w:tabs>
          <w:tab w:val="left" w:pos="820"/>
          <w:tab w:val="left" w:pos="821"/>
        </w:tabs>
        <w:autoSpaceDE w:val="0"/>
        <w:autoSpaceDN w:val="0"/>
        <w:spacing w:after="0" w:line="240" w:lineRule="auto"/>
        <w:ind w:right="382"/>
        <w:jc w:val="both"/>
        <w:rPr>
          <w:rFonts w:ascii="Times New Roman" w:hAnsi="Times New Roman" w:cs="Times New Roman"/>
          <w:sz w:val="24"/>
          <w:szCs w:val="24"/>
        </w:rPr>
      </w:pPr>
    </w:p>
    <w:p w14:paraId="63412AA9" w14:textId="77777777" w:rsidR="00655AC8" w:rsidRPr="00E2643E" w:rsidRDefault="00655AC8" w:rsidP="00655AC8">
      <w:pPr>
        <w:widowControl w:val="0"/>
        <w:tabs>
          <w:tab w:val="left" w:pos="820"/>
          <w:tab w:val="left" w:pos="821"/>
        </w:tabs>
        <w:autoSpaceDE w:val="0"/>
        <w:autoSpaceDN w:val="0"/>
        <w:spacing w:after="0" w:line="240" w:lineRule="auto"/>
        <w:ind w:right="382"/>
        <w:jc w:val="both"/>
        <w:rPr>
          <w:rFonts w:ascii="Times New Roman" w:hAnsi="Times New Roman" w:cs="Times New Roman"/>
          <w:sz w:val="24"/>
          <w:szCs w:val="24"/>
        </w:rPr>
      </w:pPr>
      <w:r w:rsidRPr="008B5236">
        <w:rPr>
          <w:rFonts w:ascii="Times New Roman" w:hAnsi="Times New Roman" w:cs="Times New Roman"/>
          <w:sz w:val="24"/>
          <w:szCs w:val="24"/>
          <w:u w:val="single"/>
        </w:rPr>
        <w:t>Limitation Upon Partial/Progress Payments for Goods/Materials to be Delivered</w:t>
      </w:r>
      <w:r w:rsidRPr="00E2643E">
        <w:rPr>
          <w:rFonts w:ascii="Times New Roman" w:hAnsi="Times New Roman" w:cs="Times New Roman"/>
          <w:sz w:val="24"/>
          <w:szCs w:val="24"/>
        </w:rPr>
        <w:t>: Payment (partial or otherwise) for any physical goods or materials to be provided to the County pursuant to the Contract, shall not be due or owed by the</w:t>
      </w:r>
      <w:r w:rsidRPr="00E2643E">
        <w:rPr>
          <w:rFonts w:ascii="Times New Roman" w:hAnsi="Times New Roman" w:cs="Times New Roman"/>
          <w:spacing w:val="-33"/>
          <w:sz w:val="24"/>
          <w:szCs w:val="24"/>
        </w:rPr>
        <w:t xml:space="preserve"> </w:t>
      </w:r>
      <w:r w:rsidRPr="00E2643E">
        <w:rPr>
          <w:rFonts w:ascii="Times New Roman" w:hAnsi="Times New Roman" w:cs="Times New Roman"/>
          <w:sz w:val="24"/>
          <w:szCs w:val="24"/>
        </w:rPr>
        <w:t>County until after actual delivery and acceptance of any such physical</w:t>
      </w:r>
      <w:r w:rsidRPr="00E2643E">
        <w:rPr>
          <w:rFonts w:ascii="Times New Roman" w:hAnsi="Times New Roman" w:cs="Times New Roman"/>
          <w:spacing w:val="-24"/>
          <w:sz w:val="24"/>
          <w:szCs w:val="24"/>
        </w:rPr>
        <w:t xml:space="preserve"> </w:t>
      </w:r>
      <w:r w:rsidRPr="00E2643E">
        <w:rPr>
          <w:rFonts w:ascii="Times New Roman" w:hAnsi="Times New Roman" w:cs="Times New Roman"/>
          <w:sz w:val="24"/>
          <w:szCs w:val="24"/>
        </w:rPr>
        <w:t>items.</w:t>
      </w:r>
    </w:p>
    <w:p w14:paraId="560E79B9" w14:textId="77777777" w:rsidR="00655AC8" w:rsidRDefault="00655AC8" w:rsidP="00655AC8">
      <w:pPr>
        <w:widowControl w:val="0"/>
        <w:tabs>
          <w:tab w:val="left" w:pos="820"/>
          <w:tab w:val="left" w:pos="821"/>
        </w:tabs>
        <w:autoSpaceDE w:val="0"/>
        <w:autoSpaceDN w:val="0"/>
        <w:spacing w:after="0" w:line="240" w:lineRule="auto"/>
        <w:ind w:right="244"/>
        <w:jc w:val="both"/>
        <w:rPr>
          <w:rFonts w:ascii="Times New Roman" w:hAnsi="Times New Roman" w:cs="Times New Roman"/>
          <w:sz w:val="24"/>
          <w:szCs w:val="24"/>
        </w:rPr>
      </w:pPr>
    </w:p>
    <w:p w14:paraId="0460905E" w14:textId="05215C8C" w:rsidR="00655AC8" w:rsidRPr="00E2643E" w:rsidRDefault="00655AC8" w:rsidP="00655AC8">
      <w:pPr>
        <w:widowControl w:val="0"/>
        <w:tabs>
          <w:tab w:val="left" w:pos="820"/>
          <w:tab w:val="left" w:pos="821"/>
        </w:tabs>
        <w:autoSpaceDE w:val="0"/>
        <w:autoSpaceDN w:val="0"/>
        <w:spacing w:after="0" w:line="240" w:lineRule="auto"/>
        <w:ind w:right="244"/>
        <w:jc w:val="both"/>
        <w:rPr>
          <w:rFonts w:ascii="Times New Roman" w:hAnsi="Times New Roman" w:cs="Times New Roman"/>
          <w:sz w:val="24"/>
          <w:szCs w:val="24"/>
        </w:rPr>
      </w:pPr>
      <w:r w:rsidRPr="008B5236">
        <w:rPr>
          <w:rFonts w:ascii="Times New Roman" w:hAnsi="Times New Roman" w:cs="Times New Roman"/>
          <w:sz w:val="24"/>
          <w:szCs w:val="24"/>
          <w:u w:val="single"/>
        </w:rPr>
        <w:t>E-Verify Certification</w:t>
      </w:r>
      <w:r w:rsidRPr="00E2643E">
        <w:rPr>
          <w:rFonts w:ascii="Times New Roman" w:hAnsi="Times New Roman" w:cs="Times New Roman"/>
          <w:sz w:val="24"/>
          <w:szCs w:val="24"/>
        </w:rPr>
        <w:t xml:space="preserve">: </w:t>
      </w:r>
      <w:proofErr w:type="gramStart"/>
      <w:r w:rsidRPr="00E2643E">
        <w:rPr>
          <w:rFonts w:ascii="Times New Roman" w:hAnsi="Times New Roman" w:cs="Times New Roman"/>
          <w:sz w:val="24"/>
          <w:szCs w:val="24"/>
        </w:rPr>
        <w:t>At all times</w:t>
      </w:r>
      <w:proofErr w:type="gramEnd"/>
      <w:r w:rsidRPr="00E2643E">
        <w:rPr>
          <w:rFonts w:ascii="Times New Roman" w:hAnsi="Times New Roman" w:cs="Times New Roman"/>
          <w:sz w:val="24"/>
          <w:szCs w:val="24"/>
        </w:rPr>
        <w:t xml:space="preserve"> during performance of the Contract, all parties shall fully comply with Article 2 of Chapter 64 of the General </w:t>
      </w:r>
      <w:r w:rsidR="00023DFE" w:rsidRPr="00E2643E">
        <w:rPr>
          <w:rFonts w:ascii="Times New Roman" w:hAnsi="Times New Roman" w:cs="Times New Roman"/>
          <w:sz w:val="24"/>
          <w:szCs w:val="24"/>
        </w:rPr>
        <w:t>Statutes and</w:t>
      </w:r>
      <w:r w:rsidRPr="00E2643E">
        <w:rPr>
          <w:rFonts w:ascii="Times New Roman" w:hAnsi="Times New Roman" w:cs="Times New Roman"/>
          <w:sz w:val="24"/>
          <w:szCs w:val="24"/>
        </w:rPr>
        <w:t xml:space="preserve"> shall ensure compliance by any </w:t>
      </w:r>
      <w:r w:rsidR="00B37BF4">
        <w:rPr>
          <w:rFonts w:ascii="Times New Roman" w:hAnsi="Times New Roman" w:cs="Times New Roman"/>
          <w:sz w:val="24"/>
          <w:szCs w:val="24"/>
        </w:rPr>
        <w:t>subcontractors</w:t>
      </w:r>
      <w:r w:rsidRPr="00E2643E">
        <w:rPr>
          <w:rFonts w:ascii="Times New Roman" w:hAnsi="Times New Roman" w:cs="Times New Roman"/>
          <w:sz w:val="24"/>
          <w:szCs w:val="24"/>
        </w:rPr>
        <w:t xml:space="preserve"> utilized. All parties shall execute an affidavit verifying such compliance upon request by</w:t>
      </w:r>
      <w:r w:rsidRPr="00E2643E">
        <w:rPr>
          <w:rFonts w:ascii="Times New Roman" w:hAnsi="Times New Roman" w:cs="Times New Roman"/>
          <w:spacing w:val="-20"/>
          <w:sz w:val="24"/>
          <w:szCs w:val="24"/>
        </w:rPr>
        <w:t xml:space="preserve"> </w:t>
      </w:r>
      <w:r w:rsidRPr="00E2643E">
        <w:rPr>
          <w:rFonts w:ascii="Times New Roman" w:hAnsi="Times New Roman" w:cs="Times New Roman"/>
          <w:sz w:val="24"/>
          <w:szCs w:val="24"/>
        </w:rPr>
        <w:t>County.</w:t>
      </w:r>
    </w:p>
    <w:p w14:paraId="078F17AE" w14:textId="77777777" w:rsidR="00655AC8" w:rsidRDefault="00655AC8" w:rsidP="00655AC8">
      <w:pPr>
        <w:widowControl w:val="0"/>
        <w:tabs>
          <w:tab w:val="left" w:pos="820"/>
          <w:tab w:val="left" w:pos="821"/>
        </w:tabs>
        <w:autoSpaceDE w:val="0"/>
        <w:autoSpaceDN w:val="0"/>
        <w:spacing w:after="0" w:line="240" w:lineRule="auto"/>
        <w:ind w:right="350"/>
        <w:jc w:val="both"/>
        <w:rPr>
          <w:rFonts w:ascii="Times New Roman" w:hAnsi="Times New Roman" w:cs="Times New Roman"/>
          <w:sz w:val="24"/>
          <w:szCs w:val="24"/>
        </w:rPr>
      </w:pPr>
    </w:p>
    <w:p w14:paraId="178C2429" w14:textId="21139EA9" w:rsidR="00655AC8" w:rsidRPr="00E2643E" w:rsidRDefault="00655AC8" w:rsidP="00655AC8">
      <w:pPr>
        <w:widowControl w:val="0"/>
        <w:tabs>
          <w:tab w:val="left" w:pos="820"/>
          <w:tab w:val="left" w:pos="821"/>
        </w:tabs>
        <w:autoSpaceDE w:val="0"/>
        <w:autoSpaceDN w:val="0"/>
        <w:spacing w:after="0" w:line="240" w:lineRule="auto"/>
        <w:ind w:right="350"/>
        <w:jc w:val="both"/>
        <w:rPr>
          <w:rFonts w:ascii="Times New Roman" w:hAnsi="Times New Roman" w:cs="Times New Roman"/>
          <w:sz w:val="24"/>
          <w:szCs w:val="24"/>
        </w:rPr>
      </w:pPr>
      <w:r w:rsidRPr="008B5236">
        <w:rPr>
          <w:rFonts w:ascii="Times New Roman" w:hAnsi="Times New Roman" w:cs="Times New Roman"/>
          <w:sz w:val="24"/>
          <w:szCs w:val="24"/>
          <w:u w:val="single"/>
        </w:rPr>
        <w:t>Iran Divestment Act Certification</w:t>
      </w:r>
      <w:r w:rsidRPr="00E2643E">
        <w:rPr>
          <w:rFonts w:ascii="Times New Roman" w:hAnsi="Times New Roman" w:cs="Times New Roman"/>
          <w:sz w:val="24"/>
          <w:szCs w:val="24"/>
        </w:rPr>
        <w:t>: All parties executing this Contract thereby affirm they are not listed on the Final Divestment</w:t>
      </w:r>
      <w:r w:rsidRPr="00E2643E">
        <w:rPr>
          <w:rFonts w:ascii="Times New Roman" w:hAnsi="Times New Roman" w:cs="Times New Roman"/>
          <w:spacing w:val="-1"/>
          <w:sz w:val="24"/>
          <w:szCs w:val="24"/>
        </w:rPr>
        <w:t xml:space="preserve"> </w:t>
      </w:r>
      <w:r w:rsidRPr="00E2643E">
        <w:rPr>
          <w:rFonts w:ascii="Times New Roman" w:hAnsi="Times New Roman" w:cs="Times New Roman"/>
          <w:sz w:val="24"/>
          <w:szCs w:val="24"/>
        </w:rPr>
        <w:t>List</w:t>
      </w:r>
      <w:r w:rsidRPr="00E2643E">
        <w:rPr>
          <w:rFonts w:ascii="Times New Roman" w:hAnsi="Times New Roman" w:cs="Times New Roman"/>
          <w:spacing w:val="-3"/>
          <w:sz w:val="24"/>
          <w:szCs w:val="24"/>
        </w:rPr>
        <w:t xml:space="preserve"> </w:t>
      </w:r>
      <w:r w:rsidRPr="00E2643E">
        <w:rPr>
          <w:rFonts w:ascii="Times New Roman" w:hAnsi="Times New Roman" w:cs="Times New Roman"/>
          <w:sz w:val="24"/>
          <w:szCs w:val="24"/>
        </w:rPr>
        <w:t>created</w:t>
      </w:r>
      <w:r w:rsidRPr="00E2643E">
        <w:rPr>
          <w:rFonts w:ascii="Times New Roman" w:hAnsi="Times New Roman" w:cs="Times New Roman"/>
          <w:spacing w:val="-1"/>
          <w:sz w:val="24"/>
          <w:szCs w:val="24"/>
        </w:rPr>
        <w:t xml:space="preserve"> </w:t>
      </w:r>
      <w:r w:rsidRPr="00E2643E">
        <w:rPr>
          <w:rFonts w:ascii="Times New Roman" w:hAnsi="Times New Roman" w:cs="Times New Roman"/>
          <w:sz w:val="24"/>
          <w:szCs w:val="24"/>
        </w:rPr>
        <w:t>by</w:t>
      </w:r>
      <w:r w:rsidRPr="00E2643E">
        <w:rPr>
          <w:rFonts w:ascii="Times New Roman" w:hAnsi="Times New Roman" w:cs="Times New Roman"/>
          <w:spacing w:val="-6"/>
          <w:sz w:val="24"/>
          <w:szCs w:val="24"/>
        </w:rPr>
        <w:t xml:space="preserve"> </w:t>
      </w:r>
      <w:r w:rsidRPr="00E2643E">
        <w:rPr>
          <w:rFonts w:ascii="Times New Roman" w:hAnsi="Times New Roman" w:cs="Times New Roman"/>
          <w:sz w:val="24"/>
          <w:szCs w:val="24"/>
        </w:rPr>
        <w:t>the</w:t>
      </w:r>
      <w:r w:rsidRPr="00E2643E">
        <w:rPr>
          <w:rFonts w:ascii="Times New Roman" w:hAnsi="Times New Roman" w:cs="Times New Roman"/>
          <w:spacing w:val="-1"/>
          <w:sz w:val="24"/>
          <w:szCs w:val="24"/>
        </w:rPr>
        <w:t xml:space="preserve"> </w:t>
      </w:r>
      <w:r w:rsidRPr="00E2643E">
        <w:rPr>
          <w:rFonts w:ascii="Times New Roman" w:hAnsi="Times New Roman" w:cs="Times New Roman"/>
          <w:sz w:val="24"/>
          <w:szCs w:val="24"/>
        </w:rPr>
        <w:t>State</w:t>
      </w:r>
      <w:r w:rsidRPr="00E2643E">
        <w:rPr>
          <w:rFonts w:ascii="Times New Roman" w:hAnsi="Times New Roman" w:cs="Times New Roman"/>
          <w:spacing w:val="-2"/>
          <w:sz w:val="24"/>
          <w:szCs w:val="24"/>
        </w:rPr>
        <w:t xml:space="preserve"> </w:t>
      </w:r>
      <w:r w:rsidRPr="00E2643E">
        <w:rPr>
          <w:rFonts w:ascii="Times New Roman" w:hAnsi="Times New Roman" w:cs="Times New Roman"/>
          <w:sz w:val="24"/>
          <w:szCs w:val="24"/>
        </w:rPr>
        <w:t>Treasurer</w:t>
      </w:r>
      <w:r w:rsidRPr="00E2643E">
        <w:rPr>
          <w:rFonts w:ascii="Times New Roman" w:hAnsi="Times New Roman" w:cs="Times New Roman"/>
          <w:spacing w:val="-1"/>
          <w:sz w:val="24"/>
          <w:szCs w:val="24"/>
        </w:rPr>
        <w:t xml:space="preserve"> </w:t>
      </w:r>
      <w:r w:rsidRPr="00E2643E">
        <w:rPr>
          <w:rFonts w:ascii="Times New Roman" w:hAnsi="Times New Roman" w:cs="Times New Roman"/>
          <w:sz w:val="24"/>
          <w:szCs w:val="24"/>
        </w:rPr>
        <w:t>pursuant</w:t>
      </w:r>
      <w:r w:rsidRPr="00E2643E">
        <w:rPr>
          <w:rFonts w:ascii="Times New Roman" w:hAnsi="Times New Roman" w:cs="Times New Roman"/>
          <w:spacing w:val="-3"/>
          <w:sz w:val="24"/>
          <w:szCs w:val="24"/>
        </w:rPr>
        <w:t xml:space="preserve"> </w:t>
      </w:r>
      <w:r w:rsidRPr="00E2643E">
        <w:rPr>
          <w:rFonts w:ascii="Times New Roman" w:hAnsi="Times New Roman" w:cs="Times New Roman"/>
          <w:sz w:val="24"/>
          <w:szCs w:val="24"/>
        </w:rPr>
        <w:t>to</w:t>
      </w:r>
      <w:r w:rsidRPr="00E2643E">
        <w:rPr>
          <w:rFonts w:ascii="Times New Roman" w:hAnsi="Times New Roman" w:cs="Times New Roman"/>
          <w:spacing w:val="-1"/>
          <w:sz w:val="24"/>
          <w:szCs w:val="24"/>
        </w:rPr>
        <w:t xml:space="preserve"> </w:t>
      </w:r>
      <w:r w:rsidRPr="00E2643E">
        <w:rPr>
          <w:rFonts w:ascii="Times New Roman" w:hAnsi="Times New Roman" w:cs="Times New Roman"/>
          <w:sz w:val="24"/>
          <w:szCs w:val="24"/>
        </w:rPr>
        <w:t>Article 6A of the Iran Divestment Act,</w:t>
      </w:r>
      <w:r w:rsidRPr="00E2643E">
        <w:rPr>
          <w:rFonts w:ascii="Times New Roman" w:hAnsi="Times New Roman" w:cs="Times New Roman"/>
          <w:spacing w:val="-2"/>
          <w:sz w:val="24"/>
          <w:szCs w:val="24"/>
        </w:rPr>
        <w:t xml:space="preserve"> </w:t>
      </w:r>
      <w:r w:rsidRPr="00E2643E">
        <w:rPr>
          <w:rFonts w:ascii="Times New Roman" w:hAnsi="Times New Roman" w:cs="Times New Roman"/>
          <w:sz w:val="24"/>
          <w:szCs w:val="24"/>
        </w:rPr>
        <w:t>nor</w:t>
      </w:r>
      <w:r w:rsidRPr="00E2643E">
        <w:rPr>
          <w:rFonts w:ascii="Times New Roman" w:hAnsi="Times New Roman" w:cs="Times New Roman"/>
          <w:spacing w:val="-2"/>
          <w:sz w:val="24"/>
          <w:szCs w:val="24"/>
        </w:rPr>
        <w:t xml:space="preserve"> </w:t>
      </w:r>
      <w:r w:rsidRPr="00E2643E">
        <w:rPr>
          <w:rFonts w:ascii="Times New Roman" w:hAnsi="Times New Roman" w:cs="Times New Roman"/>
          <w:sz w:val="24"/>
          <w:szCs w:val="24"/>
        </w:rPr>
        <w:t>shall</w:t>
      </w:r>
      <w:r w:rsidRPr="00E2643E">
        <w:rPr>
          <w:rFonts w:ascii="Times New Roman" w:hAnsi="Times New Roman" w:cs="Times New Roman"/>
          <w:spacing w:val="-2"/>
          <w:sz w:val="24"/>
          <w:szCs w:val="24"/>
        </w:rPr>
        <w:t xml:space="preserve"> </w:t>
      </w:r>
      <w:r w:rsidRPr="00E2643E">
        <w:rPr>
          <w:rFonts w:ascii="Times New Roman" w:hAnsi="Times New Roman" w:cs="Times New Roman"/>
          <w:sz w:val="24"/>
          <w:szCs w:val="24"/>
        </w:rPr>
        <w:t>they</w:t>
      </w:r>
      <w:r w:rsidRPr="00E2643E">
        <w:rPr>
          <w:rFonts w:ascii="Times New Roman" w:hAnsi="Times New Roman" w:cs="Times New Roman"/>
          <w:spacing w:val="-3"/>
          <w:sz w:val="24"/>
          <w:szCs w:val="24"/>
        </w:rPr>
        <w:t xml:space="preserve"> </w:t>
      </w:r>
      <w:r w:rsidRPr="00E2643E">
        <w:rPr>
          <w:rFonts w:ascii="Times New Roman" w:hAnsi="Times New Roman" w:cs="Times New Roman"/>
          <w:sz w:val="24"/>
          <w:szCs w:val="24"/>
        </w:rPr>
        <w:t>utilize</w:t>
      </w:r>
      <w:r w:rsidRPr="00E2643E">
        <w:rPr>
          <w:rFonts w:ascii="Times New Roman" w:hAnsi="Times New Roman" w:cs="Times New Roman"/>
          <w:spacing w:val="-2"/>
          <w:sz w:val="24"/>
          <w:szCs w:val="24"/>
        </w:rPr>
        <w:t xml:space="preserve"> </w:t>
      </w:r>
      <w:r w:rsidRPr="00E2643E">
        <w:rPr>
          <w:rFonts w:ascii="Times New Roman" w:hAnsi="Times New Roman" w:cs="Times New Roman"/>
          <w:sz w:val="24"/>
          <w:szCs w:val="24"/>
        </w:rPr>
        <w:t>any</w:t>
      </w:r>
      <w:r w:rsidRPr="00E2643E">
        <w:rPr>
          <w:rFonts w:ascii="Times New Roman" w:hAnsi="Times New Roman" w:cs="Times New Roman"/>
          <w:spacing w:val="-3"/>
          <w:sz w:val="24"/>
          <w:szCs w:val="24"/>
        </w:rPr>
        <w:t xml:space="preserve"> </w:t>
      </w:r>
      <w:r w:rsidRPr="00E2643E">
        <w:rPr>
          <w:rFonts w:ascii="Times New Roman" w:hAnsi="Times New Roman" w:cs="Times New Roman"/>
          <w:sz w:val="24"/>
          <w:szCs w:val="24"/>
        </w:rPr>
        <w:t>sub</w:t>
      </w:r>
      <w:r w:rsidR="00023DFE">
        <w:rPr>
          <w:rFonts w:ascii="Times New Roman" w:hAnsi="Times New Roman" w:cs="Times New Roman"/>
          <w:sz w:val="24"/>
          <w:szCs w:val="24"/>
        </w:rPr>
        <w:t>s</w:t>
      </w:r>
      <w:r w:rsidR="0078785D">
        <w:rPr>
          <w:rFonts w:ascii="Times New Roman" w:hAnsi="Times New Roman" w:cs="Times New Roman"/>
          <w:sz w:val="24"/>
          <w:szCs w:val="24"/>
        </w:rPr>
        <w:t>upplier</w:t>
      </w:r>
      <w:r w:rsidRPr="00E2643E">
        <w:rPr>
          <w:rFonts w:ascii="Times New Roman" w:hAnsi="Times New Roman" w:cs="Times New Roman"/>
          <w:spacing w:val="-2"/>
          <w:sz w:val="24"/>
          <w:szCs w:val="24"/>
        </w:rPr>
        <w:t xml:space="preserve"> </w:t>
      </w:r>
      <w:r w:rsidRPr="00E2643E">
        <w:rPr>
          <w:rFonts w:ascii="Times New Roman" w:hAnsi="Times New Roman" w:cs="Times New Roman"/>
          <w:sz w:val="24"/>
          <w:szCs w:val="24"/>
        </w:rPr>
        <w:t>in</w:t>
      </w:r>
      <w:r w:rsidRPr="00E2643E">
        <w:rPr>
          <w:rFonts w:ascii="Times New Roman" w:hAnsi="Times New Roman" w:cs="Times New Roman"/>
          <w:spacing w:val="-4"/>
          <w:sz w:val="24"/>
          <w:szCs w:val="24"/>
        </w:rPr>
        <w:t xml:space="preserve"> </w:t>
      </w:r>
      <w:r w:rsidRPr="00E2643E">
        <w:rPr>
          <w:rFonts w:ascii="Times New Roman" w:hAnsi="Times New Roman" w:cs="Times New Roman"/>
          <w:sz w:val="24"/>
          <w:szCs w:val="24"/>
        </w:rPr>
        <w:t>the performance of the Contract that is identified upon said</w:t>
      </w:r>
      <w:r w:rsidRPr="00E2643E">
        <w:rPr>
          <w:rFonts w:ascii="Times New Roman" w:hAnsi="Times New Roman" w:cs="Times New Roman"/>
          <w:spacing w:val="-25"/>
          <w:sz w:val="24"/>
          <w:szCs w:val="24"/>
        </w:rPr>
        <w:t xml:space="preserve"> </w:t>
      </w:r>
      <w:r w:rsidRPr="00E2643E">
        <w:rPr>
          <w:rFonts w:ascii="Times New Roman" w:hAnsi="Times New Roman" w:cs="Times New Roman"/>
          <w:sz w:val="24"/>
          <w:szCs w:val="24"/>
        </w:rPr>
        <w:t>list.</w:t>
      </w:r>
    </w:p>
    <w:p w14:paraId="76540A57" w14:textId="77777777" w:rsidR="00655AC8" w:rsidRDefault="00655AC8" w:rsidP="00655AC8">
      <w:pPr>
        <w:widowControl w:val="0"/>
        <w:tabs>
          <w:tab w:val="left" w:pos="820"/>
          <w:tab w:val="left" w:pos="821"/>
        </w:tabs>
        <w:autoSpaceDE w:val="0"/>
        <w:autoSpaceDN w:val="0"/>
        <w:spacing w:after="0" w:line="240" w:lineRule="auto"/>
        <w:ind w:right="350"/>
        <w:jc w:val="both"/>
        <w:rPr>
          <w:rFonts w:ascii="Times New Roman" w:hAnsi="Times New Roman" w:cs="Times New Roman"/>
          <w:sz w:val="24"/>
          <w:szCs w:val="24"/>
        </w:rPr>
      </w:pPr>
    </w:p>
    <w:p w14:paraId="111D9675" w14:textId="77777777" w:rsidR="00655AC8" w:rsidRPr="00E2643E" w:rsidRDefault="00655AC8" w:rsidP="00655AC8">
      <w:pPr>
        <w:widowControl w:val="0"/>
        <w:tabs>
          <w:tab w:val="left" w:pos="820"/>
          <w:tab w:val="left" w:pos="821"/>
        </w:tabs>
        <w:autoSpaceDE w:val="0"/>
        <w:autoSpaceDN w:val="0"/>
        <w:spacing w:after="0" w:line="240" w:lineRule="auto"/>
        <w:ind w:right="350"/>
        <w:jc w:val="both"/>
        <w:rPr>
          <w:rFonts w:ascii="Times New Roman" w:hAnsi="Times New Roman" w:cs="Times New Roman"/>
          <w:sz w:val="24"/>
          <w:szCs w:val="24"/>
        </w:rPr>
      </w:pPr>
      <w:r w:rsidRPr="008B5236">
        <w:rPr>
          <w:rFonts w:ascii="Times New Roman" w:hAnsi="Times New Roman" w:cs="Times New Roman"/>
          <w:sz w:val="24"/>
          <w:szCs w:val="24"/>
          <w:u w:val="single"/>
        </w:rPr>
        <w:t>Divestment from Companies that Boycott Israel</w:t>
      </w:r>
      <w:r w:rsidRPr="00E2643E">
        <w:rPr>
          <w:rFonts w:ascii="Times New Roman" w:hAnsi="Times New Roman" w:cs="Times New Roman"/>
          <w:sz w:val="24"/>
          <w:szCs w:val="24"/>
        </w:rPr>
        <w:t>:  All parties hereby certify that they are not on the North Carolina State Treasurer’s list, prepared pursuant to NCGS 147-86.80 et. seq., of companies engaged in a boycott of Israel, and that they will not utilize in the representation of the County pursuant to this Contract any firm on said list.</w:t>
      </w:r>
    </w:p>
    <w:p w14:paraId="3721BAE1" w14:textId="77777777" w:rsidR="00655AC8" w:rsidRDefault="00655AC8" w:rsidP="00655AC8">
      <w:pPr>
        <w:widowControl w:val="0"/>
        <w:tabs>
          <w:tab w:val="left" w:pos="820"/>
          <w:tab w:val="left" w:pos="821"/>
        </w:tabs>
        <w:autoSpaceDE w:val="0"/>
        <w:autoSpaceDN w:val="0"/>
        <w:spacing w:after="0" w:line="240" w:lineRule="auto"/>
        <w:ind w:right="128"/>
        <w:jc w:val="both"/>
        <w:rPr>
          <w:rFonts w:ascii="Times New Roman" w:hAnsi="Times New Roman" w:cs="Times New Roman"/>
          <w:sz w:val="24"/>
          <w:szCs w:val="24"/>
        </w:rPr>
      </w:pPr>
    </w:p>
    <w:p w14:paraId="240B224E" w14:textId="7317B6DF" w:rsidR="00655AC8" w:rsidRPr="00E2643E" w:rsidRDefault="00655AC8" w:rsidP="00655AC8">
      <w:pPr>
        <w:widowControl w:val="0"/>
        <w:tabs>
          <w:tab w:val="left" w:pos="820"/>
          <w:tab w:val="left" w:pos="821"/>
        </w:tabs>
        <w:autoSpaceDE w:val="0"/>
        <w:autoSpaceDN w:val="0"/>
        <w:spacing w:after="0" w:line="240" w:lineRule="auto"/>
        <w:ind w:right="128"/>
        <w:jc w:val="both"/>
        <w:rPr>
          <w:rFonts w:ascii="Times New Roman" w:hAnsi="Times New Roman" w:cs="Times New Roman"/>
          <w:sz w:val="24"/>
          <w:szCs w:val="24"/>
        </w:rPr>
      </w:pPr>
      <w:r w:rsidRPr="008B5236">
        <w:rPr>
          <w:rFonts w:ascii="Times New Roman" w:hAnsi="Times New Roman" w:cs="Times New Roman"/>
          <w:sz w:val="24"/>
          <w:szCs w:val="24"/>
          <w:u w:val="single"/>
        </w:rPr>
        <w:t>Constitutional Limitation on County Indemnification</w:t>
      </w:r>
      <w:r w:rsidRPr="00E2643E">
        <w:rPr>
          <w:rFonts w:ascii="Times New Roman" w:hAnsi="Times New Roman" w:cs="Times New Roman"/>
          <w:sz w:val="24"/>
          <w:szCs w:val="24"/>
        </w:rPr>
        <w:t xml:space="preserve">: The parties acknowledge and understand that an unlimited indemnification by County constitutes a violation of the North Carolina </w:t>
      </w:r>
      <w:r w:rsidR="00023DFE" w:rsidRPr="00E2643E">
        <w:rPr>
          <w:rFonts w:ascii="Times New Roman" w:hAnsi="Times New Roman" w:cs="Times New Roman"/>
          <w:sz w:val="24"/>
          <w:szCs w:val="24"/>
        </w:rPr>
        <w:t>Constitution and</w:t>
      </w:r>
      <w:r w:rsidRPr="00E2643E">
        <w:rPr>
          <w:rFonts w:ascii="Times New Roman" w:hAnsi="Times New Roman" w:cs="Times New Roman"/>
          <w:sz w:val="24"/>
          <w:szCs w:val="24"/>
        </w:rPr>
        <w:t xml:space="preserve"> is void and unenforceable by operation of law. Any indemnifications given by County to any party under the Contract shall be deemed to be given only</w:t>
      </w:r>
      <w:r w:rsidRPr="00E2643E">
        <w:rPr>
          <w:rFonts w:ascii="Times New Roman" w:hAnsi="Times New Roman" w:cs="Times New Roman"/>
          <w:spacing w:val="-27"/>
          <w:sz w:val="24"/>
          <w:szCs w:val="24"/>
        </w:rPr>
        <w:t xml:space="preserve"> </w:t>
      </w:r>
      <w:r w:rsidRPr="00E2643E">
        <w:rPr>
          <w:rFonts w:ascii="Times New Roman" w:hAnsi="Times New Roman" w:cs="Times New Roman"/>
          <w:sz w:val="24"/>
          <w:szCs w:val="24"/>
        </w:rPr>
        <w:t>to the extent allowed by</w:t>
      </w:r>
      <w:r w:rsidRPr="00E2643E">
        <w:rPr>
          <w:rFonts w:ascii="Times New Roman" w:hAnsi="Times New Roman" w:cs="Times New Roman"/>
          <w:spacing w:val="-14"/>
          <w:sz w:val="24"/>
          <w:szCs w:val="24"/>
        </w:rPr>
        <w:t xml:space="preserve"> </w:t>
      </w:r>
      <w:r w:rsidRPr="00E2643E">
        <w:rPr>
          <w:rFonts w:ascii="Times New Roman" w:hAnsi="Times New Roman" w:cs="Times New Roman"/>
          <w:sz w:val="24"/>
          <w:szCs w:val="24"/>
        </w:rPr>
        <w:lastRenderedPageBreak/>
        <w:t>law.</w:t>
      </w:r>
    </w:p>
    <w:p w14:paraId="5A2FD8A2" w14:textId="77777777" w:rsidR="00655AC8" w:rsidRPr="00440A6E" w:rsidRDefault="00655AC8" w:rsidP="00655AC8">
      <w:pPr>
        <w:pStyle w:val="BodyText"/>
        <w:jc w:val="both"/>
        <w:rPr>
          <w:sz w:val="24"/>
          <w:szCs w:val="24"/>
          <w:u w:val="none"/>
        </w:rPr>
      </w:pPr>
    </w:p>
    <w:p w14:paraId="7896B7EF" w14:textId="77777777" w:rsidR="00655AC8" w:rsidRPr="000F153E" w:rsidRDefault="00655AC8" w:rsidP="00655AC8">
      <w:pPr>
        <w:widowControl w:val="0"/>
        <w:tabs>
          <w:tab w:val="left" w:pos="820"/>
          <w:tab w:val="left" w:pos="821"/>
        </w:tabs>
        <w:autoSpaceDE w:val="0"/>
        <w:autoSpaceDN w:val="0"/>
        <w:spacing w:after="0" w:line="240" w:lineRule="auto"/>
        <w:ind w:right="164"/>
        <w:jc w:val="both"/>
        <w:rPr>
          <w:rFonts w:ascii="Times New Roman" w:hAnsi="Times New Roman" w:cs="Times New Roman"/>
          <w:sz w:val="24"/>
          <w:szCs w:val="24"/>
        </w:rPr>
      </w:pPr>
      <w:r w:rsidRPr="008B5236">
        <w:rPr>
          <w:rFonts w:ascii="Times New Roman" w:hAnsi="Times New Roman" w:cs="Times New Roman"/>
          <w:sz w:val="24"/>
          <w:szCs w:val="24"/>
          <w:u w:val="single"/>
        </w:rPr>
        <w:t>Contingent Funding/Non-Appropriations Clause</w:t>
      </w:r>
      <w:r w:rsidRPr="000F153E">
        <w:rPr>
          <w:rFonts w:ascii="Times New Roman" w:hAnsi="Times New Roman" w:cs="Times New Roman"/>
          <w:sz w:val="24"/>
          <w:szCs w:val="24"/>
        </w:rPr>
        <w:t xml:space="preserve">: </w:t>
      </w:r>
      <w:r>
        <w:rPr>
          <w:rFonts w:ascii="Times New Roman" w:hAnsi="Times New Roman" w:cs="Times New Roman"/>
          <w:sz w:val="24"/>
          <w:szCs w:val="24"/>
        </w:rPr>
        <w:t xml:space="preserve">All </w:t>
      </w:r>
      <w:r w:rsidRPr="000F153E">
        <w:rPr>
          <w:rFonts w:ascii="Times New Roman" w:hAnsi="Times New Roman" w:cs="Times New Roman"/>
          <w:sz w:val="24"/>
          <w:szCs w:val="24"/>
        </w:rPr>
        <w:t>financial obligations of the County under the Contract are dependent upon, and subject to, the continuing allocation of funds by the County Board of Commissioners for such purpose. The Contract shall automatically terminate if such funds cease to be allocated or available for any</w:t>
      </w:r>
      <w:r w:rsidRPr="000F153E">
        <w:rPr>
          <w:rFonts w:ascii="Times New Roman" w:hAnsi="Times New Roman" w:cs="Times New Roman"/>
          <w:spacing w:val="-13"/>
          <w:sz w:val="24"/>
          <w:szCs w:val="24"/>
        </w:rPr>
        <w:t xml:space="preserve"> </w:t>
      </w:r>
      <w:r w:rsidRPr="000F153E">
        <w:rPr>
          <w:rFonts w:ascii="Times New Roman" w:hAnsi="Times New Roman" w:cs="Times New Roman"/>
          <w:sz w:val="24"/>
          <w:szCs w:val="24"/>
        </w:rPr>
        <w:t>reason.</w:t>
      </w:r>
    </w:p>
    <w:p w14:paraId="491B3A0B" w14:textId="77777777" w:rsidR="00655AC8" w:rsidRPr="00440A6E" w:rsidRDefault="00655AC8" w:rsidP="00655AC8">
      <w:pPr>
        <w:pStyle w:val="BodyText"/>
        <w:spacing w:before="11"/>
        <w:jc w:val="both"/>
        <w:rPr>
          <w:sz w:val="24"/>
          <w:szCs w:val="24"/>
          <w:u w:val="none"/>
        </w:rPr>
      </w:pPr>
    </w:p>
    <w:p w14:paraId="348E9954" w14:textId="77777777" w:rsidR="00655AC8" w:rsidRPr="00176DE0" w:rsidRDefault="00655AC8" w:rsidP="00655AC8">
      <w:pPr>
        <w:widowControl w:val="0"/>
        <w:tabs>
          <w:tab w:val="left" w:pos="820"/>
          <w:tab w:val="left" w:pos="821"/>
          <w:tab w:val="left" w:pos="4972"/>
        </w:tabs>
        <w:autoSpaceDE w:val="0"/>
        <w:autoSpaceDN w:val="0"/>
        <w:spacing w:after="0" w:line="240" w:lineRule="auto"/>
        <w:ind w:right="158"/>
        <w:jc w:val="both"/>
        <w:rPr>
          <w:rFonts w:ascii="Times New Roman" w:hAnsi="Times New Roman" w:cs="Times New Roman"/>
          <w:sz w:val="24"/>
          <w:szCs w:val="24"/>
        </w:rPr>
      </w:pPr>
      <w:r w:rsidRPr="008B5236">
        <w:rPr>
          <w:rFonts w:ascii="Times New Roman" w:hAnsi="Times New Roman" w:cs="Times New Roman"/>
          <w:sz w:val="24"/>
          <w:szCs w:val="24"/>
          <w:u w:val="single"/>
        </w:rPr>
        <w:t>Not to Exceed (NTE) Cap</w:t>
      </w:r>
      <w:r w:rsidRPr="00176DE0">
        <w:rPr>
          <w:rFonts w:ascii="Times New Roman" w:hAnsi="Times New Roman" w:cs="Times New Roman"/>
          <w:sz w:val="24"/>
          <w:szCs w:val="24"/>
        </w:rPr>
        <w:t>: Unless otherwise approved in writing by County, the total amount of compensation payable by County to all parties under the Contract during each fiscal year of County (running from July 1 to June 30 of the following calendar year) shall not exceed the amount</w:t>
      </w:r>
      <w:r>
        <w:rPr>
          <w:rFonts w:ascii="Times New Roman" w:hAnsi="Times New Roman" w:cs="Times New Roman"/>
          <w:sz w:val="24"/>
          <w:szCs w:val="24"/>
        </w:rPr>
        <w:t xml:space="preserve"> appropriated for the then-current fiscal year, if the performance of this Contract spans more than one County fiscal year.</w:t>
      </w:r>
    </w:p>
    <w:p w14:paraId="5D9D037B" w14:textId="77777777" w:rsidR="00655AC8" w:rsidRPr="00440A6E" w:rsidRDefault="00655AC8" w:rsidP="00655AC8">
      <w:pPr>
        <w:pStyle w:val="BodyText"/>
        <w:spacing w:before="11"/>
        <w:jc w:val="both"/>
        <w:rPr>
          <w:sz w:val="24"/>
          <w:szCs w:val="24"/>
          <w:u w:val="none"/>
        </w:rPr>
      </w:pPr>
    </w:p>
    <w:p w14:paraId="6B9B68F6" w14:textId="77777777" w:rsidR="00655AC8" w:rsidRPr="00E26018" w:rsidRDefault="00655AC8" w:rsidP="00655AC8">
      <w:pPr>
        <w:pStyle w:val="NormalWeb"/>
        <w:shd w:val="clear" w:color="auto" w:fill="FFFFFF"/>
        <w:spacing w:before="0" w:beforeAutospacing="0" w:after="0" w:afterAutospacing="0"/>
        <w:jc w:val="both"/>
      </w:pPr>
      <w:r w:rsidRPr="008B5236">
        <w:rPr>
          <w:u w:val="single"/>
        </w:rPr>
        <w:t>Pre-audit &amp; Purchasing Policy Notices</w:t>
      </w:r>
      <w:r w:rsidRPr="00E26018">
        <w:rPr>
          <w:b/>
        </w:rPr>
        <w:t xml:space="preserve">: </w:t>
      </w:r>
      <w:r w:rsidRPr="00E26018">
        <w:t xml:space="preserve">Per N.C.G.S. § 159-28 no contract with a local government requiring the payment of any public funds is valid unless properly pre-audited in the manner required by said statute.  The Contract must contain a Pre-audit Certificate signed by the County Finance Officer or their Deputy which shall take the substantially the following form “This instrument has been pre-audited in the manner required by the Local Government Budget and Fiscal Control Act.” Failure to obtain a pre-audit upon the Contract makes the contract invalid and unenforceable per state law. </w:t>
      </w:r>
    </w:p>
    <w:p w14:paraId="4416990E" w14:textId="77777777" w:rsidR="00655AC8" w:rsidRPr="00E26018" w:rsidRDefault="00655AC8" w:rsidP="00655AC8">
      <w:pPr>
        <w:pStyle w:val="NormalWeb"/>
        <w:shd w:val="clear" w:color="auto" w:fill="FFFFFF"/>
        <w:spacing w:before="0" w:beforeAutospacing="0" w:after="0" w:afterAutospacing="0"/>
        <w:jc w:val="both"/>
      </w:pPr>
    </w:p>
    <w:p w14:paraId="31FA994F" w14:textId="3569ABB1" w:rsidR="00655AC8" w:rsidRPr="00E26018" w:rsidRDefault="00655AC8" w:rsidP="00655AC8">
      <w:pPr>
        <w:pStyle w:val="NormalWeb"/>
        <w:shd w:val="clear" w:color="auto" w:fill="FFFFFF"/>
        <w:spacing w:before="0" w:beforeAutospacing="0" w:after="0" w:afterAutospacing="0"/>
        <w:jc w:val="both"/>
      </w:pPr>
      <w:r w:rsidRPr="008B5236">
        <w:rPr>
          <w:u w:val="single"/>
        </w:rPr>
        <w:t>Insolvency of Supplier</w:t>
      </w:r>
      <w:r w:rsidRPr="00E26018">
        <w:t xml:space="preserve">: If Supplier shall become bankrupt or insolvent during the term of this </w:t>
      </w:r>
      <w:r w:rsidR="003E32E7" w:rsidRPr="00E26018">
        <w:t>Agreement or</w:t>
      </w:r>
      <w:r w:rsidRPr="00E26018">
        <w:t xml:space="preserve"> is unable to meet its obligations as they become due, Supplier shall be deemed to have breached this Agreement, and the County may terminate this Agreement by serving written notice of termination. Such termination shall not affect any claim for damages available to the </w:t>
      </w:r>
      <w:r w:rsidR="003E32E7" w:rsidRPr="00E26018">
        <w:t>County and</w:t>
      </w:r>
      <w:r w:rsidRPr="00E26018">
        <w:t xml:space="preserve"> shall be in addition to any other remedies that may be available to the County.</w:t>
      </w:r>
    </w:p>
    <w:p w14:paraId="75D842C3" w14:textId="77777777" w:rsidR="00655AC8" w:rsidRPr="00E26018" w:rsidRDefault="00655AC8" w:rsidP="00655AC8">
      <w:pPr>
        <w:pStyle w:val="NormalWeb"/>
        <w:shd w:val="clear" w:color="auto" w:fill="FFFFFF"/>
        <w:spacing w:before="0" w:beforeAutospacing="0" w:after="0" w:afterAutospacing="0"/>
        <w:jc w:val="both"/>
      </w:pPr>
    </w:p>
    <w:p w14:paraId="04863598" w14:textId="5982D1FD" w:rsidR="00655AC8" w:rsidRPr="00E2601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r w:rsidRPr="00453A27">
        <w:rPr>
          <w:rFonts w:ascii="Times New Roman" w:hAnsi="Times New Roman" w:cs="Times New Roman"/>
          <w:sz w:val="24"/>
          <w:szCs w:val="24"/>
          <w:u w:val="single"/>
        </w:rPr>
        <w:t>Construction &amp; Headings</w:t>
      </w:r>
      <w:r w:rsidRPr="00E26018">
        <w:rPr>
          <w:rFonts w:ascii="Times New Roman" w:hAnsi="Times New Roman" w:cs="Times New Roman"/>
          <w:sz w:val="24"/>
          <w:szCs w:val="24"/>
        </w:rPr>
        <w:t xml:space="preserve">: No rule of construction shall apply against any party as the drafter of the Contract which is the result of an arms-length negotiation between the parties. The titles/captions/headings of </w:t>
      </w:r>
      <w:proofErr w:type="gramStart"/>
      <w:r w:rsidRPr="00E26018">
        <w:rPr>
          <w:rFonts w:ascii="Times New Roman" w:hAnsi="Times New Roman" w:cs="Times New Roman"/>
          <w:sz w:val="24"/>
          <w:szCs w:val="24"/>
        </w:rPr>
        <w:t>any and all</w:t>
      </w:r>
      <w:proofErr w:type="gramEnd"/>
      <w:r w:rsidRPr="00E26018">
        <w:rPr>
          <w:rFonts w:ascii="Times New Roman" w:hAnsi="Times New Roman" w:cs="Times New Roman"/>
          <w:sz w:val="24"/>
          <w:szCs w:val="24"/>
        </w:rPr>
        <w:t xml:space="preserve"> portions of the Contract are intended for reference purposes </w:t>
      </w:r>
      <w:r w:rsidR="003E32E7" w:rsidRPr="00E26018">
        <w:rPr>
          <w:rFonts w:ascii="Times New Roman" w:hAnsi="Times New Roman" w:cs="Times New Roman"/>
          <w:sz w:val="24"/>
          <w:szCs w:val="24"/>
        </w:rPr>
        <w:t>only and</w:t>
      </w:r>
      <w:r w:rsidRPr="00E26018">
        <w:rPr>
          <w:rFonts w:ascii="Times New Roman" w:hAnsi="Times New Roman" w:cs="Times New Roman"/>
          <w:sz w:val="24"/>
          <w:szCs w:val="24"/>
        </w:rPr>
        <w:t xml:space="preserve"> shall not be deemed to affect the meaning or interpretation of the Contract terms and</w:t>
      </w:r>
      <w:r w:rsidRPr="00E26018">
        <w:rPr>
          <w:rFonts w:ascii="Times New Roman" w:hAnsi="Times New Roman" w:cs="Times New Roman"/>
          <w:spacing w:val="-11"/>
          <w:sz w:val="24"/>
          <w:szCs w:val="24"/>
        </w:rPr>
        <w:t xml:space="preserve"> </w:t>
      </w:r>
      <w:r w:rsidRPr="00E26018">
        <w:rPr>
          <w:rFonts w:ascii="Times New Roman" w:hAnsi="Times New Roman" w:cs="Times New Roman"/>
          <w:sz w:val="24"/>
          <w:szCs w:val="24"/>
        </w:rPr>
        <w:t>conditions.</w:t>
      </w:r>
    </w:p>
    <w:p w14:paraId="2BC2BA59" w14:textId="77777777" w:rsidR="00655AC8" w:rsidRPr="00E2601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p>
    <w:p w14:paraId="6873AFA9" w14:textId="77777777" w:rsidR="00655AC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r w:rsidRPr="00453A27">
        <w:rPr>
          <w:rFonts w:ascii="Times New Roman" w:hAnsi="Times New Roman" w:cs="Times New Roman"/>
          <w:sz w:val="24"/>
          <w:szCs w:val="24"/>
          <w:u w:val="single"/>
        </w:rPr>
        <w:t>Modification</w:t>
      </w:r>
      <w:r w:rsidRPr="00E26018">
        <w:rPr>
          <w:rFonts w:ascii="Times New Roman" w:hAnsi="Times New Roman" w:cs="Times New Roman"/>
          <w:sz w:val="24"/>
          <w:szCs w:val="24"/>
        </w:rPr>
        <w:t>: No modifications of the Contract shall be valid unless reduced to writing signed by all parties</w:t>
      </w:r>
      <w:r w:rsidRPr="00E26018">
        <w:rPr>
          <w:rFonts w:ascii="Times New Roman" w:hAnsi="Times New Roman" w:cs="Times New Roman"/>
          <w:spacing w:val="-26"/>
          <w:sz w:val="24"/>
          <w:szCs w:val="24"/>
        </w:rPr>
        <w:t xml:space="preserve"> </w:t>
      </w:r>
      <w:r w:rsidRPr="00E26018">
        <w:rPr>
          <w:rFonts w:ascii="Times New Roman" w:hAnsi="Times New Roman" w:cs="Times New Roman"/>
          <w:sz w:val="24"/>
          <w:szCs w:val="24"/>
        </w:rPr>
        <w:t>hereto.</w:t>
      </w:r>
    </w:p>
    <w:p w14:paraId="3926E39A" w14:textId="77777777" w:rsidR="00655AC8" w:rsidRPr="00E2601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p>
    <w:p w14:paraId="23F6526E" w14:textId="77777777" w:rsidR="00655AC8" w:rsidRPr="00E2601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r w:rsidRPr="00453A27">
        <w:rPr>
          <w:rFonts w:ascii="Times New Roman" w:hAnsi="Times New Roman" w:cs="Times New Roman"/>
          <w:sz w:val="24"/>
          <w:szCs w:val="24"/>
          <w:u w:val="single"/>
        </w:rPr>
        <w:t>Severability</w:t>
      </w:r>
      <w:r w:rsidRPr="00E26018">
        <w:rPr>
          <w:rFonts w:ascii="Times New Roman" w:hAnsi="Times New Roman" w:cs="Times New Roman"/>
          <w:sz w:val="24"/>
          <w:szCs w:val="24"/>
        </w:rPr>
        <w:t xml:space="preserve">: The provisions of this Contract are intended to be severable. </w:t>
      </w:r>
      <w:proofErr w:type="gramStart"/>
      <w:r w:rsidRPr="00E26018">
        <w:rPr>
          <w:rFonts w:ascii="Times New Roman" w:hAnsi="Times New Roman" w:cs="Times New Roman"/>
          <w:sz w:val="24"/>
          <w:szCs w:val="24"/>
        </w:rPr>
        <w:t>Any and all</w:t>
      </w:r>
      <w:proofErr w:type="gramEnd"/>
      <w:r w:rsidRPr="00E26018">
        <w:rPr>
          <w:rFonts w:ascii="Times New Roman" w:hAnsi="Times New Roman" w:cs="Times New Roman"/>
          <w:sz w:val="24"/>
          <w:szCs w:val="24"/>
        </w:rPr>
        <w:t xml:space="preserve"> provisions of this Contract that are prohibited,</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unenforceable,</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or</w:t>
      </w:r>
      <w:r w:rsidRPr="00E26018">
        <w:rPr>
          <w:rFonts w:ascii="Times New Roman" w:hAnsi="Times New Roman" w:cs="Times New Roman"/>
          <w:spacing w:val="-4"/>
          <w:sz w:val="24"/>
          <w:szCs w:val="24"/>
        </w:rPr>
        <w:t xml:space="preserve"> </w:t>
      </w:r>
      <w:r w:rsidRPr="00E26018">
        <w:rPr>
          <w:rFonts w:ascii="Times New Roman" w:hAnsi="Times New Roman" w:cs="Times New Roman"/>
          <w:sz w:val="24"/>
          <w:szCs w:val="24"/>
        </w:rPr>
        <w:t>otherwise not</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authorized</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in</w:t>
      </w:r>
      <w:r w:rsidRPr="00E26018">
        <w:rPr>
          <w:rFonts w:ascii="Times New Roman" w:hAnsi="Times New Roman" w:cs="Times New Roman"/>
          <w:spacing w:val="-4"/>
          <w:sz w:val="24"/>
          <w:szCs w:val="24"/>
        </w:rPr>
        <w:t xml:space="preserve"> </w:t>
      </w:r>
      <w:r w:rsidRPr="00E26018">
        <w:rPr>
          <w:rFonts w:ascii="Times New Roman" w:hAnsi="Times New Roman" w:cs="Times New Roman"/>
          <w:sz w:val="24"/>
          <w:szCs w:val="24"/>
        </w:rPr>
        <w:t>any</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jurisdiction</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shall,</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as</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to</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such</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portion</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and/or</w:t>
      </w:r>
      <w:r w:rsidRPr="00E26018">
        <w:rPr>
          <w:rFonts w:ascii="Times New Roman" w:hAnsi="Times New Roman" w:cs="Times New Roman"/>
          <w:spacing w:val="-4"/>
          <w:sz w:val="24"/>
          <w:szCs w:val="24"/>
        </w:rPr>
        <w:t xml:space="preserve"> </w:t>
      </w:r>
      <w:r w:rsidRPr="00E26018">
        <w:rPr>
          <w:rFonts w:ascii="Times New Roman" w:hAnsi="Times New Roman" w:cs="Times New Roman"/>
          <w:sz w:val="24"/>
          <w:szCs w:val="24"/>
        </w:rPr>
        <w:t>jurisdiction</w:t>
      </w:r>
      <w:r w:rsidRPr="00E26018">
        <w:rPr>
          <w:rFonts w:ascii="Times New Roman" w:hAnsi="Times New Roman" w:cs="Times New Roman"/>
          <w:spacing w:val="-3"/>
          <w:sz w:val="24"/>
          <w:szCs w:val="24"/>
        </w:rPr>
        <w:t xml:space="preserve"> </w:t>
      </w:r>
      <w:r w:rsidRPr="00E26018">
        <w:rPr>
          <w:rFonts w:ascii="Times New Roman" w:hAnsi="Times New Roman" w:cs="Times New Roman"/>
          <w:spacing w:val="2"/>
          <w:sz w:val="24"/>
          <w:szCs w:val="24"/>
        </w:rPr>
        <w:t>only,</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be deemed ineffective to the extent of such prohibition, unenforceability, or non-authorization, without invalidating the remaining provision(s) hereof in such jurisdiction, or affecting the continuing validity, enforceability, or legality hereof in any other</w:t>
      </w:r>
      <w:r w:rsidRPr="00E26018">
        <w:rPr>
          <w:rFonts w:ascii="Times New Roman" w:hAnsi="Times New Roman" w:cs="Times New Roman"/>
          <w:spacing w:val="-10"/>
          <w:sz w:val="24"/>
          <w:szCs w:val="24"/>
        </w:rPr>
        <w:t xml:space="preserve"> </w:t>
      </w:r>
      <w:r w:rsidRPr="00E26018">
        <w:rPr>
          <w:rFonts w:ascii="Times New Roman" w:hAnsi="Times New Roman" w:cs="Times New Roman"/>
          <w:sz w:val="24"/>
          <w:szCs w:val="24"/>
        </w:rPr>
        <w:t>jurisdiction.</w:t>
      </w:r>
    </w:p>
    <w:p w14:paraId="3BC50460" w14:textId="77777777" w:rsidR="00655AC8" w:rsidRPr="00E2601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p>
    <w:p w14:paraId="1045BC7B" w14:textId="77777777" w:rsidR="00655AC8" w:rsidRPr="00E2601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r w:rsidRPr="0014734A">
        <w:rPr>
          <w:rFonts w:ascii="Times New Roman" w:hAnsi="Times New Roman" w:cs="Times New Roman"/>
          <w:sz w:val="24"/>
          <w:szCs w:val="24"/>
          <w:u w:val="single"/>
        </w:rPr>
        <w:t>Signature Warranty</w:t>
      </w:r>
      <w:r w:rsidRPr="00E26018">
        <w:rPr>
          <w:rFonts w:ascii="Times New Roman" w:hAnsi="Times New Roman" w:cs="Times New Roman"/>
          <w:sz w:val="24"/>
          <w:szCs w:val="24"/>
        </w:rPr>
        <w:t>: Any party executing the Contract as a corporate or other legal entity represents to the other parties</w:t>
      </w:r>
      <w:r w:rsidRPr="00E26018">
        <w:rPr>
          <w:rFonts w:ascii="Times New Roman" w:hAnsi="Times New Roman" w:cs="Times New Roman"/>
          <w:spacing w:val="-34"/>
          <w:sz w:val="24"/>
          <w:szCs w:val="24"/>
        </w:rPr>
        <w:t xml:space="preserve"> </w:t>
      </w:r>
      <w:r w:rsidRPr="00E26018">
        <w:rPr>
          <w:rFonts w:ascii="Times New Roman" w:hAnsi="Times New Roman" w:cs="Times New Roman"/>
          <w:sz w:val="24"/>
          <w:szCs w:val="24"/>
        </w:rPr>
        <w:t xml:space="preserve">hereto that such entity is duly organized, validly existing, and in good standing under the laws of the State of North Carolina or otherwise under the laws of the </w:t>
      </w:r>
      <w:r w:rsidRPr="00E26018">
        <w:rPr>
          <w:rFonts w:ascii="Times New Roman" w:hAnsi="Times New Roman" w:cs="Times New Roman"/>
          <w:sz w:val="24"/>
          <w:szCs w:val="24"/>
        </w:rPr>
        <w:lastRenderedPageBreak/>
        <w:t>state of its formation, and is qualified to transact the business contemplated herein within the state of North Carolina, and further that any such party executing the Contract on behalf thereof, has the full power and authority to do so without any further authorization being required from any party, and thereby legally binds said entity to the terms and conditions of this</w:t>
      </w:r>
      <w:r w:rsidRPr="00E26018">
        <w:rPr>
          <w:rFonts w:ascii="Times New Roman" w:hAnsi="Times New Roman" w:cs="Times New Roman"/>
          <w:spacing w:val="-16"/>
          <w:sz w:val="24"/>
          <w:szCs w:val="24"/>
        </w:rPr>
        <w:t xml:space="preserve"> </w:t>
      </w:r>
      <w:r w:rsidRPr="00E26018">
        <w:rPr>
          <w:rFonts w:ascii="Times New Roman" w:hAnsi="Times New Roman" w:cs="Times New Roman"/>
          <w:sz w:val="24"/>
          <w:szCs w:val="24"/>
        </w:rPr>
        <w:t>Contract.</w:t>
      </w:r>
    </w:p>
    <w:p w14:paraId="5E5C79D9" w14:textId="77777777" w:rsidR="00655AC8" w:rsidRPr="00E26018" w:rsidRDefault="00655AC8" w:rsidP="00655AC8">
      <w:pPr>
        <w:pStyle w:val="BodyText"/>
        <w:jc w:val="both"/>
        <w:rPr>
          <w:sz w:val="24"/>
          <w:szCs w:val="24"/>
          <w:u w:val="none"/>
        </w:rPr>
      </w:pPr>
    </w:p>
    <w:p w14:paraId="1CBB5865" w14:textId="491BC7B8" w:rsidR="00655AC8" w:rsidRPr="00E26018" w:rsidRDefault="00655AC8" w:rsidP="00655AC8">
      <w:pPr>
        <w:widowControl w:val="0"/>
        <w:tabs>
          <w:tab w:val="left" w:pos="820"/>
          <w:tab w:val="left" w:pos="821"/>
        </w:tabs>
        <w:autoSpaceDE w:val="0"/>
        <w:autoSpaceDN w:val="0"/>
        <w:spacing w:before="1" w:after="0" w:line="240" w:lineRule="auto"/>
        <w:ind w:right="260"/>
        <w:jc w:val="both"/>
        <w:rPr>
          <w:rFonts w:ascii="Times New Roman" w:hAnsi="Times New Roman" w:cs="Times New Roman"/>
          <w:sz w:val="24"/>
          <w:szCs w:val="24"/>
        </w:rPr>
      </w:pPr>
      <w:r w:rsidRPr="0014734A">
        <w:rPr>
          <w:rFonts w:ascii="Times New Roman" w:hAnsi="Times New Roman" w:cs="Times New Roman"/>
          <w:sz w:val="24"/>
          <w:szCs w:val="24"/>
          <w:u w:val="single"/>
        </w:rPr>
        <w:t>Waiver of Consequential/Punitive Damages</w:t>
      </w:r>
      <w:r w:rsidRPr="00E26018">
        <w:rPr>
          <w:rFonts w:ascii="Times New Roman" w:hAnsi="Times New Roman" w:cs="Times New Roman"/>
          <w:sz w:val="24"/>
          <w:szCs w:val="24"/>
        </w:rPr>
        <w:t xml:space="preserve">: Under no circumstances whatsoever, shall any </w:t>
      </w:r>
      <w:r w:rsidR="003E32E7" w:rsidRPr="00E26018">
        <w:rPr>
          <w:rFonts w:ascii="Times New Roman" w:hAnsi="Times New Roman" w:cs="Times New Roman"/>
          <w:sz w:val="24"/>
          <w:szCs w:val="24"/>
        </w:rPr>
        <w:t xml:space="preserve">party </w:t>
      </w:r>
      <w:r w:rsidR="003E32E7" w:rsidRPr="00E26018">
        <w:rPr>
          <w:rFonts w:ascii="Times New Roman" w:hAnsi="Times New Roman" w:cs="Times New Roman"/>
          <w:spacing w:val="-35"/>
          <w:sz w:val="24"/>
          <w:szCs w:val="24"/>
        </w:rPr>
        <w:t>be</w:t>
      </w:r>
      <w:r w:rsidRPr="00E26018">
        <w:rPr>
          <w:rFonts w:ascii="Times New Roman" w:hAnsi="Times New Roman" w:cs="Times New Roman"/>
          <w:sz w:val="24"/>
          <w:szCs w:val="24"/>
        </w:rPr>
        <w:t xml:space="preserve"> entitled to recover, and all parties hereby waive their right to seek, any indirect, punitive, special or consequential damages of any kind whatsoever, incurred in connection with any breach of the Contract. Notwithstanding the foregoing, the reasonable costs incurred in connection with successfully enforcing the Contract against another party, including court costs, fees, and reasonable attorneys’ fees associated therewith shall be recoverable by such a prevailing</w:t>
      </w:r>
      <w:r w:rsidRPr="00E26018">
        <w:rPr>
          <w:rFonts w:ascii="Times New Roman" w:hAnsi="Times New Roman" w:cs="Times New Roman"/>
          <w:spacing w:val="-31"/>
          <w:sz w:val="24"/>
          <w:szCs w:val="24"/>
        </w:rPr>
        <w:t xml:space="preserve"> </w:t>
      </w:r>
      <w:r w:rsidRPr="00E26018">
        <w:rPr>
          <w:rFonts w:ascii="Times New Roman" w:hAnsi="Times New Roman" w:cs="Times New Roman"/>
          <w:sz w:val="24"/>
          <w:szCs w:val="24"/>
        </w:rPr>
        <w:t>party.</w:t>
      </w:r>
    </w:p>
    <w:p w14:paraId="5A3AD702" w14:textId="77777777" w:rsidR="00655AC8" w:rsidRPr="00E26018" w:rsidRDefault="00655AC8" w:rsidP="00655AC8">
      <w:pPr>
        <w:widowControl w:val="0"/>
        <w:tabs>
          <w:tab w:val="left" w:pos="820"/>
          <w:tab w:val="left" w:pos="821"/>
        </w:tabs>
        <w:autoSpaceDE w:val="0"/>
        <w:autoSpaceDN w:val="0"/>
        <w:spacing w:before="1" w:after="0" w:line="240" w:lineRule="auto"/>
        <w:ind w:right="109"/>
        <w:jc w:val="both"/>
        <w:rPr>
          <w:rFonts w:ascii="Times New Roman" w:hAnsi="Times New Roman" w:cs="Times New Roman"/>
          <w:sz w:val="24"/>
          <w:szCs w:val="24"/>
        </w:rPr>
      </w:pPr>
    </w:p>
    <w:p w14:paraId="1E574A09" w14:textId="77777777" w:rsidR="00655AC8" w:rsidRPr="00E26018" w:rsidRDefault="00655AC8" w:rsidP="00655AC8">
      <w:pPr>
        <w:widowControl w:val="0"/>
        <w:tabs>
          <w:tab w:val="left" w:pos="820"/>
          <w:tab w:val="left" w:pos="821"/>
        </w:tabs>
        <w:autoSpaceDE w:val="0"/>
        <w:autoSpaceDN w:val="0"/>
        <w:spacing w:before="1" w:after="0" w:line="240" w:lineRule="auto"/>
        <w:ind w:right="109"/>
        <w:jc w:val="both"/>
        <w:rPr>
          <w:rFonts w:ascii="Times New Roman" w:hAnsi="Times New Roman" w:cs="Times New Roman"/>
          <w:sz w:val="24"/>
          <w:szCs w:val="24"/>
        </w:rPr>
      </w:pPr>
      <w:r w:rsidRPr="0014734A">
        <w:rPr>
          <w:rFonts w:ascii="Times New Roman" w:hAnsi="Times New Roman" w:cs="Times New Roman"/>
          <w:sz w:val="24"/>
          <w:szCs w:val="24"/>
          <w:u w:val="single"/>
        </w:rPr>
        <w:t>Savings Provision</w:t>
      </w:r>
      <w:r w:rsidRPr="00E26018">
        <w:rPr>
          <w:rFonts w:ascii="Times New Roman" w:hAnsi="Times New Roman" w:cs="Times New Roman"/>
          <w:sz w:val="24"/>
          <w:szCs w:val="24"/>
        </w:rPr>
        <w:t>:  County shall not be held in default of the Contract or otherwise deemed in breach thereof, unless it has first failed</w:t>
      </w:r>
      <w:r w:rsidRPr="00E26018">
        <w:rPr>
          <w:rFonts w:ascii="Times New Roman" w:hAnsi="Times New Roman" w:cs="Times New Roman"/>
          <w:spacing w:val="-1"/>
          <w:sz w:val="24"/>
          <w:szCs w:val="24"/>
        </w:rPr>
        <w:t xml:space="preserve"> </w:t>
      </w:r>
      <w:r w:rsidRPr="00E26018">
        <w:rPr>
          <w:rFonts w:ascii="Times New Roman" w:hAnsi="Times New Roman" w:cs="Times New Roman"/>
          <w:sz w:val="24"/>
          <w:szCs w:val="24"/>
        </w:rPr>
        <w:t>to</w:t>
      </w:r>
      <w:r w:rsidRPr="00E26018">
        <w:rPr>
          <w:rFonts w:ascii="Times New Roman" w:hAnsi="Times New Roman" w:cs="Times New Roman"/>
          <w:spacing w:val="-1"/>
          <w:sz w:val="24"/>
          <w:szCs w:val="24"/>
        </w:rPr>
        <w:t xml:space="preserve"> </w:t>
      </w:r>
      <w:r w:rsidRPr="00E26018">
        <w:rPr>
          <w:rFonts w:ascii="Times New Roman" w:hAnsi="Times New Roman" w:cs="Times New Roman"/>
          <w:sz w:val="24"/>
          <w:szCs w:val="24"/>
        </w:rPr>
        <w:t>cure</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any</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condition</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causing</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such</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default within</w:t>
      </w:r>
      <w:r w:rsidRPr="00E26018">
        <w:rPr>
          <w:rFonts w:ascii="Times New Roman" w:hAnsi="Times New Roman" w:cs="Times New Roman"/>
          <w:spacing w:val="1"/>
          <w:sz w:val="24"/>
          <w:szCs w:val="24"/>
        </w:rPr>
        <w:t xml:space="preserve"> </w:t>
      </w:r>
      <w:r w:rsidRPr="00E26018">
        <w:rPr>
          <w:rFonts w:ascii="Times New Roman" w:hAnsi="Times New Roman" w:cs="Times New Roman"/>
          <w:sz w:val="24"/>
          <w:szCs w:val="24"/>
        </w:rPr>
        <w:t>thirty days</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(30)</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days written</w:t>
      </w:r>
      <w:r w:rsidRPr="00E26018">
        <w:rPr>
          <w:rFonts w:ascii="Times New Roman" w:hAnsi="Times New Roman" w:cs="Times New Roman"/>
          <w:spacing w:val="-1"/>
          <w:sz w:val="24"/>
          <w:szCs w:val="24"/>
        </w:rPr>
        <w:t xml:space="preserve"> </w:t>
      </w:r>
      <w:r w:rsidRPr="00E26018">
        <w:rPr>
          <w:rFonts w:ascii="Times New Roman" w:hAnsi="Times New Roman" w:cs="Times New Roman"/>
          <w:sz w:val="24"/>
          <w:szCs w:val="24"/>
        </w:rPr>
        <w:t>notice</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thereof</w:t>
      </w:r>
      <w:r w:rsidRPr="00E26018">
        <w:rPr>
          <w:rFonts w:ascii="Times New Roman" w:hAnsi="Times New Roman" w:cs="Times New Roman"/>
          <w:spacing w:val="-4"/>
          <w:sz w:val="24"/>
          <w:szCs w:val="24"/>
        </w:rPr>
        <w:t xml:space="preserve"> </w:t>
      </w:r>
      <w:r w:rsidRPr="00E26018">
        <w:rPr>
          <w:rFonts w:ascii="Times New Roman" w:hAnsi="Times New Roman" w:cs="Times New Roman"/>
          <w:sz w:val="24"/>
          <w:szCs w:val="24"/>
        </w:rPr>
        <w:t>by</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the</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party</w:t>
      </w:r>
      <w:r w:rsidRPr="00E26018">
        <w:rPr>
          <w:rFonts w:ascii="Times New Roman" w:hAnsi="Times New Roman" w:cs="Times New Roman"/>
          <w:spacing w:val="-6"/>
          <w:sz w:val="24"/>
          <w:szCs w:val="24"/>
        </w:rPr>
        <w:t xml:space="preserve"> </w:t>
      </w:r>
      <w:r w:rsidRPr="00E26018">
        <w:rPr>
          <w:rFonts w:ascii="Times New Roman" w:hAnsi="Times New Roman" w:cs="Times New Roman"/>
          <w:sz w:val="24"/>
          <w:szCs w:val="24"/>
        </w:rPr>
        <w:t>alleging such default. If County cures any default within that period, no breach of the Contract shall be deemed to have</w:t>
      </w:r>
      <w:r w:rsidRPr="00E26018">
        <w:rPr>
          <w:rFonts w:ascii="Times New Roman" w:hAnsi="Times New Roman" w:cs="Times New Roman"/>
          <w:spacing w:val="10"/>
          <w:sz w:val="24"/>
          <w:szCs w:val="24"/>
        </w:rPr>
        <w:t xml:space="preserve"> </w:t>
      </w:r>
      <w:r w:rsidRPr="00E26018">
        <w:rPr>
          <w:rFonts w:ascii="Times New Roman" w:hAnsi="Times New Roman" w:cs="Times New Roman"/>
          <w:sz w:val="24"/>
          <w:szCs w:val="24"/>
        </w:rPr>
        <w:t>occurred.</w:t>
      </w:r>
    </w:p>
    <w:p w14:paraId="15BFFABD" w14:textId="77777777" w:rsidR="00655AC8" w:rsidRPr="00E2601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p>
    <w:p w14:paraId="0102D25F" w14:textId="5B44FE7C" w:rsidR="00655AC8" w:rsidRPr="00E2601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r w:rsidRPr="0014734A">
        <w:rPr>
          <w:rFonts w:ascii="Times New Roman" w:hAnsi="Times New Roman" w:cs="Times New Roman"/>
          <w:sz w:val="24"/>
          <w:szCs w:val="24"/>
          <w:u w:val="single"/>
        </w:rPr>
        <w:t>Electronic and/or Duplicate Execution &amp; Order of Execution</w:t>
      </w:r>
      <w:r w:rsidRPr="00E26018">
        <w:rPr>
          <w:rFonts w:ascii="Times New Roman" w:hAnsi="Times New Roman" w:cs="Times New Roman"/>
          <w:sz w:val="24"/>
          <w:szCs w:val="24"/>
        </w:rPr>
        <w:t>: The Contract may be executed in multiple counterparts, in which event each executed copy shall be deemed an original document as between the parties. An electronic signature and/or copy of the Contract shall have the same force and affect as the original. Due to the need to comply with statutory auditing requirements, all parties contracting with County shall execute the Contract first and deliver a fully signed copy thereof (preferably via electronic form) to the County for its counter-execution and delivery of a fully signed copy to all</w:t>
      </w:r>
      <w:r w:rsidRPr="00E26018">
        <w:rPr>
          <w:rFonts w:ascii="Times New Roman" w:hAnsi="Times New Roman" w:cs="Times New Roman"/>
          <w:spacing w:val="-32"/>
          <w:sz w:val="24"/>
          <w:szCs w:val="24"/>
        </w:rPr>
        <w:t xml:space="preserve"> </w:t>
      </w:r>
      <w:r w:rsidRPr="00E26018">
        <w:rPr>
          <w:rFonts w:ascii="Times New Roman" w:hAnsi="Times New Roman" w:cs="Times New Roman"/>
          <w:sz w:val="24"/>
          <w:szCs w:val="24"/>
        </w:rPr>
        <w:t>parties</w:t>
      </w:r>
      <w:r w:rsidR="003E32E7">
        <w:rPr>
          <w:rFonts w:ascii="Times New Roman" w:hAnsi="Times New Roman" w:cs="Times New Roman"/>
          <w:sz w:val="24"/>
          <w:szCs w:val="24"/>
        </w:rPr>
        <w:t>.</w:t>
      </w:r>
    </w:p>
    <w:p w14:paraId="644D3258" w14:textId="77777777" w:rsidR="00655AC8" w:rsidRPr="00E2601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p>
    <w:p w14:paraId="00913DC7" w14:textId="77777777" w:rsidR="00655AC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r w:rsidRPr="0014734A">
        <w:rPr>
          <w:rFonts w:ascii="Times New Roman" w:hAnsi="Times New Roman" w:cs="Times New Roman"/>
          <w:sz w:val="24"/>
          <w:szCs w:val="24"/>
          <w:u w:val="single"/>
        </w:rPr>
        <w:t>Force Majeure</w:t>
      </w:r>
      <w:r w:rsidRPr="00E26018">
        <w:rPr>
          <w:rFonts w:ascii="Times New Roman" w:hAnsi="Times New Roman" w:cs="Times New Roman"/>
          <w:sz w:val="24"/>
          <w:szCs w:val="24"/>
        </w:rPr>
        <w:t>:  Neither party shall be liable for any failure to accept or make deliveries of any supply, materials or equipment or any personal services which is the result of any interruptions of or delays in transportation, or any other similar circumstance beyond the control of the parties, OR from any other causes beyond the reasonable control of the parties, including, but not limited to : acts of God; strikes or other labor disturbances; acts of terrorism; riots; epidemics and/or pandemics; floods; fires; unusual severe weather conditions; accidents; government actions of state of emergencies declarations; or any other conditions which are outside of the control of the parties hereto.</w:t>
      </w:r>
    </w:p>
    <w:p w14:paraId="6C41947D" w14:textId="77777777" w:rsidR="008B5236" w:rsidRDefault="008B5236"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p>
    <w:p w14:paraId="5EFBB822" w14:textId="77777777" w:rsidR="00655AC8" w:rsidRPr="008418D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r w:rsidRPr="0014734A">
        <w:rPr>
          <w:rFonts w:ascii="Times New Roman" w:hAnsi="Times New Roman" w:cs="Times New Roman"/>
          <w:sz w:val="24"/>
          <w:szCs w:val="24"/>
          <w:u w:val="single"/>
        </w:rPr>
        <w:t>Criminal and Sex Offender background checks required</w:t>
      </w:r>
      <w:r w:rsidRPr="008418D8">
        <w:rPr>
          <w:rFonts w:ascii="Times New Roman" w:hAnsi="Times New Roman" w:cs="Times New Roman"/>
          <w:sz w:val="24"/>
          <w:szCs w:val="24"/>
        </w:rPr>
        <w:t>: The Supplier shall not allow any employees or agents to enter onto County owned property who have not passed appropriate criminal and sex offender background checks.</w:t>
      </w:r>
    </w:p>
    <w:p w14:paraId="79D3DD12" w14:textId="77777777" w:rsidR="00655AC8" w:rsidRPr="008418D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p>
    <w:p w14:paraId="4FD4F659" w14:textId="221EE658" w:rsidR="00655AC8" w:rsidRPr="008418D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r w:rsidRPr="0014734A">
        <w:rPr>
          <w:rFonts w:ascii="Times New Roman" w:hAnsi="Times New Roman" w:cs="Times New Roman"/>
          <w:sz w:val="24"/>
          <w:szCs w:val="24"/>
          <w:u w:val="single"/>
        </w:rPr>
        <w:t>Default</w:t>
      </w:r>
      <w:r>
        <w:rPr>
          <w:rFonts w:ascii="Times New Roman" w:hAnsi="Times New Roman" w:cs="Times New Roman"/>
          <w:sz w:val="24"/>
          <w:szCs w:val="24"/>
        </w:rPr>
        <w:t xml:space="preserve">: </w:t>
      </w:r>
      <w:r w:rsidRPr="008418D8">
        <w:rPr>
          <w:rFonts w:ascii="Times New Roman" w:hAnsi="Times New Roman" w:cs="Times New Roman"/>
          <w:sz w:val="24"/>
          <w:szCs w:val="24"/>
        </w:rPr>
        <w:t xml:space="preserve">In the case of default by the </w:t>
      </w:r>
      <w:r w:rsidR="0078785D">
        <w:rPr>
          <w:rFonts w:ascii="Times New Roman" w:hAnsi="Times New Roman" w:cs="Times New Roman"/>
          <w:sz w:val="24"/>
          <w:szCs w:val="24"/>
        </w:rPr>
        <w:t>Supplier</w:t>
      </w:r>
      <w:r w:rsidRPr="008418D8">
        <w:rPr>
          <w:rFonts w:ascii="Times New Roman" w:hAnsi="Times New Roman" w:cs="Times New Roman"/>
          <w:sz w:val="24"/>
          <w:szCs w:val="24"/>
        </w:rPr>
        <w:t xml:space="preserve">, the County may procure the articles or services from other sources and hold the </w:t>
      </w:r>
      <w:r w:rsidR="0078785D">
        <w:rPr>
          <w:rFonts w:ascii="Times New Roman" w:hAnsi="Times New Roman" w:cs="Times New Roman"/>
          <w:sz w:val="24"/>
          <w:szCs w:val="24"/>
        </w:rPr>
        <w:t>Supplier</w:t>
      </w:r>
      <w:r w:rsidRPr="008418D8">
        <w:rPr>
          <w:rFonts w:ascii="Times New Roman" w:hAnsi="Times New Roman" w:cs="Times New Roman"/>
          <w:sz w:val="24"/>
          <w:szCs w:val="24"/>
        </w:rPr>
        <w:t xml:space="preserve"> responsible for any excess cost occasioned thereby. </w:t>
      </w:r>
      <w:r w:rsidR="003F2E24">
        <w:rPr>
          <w:rFonts w:ascii="Times New Roman" w:hAnsi="Times New Roman" w:cs="Times New Roman"/>
          <w:sz w:val="24"/>
          <w:szCs w:val="24"/>
        </w:rPr>
        <w:t>Cabarrus</w:t>
      </w:r>
      <w:r w:rsidRPr="008418D8">
        <w:rPr>
          <w:rFonts w:ascii="Times New Roman" w:hAnsi="Times New Roman" w:cs="Times New Roman"/>
          <w:sz w:val="24"/>
          <w:szCs w:val="24"/>
        </w:rPr>
        <w:t xml:space="preserve"> County reserves the right to require performance bond or other acceptable alternative guarantees from </w:t>
      </w:r>
      <w:r w:rsidR="0078785D">
        <w:rPr>
          <w:rFonts w:ascii="Times New Roman" w:hAnsi="Times New Roman" w:cs="Times New Roman"/>
          <w:sz w:val="24"/>
          <w:szCs w:val="24"/>
        </w:rPr>
        <w:t>Supplier</w:t>
      </w:r>
      <w:r w:rsidRPr="008418D8">
        <w:rPr>
          <w:rFonts w:ascii="Times New Roman" w:hAnsi="Times New Roman" w:cs="Times New Roman"/>
          <w:sz w:val="24"/>
          <w:szCs w:val="24"/>
        </w:rPr>
        <w:t>s without expense to the County, as allowed by law.</w:t>
      </w:r>
    </w:p>
    <w:p w14:paraId="37FB8315" w14:textId="77777777" w:rsidR="00655AC8" w:rsidRPr="008418D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p>
    <w:p w14:paraId="46E092CC" w14:textId="2166FD35" w:rsidR="00655AC8" w:rsidRPr="008418D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r w:rsidRPr="0014734A">
        <w:rPr>
          <w:rFonts w:ascii="Times New Roman" w:hAnsi="Times New Roman" w:cs="Times New Roman"/>
          <w:sz w:val="24"/>
          <w:szCs w:val="24"/>
          <w:u w:val="single"/>
        </w:rPr>
        <w:t>Bid Rigging</w:t>
      </w:r>
      <w:r>
        <w:rPr>
          <w:rFonts w:ascii="Times New Roman" w:hAnsi="Times New Roman" w:cs="Times New Roman"/>
          <w:sz w:val="24"/>
          <w:szCs w:val="24"/>
        </w:rPr>
        <w:t xml:space="preserve">: </w:t>
      </w:r>
      <w:r w:rsidRPr="008418D8">
        <w:rPr>
          <w:rFonts w:ascii="Times New Roman" w:hAnsi="Times New Roman" w:cs="Times New Roman"/>
          <w:sz w:val="24"/>
          <w:szCs w:val="24"/>
        </w:rPr>
        <w:t xml:space="preserve">The </w:t>
      </w:r>
      <w:r w:rsidR="0078785D">
        <w:rPr>
          <w:rFonts w:ascii="Times New Roman" w:hAnsi="Times New Roman" w:cs="Times New Roman"/>
          <w:sz w:val="24"/>
          <w:szCs w:val="24"/>
        </w:rPr>
        <w:t>Supplier</w:t>
      </w:r>
      <w:r w:rsidRPr="008418D8">
        <w:rPr>
          <w:rFonts w:ascii="Times New Roman" w:hAnsi="Times New Roman" w:cs="Times New Roman"/>
          <w:sz w:val="24"/>
          <w:szCs w:val="24"/>
        </w:rPr>
        <w:t xml:space="preserve"> represents and warrants that no bid or any other proposal, related to this Contract, was made in connection with any competing </w:t>
      </w:r>
      <w:r w:rsidR="0078785D">
        <w:rPr>
          <w:rFonts w:ascii="Times New Roman" w:hAnsi="Times New Roman" w:cs="Times New Roman"/>
          <w:sz w:val="24"/>
          <w:szCs w:val="24"/>
        </w:rPr>
        <w:t>Supplier</w:t>
      </w:r>
      <w:r w:rsidRPr="008418D8">
        <w:rPr>
          <w:rFonts w:ascii="Times New Roman" w:hAnsi="Times New Roman" w:cs="Times New Roman"/>
          <w:sz w:val="24"/>
          <w:szCs w:val="24"/>
        </w:rPr>
        <w:t xml:space="preserve"> who submitted a separate bid </w:t>
      </w:r>
      <w:r w:rsidRPr="008418D8">
        <w:rPr>
          <w:rFonts w:ascii="Times New Roman" w:hAnsi="Times New Roman" w:cs="Times New Roman"/>
          <w:sz w:val="24"/>
          <w:szCs w:val="24"/>
        </w:rPr>
        <w:lastRenderedPageBreak/>
        <w:t>or proposal to the County for this specific project, and that this Contract is in all respects fair and without collusion or fraud.</w:t>
      </w:r>
    </w:p>
    <w:p w14:paraId="306C719B" w14:textId="77777777" w:rsidR="00655AC8" w:rsidRPr="008418D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p>
    <w:p w14:paraId="4B4F0473" w14:textId="0BF18F24" w:rsidR="00655AC8" w:rsidRPr="002463E2" w:rsidRDefault="00655AC8" w:rsidP="00655AC8">
      <w:pPr>
        <w:spacing w:line="240" w:lineRule="auto"/>
        <w:jc w:val="both"/>
        <w:rPr>
          <w:rFonts w:ascii="Times New Roman" w:hAnsi="Times New Roman" w:cs="Times New Roman"/>
          <w:sz w:val="24"/>
          <w:szCs w:val="24"/>
        </w:rPr>
      </w:pPr>
      <w:r w:rsidRPr="0014734A">
        <w:rPr>
          <w:rFonts w:ascii="Times New Roman" w:hAnsi="Times New Roman" w:cs="Times New Roman"/>
          <w:sz w:val="24"/>
          <w:szCs w:val="24"/>
          <w:u w:val="single"/>
        </w:rPr>
        <w:t>Employment Laws</w:t>
      </w:r>
      <w:r w:rsidRPr="002463E2">
        <w:rPr>
          <w:rFonts w:ascii="Times New Roman" w:hAnsi="Times New Roman" w:cs="Times New Roman"/>
          <w:sz w:val="24"/>
          <w:szCs w:val="24"/>
        </w:rPr>
        <w:t xml:space="preserve">: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comply with all federal and state requirements concerning fair employment, employment of people with disabilities, and treatment of all employees without regard to discrimination by reason of race, color, religion, sex, national origin or disability.</w:t>
      </w:r>
    </w:p>
    <w:p w14:paraId="316A9202" w14:textId="20398933" w:rsidR="00655AC8" w:rsidRPr="002463E2" w:rsidRDefault="00655AC8" w:rsidP="00655AC8">
      <w:pPr>
        <w:spacing w:line="240" w:lineRule="auto"/>
        <w:jc w:val="both"/>
        <w:rPr>
          <w:rFonts w:ascii="Times New Roman" w:hAnsi="Times New Roman" w:cs="Times New Roman"/>
          <w:sz w:val="24"/>
          <w:szCs w:val="24"/>
        </w:rPr>
      </w:pPr>
      <w:r w:rsidRPr="0014734A">
        <w:rPr>
          <w:rFonts w:ascii="Times New Roman" w:hAnsi="Times New Roman" w:cs="Times New Roman"/>
          <w:sz w:val="24"/>
          <w:szCs w:val="24"/>
          <w:u w:val="single"/>
        </w:rPr>
        <w:t xml:space="preserve">Independent </w:t>
      </w:r>
      <w:r w:rsidR="0078785D">
        <w:rPr>
          <w:rFonts w:ascii="Times New Roman" w:hAnsi="Times New Roman" w:cs="Times New Roman"/>
          <w:sz w:val="24"/>
          <w:szCs w:val="24"/>
          <w:u w:val="single"/>
        </w:rPr>
        <w:t>Supplier</w:t>
      </w:r>
      <w:r w:rsidRPr="002463E2">
        <w:rPr>
          <w:rFonts w:ascii="Times New Roman" w:hAnsi="Times New Roman" w:cs="Times New Roman"/>
          <w:sz w:val="24"/>
          <w:szCs w:val="24"/>
        </w:rPr>
        <w:t xml:space="preserve">: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operate as an independent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and the County shall not be responsible for any of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’s acts or omissions.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its employees, and </w:t>
      </w:r>
      <w:r w:rsidR="00B37BF4">
        <w:rPr>
          <w:rFonts w:ascii="Times New Roman" w:hAnsi="Times New Roman" w:cs="Times New Roman"/>
          <w:sz w:val="24"/>
          <w:szCs w:val="24"/>
        </w:rPr>
        <w:t>subcontractors</w:t>
      </w:r>
      <w:r w:rsidRPr="002463E2">
        <w:rPr>
          <w:rFonts w:ascii="Times New Roman" w:hAnsi="Times New Roman" w:cs="Times New Roman"/>
          <w:sz w:val="24"/>
          <w:szCs w:val="24"/>
        </w:rPr>
        <w:t xml:space="preserve"> shall not be treated as an employee with respect to the services performed hereunder for federal or state tax, unemployment or workers’ compensation purposes.  Neither federal, state, nor payroll tax of any kind shall be withheld or paid by the County on behalf of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or the employees of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is fully responsible for the payment of </w:t>
      </w:r>
      <w:proofErr w:type="gramStart"/>
      <w:r w:rsidRPr="002463E2">
        <w:rPr>
          <w:rFonts w:ascii="Times New Roman" w:hAnsi="Times New Roman" w:cs="Times New Roman"/>
          <w:sz w:val="24"/>
          <w:szCs w:val="24"/>
        </w:rPr>
        <w:t>any and all</w:t>
      </w:r>
      <w:proofErr w:type="gramEnd"/>
      <w:r w:rsidRPr="002463E2">
        <w:rPr>
          <w:rFonts w:ascii="Times New Roman" w:hAnsi="Times New Roman" w:cs="Times New Roman"/>
          <w:sz w:val="24"/>
          <w:szCs w:val="24"/>
        </w:rPr>
        <w:t xml:space="preserve"> taxes arising from the payment of monies under this Agreement.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comply with the North Carolina Workers’ Compensation Act and shall ensure that its </w:t>
      </w:r>
      <w:r w:rsidR="00B37BF4">
        <w:rPr>
          <w:rFonts w:ascii="Times New Roman" w:hAnsi="Times New Roman" w:cs="Times New Roman"/>
          <w:sz w:val="24"/>
          <w:szCs w:val="24"/>
        </w:rPr>
        <w:t>subcontractors</w:t>
      </w:r>
      <w:r w:rsidRPr="002463E2">
        <w:rPr>
          <w:rFonts w:ascii="Times New Roman" w:hAnsi="Times New Roman" w:cs="Times New Roman"/>
          <w:sz w:val="24"/>
          <w:szCs w:val="24"/>
        </w:rPr>
        <w:t xml:space="preserve"> also comply.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not be treated as an employee with respect to the services performed hereunder for purposes of eligibility for, or participation in, any employee pension, health, or other fringe benefit plan of the County.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has no authority to enter into contracts or agreements on behalf of the County.  The County shall not be liable to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for any expenses paid or incurred by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unless otherwise agreed in writing.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supply, at its sole expense, all equipment, tools, materials, and/or supplies required to provide contracted services unless otherwise agreed in writing.</w:t>
      </w:r>
    </w:p>
    <w:p w14:paraId="60703596" w14:textId="5FCA7A87" w:rsidR="00655AC8" w:rsidRPr="002463E2" w:rsidRDefault="00655AC8" w:rsidP="00655AC8">
      <w:pPr>
        <w:spacing w:line="240" w:lineRule="auto"/>
        <w:jc w:val="both"/>
        <w:rPr>
          <w:rFonts w:ascii="Times New Roman" w:hAnsi="Times New Roman" w:cs="Times New Roman"/>
          <w:sz w:val="24"/>
          <w:szCs w:val="24"/>
        </w:rPr>
      </w:pPr>
      <w:r w:rsidRPr="0014734A">
        <w:rPr>
          <w:rFonts w:ascii="Times New Roman" w:hAnsi="Times New Roman" w:cs="Times New Roman"/>
          <w:sz w:val="24"/>
          <w:szCs w:val="24"/>
          <w:u w:val="single"/>
        </w:rPr>
        <w:t>Indemnification</w:t>
      </w:r>
      <w:r w:rsidRPr="002463E2">
        <w:rPr>
          <w:rFonts w:ascii="Times New Roman" w:hAnsi="Times New Roman" w:cs="Times New Roman"/>
          <w:sz w:val="24"/>
          <w:szCs w:val="24"/>
        </w:rPr>
        <w:t xml:space="preserve">: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hold and save </w:t>
      </w:r>
      <w:r w:rsidR="0014734A">
        <w:rPr>
          <w:rFonts w:ascii="Times New Roman" w:hAnsi="Times New Roman" w:cs="Times New Roman"/>
          <w:sz w:val="24"/>
          <w:szCs w:val="24"/>
        </w:rPr>
        <w:t>Cabarrus</w:t>
      </w:r>
      <w:r w:rsidRPr="002463E2">
        <w:rPr>
          <w:rFonts w:ascii="Times New Roman" w:hAnsi="Times New Roman" w:cs="Times New Roman"/>
          <w:sz w:val="24"/>
          <w:szCs w:val="24"/>
        </w:rPr>
        <w:t xml:space="preserve"> County, its officers, agents, and employees, harmless from liability of any kind, including all claims and losses accruing or resulting to any other person, firm, or corporation furnishing or supplying work, services, materials, or supplies in connection with the performance of this Contract, and from any and all claims and losses accruing or resulting to any person, firm, or corporation that may be injured or damaged by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in the performance of this Contract and that are attributable to the negligence or intentionally tortuous acts of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provided that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is notified in writing within 30 days that the County has knowledge of such claims.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represents and warrants that it shall make no claim of any kind or nature against </w:t>
      </w:r>
      <w:r w:rsidR="003F2E24">
        <w:rPr>
          <w:rFonts w:ascii="Times New Roman" w:hAnsi="Times New Roman" w:cs="Times New Roman"/>
          <w:sz w:val="24"/>
          <w:szCs w:val="24"/>
        </w:rPr>
        <w:t>Cabarrus</w:t>
      </w:r>
      <w:r w:rsidRPr="002463E2">
        <w:rPr>
          <w:rFonts w:ascii="Times New Roman" w:hAnsi="Times New Roman" w:cs="Times New Roman"/>
          <w:sz w:val="24"/>
          <w:szCs w:val="24"/>
        </w:rPr>
        <w:t xml:space="preserve"> County’s agents who are involved in the delivery or processing of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goods to the County. The representation and warranty in the preceding sentence shall survive the termination or expiration of this contract. </w:t>
      </w:r>
    </w:p>
    <w:p w14:paraId="4BC493AF" w14:textId="26810CB9" w:rsidR="00655AC8" w:rsidRPr="002463E2" w:rsidRDefault="00655AC8" w:rsidP="00655AC8">
      <w:pPr>
        <w:spacing w:line="240" w:lineRule="auto"/>
        <w:jc w:val="both"/>
        <w:rPr>
          <w:rFonts w:ascii="Times New Roman" w:hAnsi="Times New Roman" w:cs="Times New Roman"/>
          <w:sz w:val="24"/>
          <w:szCs w:val="24"/>
        </w:rPr>
      </w:pPr>
      <w:r w:rsidRPr="003F2E24">
        <w:rPr>
          <w:rFonts w:ascii="Times New Roman" w:hAnsi="Times New Roman" w:cs="Times New Roman"/>
          <w:sz w:val="24"/>
          <w:szCs w:val="24"/>
          <w:u w:val="single"/>
        </w:rPr>
        <w:t>Insurance</w:t>
      </w:r>
      <w:r w:rsidRPr="002463E2">
        <w:rPr>
          <w:rFonts w:ascii="Times New Roman" w:hAnsi="Times New Roman" w:cs="Times New Roman"/>
          <w:sz w:val="24"/>
          <w:szCs w:val="24"/>
        </w:rPr>
        <w:t xml:space="preserve">: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maintain and provide proof of, at its sole expense, insurance coverage as required by the Cabarrus County Risk Manager. As a minimum,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provide and maintain the following coverage and limits:</w:t>
      </w:r>
    </w:p>
    <w:p w14:paraId="4F627265" w14:textId="476E94DF" w:rsidR="00655AC8" w:rsidRPr="002463E2" w:rsidRDefault="00655AC8" w:rsidP="00655AC8">
      <w:pPr>
        <w:pStyle w:val="ListParagraph"/>
        <w:numPr>
          <w:ilvl w:val="1"/>
          <w:numId w:val="37"/>
        </w:numPr>
        <w:spacing w:line="240" w:lineRule="auto"/>
        <w:ind w:left="720" w:firstLine="360"/>
        <w:jc w:val="both"/>
        <w:rPr>
          <w:rFonts w:ascii="Times New Roman" w:hAnsi="Times New Roman" w:cs="Times New Roman"/>
          <w:sz w:val="24"/>
          <w:szCs w:val="24"/>
        </w:rPr>
      </w:pPr>
      <w:r w:rsidRPr="002463E2">
        <w:rPr>
          <w:rFonts w:ascii="Times New Roman" w:hAnsi="Times New Roman" w:cs="Times New Roman"/>
          <w:sz w:val="24"/>
          <w:szCs w:val="24"/>
          <w:u w:val="single"/>
        </w:rPr>
        <w:t>Workers’ Compensation</w:t>
      </w:r>
      <w:r w:rsidRPr="002463E2">
        <w:rPr>
          <w:rFonts w:ascii="Times New Roman" w:hAnsi="Times New Roman" w:cs="Times New Roman"/>
          <w:sz w:val="24"/>
          <w:szCs w:val="24"/>
        </w:rPr>
        <w:t xml:space="preserve"> –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provide and maintain Workers’ Compensation Insurance, as required by the laws of North Carolina, as well as employer’s liability coverage with minimum limits of One-Hundred and Fifty Thousand Dollars ($150,000.00), covering all employees of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engaged in any work under the Contract. If any work is sublet,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require the sub</w:t>
      </w:r>
      <w:r w:rsidR="00C00052">
        <w:rPr>
          <w:rFonts w:ascii="Times New Roman" w:hAnsi="Times New Roman" w:cs="Times New Roman"/>
          <w:sz w:val="24"/>
          <w:szCs w:val="24"/>
        </w:rPr>
        <w:t>contractor</w:t>
      </w:r>
      <w:r w:rsidRPr="002463E2">
        <w:rPr>
          <w:rFonts w:ascii="Times New Roman" w:hAnsi="Times New Roman" w:cs="Times New Roman"/>
          <w:sz w:val="24"/>
          <w:szCs w:val="24"/>
        </w:rPr>
        <w:t xml:space="preserve"> to provide the same coverage for any of his employees engaged in any work under the contract and shall require sub</w:t>
      </w:r>
      <w:r w:rsidR="00C00052">
        <w:rPr>
          <w:rFonts w:ascii="Times New Roman" w:hAnsi="Times New Roman" w:cs="Times New Roman"/>
          <w:sz w:val="24"/>
          <w:szCs w:val="24"/>
        </w:rPr>
        <w:t>contractor</w:t>
      </w:r>
      <w:r w:rsidRPr="002463E2">
        <w:rPr>
          <w:rFonts w:ascii="Times New Roman" w:hAnsi="Times New Roman" w:cs="Times New Roman"/>
          <w:sz w:val="24"/>
          <w:szCs w:val="24"/>
        </w:rPr>
        <w:t xml:space="preserve"> to provide written proof of said coverage, for inspection by the County, if requested.</w:t>
      </w:r>
    </w:p>
    <w:p w14:paraId="0ECB7405" w14:textId="77777777" w:rsidR="00655AC8" w:rsidRPr="002463E2" w:rsidRDefault="00655AC8" w:rsidP="00655AC8">
      <w:pPr>
        <w:pStyle w:val="ListParagraph"/>
        <w:spacing w:line="240" w:lineRule="auto"/>
        <w:ind w:firstLine="360"/>
        <w:jc w:val="both"/>
        <w:rPr>
          <w:rFonts w:ascii="Times New Roman" w:hAnsi="Times New Roman" w:cs="Times New Roman"/>
          <w:sz w:val="24"/>
          <w:szCs w:val="24"/>
        </w:rPr>
      </w:pPr>
    </w:p>
    <w:p w14:paraId="2E2EA9CD" w14:textId="1541A2AC" w:rsidR="00655AC8" w:rsidRPr="002463E2" w:rsidRDefault="00655AC8" w:rsidP="00655AC8">
      <w:pPr>
        <w:pStyle w:val="ListParagraph"/>
        <w:numPr>
          <w:ilvl w:val="1"/>
          <w:numId w:val="37"/>
        </w:numPr>
        <w:spacing w:line="240" w:lineRule="auto"/>
        <w:ind w:left="720" w:firstLine="360"/>
        <w:jc w:val="both"/>
        <w:rPr>
          <w:rFonts w:ascii="Times New Roman" w:hAnsi="Times New Roman" w:cs="Times New Roman"/>
          <w:sz w:val="24"/>
          <w:szCs w:val="24"/>
        </w:rPr>
      </w:pPr>
      <w:r w:rsidRPr="002463E2">
        <w:rPr>
          <w:rFonts w:ascii="Times New Roman" w:hAnsi="Times New Roman" w:cs="Times New Roman"/>
          <w:sz w:val="24"/>
          <w:szCs w:val="24"/>
          <w:u w:val="single"/>
        </w:rPr>
        <w:lastRenderedPageBreak/>
        <w:t>Commercial General Liability</w:t>
      </w:r>
      <w:r w:rsidRPr="002463E2">
        <w:rPr>
          <w:rFonts w:ascii="Times New Roman" w:hAnsi="Times New Roman" w:cs="Times New Roman"/>
          <w:sz w:val="24"/>
          <w:szCs w:val="24"/>
        </w:rPr>
        <w:t xml:space="preserve"> -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maintain Commercial General Liability insurance, including coverage for products and completed operations liability, contractual liability, liability from independent </w:t>
      </w:r>
      <w:r w:rsidR="0078785D">
        <w:rPr>
          <w:rFonts w:ascii="Times New Roman" w:hAnsi="Times New Roman" w:cs="Times New Roman"/>
          <w:sz w:val="24"/>
          <w:szCs w:val="24"/>
        </w:rPr>
        <w:t>Supplier</w:t>
      </w:r>
      <w:r w:rsidRPr="002463E2">
        <w:rPr>
          <w:rFonts w:ascii="Times New Roman" w:hAnsi="Times New Roman" w:cs="Times New Roman"/>
          <w:sz w:val="24"/>
          <w:szCs w:val="24"/>
        </w:rPr>
        <w:t>s, property damage liability, bodily injury liability, and personal injury liability with limits of not less than One Million Dollars ($1,000,000.00) per occurrence, and One Million Dollars ($1,000,000.00) annual aggregate. The limits may be satisfied by a combination of primary and excess insurance. The coverage shall be written on an occurrence basis.</w:t>
      </w:r>
    </w:p>
    <w:p w14:paraId="4F34E9F9" w14:textId="77777777" w:rsidR="00655AC8" w:rsidRPr="002463E2" w:rsidRDefault="00655AC8" w:rsidP="00655AC8">
      <w:pPr>
        <w:pStyle w:val="ListParagraph"/>
        <w:ind w:firstLine="360"/>
        <w:rPr>
          <w:rFonts w:ascii="Times New Roman" w:hAnsi="Times New Roman" w:cs="Times New Roman"/>
          <w:sz w:val="24"/>
          <w:szCs w:val="24"/>
          <w:u w:val="single"/>
        </w:rPr>
      </w:pPr>
    </w:p>
    <w:p w14:paraId="3C00E0C1" w14:textId="286FE961" w:rsidR="00655AC8" w:rsidRPr="002463E2" w:rsidRDefault="00655AC8" w:rsidP="00655AC8">
      <w:pPr>
        <w:pStyle w:val="ListParagraph"/>
        <w:numPr>
          <w:ilvl w:val="1"/>
          <w:numId w:val="37"/>
        </w:numPr>
        <w:spacing w:line="240" w:lineRule="auto"/>
        <w:ind w:left="720" w:firstLine="360"/>
        <w:jc w:val="both"/>
        <w:rPr>
          <w:rFonts w:ascii="Times New Roman" w:hAnsi="Times New Roman" w:cs="Times New Roman"/>
          <w:sz w:val="24"/>
          <w:szCs w:val="24"/>
        </w:rPr>
      </w:pPr>
      <w:r w:rsidRPr="002463E2">
        <w:rPr>
          <w:rFonts w:ascii="Times New Roman" w:hAnsi="Times New Roman" w:cs="Times New Roman"/>
          <w:sz w:val="24"/>
          <w:szCs w:val="24"/>
          <w:u w:val="single"/>
        </w:rPr>
        <w:t>Automobile Insurance Coverage</w:t>
      </w:r>
      <w:r w:rsidRPr="002463E2">
        <w:rPr>
          <w:rFonts w:ascii="Times New Roman" w:hAnsi="Times New Roman" w:cs="Times New Roman"/>
          <w:sz w:val="24"/>
          <w:szCs w:val="24"/>
        </w:rPr>
        <w:t xml:space="preserve"> - </w:t>
      </w:r>
      <w:proofErr w:type="gramStart"/>
      <w:r w:rsidRPr="002463E2">
        <w:rPr>
          <w:rFonts w:ascii="Times New Roman" w:hAnsi="Times New Roman" w:cs="Times New Roman"/>
          <w:sz w:val="24"/>
          <w:szCs w:val="24"/>
        </w:rPr>
        <w:t>At all times</w:t>
      </w:r>
      <w:proofErr w:type="gramEnd"/>
      <w:r w:rsidRPr="002463E2">
        <w:rPr>
          <w:rFonts w:ascii="Times New Roman" w:hAnsi="Times New Roman" w:cs="Times New Roman"/>
          <w:sz w:val="24"/>
          <w:szCs w:val="24"/>
        </w:rPr>
        <w:t xml:space="preserve"> while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’s representatives are conducting on-site work,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maintain Business Auto insurance for any owned, hired, rented, or borrowed vehicle with a limit of not less than One Million Dollars ($1,000,000.00) per occurrence combined single limit for bodily injury and property damage liability. The limit may be satisfied by a combination of primary and excess insurance.</w:t>
      </w:r>
    </w:p>
    <w:p w14:paraId="08BB2A27" w14:textId="77777777" w:rsidR="00655AC8" w:rsidRPr="002463E2" w:rsidRDefault="00655AC8" w:rsidP="00655AC8">
      <w:pPr>
        <w:pStyle w:val="ListParagraph"/>
        <w:rPr>
          <w:rFonts w:ascii="Times New Roman" w:hAnsi="Times New Roman" w:cs="Times New Roman"/>
          <w:sz w:val="24"/>
          <w:szCs w:val="24"/>
          <w:u w:val="single"/>
        </w:rPr>
      </w:pPr>
    </w:p>
    <w:p w14:paraId="0F4CCC13" w14:textId="77777777" w:rsidR="00655AC8" w:rsidRPr="002463E2" w:rsidRDefault="00655AC8" w:rsidP="00655AC8">
      <w:pPr>
        <w:pStyle w:val="ListParagraph"/>
        <w:numPr>
          <w:ilvl w:val="1"/>
          <w:numId w:val="37"/>
        </w:numPr>
        <w:spacing w:line="240" w:lineRule="auto"/>
        <w:ind w:left="720" w:firstLine="360"/>
        <w:jc w:val="both"/>
        <w:rPr>
          <w:rFonts w:ascii="Times New Roman" w:hAnsi="Times New Roman" w:cs="Times New Roman"/>
          <w:sz w:val="24"/>
          <w:szCs w:val="24"/>
        </w:rPr>
      </w:pPr>
      <w:r w:rsidRPr="002463E2">
        <w:rPr>
          <w:rFonts w:ascii="Times New Roman" w:hAnsi="Times New Roman" w:cs="Times New Roman"/>
          <w:sz w:val="24"/>
          <w:szCs w:val="24"/>
          <w:u w:val="single"/>
        </w:rPr>
        <w:t>General Insurance Requirements</w:t>
      </w:r>
      <w:r w:rsidRPr="002463E2">
        <w:rPr>
          <w:rFonts w:ascii="Times New Roman" w:hAnsi="Times New Roman" w:cs="Times New Roman"/>
          <w:sz w:val="24"/>
          <w:szCs w:val="24"/>
        </w:rPr>
        <w:t>:</w:t>
      </w:r>
    </w:p>
    <w:p w14:paraId="103DA755" w14:textId="17A5DD64" w:rsidR="00655AC8" w:rsidRPr="002463E2" w:rsidRDefault="00655AC8" w:rsidP="00655AC8">
      <w:pPr>
        <w:pStyle w:val="ListParagraph"/>
        <w:numPr>
          <w:ilvl w:val="2"/>
          <w:numId w:val="37"/>
        </w:numPr>
        <w:spacing w:line="240" w:lineRule="auto"/>
        <w:ind w:left="1080" w:firstLine="720"/>
        <w:jc w:val="both"/>
        <w:rPr>
          <w:rFonts w:ascii="Times New Roman" w:hAnsi="Times New Roman" w:cs="Times New Roman"/>
          <w:sz w:val="24"/>
          <w:szCs w:val="24"/>
        </w:rPr>
      </w:pPr>
      <w:r w:rsidRPr="002463E2">
        <w:rPr>
          <w:rFonts w:ascii="Times New Roman" w:hAnsi="Times New Roman" w:cs="Times New Roman"/>
          <w:sz w:val="24"/>
          <w:szCs w:val="24"/>
        </w:rPr>
        <w:t xml:space="preserve">Prior to beginning the work,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provide written evidence of insurance as requested by the County to confirm that these insurance requirements are satisfied.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shall provide certificates of insurance to the County as evidence of the required coverage.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agrees to provide complete copies of policies if requested. Either the failure of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to provide timely evidence of insurance, or to place coverage with insurance companies acceptable to the County, shall be viewed as </w:t>
      </w:r>
      <w:r w:rsidR="0078785D">
        <w:rPr>
          <w:rFonts w:ascii="Times New Roman" w:hAnsi="Times New Roman" w:cs="Times New Roman"/>
          <w:sz w:val="24"/>
          <w:szCs w:val="24"/>
        </w:rPr>
        <w:t>Supplier</w:t>
      </w:r>
      <w:r w:rsidRPr="002463E2">
        <w:rPr>
          <w:rFonts w:ascii="Times New Roman" w:hAnsi="Times New Roman" w:cs="Times New Roman"/>
          <w:sz w:val="24"/>
          <w:szCs w:val="24"/>
        </w:rPr>
        <w:t>’s delaying performance, which shall entitle the County to all appropriate remedies under the law including termination of the Contract.</w:t>
      </w:r>
      <w:r w:rsidRPr="002463E2">
        <w:rPr>
          <w:rFonts w:ascii="Times New Roman" w:hAnsi="Times New Roman" w:cs="Times New Roman"/>
          <w:vanish/>
          <w:sz w:val="24"/>
          <w:szCs w:val="24"/>
        </w:rPr>
        <w:cr/>
        <w:t xml:space="preserve">quirements require subcontractor to provide written proof of said coverage, for inspection by the </w:t>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p>
    <w:p w14:paraId="284924B9" w14:textId="2133DAF7" w:rsidR="00655AC8" w:rsidRPr="002463E2" w:rsidRDefault="003F2E24" w:rsidP="00655AC8">
      <w:pPr>
        <w:pStyle w:val="ListParagraph"/>
        <w:numPr>
          <w:ilvl w:val="2"/>
          <w:numId w:val="37"/>
        </w:numPr>
        <w:spacing w:line="240" w:lineRule="auto"/>
        <w:ind w:left="1080" w:firstLine="720"/>
        <w:jc w:val="both"/>
        <w:rPr>
          <w:rFonts w:ascii="Times New Roman" w:hAnsi="Times New Roman" w:cs="Times New Roman"/>
          <w:sz w:val="24"/>
          <w:szCs w:val="24"/>
        </w:rPr>
      </w:pPr>
      <w:r>
        <w:rPr>
          <w:rFonts w:ascii="Times New Roman" w:hAnsi="Times New Roman" w:cs="Times New Roman"/>
          <w:sz w:val="24"/>
          <w:szCs w:val="24"/>
        </w:rPr>
        <w:t>Cabarrus</w:t>
      </w:r>
      <w:r w:rsidR="00655AC8" w:rsidRPr="002463E2">
        <w:rPr>
          <w:rFonts w:ascii="Times New Roman" w:hAnsi="Times New Roman" w:cs="Times New Roman"/>
          <w:sz w:val="24"/>
          <w:szCs w:val="24"/>
        </w:rPr>
        <w:t xml:space="preserve"> County shall be named as an additional insured under </w:t>
      </w:r>
      <w:r w:rsidR="0078785D">
        <w:rPr>
          <w:rFonts w:ascii="Times New Roman" w:hAnsi="Times New Roman" w:cs="Times New Roman"/>
          <w:sz w:val="24"/>
          <w:szCs w:val="24"/>
        </w:rPr>
        <w:t>Supplier</w:t>
      </w:r>
      <w:r w:rsidR="00655AC8" w:rsidRPr="002463E2">
        <w:rPr>
          <w:rFonts w:ascii="Times New Roman" w:hAnsi="Times New Roman" w:cs="Times New Roman"/>
          <w:sz w:val="24"/>
          <w:szCs w:val="24"/>
        </w:rPr>
        <w:t xml:space="preserve">’s automobile and general liability insurance. In the event of a loss arising out </w:t>
      </w:r>
      <w:proofErr w:type="gramStart"/>
      <w:r w:rsidR="00655AC8" w:rsidRPr="002463E2">
        <w:rPr>
          <w:rFonts w:ascii="Times New Roman" w:hAnsi="Times New Roman" w:cs="Times New Roman"/>
          <w:sz w:val="24"/>
          <w:szCs w:val="24"/>
        </w:rPr>
        <w:t>of ,</w:t>
      </w:r>
      <w:proofErr w:type="gramEnd"/>
      <w:r w:rsidR="00655AC8" w:rsidRPr="002463E2">
        <w:rPr>
          <w:rFonts w:ascii="Times New Roman" w:hAnsi="Times New Roman" w:cs="Times New Roman"/>
          <w:sz w:val="24"/>
          <w:szCs w:val="24"/>
        </w:rPr>
        <w:t xml:space="preserve"> or relating to the </w:t>
      </w:r>
      <w:r w:rsidR="0078785D">
        <w:rPr>
          <w:rFonts w:ascii="Times New Roman" w:hAnsi="Times New Roman" w:cs="Times New Roman"/>
          <w:sz w:val="24"/>
          <w:szCs w:val="24"/>
        </w:rPr>
        <w:t>Supplier</w:t>
      </w:r>
      <w:r w:rsidR="00655AC8" w:rsidRPr="002463E2">
        <w:rPr>
          <w:rFonts w:ascii="Times New Roman" w:hAnsi="Times New Roman" w:cs="Times New Roman"/>
          <w:sz w:val="24"/>
          <w:szCs w:val="24"/>
        </w:rPr>
        <w:t xml:space="preserve">’s services performed under this Agreement, </w:t>
      </w:r>
      <w:r w:rsidR="0078785D">
        <w:rPr>
          <w:rFonts w:ascii="Times New Roman" w:hAnsi="Times New Roman" w:cs="Times New Roman"/>
          <w:sz w:val="24"/>
          <w:szCs w:val="24"/>
        </w:rPr>
        <w:t>Supplier</w:t>
      </w:r>
      <w:r w:rsidR="00655AC8" w:rsidRPr="002463E2">
        <w:rPr>
          <w:rFonts w:ascii="Times New Roman" w:hAnsi="Times New Roman" w:cs="Times New Roman"/>
          <w:sz w:val="24"/>
          <w:szCs w:val="24"/>
        </w:rPr>
        <w:t>’s Liability insurance shall be primary (pay first) with respect to any other insurance which may be available to the County, regardless of how the “other insurance” provisions may read.</w:t>
      </w:r>
    </w:p>
    <w:p w14:paraId="19129391" w14:textId="77777777" w:rsidR="00655AC8" w:rsidRPr="002463E2" w:rsidRDefault="00655AC8" w:rsidP="00655AC8">
      <w:pPr>
        <w:pStyle w:val="ListParagraph"/>
        <w:numPr>
          <w:ilvl w:val="2"/>
          <w:numId w:val="37"/>
        </w:numPr>
        <w:spacing w:line="240" w:lineRule="auto"/>
        <w:ind w:left="1080" w:firstLine="720"/>
        <w:jc w:val="both"/>
        <w:rPr>
          <w:rFonts w:ascii="Times New Roman" w:hAnsi="Times New Roman" w:cs="Times New Roman"/>
          <w:sz w:val="24"/>
          <w:szCs w:val="24"/>
        </w:rPr>
      </w:pPr>
      <w:r w:rsidRPr="002463E2">
        <w:rPr>
          <w:rFonts w:ascii="Times New Roman" w:hAnsi="Times New Roman" w:cs="Times New Roman"/>
          <w:sz w:val="24"/>
          <w:szCs w:val="24"/>
        </w:rPr>
        <w:t>The workers compensation policy as required herein must contain a waiver of subrogation in favor of the County.</w:t>
      </w:r>
    </w:p>
    <w:p w14:paraId="78B3EAA7" w14:textId="5EBF735D" w:rsidR="00655AC8" w:rsidRPr="002463E2" w:rsidRDefault="0078785D" w:rsidP="00655AC8">
      <w:pPr>
        <w:pStyle w:val="ListParagraph"/>
        <w:numPr>
          <w:ilvl w:val="2"/>
          <w:numId w:val="37"/>
        </w:numPr>
        <w:spacing w:line="240" w:lineRule="auto"/>
        <w:ind w:left="1080" w:firstLine="720"/>
        <w:jc w:val="both"/>
        <w:rPr>
          <w:rFonts w:ascii="Times New Roman" w:hAnsi="Times New Roman" w:cs="Times New Roman"/>
          <w:sz w:val="24"/>
          <w:szCs w:val="24"/>
        </w:rPr>
      </w:pPr>
      <w:r>
        <w:rPr>
          <w:rFonts w:ascii="Times New Roman" w:hAnsi="Times New Roman" w:cs="Times New Roman"/>
          <w:sz w:val="24"/>
          <w:szCs w:val="24"/>
        </w:rPr>
        <w:t>Supplier</w:t>
      </w:r>
      <w:r w:rsidR="00655AC8" w:rsidRPr="002463E2">
        <w:rPr>
          <w:rFonts w:ascii="Times New Roman" w:hAnsi="Times New Roman" w:cs="Times New Roman"/>
          <w:sz w:val="24"/>
          <w:szCs w:val="24"/>
        </w:rPr>
        <w:t xml:space="preserve"> shall be responsible for insuring </w:t>
      </w:r>
      <w:proofErr w:type="gramStart"/>
      <w:r w:rsidR="00655AC8" w:rsidRPr="002463E2">
        <w:rPr>
          <w:rFonts w:ascii="Times New Roman" w:hAnsi="Times New Roman" w:cs="Times New Roman"/>
          <w:sz w:val="24"/>
          <w:szCs w:val="24"/>
        </w:rPr>
        <w:t>all of</w:t>
      </w:r>
      <w:proofErr w:type="gramEnd"/>
      <w:r w:rsidR="00655AC8" w:rsidRPr="002463E2">
        <w:rPr>
          <w:rFonts w:ascii="Times New Roman" w:hAnsi="Times New Roman" w:cs="Times New Roman"/>
          <w:sz w:val="24"/>
          <w:szCs w:val="24"/>
        </w:rPr>
        <w:t xml:space="preserve"> his/her own personal property, improvements, and betterments.</w:t>
      </w:r>
    </w:p>
    <w:p w14:paraId="293E05BA" w14:textId="77777777" w:rsidR="00655AC8" w:rsidRPr="002463E2" w:rsidRDefault="00655AC8" w:rsidP="00655AC8">
      <w:pPr>
        <w:pStyle w:val="ListParagraph"/>
        <w:numPr>
          <w:ilvl w:val="2"/>
          <w:numId w:val="37"/>
        </w:numPr>
        <w:spacing w:line="240" w:lineRule="auto"/>
        <w:ind w:left="1080" w:firstLine="720"/>
        <w:jc w:val="both"/>
        <w:rPr>
          <w:rFonts w:ascii="Times New Roman" w:hAnsi="Times New Roman" w:cs="Times New Roman"/>
          <w:sz w:val="24"/>
          <w:szCs w:val="24"/>
        </w:rPr>
      </w:pPr>
      <w:r w:rsidRPr="002463E2">
        <w:rPr>
          <w:rFonts w:ascii="Times New Roman" w:hAnsi="Times New Roman" w:cs="Times New Roman"/>
          <w:sz w:val="24"/>
          <w:szCs w:val="24"/>
        </w:rPr>
        <w:t>All insurance policies put forth to satisfy the above requirements shall require the insurer to provide a minimum of thirty (30) days written notice to the County of any material change in coverage, cancellation, or non-renewal.</w:t>
      </w:r>
    </w:p>
    <w:p w14:paraId="4B6E6A31" w14:textId="77777777" w:rsidR="00655AC8" w:rsidRPr="002463E2" w:rsidRDefault="00655AC8" w:rsidP="00655AC8">
      <w:pPr>
        <w:pStyle w:val="ListParagraph"/>
        <w:numPr>
          <w:ilvl w:val="2"/>
          <w:numId w:val="37"/>
        </w:numPr>
        <w:spacing w:line="240" w:lineRule="auto"/>
        <w:ind w:left="1080" w:firstLine="720"/>
        <w:jc w:val="both"/>
        <w:rPr>
          <w:rFonts w:ascii="Times New Roman" w:hAnsi="Times New Roman" w:cs="Times New Roman"/>
          <w:sz w:val="24"/>
          <w:szCs w:val="24"/>
        </w:rPr>
      </w:pPr>
      <w:r w:rsidRPr="002463E2">
        <w:rPr>
          <w:rFonts w:ascii="Times New Roman" w:hAnsi="Times New Roman" w:cs="Times New Roman"/>
          <w:sz w:val="24"/>
          <w:szCs w:val="24"/>
        </w:rPr>
        <w:t>All insurance put forth to satisfy the above requirements shall be placed with insurance companies licensed to provide insurance in the State of North Carolina. Any deductibles or self-insured retentions in the required insurance shall be subject to approval by the County.</w:t>
      </w:r>
    </w:p>
    <w:p w14:paraId="65ECA76D" w14:textId="178C4EE9" w:rsidR="00655AC8" w:rsidRDefault="00655AC8" w:rsidP="00655AC8">
      <w:pPr>
        <w:spacing w:line="240" w:lineRule="auto"/>
        <w:jc w:val="both"/>
        <w:rPr>
          <w:rFonts w:ascii="Times New Roman" w:hAnsi="Times New Roman" w:cs="Times New Roman"/>
          <w:sz w:val="24"/>
          <w:szCs w:val="24"/>
        </w:rPr>
      </w:pPr>
      <w:r w:rsidRPr="003F2E24">
        <w:rPr>
          <w:rFonts w:ascii="Times New Roman" w:hAnsi="Times New Roman" w:cs="Times New Roman"/>
          <w:sz w:val="24"/>
          <w:szCs w:val="24"/>
          <w:u w:val="single"/>
        </w:rPr>
        <w:t>County Property</w:t>
      </w:r>
      <w:r w:rsidRPr="002463E2">
        <w:rPr>
          <w:rFonts w:ascii="Times New Roman" w:hAnsi="Times New Roman" w:cs="Times New Roman"/>
          <w:sz w:val="24"/>
          <w:szCs w:val="24"/>
        </w:rPr>
        <w:t xml:space="preserv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agrees that it shall be responsible for the proper custody and care of any property furnished to it by the County for use in connection with the performance of this contract and will reimburse the County for loss of, or damage to, such property.  Any information, data, documents, studies, or reports given to or prepared or assembled by the </w:t>
      </w:r>
      <w:r w:rsidR="0078785D">
        <w:rPr>
          <w:rFonts w:ascii="Times New Roman" w:hAnsi="Times New Roman" w:cs="Times New Roman"/>
          <w:sz w:val="24"/>
          <w:szCs w:val="24"/>
        </w:rPr>
        <w:t>Supplier</w:t>
      </w:r>
      <w:r w:rsidRPr="002463E2">
        <w:rPr>
          <w:rFonts w:ascii="Times New Roman" w:hAnsi="Times New Roman" w:cs="Times New Roman"/>
          <w:sz w:val="24"/>
          <w:szCs w:val="24"/>
        </w:rPr>
        <w:t xml:space="preserve"> under this Agreement shall be kept confidential and not divulged or made available to any individual or organization without prior written approval of the County. </w:t>
      </w:r>
    </w:p>
    <w:p w14:paraId="0A8ED286" w14:textId="4F04B265" w:rsidR="00335E3A"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lastRenderedPageBreak/>
        <w:t xml:space="preserve">              In Witness</w:t>
      </w:r>
      <w:r w:rsidR="00E975A0">
        <w:rPr>
          <w:rFonts w:ascii="Times New Roman" w:hAnsi="Times New Roman"/>
        </w:rPr>
        <w:t xml:space="preserve"> whereof</w:t>
      </w:r>
      <w:r w:rsidRPr="00F941AB">
        <w:rPr>
          <w:rFonts w:ascii="Times New Roman" w:hAnsi="Times New Roman"/>
        </w:rPr>
        <w:t>, the parties have executed this Contract through their respective duly authorized agents or officers.</w:t>
      </w:r>
    </w:p>
    <w:p w14:paraId="3EAA0541" w14:textId="3D7C90A2" w:rsidR="00D02DCE" w:rsidRDefault="00D02DCE">
      <w:pPr>
        <w:rPr>
          <w:rFonts w:ascii="Times New Roman" w:eastAsia="Times New Roman" w:hAnsi="Times New Roman" w:cs="Times New Roman"/>
          <w:sz w:val="24"/>
          <w:szCs w:val="20"/>
        </w:rPr>
      </w:pPr>
    </w:p>
    <w:p w14:paraId="1B985892" w14:textId="34E402F6"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CABARRUS COUNTY</w:t>
      </w:r>
      <w:r w:rsidR="00D02DCE">
        <w:rPr>
          <w:rFonts w:ascii="Times New Roman" w:hAnsi="Times New Roman"/>
        </w:rPr>
        <w:t>:</w:t>
      </w:r>
      <w:r w:rsidRPr="00F941AB">
        <w:rPr>
          <w:rFonts w:ascii="Times New Roman" w:hAnsi="Times New Roman"/>
        </w:rPr>
        <w:tab/>
      </w:r>
      <w:r w:rsidRPr="00F941AB">
        <w:rPr>
          <w:rFonts w:ascii="Times New Roman" w:hAnsi="Times New Roman"/>
        </w:rPr>
        <w:tab/>
      </w:r>
      <w:r>
        <w:rPr>
          <w:rFonts w:ascii="Times New Roman" w:hAnsi="Times New Roman"/>
        </w:rPr>
        <w:tab/>
      </w:r>
      <w:proofErr w:type="gramStart"/>
      <w:r>
        <w:rPr>
          <w:rFonts w:ascii="Times New Roman" w:hAnsi="Times New Roman"/>
        </w:rPr>
        <w:t>SUPPLIER</w:t>
      </w:r>
      <w:r w:rsidRPr="00F941AB">
        <w:rPr>
          <w:rFonts w:ascii="Times New Roman" w:hAnsi="Times New Roman"/>
        </w:rPr>
        <w:t xml:space="preserve"> </w:t>
      </w:r>
      <w:r w:rsidR="00D02DCE">
        <w:rPr>
          <w:rFonts w:ascii="Times New Roman" w:hAnsi="Times New Roman"/>
        </w:rPr>
        <w:t>:</w:t>
      </w:r>
      <w:proofErr w:type="gramEnd"/>
    </w:p>
    <w:p w14:paraId="3E8A973B" w14:textId="77777777" w:rsidR="00335E3A" w:rsidRPr="00F941AB" w:rsidRDefault="00335E3A" w:rsidP="00335E3A">
      <w:pPr>
        <w:pStyle w:val="EnvelopeReturn"/>
        <w:tabs>
          <w:tab w:val="left" w:pos="0"/>
        </w:tabs>
        <w:spacing w:line="276" w:lineRule="auto"/>
        <w:rPr>
          <w:rFonts w:ascii="Times New Roman" w:hAnsi="Times New Roman"/>
        </w:rPr>
      </w:pPr>
    </w:p>
    <w:p w14:paraId="65D88321"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______________________________</w:t>
      </w:r>
      <w:r w:rsidRPr="00F941AB">
        <w:rPr>
          <w:rFonts w:ascii="Times New Roman" w:hAnsi="Times New Roman"/>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rPr>
        <w:tab/>
      </w:r>
    </w:p>
    <w:p w14:paraId="3E2B7AE1" w14:textId="4DA02840"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(Name)</w:t>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t>(Name)</w:t>
      </w:r>
    </w:p>
    <w:p w14:paraId="2515E72D" w14:textId="77777777" w:rsidR="00335E3A" w:rsidRPr="00F941AB" w:rsidRDefault="00335E3A" w:rsidP="00335E3A">
      <w:pPr>
        <w:pStyle w:val="EnvelopeReturn"/>
        <w:tabs>
          <w:tab w:val="left" w:pos="0"/>
        </w:tabs>
        <w:spacing w:line="276" w:lineRule="auto"/>
        <w:rPr>
          <w:rFonts w:ascii="Times New Roman" w:hAnsi="Times New Roman"/>
        </w:rPr>
      </w:pPr>
    </w:p>
    <w:p w14:paraId="5452703B" w14:textId="77777777" w:rsidR="00335E3A" w:rsidRPr="00F941AB" w:rsidRDefault="00335E3A" w:rsidP="00335E3A">
      <w:pPr>
        <w:pStyle w:val="EnvelopeReturn"/>
        <w:tabs>
          <w:tab w:val="left" w:pos="0"/>
        </w:tabs>
        <w:spacing w:line="276" w:lineRule="auto"/>
        <w:rPr>
          <w:rFonts w:ascii="Times New Roman" w:hAnsi="Times New Roman"/>
          <w:u w:val="single"/>
        </w:rPr>
      </w:pP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p>
    <w:p w14:paraId="79A85AD3"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w:t>
      </w:r>
      <w:proofErr w:type="gramStart"/>
      <w:r w:rsidRPr="00F941AB">
        <w:rPr>
          <w:rFonts w:ascii="Times New Roman" w:hAnsi="Times New Roman"/>
        </w:rPr>
        <w:t xml:space="preserve">Signature)   </w:t>
      </w:r>
      <w:proofErr w:type="gramEnd"/>
      <w:r w:rsidRPr="00F941AB">
        <w:rPr>
          <w:rFonts w:ascii="Times New Roman" w:hAnsi="Times New Roman"/>
        </w:rPr>
        <w:t xml:space="preserve">                                                    (Signature)</w:t>
      </w:r>
    </w:p>
    <w:p w14:paraId="4AB15739" w14:textId="77777777" w:rsidR="00335E3A" w:rsidRPr="00F941AB" w:rsidRDefault="00335E3A" w:rsidP="00335E3A">
      <w:pPr>
        <w:pStyle w:val="EnvelopeReturn"/>
        <w:tabs>
          <w:tab w:val="left" w:pos="0"/>
        </w:tabs>
        <w:spacing w:line="276" w:lineRule="auto"/>
        <w:rPr>
          <w:rFonts w:ascii="Times New Roman" w:hAnsi="Times New Roman"/>
        </w:rPr>
      </w:pPr>
    </w:p>
    <w:p w14:paraId="106C083E"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Title __________________________</w:t>
      </w:r>
      <w:r w:rsidRPr="00F941AB">
        <w:rPr>
          <w:rFonts w:ascii="Times New Roman" w:hAnsi="Times New Roman"/>
        </w:rPr>
        <w:tab/>
        <w:t xml:space="preserve">Title </w:t>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rPr>
        <w:tab/>
      </w:r>
    </w:p>
    <w:p w14:paraId="1B84E088" w14:textId="77777777" w:rsidR="00335E3A" w:rsidRPr="00F941AB" w:rsidRDefault="00335E3A" w:rsidP="00335E3A">
      <w:pPr>
        <w:pStyle w:val="EnvelopeReturn"/>
        <w:tabs>
          <w:tab w:val="left" w:pos="0"/>
        </w:tabs>
        <w:spacing w:line="276" w:lineRule="auto"/>
        <w:rPr>
          <w:rFonts w:ascii="Times New Roman" w:hAnsi="Times New Roman"/>
        </w:rPr>
      </w:pPr>
    </w:p>
    <w:p w14:paraId="53A6891D" w14:textId="77777777" w:rsidR="00335E3A" w:rsidRPr="00F941AB" w:rsidRDefault="00335E3A" w:rsidP="00335E3A">
      <w:pPr>
        <w:pStyle w:val="EnvelopeReturn"/>
        <w:tabs>
          <w:tab w:val="left" w:pos="0"/>
        </w:tabs>
        <w:spacing w:line="276" w:lineRule="auto"/>
        <w:rPr>
          <w:rFonts w:ascii="Times New Roman" w:hAnsi="Times New Roman"/>
        </w:rPr>
      </w:pPr>
    </w:p>
    <w:p w14:paraId="36E6F0DB"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ATTEST BY:</w:t>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t>ATTEST BY:</w:t>
      </w:r>
    </w:p>
    <w:p w14:paraId="54B2DACC" w14:textId="77777777" w:rsidR="00335E3A" w:rsidRPr="00F941AB" w:rsidRDefault="00335E3A" w:rsidP="00335E3A">
      <w:pPr>
        <w:pStyle w:val="EnvelopeReturn"/>
        <w:tabs>
          <w:tab w:val="left" w:pos="0"/>
        </w:tabs>
        <w:spacing w:line="276" w:lineRule="auto"/>
        <w:rPr>
          <w:rFonts w:ascii="Times New Roman" w:hAnsi="Times New Roman"/>
        </w:rPr>
      </w:pPr>
    </w:p>
    <w:p w14:paraId="6C80AAC2" w14:textId="77777777" w:rsidR="00335E3A" w:rsidRPr="00F941AB" w:rsidRDefault="00335E3A" w:rsidP="00335E3A">
      <w:pPr>
        <w:pStyle w:val="EnvelopeReturn"/>
        <w:tabs>
          <w:tab w:val="left" w:pos="0"/>
        </w:tabs>
        <w:spacing w:line="276" w:lineRule="auto"/>
        <w:rPr>
          <w:rFonts w:ascii="Times New Roman" w:hAnsi="Times New Roman"/>
        </w:rPr>
      </w:pPr>
    </w:p>
    <w:p w14:paraId="1F23CED6" w14:textId="77777777" w:rsidR="00335E3A" w:rsidRPr="00F941AB" w:rsidRDefault="00335E3A" w:rsidP="00335E3A">
      <w:pPr>
        <w:pStyle w:val="EnvelopeReturn"/>
        <w:tabs>
          <w:tab w:val="left" w:pos="0"/>
        </w:tabs>
        <w:spacing w:line="276" w:lineRule="auto"/>
        <w:rPr>
          <w:rFonts w:ascii="Times New Roman" w:hAnsi="Times New Roman"/>
          <w:u w:val="single"/>
        </w:rPr>
      </w:pP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p>
    <w:p w14:paraId="3BC2B30C" w14:textId="77777777" w:rsidR="00335E3A" w:rsidRPr="00F941AB" w:rsidRDefault="00335E3A" w:rsidP="00335E3A">
      <w:pPr>
        <w:pStyle w:val="EnvelopeReturn"/>
        <w:tabs>
          <w:tab w:val="left" w:pos="0"/>
        </w:tabs>
        <w:spacing w:line="276" w:lineRule="auto"/>
        <w:rPr>
          <w:rFonts w:ascii="Times New Roman" w:hAnsi="Times New Roman"/>
        </w:rPr>
      </w:pPr>
    </w:p>
    <w:p w14:paraId="375B9BE4" w14:textId="6B0D5CD7" w:rsidR="00335E3A" w:rsidRPr="00F941AB" w:rsidRDefault="00EF19CE" w:rsidP="00335E3A">
      <w:pPr>
        <w:pStyle w:val="EnvelopeReturn"/>
        <w:tabs>
          <w:tab w:val="left" w:pos="0"/>
        </w:tabs>
        <w:spacing w:line="276" w:lineRule="auto"/>
        <w:rPr>
          <w:rFonts w:ascii="Times New Roman" w:hAnsi="Times New Roman"/>
        </w:rPr>
      </w:pPr>
      <w:r>
        <w:rPr>
          <w:rFonts w:ascii="Times New Roman" w:hAnsi="Times New Roman"/>
        </w:rPr>
        <w:t>(</w:t>
      </w:r>
      <w:r w:rsidR="00335E3A" w:rsidRPr="00F941AB">
        <w:rPr>
          <w:rFonts w:ascii="Times New Roman" w:hAnsi="Times New Roman"/>
        </w:rPr>
        <w:t>Clerk to the Board</w:t>
      </w:r>
      <w:r>
        <w:rPr>
          <w:rFonts w:ascii="Times New Roman" w:hAnsi="Times New Roman"/>
        </w:rPr>
        <w:t xml:space="preserve"> if signed by Board)</w:t>
      </w:r>
      <w:r w:rsidR="00335E3A" w:rsidRPr="00F941AB">
        <w:rPr>
          <w:rFonts w:ascii="Times New Roman" w:hAnsi="Times New Roman"/>
        </w:rPr>
        <w:tab/>
        <w:t xml:space="preserve">Title </w:t>
      </w:r>
      <w:r w:rsidR="00335E3A" w:rsidRPr="00F941AB">
        <w:rPr>
          <w:rFonts w:ascii="Times New Roman" w:hAnsi="Times New Roman"/>
          <w:u w:val="single"/>
        </w:rPr>
        <w:tab/>
      </w:r>
      <w:r w:rsidR="00335E3A" w:rsidRPr="00F941AB">
        <w:rPr>
          <w:rFonts w:ascii="Times New Roman" w:hAnsi="Times New Roman"/>
          <w:u w:val="single"/>
        </w:rPr>
        <w:tab/>
      </w:r>
      <w:r w:rsidR="00335E3A" w:rsidRPr="00F941AB">
        <w:rPr>
          <w:rFonts w:ascii="Times New Roman" w:hAnsi="Times New Roman"/>
          <w:u w:val="single"/>
        </w:rPr>
        <w:tab/>
      </w:r>
      <w:r w:rsidR="00335E3A" w:rsidRPr="00F941AB">
        <w:rPr>
          <w:rFonts w:ascii="Times New Roman" w:hAnsi="Times New Roman"/>
          <w:u w:val="single"/>
        </w:rPr>
        <w:tab/>
      </w:r>
      <w:r w:rsidR="00335E3A" w:rsidRPr="00F941AB">
        <w:rPr>
          <w:rFonts w:ascii="Times New Roman" w:hAnsi="Times New Roman"/>
          <w:u w:val="single"/>
        </w:rPr>
        <w:tab/>
      </w:r>
      <w:r w:rsidR="00335E3A" w:rsidRPr="00F941AB">
        <w:rPr>
          <w:rFonts w:ascii="Times New Roman" w:hAnsi="Times New Roman"/>
        </w:rPr>
        <w:tab/>
      </w:r>
    </w:p>
    <w:p w14:paraId="50784D13" w14:textId="77777777" w:rsidR="00335E3A" w:rsidRPr="00F941AB" w:rsidRDefault="00335E3A" w:rsidP="00335E3A">
      <w:pPr>
        <w:pStyle w:val="EnvelopeReturn"/>
        <w:tabs>
          <w:tab w:val="left" w:pos="0"/>
        </w:tabs>
        <w:spacing w:line="276" w:lineRule="auto"/>
        <w:rPr>
          <w:rFonts w:ascii="Times New Roman" w:hAnsi="Times New Roman"/>
        </w:rPr>
      </w:pPr>
    </w:p>
    <w:p w14:paraId="3231A42D" w14:textId="77777777" w:rsidR="00335E3A" w:rsidRPr="00F941AB" w:rsidRDefault="00335E3A" w:rsidP="00335E3A">
      <w:pPr>
        <w:pStyle w:val="EnvelopeReturn"/>
        <w:tabs>
          <w:tab w:val="left" w:pos="0"/>
        </w:tabs>
        <w:spacing w:line="276" w:lineRule="auto"/>
        <w:rPr>
          <w:rFonts w:ascii="Times New Roman" w:hAnsi="Times New Roman"/>
          <w:u w:val="single"/>
        </w:rPr>
      </w:pPr>
      <w:r w:rsidRPr="00F941AB">
        <w:rPr>
          <w:rFonts w:ascii="Times New Roman" w:hAnsi="Times New Roman"/>
        </w:rPr>
        <w:t xml:space="preserve">Date:  </w:t>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rPr>
        <w:tab/>
        <w:t xml:space="preserve">Date:  </w:t>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p>
    <w:p w14:paraId="357416C2" w14:textId="77777777" w:rsidR="00335E3A" w:rsidRPr="00F941AB" w:rsidRDefault="00335E3A" w:rsidP="00335E3A">
      <w:pPr>
        <w:pStyle w:val="EnvelopeReturn"/>
        <w:tabs>
          <w:tab w:val="left" w:pos="0"/>
        </w:tabs>
        <w:spacing w:line="276" w:lineRule="auto"/>
        <w:rPr>
          <w:rFonts w:ascii="Times New Roman" w:hAnsi="Times New Roman"/>
        </w:rPr>
      </w:pPr>
    </w:p>
    <w:p w14:paraId="4199E419" w14:textId="77777777" w:rsidR="00335E3A" w:rsidRPr="00F941AB" w:rsidRDefault="00335E3A" w:rsidP="00335E3A">
      <w:pPr>
        <w:pStyle w:val="EnvelopeReturn"/>
        <w:tabs>
          <w:tab w:val="left" w:pos="0"/>
        </w:tabs>
        <w:spacing w:line="276" w:lineRule="auto"/>
        <w:rPr>
          <w:rFonts w:ascii="Times New Roman" w:hAnsi="Times New Roman"/>
        </w:rPr>
      </w:pPr>
    </w:p>
    <w:p w14:paraId="47D061D5" w14:textId="77777777" w:rsidR="00335E3A" w:rsidRPr="00F941AB" w:rsidRDefault="00335E3A" w:rsidP="00335E3A">
      <w:pPr>
        <w:pStyle w:val="EnvelopeReturn"/>
        <w:tabs>
          <w:tab w:val="left" w:pos="0"/>
        </w:tabs>
        <w:spacing w:line="276" w:lineRule="auto"/>
        <w:rPr>
          <w:rFonts w:ascii="Times New Roman" w:hAnsi="Times New Roman"/>
        </w:rPr>
      </w:pPr>
    </w:p>
    <w:p w14:paraId="2045FE8C" w14:textId="77777777" w:rsidR="00335E3A" w:rsidRPr="00F941AB" w:rsidRDefault="00335E3A" w:rsidP="00335E3A">
      <w:pPr>
        <w:pStyle w:val="EnvelopeReturn"/>
        <w:tabs>
          <w:tab w:val="left" w:pos="0"/>
        </w:tabs>
        <w:spacing w:line="276" w:lineRule="auto"/>
        <w:jc w:val="center"/>
        <w:rPr>
          <w:rFonts w:ascii="Times New Roman" w:hAnsi="Times New Roman"/>
        </w:rPr>
      </w:pPr>
      <w:r w:rsidRPr="00F941AB">
        <w:rPr>
          <w:rFonts w:ascii="Times New Roman" w:hAnsi="Times New Roman"/>
        </w:rPr>
        <w:t xml:space="preserve">APPROVED BY COUNTY FINANCE OFFICER </w:t>
      </w:r>
    </w:p>
    <w:p w14:paraId="3843165A" w14:textId="77777777" w:rsidR="00335E3A" w:rsidRPr="00F941AB" w:rsidRDefault="00335E3A" w:rsidP="00335E3A">
      <w:pPr>
        <w:pStyle w:val="EnvelopeReturn"/>
        <w:tabs>
          <w:tab w:val="left" w:pos="0"/>
        </w:tabs>
        <w:spacing w:line="276" w:lineRule="auto"/>
        <w:jc w:val="center"/>
        <w:rPr>
          <w:rFonts w:ascii="Times New Roman" w:hAnsi="Times New Roman"/>
        </w:rPr>
      </w:pPr>
    </w:p>
    <w:p w14:paraId="00BD5E34"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ab/>
        <w:t>This instrument has been pre-audited in the manner required by the Local Government Budget and Fiscal Control Act.</w:t>
      </w:r>
    </w:p>
    <w:p w14:paraId="7BD3ACC1" w14:textId="77777777" w:rsidR="00335E3A" w:rsidRPr="00F941AB" w:rsidRDefault="00335E3A" w:rsidP="00335E3A">
      <w:pPr>
        <w:pStyle w:val="EnvelopeReturn"/>
        <w:tabs>
          <w:tab w:val="left" w:pos="0"/>
        </w:tabs>
        <w:spacing w:line="276" w:lineRule="auto"/>
        <w:rPr>
          <w:rFonts w:ascii="Times New Roman" w:hAnsi="Times New Roman"/>
        </w:rPr>
      </w:pPr>
    </w:p>
    <w:p w14:paraId="02976D57"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p>
    <w:p w14:paraId="064A5FFA"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t xml:space="preserve">County Finance Director </w:t>
      </w:r>
    </w:p>
    <w:p w14:paraId="1C41717D" w14:textId="77777777" w:rsidR="00655AC8" w:rsidRPr="002463E2" w:rsidRDefault="00655AC8" w:rsidP="00655AC8">
      <w:pPr>
        <w:spacing w:after="160" w:line="240" w:lineRule="auto"/>
        <w:jc w:val="both"/>
        <w:rPr>
          <w:rFonts w:ascii="Times New Roman" w:hAnsi="Times New Roman" w:cs="Times New Roman"/>
          <w:sz w:val="24"/>
          <w:szCs w:val="24"/>
        </w:rPr>
      </w:pPr>
    </w:p>
    <w:p w14:paraId="22C64C72" w14:textId="77777777" w:rsidR="00655AC8" w:rsidRDefault="00655AC8" w:rsidP="00EB715B">
      <w:pPr>
        <w:pStyle w:val="LexisNexisPara1"/>
        <w:jc w:val="both"/>
        <w:rPr>
          <w:rFonts w:cs="Times New Roman"/>
          <w:szCs w:val="24"/>
        </w:rPr>
      </w:pPr>
    </w:p>
    <w:p w14:paraId="470117F0" w14:textId="47E17C3F" w:rsidR="00C949F4" w:rsidRDefault="00C949F4">
      <w:pPr>
        <w:rPr>
          <w:rFonts w:ascii="Times New Roman" w:hAnsi="Times New Roman" w:cs="Times New Roman"/>
          <w:sz w:val="24"/>
          <w:szCs w:val="24"/>
        </w:rPr>
      </w:pPr>
      <w:bookmarkStart w:id="1" w:name="_Toc528761294"/>
      <w:bookmarkStart w:id="2" w:name="_Toc530058932"/>
      <w:bookmarkStart w:id="3" w:name="_Toc530140063"/>
      <w:r>
        <w:rPr>
          <w:rFonts w:cs="Times New Roman"/>
          <w:szCs w:val="24"/>
        </w:rPr>
        <w:br w:type="page"/>
      </w:r>
    </w:p>
    <w:p w14:paraId="306853A8" w14:textId="77777777" w:rsidR="00335E3A" w:rsidRPr="00EB715B" w:rsidRDefault="00335E3A" w:rsidP="00335E3A">
      <w:pPr>
        <w:pStyle w:val="LexisNexisPara"/>
        <w:jc w:val="both"/>
        <w:rPr>
          <w:rFonts w:cs="Times New Roman"/>
          <w:szCs w:val="24"/>
        </w:rPr>
      </w:pPr>
    </w:p>
    <w:p w14:paraId="5C5B10B8" w14:textId="27286826" w:rsidR="00B924E3" w:rsidRPr="00EB715B" w:rsidRDefault="00D54901" w:rsidP="00510506">
      <w:pPr>
        <w:pStyle w:val="Heading1"/>
        <w:jc w:val="center"/>
        <w:rPr>
          <w:rFonts w:cs="Times New Roman"/>
          <w:szCs w:val="24"/>
        </w:rPr>
      </w:pPr>
      <w:r w:rsidRPr="00EB715B">
        <w:rPr>
          <w:rFonts w:cs="Times New Roman"/>
          <w:szCs w:val="24"/>
        </w:rPr>
        <w:t>Exhibit A</w:t>
      </w:r>
      <w:bookmarkEnd w:id="1"/>
      <w:bookmarkEnd w:id="2"/>
      <w:bookmarkEnd w:id="3"/>
    </w:p>
    <w:p w14:paraId="2C9D3AE3" w14:textId="14F2F83D" w:rsidR="00B924E3" w:rsidRPr="00EB715B" w:rsidRDefault="00B924E3" w:rsidP="00EB715B">
      <w:pPr>
        <w:pStyle w:val="LexisNexisPara"/>
        <w:jc w:val="both"/>
        <w:rPr>
          <w:rFonts w:cs="Times New Roman"/>
          <w:szCs w:val="24"/>
        </w:rPr>
      </w:pPr>
      <w:r w:rsidRPr="00EB715B">
        <w:rPr>
          <w:rFonts w:cs="Times New Roman"/>
          <w:szCs w:val="24"/>
        </w:rPr>
        <w:t xml:space="preserve">[Insert </w:t>
      </w:r>
      <w:r w:rsidR="00250862">
        <w:rPr>
          <w:rFonts w:cs="Times New Roman"/>
          <w:szCs w:val="24"/>
        </w:rPr>
        <w:t xml:space="preserve">or attach </w:t>
      </w:r>
      <w:r w:rsidRPr="00EB715B">
        <w:rPr>
          <w:rFonts w:cs="Times New Roman"/>
          <w:szCs w:val="24"/>
        </w:rPr>
        <w:t>description describing the goods and attendant services,</w:t>
      </w:r>
      <w:r w:rsidR="00776224">
        <w:rPr>
          <w:rFonts w:cs="Times New Roman"/>
          <w:szCs w:val="24"/>
        </w:rPr>
        <w:t xml:space="preserve"> </w:t>
      </w:r>
      <w:r w:rsidR="00531416">
        <w:rPr>
          <w:rFonts w:cs="Times New Roman"/>
          <w:szCs w:val="24"/>
        </w:rPr>
        <w:t xml:space="preserve">or </w:t>
      </w:r>
      <w:r w:rsidR="00776224">
        <w:rPr>
          <w:rFonts w:cs="Times New Roman"/>
          <w:szCs w:val="24"/>
        </w:rPr>
        <w:t>nonprofessional services, known as</w:t>
      </w:r>
      <w:r w:rsidRPr="00EB715B">
        <w:rPr>
          <w:rFonts w:cs="Times New Roman"/>
          <w:szCs w:val="24"/>
        </w:rPr>
        <w:t xml:space="preserve"> the “Products”]</w:t>
      </w:r>
    </w:p>
    <w:p w14:paraId="26E8DA5A" w14:textId="06B16E8B" w:rsidR="00B924E3" w:rsidRPr="00EB715B" w:rsidRDefault="00B924E3" w:rsidP="00EB715B">
      <w:pPr>
        <w:pStyle w:val="LexisNexisPara"/>
        <w:jc w:val="both"/>
        <w:rPr>
          <w:rFonts w:cs="Times New Roman"/>
          <w:szCs w:val="24"/>
        </w:rPr>
      </w:pPr>
      <w:r w:rsidRPr="00EB715B">
        <w:rPr>
          <w:rFonts w:cs="Times New Roman"/>
          <w:szCs w:val="24"/>
        </w:rPr>
        <w:t xml:space="preserve">[Insert </w:t>
      </w:r>
      <w:r w:rsidR="00250862">
        <w:rPr>
          <w:rFonts w:cs="Times New Roman"/>
          <w:szCs w:val="24"/>
        </w:rPr>
        <w:t xml:space="preserve">or attach </w:t>
      </w:r>
      <w:r w:rsidRPr="00EB715B">
        <w:rPr>
          <w:rFonts w:cs="Times New Roman"/>
          <w:szCs w:val="24"/>
        </w:rPr>
        <w:t xml:space="preserve">dates of delivery/installation of Products] </w:t>
      </w:r>
    </w:p>
    <w:p w14:paraId="4E0D77E6" w14:textId="2C58C2BC" w:rsidR="00B924E3" w:rsidRPr="00EB715B" w:rsidRDefault="00B924E3" w:rsidP="00EB715B">
      <w:pPr>
        <w:pStyle w:val="LexisNexisPara"/>
        <w:jc w:val="both"/>
        <w:rPr>
          <w:rFonts w:cs="Times New Roman"/>
          <w:szCs w:val="24"/>
        </w:rPr>
      </w:pPr>
      <w:r w:rsidRPr="00EB715B">
        <w:rPr>
          <w:rFonts w:cs="Times New Roman"/>
          <w:szCs w:val="24"/>
        </w:rPr>
        <w:t xml:space="preserve">[Insert </w:t>
      </w:r>
      <w:r w:rsidR="00250862">
        <w:rPr>
          <w:rFonts w:cs="Times New Roman"/>
          <w:szCs w:val="24"/>
        </w:rPr>
        <w:t xml:space="preserve">or attach </w:t>
      </w:r>
      <w:r w:rsidRPr="00EB715B">
        <w:rPr>
          <w:rFonts w:cs="Times New Roman"/>
          <w:szCs w:val="24"/>
        </w:rPr>
        <w:t>price of Products]</w:t>
      </w:r>
    </w:p>
    <w:p w14:paraId="75BD9E26" w14:textId="14AD325F" w:rsidR="00763001" w:rsidRDefault="00B924E3" w:rsidP="00EB715B">
      <w:pPr>
        <w:pStyle w:val="LexisNexisPara"/>
        <w:jc w:val="both"/>
        <w:rPr>
          <w:rFonts w:cs="Times New Roman"/>
          <w:szCs w:val="24"/>
        </w:rPr>
      </w:pPr>
      <w:r w:rsidRPr="00EB715B">
        <w:rPr>
          <w:rFonts w:cs="Times New Roman"/>
          <w:szCs w:val="24"/>
        </w:rPr>
        <w:t xml:space="preserve">[Insert </w:t>
      </w:r>
      <w:r w:rsidR="00250862">
        <w:rPr>
          <w:rFonts w:cs="Times New Roman"/>
          <w:szCs w:val="24"/>
        </w:rPr>
        <w:t xml:space="preserve">or attach </w:t>
      </w:r>
      <w:r w:rsidRPr="00EB715B">
        <w:rPr>
          <w:rFonts w:cs="Times New Roman"/>
          <w:szCs w:val="24"/>
        </w:rPr>
        <w:t>specifications that Products must conform to]</w:t>
      </w:r>
    </w:p>
    <w:p w14:paraId="6B01FBCE" w14:textId="02D7102E" w:rsidR="00FC0E6D" w:rsidRPr="00EB715B" w:rsidRDefault="00FC0E6D" w:rsidP="00EB715B">
      <w:pPr>
        <w:pStyle w:val="LexisNexisPara"/>
        <w:jc w:val="both"/>
        <w:rPr>
          <w:rFonts w:cs="Times New Roman"/>
          <w:szCs w:val="24"/>
        </w:rPr>
      </w:pPr>
      <w:r>
        <w:rPr>
          <w:rFonts w:cs="Times New Roman"/>
          <w:szCs w:val="24"/>
        </w:rPr>
        <w:t>[Attach Supplier Contract]</w:t>
      </w:r>
    </w:p>
    <w:sectPr w:rsidR="00FC0E6D" w:rsidRPr="00EB715B" w:rsidSect="00F95BE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642D" w14:textId="77777777" w:rsidR="00A91157" w:rsidRDefault="00A91157" w:rsidP="00F90503">
      <w:pPr>
        <w:spacing w:after="0" w:line="240" w:lineRule="auto"/>
      </w:pPr>
      <w:r>
        <w:separator/>
      </w:r>
    </w:p>
  </w:endnote>
  <w:endnote w:type="continuationSeparator" w:id="0">
    <w:p w14:paraId="6721F534" w14:textId="77777777" w:rsidR="00A91157" w:rsidRDefault="00A91157" w:rsidP="00F90503">
      <w:pPr>
        <w:spacing w:after="0" w:line="240" w:lineRule="auto"/>
      </w:pPr>
      <w:r>
        <w:continuationSeparator/>
      </w:r>
    </w:p>
  </w:endnote>
  <w:endnote w:type="continuationNotice" w:id="1">
    <w:p w14:paraId="5E4A8664" w14:textId="77777777" w:rsidR="00A91157" w:rsidRDefault="00A91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558562"/>
      <w:docPartObj>
        <w:docPartGallery w:val="Page Numbers (Bottom of Page)"/>
        <w:docPartUnique/>
      </w:docPartObj>
    </w:sdtPr>
    <w:sdtEndPr>
      <w:rPr>
        <w:noProof/>
      </w:rPr>
    </w:sdtEndPr>
    <w:sdtContent>
      <w:p w14:paraId="346679A9" w14:textId="4C11AA59" w:rsidR="006845EA" w:rsidRDefault="006845EA" w:rsidP="006845EA">
        <w:pPr>
          <w:pStyle w:val="LexisNexisPageNumb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4188" w14:textId="77777777" w:rsidR="00A91157" w:rsidRDefault="00A91157" w:rsidP="00F90503">
      <w:pPr>
        <w:spacing w:after="0" w:line="240" w:lineRule="auto"/>
      </w:pPr>
      <w:r>
        <w:separator/>
      </w:r>
    </w:p>
  </w:footnote>
  <w:footnote w:type="continuationSeparator" w:id="0">
    <w:p w14:paraId="0F1BF4CD" w14:textId="77777777" w:rsidR="00A91157" w:rsidRDefault="00A91157" w:rsidP="00F90503">
      <w:pPr>
        <w:spacing w:after="0" w:line="240" w:lineRule="auto"/>
      </w:pPr>
      <w:r>
        <w:continuationSeparator/>
      </w:r>
    </w:p>
  </w:footnote>
  <w:footnote w:type="continuationNotice" w:id="1">
    <w:p w14:paraId="78DE4436" w14:textId="77777777" w:rsidR="00A91157" w:rsidRDefault="00A911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535"/>
    <w:multiLevelType w:val="hybridMultilevel"/>
    <w:tmpl w:val="203E307C"/>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38154E"/>
    <w:multiLevelType w:val="multilevel"/>
    <w:tmpl w:val="57724806"/>
    <w:lvl w:ilvl="0">
      <w:start w:val="1"/>
      <w:numFmt w:val="decimal"/>
      <w:lvlText w:val="%1)"/>
      <w:lvlJc w:val="left"/>
      <w:pPr>
        <w:ind w:left="36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4009B9"/>
    <w:multiLevelType w:val="multilevel"/>
    <w:tmpl w:val="C32CE8C0"/>
    <w:name w:val="LexisNexisNumbering"/>
    <w:lvl w:ilvl="0">
      <w:start w:val="1"/>
      <w:numFmt w:val="upperRoman"/>
      <w:pStyle w:val="LexisNexisList1"/>
      <w:suff w:val="space"/>
      <w:lvlText w:val="Article %1."/>
      <w:lvlJc w:val="left"/>
      <w:pPr>
        <w:ind w:left="0" w:firstLine="0"/>
      </w:pPr>
      <w:rPr>
        <w:rFonts w:hint="default"/>
        <w:b/>
        <w:bCs w:val="0"/>
        <w:i w:val="0"/>
        <w:iCs w:val="0"/>
        <w:caps/>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xisNexisList2"/>
      <w:isLgl/>
      <w:lvlText w:val="%1.%2."/>
      <w:lvlJc w:val="left"/>
      <w:pPr>
        <w:tabs>
          <w:tab w:val="num" w:pos="720"/>
        </w:tabs>
        <w:ind w:left="720" w:hanging="720"/>
      </w:pPr>
      <w:rPr>
        <w:rFonts w:hint="default"/>
        <w:b/>
        <w:i w:val="0"/>
      </w:rPr>
    </w:lvl>
    <w:lvl w:ilvl="2">
      <w:start w:val="1"/>
      <w:numFmt w:val="lowerLetter"/>
      <w:pStyle w:val="LexisNexisList3"/>
      <w:lvlText w:val="(%3)"/>
      <w:lvlJc w:val="left"/>
      <w:pPr>
        <w:tabs>
          <w:tab w:val="num" w:pos="1253"/>
        </w:tabs>
        <w:ind w:left="1253" w:hanging="533"/>
      </w:pPr>
      <w:rPr>
        <w:rFonts w:hint="default"/>
        <w:b w:val="0"/>
        <w:i w:val="0"/>
      </w:rPr>
    </w:lvl>
    <w:lvl w:ilvl="3">
      <w:start w:val="1"/>
      <w:numFmt w:val="decimal"/>
      <w:pStyle w:val="LexisNexisList4"/>
      <w:lvlText w:val="(%4)"/>
      <w:lvlJc w:val="left"/>
      <w:pPr>
        <w:tabs>
          <w:tab w:val="num" w:pos="1757"/>
        </w:tabs>
        <w:ind w:left="1757" w:hanging="504"/>
      </w:pPr>
      <w:rPr>
        <w:rFonts w:hint="default"/>
      </w:rPr>
    </w:lvl>
    <w:lvl w:ilvl="4">
      <w:start w:val="1"/>
      <w:numFmt w:val="lowerRoman"/>
      <w:pStyle w:val="LexisNexisList5"/>
      <w:lvlText w:val="(%5)"/>
      <w:lvlJc w:val="left"/>
      <w:pPr>
        <w:tabs>
          <w:tab w:val="num" w:pos="2477"/>
        </w:tabs>
        <w:ind w:left="2477" w:hanging="720"/>
      </w:pPr>
      <w:rPr>
        <w:rFonts w:hint="default"/>
      </w:rPr>
    </w:lvl>
    <w:lvl w:ilvl="5">
      <w:start w:val="1"/>
      <w:numFmt w:val="upperLetter"/>
      <w:pStyle w:val="LexisNexisList6"/>
      <w:lvlText w:val="(%6)"/>
      <w:lvlJc w:val="left"/>
      <w:pPr>
        <w:tabs>
          <w:tab w:val="num" w:pos="3024"/>
        </w:tabs>
        <w:ind w:left="3024" w:hanging="547"/>
      </w:pPr>
      <w:rPr>
        <w:rFonts w:hint="default"/>
      </w:rPr>
    </w:lvl>
    <w:lvl w:ilvl="6">
      <w:start w:val="1"/>
      <w:numFmt w:val="decimal"/>
      <w:lvlRestart w:val="0"/>
      <w:pStyle w:val="LexisNexisList7"/>
      <w:lvlText w:val="%7."/>
      <w:lvlJc w:val="left"/>
      <w:pPr>
        <w:tabs>
          <w:tab w:val="num" w:pos="360"/>
        </w:tabs>
        <w:ind w:left="360" w:hanging="360"/>
      </w:pPr>
      <w:rPr>
        <w:rFonts w:hint="default"/>
      </w:rPr>
    </w:lvl>
    <w:lvl w:ilvl="7">
      <w:start w:val="1"/>
      <w:numFmt w:val="lowerLetter"/>
      <w:pStyle w:val="LexisNexisList8"/>
      <w:lvlText w:val="%8."/>
      <w:lvlJc w:val="left"/>
      <w:pPr>
        <w:tabs>
          <w:tab w:val="num" w:pos="936"/>
        </w:tabs>
        <w:ind w:left="936" w:hanging="576"/>
      </w:pPr>
      <w:rPr>
        <w:rFonts w:hint="default"/>
      </w:rPr>
    </w:lvl>
    <w:lvl w:ilvl="8">
      <w:start w:val="1"/>
      <w:numFmt w:val="lowerRoman"/>
      <w:pStyle w:val="LexisNexisList9"/>
      <w:lvlText w:val="%9."/>
      <w:lvlJc w:val="left"/>
      <w:pPr>
        <w:tabs>
          <w:tab w:val="num" w:pos="1440"/>
        </w:tabs>
        <w:ind w:left="1440" w:hanging="504"/>
      </w:pPr>
      <w:rPr>
        <w:rFonts w:hint="default"/>
      </w:rPr>
    </w:lvl>
  </w:abstractNum>
  <w:abstractNum w:abstractNumId="3" w15:restartNumberingAfterBreak="0">
    <w:nsid w:val="4589660A"/>
    <w:multiLevelType w:val="hybridMultilevel"/>
    <w:tmpl w:val="76E47CE6"/>
    <w:lvl w:ilvl="0" w:tplc="70BE8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050E9"/>
    <w:multiLevelType w:val="hybridMultilevel"/>
    <w:tmpl w:val="1AE875FA"/>
    <w:lvl w:ilvl="0" w:tplc="9B4C2254">
      <w:start w:val="1"/>
      <w:numFmt w:val="decimal"/>
      <w:lvlText w:val="%1."/>
      <w:lvlJc w:val="left"/>
      <w:pPr>
        <w:ind w:left="720" w:hanging="360"/>
      </w:pPr>
      <w:rPr>
        <w:b/>
      </w:rPr>
    </w:lvl>
    <w:lvl w:ilvl="1" w:tplc="A35EF4A8">
      <w:start w:val="1"/>
      <w:numFmt w:val="lowerLetter"/>
      <w:lvlText w:val="%2."/>
      <w:lvlJc w:val="left"/>
      <w:pPr>
        <w:ind w:left="1440" w:hanging="360"/>
      </w:pPr>
      <w:rPr>
        <w:b/>
        <w:bCs/>
      </w:rPr>
    </w:lvl>
    <w:lvl w:ilvl="2" w:tplc="9408A36A">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8285080">
    <w:abstractNumId w:val="2"/>
  </w:num>
  <w:num w:numId="2" w16cid:durableId="1754278055">
    <w:abstractNumId w:val="1"/>
  </w:num>
  <w:num w:numId="3" w16cid:durableId="1174761735">
    <w:abstractNumId w:val="2"/>
  </w:num>
  <w:num w:numId="4" w16cid:durableId="1833983849">
    <w:abstractNumId w:val="2"/>
    <w:lvlOverride w:ilvl="0">
      <w:startOverride w:val="1"/>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0101068">
    <w:abstractNumId w:val="2"/>
  </w:num>
  <w:num w:numId="6" w16cid:durableId="315229879">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4820018">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 w16cid:durableId="1703019507">
    <w:abstractNumId w:val="2"/>
  </w:num>
  <w:num w:numId="9" w16cid:durableId="171385283">
    <w:abstractNumId w:val="2"/>
    <w:lvlOverride w:ilvl="0">
      <w:startOverride w:val="18"/>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644017">
    <w:abstractNumId w:val="2"/>
    <w:lvlOverride w:ilvl="0">
      <w:startOverride w:val="18"/>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6549974">
    <w:abstractNumId w:val="2"/>
    <w:lvlOverride w:ilvl="0">
      <w:startOverride w:val="18"/>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5332867">
    <w:abstractNumId w:val="2"/>
    <w:lvlOverride w:ilvl="0">
      <w:startOverride w:val="18"/>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1591202">
    <w:abstractNumId w:val="2"/>
  </w:num>
  <w:num w:numId="14" w16cid:durableId="2144498156">
    <w:abstractNumId w:val="2"/>
    <w:lvlOverride w:ilvl="0">
      <w:startOverride w:val="18"/>
    </w:lvlOverride>
    <w:lvlOverride w:ilvl="1">
      <w:startOverride w:val="14"/>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4936463">
    <w:abstractNumId w:val="2"/>
  </w:num>
  <w:num w:numId="16" w16cid:durableId="775758698">
    <w:abstractNumId w:val="2"/>
    <w:lvlOverride w:ilvl="0">
      <w:startOverride w:val="18"/>
    </w:lvlOverride>
    <w:lvlOverride w:ilvl="1">
      <w:startOverride w:val="14"/>
    </w:lvlOverride>
    <w:lvlOverride w:ilvl="2">
      <w:startOverride w:val="29"/>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4164414">
    <w:abstractNumId w:val="2"/>
  </w:num>
  <w:num w:numId="18" w16cid:durableId="1623413810">
    <w:abstractNumId w:val="2"/>
  </w:num>
  <w:num w:numId="19" w16cid:durableId="1980569919">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3399997">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1" w16cid:durableId="294533634">
    <w:abstractNumId w:val="2"/>
    <w:lvlOverride w:ilvl="0">
      <w:startOverride w:val="6"/>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9672312">
    <w:abstractNumId w:val="2"/>
    <w:lvlOverride w:ilvl="0">
      <w:startOverride w:val="6"/>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7290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0816090">
    <w:abstractNumId w:val="2"/>
  </w:num>
  <w:num w:numId="25" w16cid:durableId="1959337646">
    <w:abstractNumId w:val="2"/>
  </w:num>
  <w:num w:numId="26" w16cid:durableId="1688095632">
    <w:abstractNumId w:val="2"/>
    <w:lvlOverride w:ilvl="0">
      <w:startOverride w:val="18"/>
    </w:lvlOverride>
    <w:lvlOverride w:ilvl="1">
      <w:startOverride w:val="14"/>
    </w:lvlOverride>
    <w:lvlOverride w:ilvl="2">
      <w:startOverride w:val="1"/>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7" w16cid:durableId="901986971">
    <w:abstractNumId w:val="2"/>
  </w:num>
  <w:num w:numId="28" w16cid:durableId="1175263704">
    <w:abstractNumId w:val="2"/>
  </w:num>
  <w:num w:numId="29" w16cid:durableId="2035569102">
    <w:abstractNumId w:val="2"/>
  </w:num>
  <w:num w:numId="30" w16cid:durableId="209926052">
    <w:abstractNumId w:val="2"/>
    <w:lvlOverride w:ilvl="0">
      <w:startOverride w:val="18"/>
    </w:lvlOverride>
    <w:lvlOverride w:ilvl="1">
      <w:startOverride w:val="14"/>
    </w:lvlOverride>
    <w:lvlOverride w:ilvl="2">
      <w:startOverride w:val="1"/>
    </w:lvlOverride>
    <w:lvlOverride w:ilvl="3">
      <w:startOverride w:val="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31" w16cid:durableId="1823351636">
    <w:abstractNumId w:val="2"/>
  </w:num>
  <w:num w:numId="32" w16cid:durableId="1768698593">
    <w:abstractNumId w:val="2"/>
  </w:num>
  <w:num w:numId="33" w16cid:durableId="976641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0272375">
    <w:abstractNumId w:val="2"/>
  </w:num>
  <w:num w:numId="35" w16cid:durableId="1125195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537971">
    <w:abstractNumId w:val="3"/>
  </w:num>
  <w:num w:numId="37" w16cid:durableId="1681932772">
    <w:abstractNumId w:val="4"/>
  </w:num>
  <w:num w:numId="38" w16cid:durableId="68047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5C"/>
    <w:rsid w:val="00006D41"/>
    <w:rsid w:val="000238F9"/>
    <w:rsid w:val="00023DFE"/>
    <w:rsid w:val="0002438F"/>
    <w:rsid w:val="00024CEA"/>
    <w:rsid w:val="0002526C"/>
    <w:rsid w:val="0003052D"/>
    <w:rsid w:val="00030556"/>
    <w:rsid w:val="000427F8"/>
    <w:rsid w:val="00053826"/>
    <w:rsid w:val="00053A03"/>
    <w:rsid w:val="00076D93"/>
    <w:rsid w:val="00083273"/>
    <w:rsid w:val="0008507C"/>
    <w:rsid w:val="0008539E"/>
    <w:rsid w:val="000A4BCC"/>
    <w:rsid w:val="000C2E41"/>
    <w:rsid w:val="000C3F40"/>
    <w:rsid w:val="000D2656"/>
    <w:rsid w:val="000E00B3"/>
    <w:rsid w:val="000E435C"/>
    <w:rsid w:val="000F5A7B"/>
    <w:rsid w:val="000F7416"/>
    <w:rsid w:val="001027E5"/>
    <w:rsid w:val="001050FE"/>
    <w:rsid w:val="0010670B"/>
    <w:rsid w:val="00116033"/>
    <w:rsid w:val="00117013"/>
    <w:rsid w:val="001211D3"/>
    <w:rsid w:val="00126F4D"/>
    <w:rsid w:val="00127FF2"/>
    <w:rsid w:val="0014734A"/>
    <w:rsid w:val="00176588"/>
    <w:rsid w:val="00192F54"/>
    <w:rsid w:val="00195DB1"/>
    <w:rsid w:val="001A1D35"/>
    <w:rsid w:val="001B42DD"/>
    <w:rsid w:val="001B4E07"/>
    <w:rsid w:val="001C5674"/>
    <w:rsid w:val="00200D25"/>
    <w:rsid w:val="00207425"/>
    <w:rsid w:val="00210E7B"/>
    <w:rsid w:val="00216B10"/>
    <w:rsid w:val="0024059C"/>
    <w:rsid w:val="0024356A"/>
    <w:rsid w:val="00245A08"/>
    <w:rsid w:val="00250862"/>
    <w:rsid w:val="00250AD9"/>
    <w:rsid w:val="0025720F"/>
    <w:rsid w:val="00261E82"/>
    <w:rsid w:val="00271DB5"/>
    <w:rsid w:val="00274291"/>
    <w:rsid w:val="0027777D"/>
    <w:rsid w:val="002903F5"/>
    <w:rsid w:val="002D213C"/>
    <w:rsid w:val="002D60C3"/>
    <w:rsid w:val="002D6A5B"/>
    <w:rsid w:val="002E7EB9"/>
    <w:rsid w:val="003073F1"/>
    <w:rsid w:val="00317DCF"/>
    <w:rsid w:val="00326EE7"/>
    <w:rsid w:val="00335E3A"/>
    <w:rsid w:val="00353616"/>
    <w:rsid w:val="00355A35"/>
    <w:rsid w:val="00356724"/>
    <w:rsid w:val="003905FF"/>
    <w:rsid w:val="003B274B"/>
    <w:rsid w:val="003B7B19"/>
    <w:rsid w:val="003E32E7"/>
    <w:rsid w:val="003F2003"/>
    <w:rsid w:val="003F2E24"/>
    <w:rsid w:val="00406761"/>
    <w:rsid w:val="004517D0"/>
    <w:rsid w:val="00453A27"/>
    <w:rsid w:val="0047306D"/>
    <w:rsid w:val="00477A44"/>
    <w:rsid w:val="00481009"/>
    <w:rsid w:val="004838D1"/>
    <w:rsid w:val="00485151"/>
    <w:rsid w:val="00487D63"/>
    <w:rsid w:val="00490D04"/>
    <w:rsid w:val="004B1F3A"/>
    <w:rsid w:val="004B6806"/>
    <w:rsid w:val="004C693A"/>
    <w:rsid w:val="004C7500"/>
    <w:rsid w:val="004D16D5"/>
    <w:rsid w:val="004E6D76"/>
    <w:rsid w:val="004F2A67"/>
    <w:rsid w:val="004F7CA3"/>
    <w:rsid w:val="00510506"/>
    <w:rsid w:val="00527347"/>
    <w:rsid w:val="00531416"/>
    <w:rsid w:val="0059204F"/>
    <w:rsid w:val="005A4072"/>
    <w:rsid w:val="005E20F3"/>
    <w:rsid w:val="005E58BD"/>
    <w:rsid w:val="005F39E2"/>
    <w:rsid w:val="005F49EC"/>
    <w:rsid w:val="005F4A0B"/>
    <w:rsid w:val="005F6030"/>
    <w:rsid w:val="005F6CF0"/>
    <w:rsid w:val="00601C34"/>
    <w:rsid w:val="00602787"/>
    <w:rsid w:val="00606276"/>
    <w:rsid w:val="00623B12"/>
    <w:rsid w:val="00640318"/>
    <w:rsid w:val="00641894"/>
    <w:rsid w:val="00655AC8"/>
    <w:rsid w:val="006761AB"/>
    <w:rsid w:val="006845EA"/>
    <w:rsid w:val="006C6D74"/>
    <w:rsid w:val="006D1CFF"/>
    <w:rsid w:val="006D555F"/>
    <w:rsid w:val="006E628E"/>
    <w:rsid w:val="006E78DA"/>
    <w:rsid w:val="006F38F2"/>
    <w:rsid w:val="006F6924"/>
    <w:rsid w:val="00710A25"/>
    <w:rsid w:val="00724281"/>
    <w:rsid w:val="007411CA"/>
    <w:rsid w:val="007456EE"/>
    <w:rsid w:val="00746F0B"/>
    <w:rsid w:val="00763001"/>
    <w:rsid w:val="007737B7"/>
    <w:rsid w:val="00776224"/>
    <w:rsid w:val="0078785D"/>
    <w:rsid w:val="007900EA"/>
    <w:rsid w:val="00797350"/>
    <w:rsid w:val="007A0C4C"/>
    <w:rsid w:val="007A1588"/>
    <w:rsid w:val="007A54B6"/>
    <w:rsid w:val="007B3208"/>
    <w:rsid w:val="007D1C4B"/>
    <w:rsid w:val="007F1CB9"/>
    <w:rsid w:val="007F54E7"/>
    <w:rsid w:val="007F7244"/>
    <w:rsid w:val="00803138"/>
    <w:rsid w:val="00806F68"/>
    <w:rsid w:val="008073A0"/>
    <w:rsid w:val="00812345"/>
    <w:rsid w:val="0082003F"/>
    <w:rsid w:val="00853912"/>
    <w:rsid w:val="0086015A"/>
    <w:rsid w:val="008765E3"/>
    <w:rsid w:val="00876E47"/>
    <w:rsid w:val="008A1D71"/>
    <w:rsid w:val="008A53AB"/>
    <w:rsid w:val="008B4179"/>
    <w:rsid w:val="008B5236"/>
    <w:rsid w:val="008C3534"/>
    <w:rsid w:val="008C3DB6"/>
    <w:rsid w:val="008C67B2"/>
    <w:rsid w:val="008F12B7"/>
    <w:rsid w:val="00932F06"/>
    <w:rsid w:val="00935525"/>
    <w:rsid w:val="00950DC9"/>
    <w:rsid w:val="00966BE7"/>
    <w:rsid w:val="00996E0A"/>
    <w:rsid w:val="009C1760"/>
    <w:rsid w:val="009C281C"/>
    <w:rsid w:val="009C71A8"/>
    <w:rsid w:val="009E4FD2"/>
    <w:rsid w:val="00A11EBC"/>
    <w:rsid w:val="00A23D01"/>
    <w:rsid w:val="00A33AA4"/>
    <w:rsid w:val="00A40C68"/>
    <w:rsid w:val="00A4468F"/>
    <w:rsid w:val="00A44B3C"/>
    <w:rsid w:val="00A52AF7"/>
    <w:rsid w:val="00A569BF"/>
    <w:rsid w:val="00A73961"/>
    <w:rsid w:val="00A7721C"/>
    <w:rsid w:val="00A80B05"/>
    <w:rsid w:val="00A85168"/>
    <w:rsid w:val="00A91157"/>
    <w:rsid w:val="00A96B63"/>
    <w:rsid w:val="00A97E9F"/>
    <w:rsid w:val="00AA12F9"/>
    <w:rsid w:val="00AA20AA"/>
    <w:rsid w:val="00AB2AC0"/>
    <w:rsid w:val="00AC6BB6"/>
    <w:rsid w:val="00AE55AB"/>
    <w:rsid w:val="00AF56CE"/>
    <w:rsid w:val="00B07244"/>
    <w:rsid w:val="00B153B0"/>
    <w:rsid w:val="00B2298D"/>
    <w:rsid w:val="00B32248"/>
    <w:rsid w:val="00B37BF4"/>
    <w:rsid w:val="00B62D5E"/>
    <w:rsid w:val="00B649CC"/>
    <w:rsid w:val="00B650B8"/>
    <w:rsid w:val="00B66BDE"/>
    <w:rsid w:val="00B77696"/>
    <w:rsid w:val="00B8685E"/>
    <w:rsid w:val="00B924E3"/>
    <w:rsid w:val="00B94518"/>
    <w:rsid w:val="00BA3975"/>
    <w:rsid w:val="00BB107C"/>
    <w:rsid w:val="00BC27D4"/>
    <w:rsid w:val="00BD1331"/>
    <w:rsid w:val="00BD3B1F"/>
    <w:rsid w:val="00C00052"/>
    <w:rsid w:val="00C009A0"/>
    <w:rsid w:val="00C066DB"/>
    <w:rsid w:val="00C144D0"/>
    <w:rsid w:val="00C16524"/>
    <w:rsid w:val="00C223BB"/>
    <w:rsid w:val="00C6071A"/>
    <w:rsid w:val="00C619D4"/>
    <w:rsid w:val="00C62195"/>
    <w:rsid w:val="00C74FCF"/>
    <w:rsid w:val="00C949F4"/>
    <w:rsid w:val="00C94D0F"/>
    <w:rsid w:val="00CA6FAB"/>
    <w:rsid w:val="00CB658B"/>
    <w:rsid w:val="00CC3BEA"/>
    <w:rsid w:val="00CC48C0"/>
    <w:rsid w:val="00CD0FAC"/>
    <w:rsid w:val="00CD3262"/>
    <w:rsid w:val="00CE17D6"/>
    <w:rsid w:val="00CF1395"/>
    <w:rsid w:val="00D02DCE"/>
    <w:rsid w:val="00D140BF"/>
    <w:rsid w:val="00D16AF1"/>
    <w:rsid w:val="00D26B9D"/>
    <w:rsid w:val="00D30834"/>
    <w:rsid w:val="00D407DE"/>
    <w:rsid w:val="00D4281D"/>
    <w:rsid w:val="00D54901"/>
    <w:rsid w:val="00D55DA1"/>
    <w:rsid w:val="00D660D0"/>
    <w:rsid w:val="00D6638F"/>
    <w:rsid w:val="00D80B59"/>
    <w:rsid w:val="00D87618"/>
    <w:rsid w:val="00D965B8"/>
    <w:rsid w:val="00DA363F"/>
    <w:rsid w:val="00DC2461"/>
    <w:rsid w:val="00DC4EE2"/>
    <w:rsid w:val="00DD13FE"/>
    <w:rsid w:val="00DE1568"/>
    <w:rsid w:val="00DE2A7E"/>
    <w:rsid w:val="00DE4159"/>
    <w:rsid w:val="00E12E23"/>
    <w:rsid w:val="00E14029"/>
    <w:rsid w:val="00E1539B"/>
    <w:rsid w:val="00E20084"/>
    <w:rsid w:val="00E2334B"/>
    <w:rsid w:val="00E2512D"/>
    <w:rsid w:val="00E26C70"/>
    <w:rsid w:val="00E456DD"/>
    <w:rsid w:val="00E51E6F"/>
    <w:rsid w:val="00E60132"/>
    <w:rsid w:val="00E645BA"/>
    <w:rsid w:val="00E726A7"/>
    <w:rsid w:val="00E77929"/>
    <w:rsid w:val="00E824E4"/>
    <w:rsid w:val="00E8308F"/>
    <w:rsid w:val="00E975A0"/>
    <w:rsid w:val="00EB715B"/>
    <w:rsid w:val="00ED61A3"/>
    <w:rsid w:val="00ED7762"/>
    <w:rsid w:val="00EE0D4C"/>
    <w:rsid w:val="00EE2958"/>
    <w:rsid w:val="00EF19CE"/>
    <w:rsid w:val="00EF5500"/>
    <w:rsid w:val="00F11F35"/>
    <w:rsid w:val="00F145E2"/>
    <w:rsid w:val="00F23D85"/>
    <w:rsid w:val="00F309E8"/>
    <w:rsid w:val="00F3335F"/>
    <w:rsid w:val="00F6114B"/>
    <w:rsid w:val="00F61886"/>
    <w:rsid w:val="00F90503"/>
    <w:rsid w:val="00F90E83"/>
    <w:rsid w:val="00F920D0"/>
    <w:rsid w:val="00F924BC"/>
    <w:rsid w:val="00F95BEE"/>
    <w:rsid w:val="00F970BA"/>
    <w:rsid w:val="00FB7BFA"/>
    <w:rsid w:val="00FC077C"/>
    <w:rsid w:val="00FC0E6D"/>
    <w:rsid w:val="00FC3CE1"/>
    <w:rsid w:val="00FD6518"/>
    <w:rsid w:val="00FE3A19"/>
    <w:rsid w:val="00FF30C2"/>
    <w:rsid w:val="5469A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86DEC"/>
  <w15:docId w15:val="{0B34AC0E-1AED-4361-ACF0-E3073B8C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AA4"/>
  </w:style>
  <w:style w:type="paragraph" w:styleId="Heading1">
    <w:name w:val="heading 1"/>
    <w:basedOn w:val="LexisNexisBase"/>
    <w:next w:val="LexisNexisList1"/>
    <w:link w:val="Heading1Char"/>
    <w:uiPriority w:val="9"/>
    <w:qFormat/>
    <w:rsid w:val="00326EE7"/>
    <w:pPr>
      <w:keepLines/>
      <w:outlineLvl w:val="0"/>
    </w:pPr>
    <w:rPr>
      <w:rFonts w:eastAsiaTheme="majorEastAsia" w:cstheme="majorBidi"/>
      <w:b/>
      <w:caps/>
      <w:szCs w:val="32"/>
    </w:rPr>
  </w:style>
  <w:style w:type="paragraph" w:styleId="Heading2">
    <w:name w:val="heading 2"/>
    <w:basedOn w:val="LexisNexisBase"/>
    <w:next w:val="LexisNexisList2"/>
    <w:link w:val="Heading2Char"/>
    <w:uiPriority w:val="9"/>
    <w:unhideWhenUsed/>
    <w:qFormat/>
    <w:rsid w:val="00326EE7"/>
    <w:pPr>
      <w:keepNext/>
      <w:keepLines/>
      <w:outlineLvl w:val="1"/>
    </w:pPr>
    <w:rPr>
      <w:rFonts w:eastAsiaTheme="majorEastAsia" w:cstheme="majorBidi"/>
      <w:b/>
      <w:szCs w:val="26"/>
    </w:rPr>
  </w:style>
  <w:style w:type="paragraph" w:styleId="Heading3">
    <w:name w:val="heading 3"/>
    <w:basedOn w:val="LexisNexisBase"/>
    <w:next w:val="LexisNexisList3"/>
    <w:link w:val="Heading3Char"/>
    <w:uiPriority w:val="9"/>
    <w:unhideWhenUsed/>
    <w:qFormat/>
    <w:rsid w:val="00326EE7"/>
    <w:pPr>
      <w:keepNext/>
      <w:keepLines/>
      <w:outlineLvl w:val="2"/>
    </w:pPr>
    <w:rPr>
      <w:rFonts w:eastAsiaTheme="majorEastAsia" w:cstheme="majorBidi"/>
      <w:b/>
      <w:szCs w:val="24"/>
    </w:rPr>
  </w:style>
  <w:style w:type="paragraph" w:styleId="Heading4">
    <w:name w:val="heading 4"/>
    <w:basedOn w:val="LexisNexisBase"/>
    <w:next w:val="LexisNexisList4"/>
    <w:link w:val="Heading4Char"/>
    <w:uiPriority w:val="9"/>
    <w:semiHidden/>
    <w:unhideWhenUsed/>
    <w:qFormat/>
    <w:rsid w:val="00326EE7"/>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xisNexisBase">
    <w:name w:val="LexisNexisBase"/>
    <w:qFormat/>
    <w:rsid w:val="009C1760"/>
    <w:pPr>
      <w:spacing w:before="120" w:after="120" w:line="240" w:lineRule="auto"/>
    </w:pPr>
    <w:rPr>
      <w:rFonts w:ascii="Times New Roman" w:hAnsi="Times New Roman"/>
      <w:sz w:val="24"/>
    </w:rPr>
  </w:style>
  <w:style w:type="paragraph" w:customStyle="1" w:styleId="LexisNexisTitle">
    <w:name w:val="LexisNexisTitle"/>
    <w:basedOn w:val="LexisNexisBase"/>
    <w:next w:val="LexisNexisPara"/>
    <w:qFormat/>
    <w:rsid w:val="00CC48C0"/>
    <w:pPr>
      <w:jc w:val="center"/>
    </w:pPr>
    <w:rPr>
      <w:b/>
      <w:caps/>
    </w:rPr>
  </w:style>
  <w:style w:type="paragraph" w:customStyle="1" w:styleId="LexisNexisPara">
    <w:name w:val="LexisNexisPara"/>
    <w:basedOn w:val="LexisNexisBase"/>
    <w:qFormat/>
    <w:rsid w:val="00A33AA4"/>
  </w:style>
  <w:style w:type="paragraph" w:customStyle="1" w:styleId="LexisNexisPara1">
    <w:name w:val="LexisNexisPara1"/>
    <w:basedOn w:val="LexisNexisBase"/>
    <w:qFormat/>
    <w:rsid w:val="00406761"/>
  </w:style>
  <w:style w:type="paragraph" w:customStyle="1" w:styleId="LexisNexisPara2">
    <w:name w:val="LexisNexisPara2"/>
    <w:basedOn w:val="LexisNexisBase"/>
    <w:qFormat/>
    <w:rsid w:val="00487D63"/>
    <w:pPr>
      <w:ind w:left="720"/>
    </w:pPr>
  </w:style>
  <w:style w:type="paragraph" w:customStyle="1" w:styleId="LexisNexisPara3">
    <w:name w:val="LexisNexisPara3"/>
    <w:basedOn w:val="LexisNexisBase"/>
    <w:qFormat/>
    <w:rsid w:val="00487D63"/>
    <w:pPr>
      <w:ind w:left="1253"/>
    </w:pPr>
  </w:style>
  <w:style w:type="paragraph" w:customStyle="1" w:styleId="LexisNexisPara4">
    <w:name w:val="LexisNexisPara4"/>
    <w:basedOn w:val="LexisNexisBase"/>
    <w:qFormat/>
    <w:rsid w:val="00487D63"/>
    <w:pPr>
      <w:ind w:left="1757"/>
    </w:pPr>
  </w:style>
  <w:style w:type="paragraph" w:customStyle="1" w:styleId="LexisNexisPara5">
    <w:name w:val="LexisNexisPara5"/>
    <w:basedOn w:val="LexisNexisBase"/>
    <w:qFormat/>
    <w:rsid w:val="00487D63"/>
    <w:pPr>
      <w:ind w:left="2477"/>
    </w:pPr>
  </w:style>
  <w:style w:type="paragraph" w:customStyle="1" w:styleId="LexisNexisPara6">
    <w:name w:val="LexisNexisPara6"/>
    <w:basedOn w:val="LexisNexisBase"/>
    <w:qFormat/>
    <w:rsid w:val="00487D63"/>
    <w:pPr>
      <w:ind w:left="3024"/>
    </w:pPr>
  </w:style>
  <w:style w:type="paragraph" w:customStyle="1" w:styleId="LexisNexisList1">
    <w:name w:val="LexisNexisList1"/>
    <w:basedOn w:val="LexisNexisPara1"/>
    <w:qFormat/>
    <w:rsid w:val="00710A25"/>
    <w:pPr>
      <w:numPr>
        <w:numId w:val="34"/>
      </w:numPr>
      <w:spacing w:before="360"/>
    </w:pPr>
  </w:style>
  <w:style w:type="paragraph" w:customStyle="1" w:styleId="LexisNexisList2">
    <w:name w:val="LexisNexisList2"/>
    <w:basedOn w:val="LexisNexisPara2"/>
    <w:qFormat/>
    <w:rsid w:val="00E12E23"/>
    <w:pPr>
      <w:numPr>
        <w:ilvl w:val="1"/>
        <w:numId w:val="34"/>
      </w:numPr>
    </w:pPr>
  </w:style>
  <w:style w:type="paragraph" w:customStyle="1" w:styleId="LexisNexisList3">
    <w:name w:val="LexisNexisList3"/>
    <w:basedOn w:val="LexisNexisPara3"/>
    <w:qFormat/>
    <w:rsid w:val="00E12E23"/>
    <w:pPr>
      <w:numPr>
        <w:ilvl w:val="2"/>
        <w:numId w:val="34"/>
      </w:numPr>
    </w:pPr>
  </w:style>
  <w:style w:type="paragraph" w:customStyle="1" w:styleId="LexisNexisList4">
    <w:name w:val="LexisNexisList4"/>
    <w:basedOn w:val="LexisNexisPara4"/>
    <w:qFormat/>
    <w:rsid w:val="00490D04"/>
    <w:pPr>
      <w:numPr>
        <w:ilvl w:val="3"/>
        <w:numId w:val="34"/>
      </w:numPr>
    </w:pPr>
  </w:style>
  <w:style w:type="paragraph" w:customStyle="1" w:styleId="LexisNexisList5">
    <w:name w:val="LexisNexisList5"/>
    <w:basedOn w:val="LexisNexisPara5"/>
    <w:qFormat/>
    <w:rsid w:val="005F6030"/>
    <w:pPr>
      <w:numPr>
        <w:ilvl w:val="4"/>
        <w:numId w:val="34"/>
      </w:numPr>
    </w:pPr>
  </w:style>
  <w:style w:type="paragraph" w:customStyle="1" w:styleId="LexisNexisList6">
    <w:name w:val="LexisNexisList6"/>
    <w:basedOn w:val="LexisNexisPara6"/>
    <w:qFormat/>
    <w:rsid w:val="005F6030"/>
    <w:pPr>
      <w:numPr>
        <w:ilvl w:val="5"/>
        <w:numId w:val="34"/>
      </w:numPr>
    </w:pPr>
  </w:style>
  <w:style w:type="character" w:styleId="Hyperlink">
    <w:name w:val="Hyperlink"/>
    <w:basedOn w:val="DefaultParagraphFont"/>
    <w:uiPriority w:val="99"/>
    <w:unhideWhenUsed/>
    <w:rsid w:val="00F6114B"/>
    <w:rPr>
      <w:color w:val="0000FF" w:themeColor="hyperlink"/>
      <w:u w:val="single"/>
    </w:rPr>
  </w:style>
  <w:style w:type="table" w:styleId="TableGrid">
    <w:name w:val="Table Grid"/>
    <w:basedOn w:val="TableNormal"/>
    <w:uiPriority w:val="59"/>
    <w:rsid w:val="00EE0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LexisNexisBase"/>
    <w:next w:val="LexisNexisBase"/>
    <w:autoRedefine/>
    <w:uiPriority w:val="39"/>
    <w:unhideWhenUsed/>
    <w:rsid w:val="00606276"/>
    <w:pPr>
      <w:tabs>
        <w:tab w:val="right" w:leader="dot" w:pos="9350"/>
      </w:tabs>
      <w:outlineLvl w:val="0"/>
    </w:pPr>
  </w:style>
  <w:style w:type="paragraph" w:styleId="Index1">
    <w:name w:val="index 1"/>
    <w:basedOn w:val="LexisNexisBase"/>
    <w:next w:val="Index2"/>
    <w:autoRedefine/>
    <w:uiPriority w:val="99"/>
    <w:semiHidden/>
    <w:unhideWhenUsed/>
    <w:rsid w:val="00EE0D4C"/>
    <w:pPr>
      <w:spacing w:after="0"/>
      <w:ind w:left="220" w:hanging="220"/>
    </w:pPr>
  </w:style>
  <w:style w:type="paragraph" w:styleId="Index2">
    <w:name w:val="index 2"/>
    <w:basedOn w:val="LexisNexisBase"/>
    <w:next w:val="LexisNexisBase"/>
    <w:autoRedefine/>
    <w:uiPriority w:val="99"/>
    <w:semiHidden/>
    <w:unhideWhenUsed/>
    <w:rsid w:val="00EE0D4C"/>
    <w:pPr>
      <w:spacing w:after="0"/>
      <w:ind w:left="440" w:hanging="220"/>
    </w:pPr>
  </w:style>
  <w:style w:type="paragraph" w:styleId="TOC2">
    <w:name w:val="toc 2"/>
    <w:basedOn w:val="LexisNexisBase"/>
    <w:next w:val="LexisNexisBase"/>
    <w:autoRedefine/>
    <w:uiPriority w:val="39"/>
    <w:unhideWhenUsed/>
    <w:rsid w:val="006C6D74"/>
    <w:pPr>
      <w:ind w:left="216"/>
      <w:outlineLvl w:val="1"/>
    </w:pPr>
  </w:style>
  <w:style w:type="paragraph" w:styleId="Header">
    <w:name w:val="header"/>
    <w:basedOn w:val="Normal"/>
    <w:link w:val="HeaderChar"/>
    <w:uiPriority w:val="99"/>
    <w:unhideWhenUsed/>
    <w:rsid w:val="00F90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503"/>
  </w:style>
  <w:style w:type="paragraph" w:styleId="Footer">
    <w:name w:val="footer"/>
    <w:basedOn w:val="Normal"/>
    <w:link w:val="FooterChar"/>
    <w:uiPriority w:val="99"/>
    <w:unhideWhenUsed/>
    <w:rsid w:val="00F90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503"/>
  </w:style>
  <w:style w:type="paragraph" w:customStyle="1" w:styleId="LexisNexisPageNumber">
    <w:name w:val="LexisNexisPageNumber"/>
    <w:basedOn w:val="LexisNexisBase"/>
    <w:qFormat/>
    <w:rsid w:val="00406761"/>
    <w:pPr>
      <w:jc w:val="center"/>
    </w:pPr>
    <w:rPr>
      <w:sz w:val="20"/>
    </w:rPr>
  </w:style>
  <w:style w:type="character" w:customStyle="1" w:styleId="Heading1Char">
    <w:name w:val="Heading 1 Char"/>
    <w:basedOn w:val="DefaultParagraphFont"/>
    <w:link w:val="Heading1"/>
    <w:uiPriority w:val="9"/>
    <w:rsid w:val="00326EE7"/>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326EE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26EE7"/>
    <w:rPr>
      <w:rFonts w:ascii="Times New Roman" w:eastAsiaTheme="majorEastAsia" w:hAnsi="Times New Roman" w:cstheme="majorBidi"/>
      <w:b/>
      <w:sz w:val="24"/>
      <w:szCs w:val="24"/>
    </w:rPr>
  </w:style>
  <w:style w:type="paragraph" w:styleId="TOCHeading">
    <w:name w:val="TOC Heading"/>
    <w:basedOn w:val="LexisNexisTitle"/>
    <w:next w:val="TOC1"/>
    <w:uiPriority w:val="39"/>
    <w:unhideWhenUsed/>
    <w:qFormat/>
    <w:rsid w:val="008C3534"/>
    <w:pPr>
      <w:keepNext/>
    </w:pPr>
  </w:style>
  <w:style w:type="paragraph" w:styleId="TOC3">
    <w:name w:val="toc 3"/>
    <w:basedOn w:val="Normal"/>
    <w:next w:val="Normal"/>
    <w:autoRedefine/>
    <w:uiPriority w:val="39"/>
    <w:unhideWhenUsed/>
    <w:rsid w:val="0024356A"/>
    <w:pPr>
      <w:spacing w:after="100"/>
      <w:ind w:left="440"/>
    </w:pPr>
  </w:style>
  <w:style w:type="paragraph" w:customStyle="1" w:styleId="LexisNexisSubTitle">
    <w:name w:val="LexisNexisSubTitle"/>
    <w:basedOn w:val="LexisNexisBase"/>
    <w:next w:val="LexisNexisPara"/>
    <w:qFormat/>
    <w:rsid w:val="007D1C4B"/>
    <w:rPr>
      <w:b/>
    </w:rPr>
  </w:style>
  <w:style w:type="paragraph" w:customStyle="1" w:styleId="LexisNexisLetterhead">
    <w:name w:val="LexisNexisLetterhead"/>
    <w:basedOn w:val="Normal"/>
    <w:qFormat/>
    <w:rsid w:val="00207425"/>
    <w:pPr>
      <w:spacing w:after="360" w:line="384" w:lineRule="auto"/>
      <w:contextualSpacing/>
    </w:pPr>
    <w:rPr>
      <w:rFonts w:ascii="Times New Roman" w:eastAsia="Calibri" w:hAnsi="Times New Roman" w:cs="Times New Roman"/>
      <w:sz w:val="24"/>
    </w:rPr>
  </w:style>
  <w:style w:type="paragraph" w:customStyle="1" w:styleId="LexisNexisRegarding">
    <w:name w:val="LexisNexisRegarding"/>
    <w:basedOn w:val="Normal"/>
    <w:next w:val="Normal"/>
    <w:qFormat/>
    <w:rsid w:val="00207425"/>
    <w:pPr>
      <w:spacing w:before="480" w:after="360" w:line="240" w:lineRule="auto"/>
    </w:pPr>
    <w:rPr>
      <w:rFonts w:ascii="Times New Roman" w:eastAsia="Calibri" w:hAnsi="Times New Roman" w:cs="Times New Roman"/>
      <w:sz w:val="24"/>
    </w:rPr>
  </w:style>
  <w:style w:type="paragraph" w:customStyle="1" w:styleId="LexisNexisList7">
    <w:name w:val="LexisNexisList7"/>
    <w:basedOn w:val="LexisNexisPara7"/>
    <w:qFormat/>
    <w:rsid w:val="00207425"/>
    <w:pPr>
      <w:numPr>
        <w:ilvl w:val="6"/>
        <w:numId w:val="34"/>
      </w:numPr>
    </w:pPr>
  </w:style>
  <w:style w:type="paragraph" w:customStyle="1" w:styleId="LexisNexisList8">
    <w:name w:val="LexisNexisList8"/>
    <w:basedOn w:val="LexisNexisPara8"/>
    <w:qFormat/>
    <w:rsid w:val="00207425"/>
    <w:pPr>
      <w:numPr>
        <w:ilvl w:val="7"/>
        <w:numId w:val="34"/>
      </w:numPr>
    </w:pPr>
  </w:style>
  <w:style w:type="paragraph" w:customStyle="1" w:styleId="LexisNexisList9">
    <w:name w:val="LexisNexisList9"/>
    <w:basedOn w:val="LexisNexisPara9"/>
    <w:qFormat/>
    <w:rsid w:val="00207425"/>
    <w:pPr>
      <w:numPr>
        <w:ilvl w:val="8"/>
        <w:numId w:val="34"/>
      </w:numPr>
    </w:pPr>
  </w:style>
  <w:style w:type="paragraph" w:customStyle="1" w:styleId="LexisNexisPara7">
    <w:name w:val="LexisNexisPara7"/>
    <w:basedOn w:val="LexisNexisBase"/>
    <w:qFormat/>
    <w:rsid w:val="00F95BEE"/>
    <w:pPr>
      <w:ind w:left="360"/>
    </w:pPr>
  </w:style>
  <w:style w:type="paragraph" w:customStyle="1" w:styleId="LexisNexisPara8">
    <w:name w:val="LexisNexisPara8"/>
    <w:basedOn w:val="LexisNexisBase"/>
    <w:qFormat/>
    <w:rsid w:val="00763001"/>
    <w:pPr>
      <w:ind w:left="936"/>
    </w:pPr>
  </w:style>
  <w:style w:type="paragraph" w:customStyle="1" w:styleId="LexisNexisPara9">
    <w:name w:val="LexisNexisPara9"/>
    <w:basedOn w:val="LexisNexisBase"/>
    <w:qFormat/>
    <w:rsid w:val="00763001"/>
    <w:pPr>
      <w:ind w:left="1440"/>
    </w:pPr>
  </w:style>
  <w:style w:type="character" w:customStyle="1" w:styleId="Heading4Char">
    <w:name w:val="Heading 4 Char"/>
    <w:basedOn w:val="DefaultParagraphFont"/>
    <w:link w:val="Heading4"/>
    <w:uiPriority w:val="9"/>
    <w:semiHidden/>
    <w:rsid w:val="00326EE7"/>
    <w:rPr>
      <w:rFonts w:ascii="Times New Roman" w:eastAsiaTheme="majorEastAsia" w:hAnsi="Times New Roman" w:cstheme="majorBidi"/>
      <w:b/>
      <w:iCs/>
      <w:sz w:val="24"/>
    </w:rPr>
  </w:style>
  <w:style w:type="paragraph" w:customStyle="1" w:styleId="LexisNexisSignature">
    <w:name w:val="LexisNexisSignature"/>
    <w:basedOn w:val="Normal"/>
    <w:qFormat/>
    <w:rsid w:val="001027E5"/>
    <w:pPr>
      <w:keepNext/>
      <w:keepLines/>
      <w:spacing w:after="0" w:line="240" w:lineRule="auto"/>
    </w:pPr>
    <w:rPr>
      <w:rFonts w:ascii="Times New Roman" w:hAnsi="Times New Roman"/>
      <w:sz w:val="24"/>
    </w:rPr>
  </w:style>
  <w:style w:type="paragraph" w:customStyle="1" w:styleId="MarkUpIF1">
    <w:name w:val="MarkUpIF1"/>
    <w:basedOn w:val="Normal"/>
    <w:qFormat/>
    <w:rsid w:val="00490D04"/>
    <w:pPr>
      <w:pBdr>
        <w:top w:val="double" w:sz="4" w:space="1" w:color="76923C" w:themeColor="accent3" w:themeShade="BF"/>
        <w:left w:val="double" w:sz="4" w:space="4" w:color="76923C" w:themeColor="accent3" w:themeShade="BF"/>
        <w:bottom w:val="double" w:sz="4" w:space="1" w:color="76923C" w:themeColor="accent3" w:themeShade="BF"/>
        <w:right w:val="double" w:sz="4" w:space="4" w:color="76923C" w:themeColor="accent3" w:themeShade="BF"/>
      </w:pBdr>
      <w:spacing w:before="120" w:after="120" w:line="240" w:lineRule="auto"/>
    </w:pPr>
    <w:rPr>
      <w:rFonts w:ascii="Times New Roman" w:hAnsi="Times New Roman"/>
      <w:color w:val="76923C" w:themeColor="accent3" w:themeShade="BF"/>
      <w:sz w:val="24"/>
    </w:rPr>
  </w:style>
  <w:style w:type="paragraph" w:customStyle="1" w:styleId="MarkUpIF2">
    <w:name w:val="MarkUpIF2"/>
    <w:basedOn w:val="MarkUpIF1"/>
    <w:qFormat/>
    <w:rsid w:val="00490D04"/>
    <w:pPr>
      <w:pBdr>
        <w:top w:val="double" w:sz="4" w:space="1" w:color="5F497A" w:themeColor="accent4" w:themeShade="BF"/>
        <w:left w:val="double" w:sz="4" w:space="4" w:color="5F497A" w:themeColor="accent4" w:themeShade="BF"/>
        <w:bottom w:val="double" w:sz="4" w:space="1" w:color="5F497A" w:themeColor="accent4" w:themeShade="BF"/>
        <w:right w:val="double" w:sz="4" w:space="4" w:color="5F497A" w:themeColor="accent4" w:themeShade="BF"/>
      </w:pBdr>
      <w:ind w:left="720"/>
    </w:pPr>
    <w:rPr>
      <w:color w:val="7030A0"/>
    </w:rPr>
  </w:style>
  <w:style w:type="paragraph" w:customStyle="1" w:styleId="MarkUpIF3">
    <w:name w:val="MarkUpIF3"/>
    <w:basedOn w:val="MarkUpIF2"/>
    <w:qFormat/>
    <w:rsid w:val="00490D04"/>
    <w:pPr>
      <w:pBdr>
        <w:top w:val="double" w:sz="4" w:space="1" w:color="B8CCE4" w:themeColor="accent1" w:themeTint="66"/>
        <w:left w:val="double" w:sz="4" w:space="4" w:color="B8CCE4" w:themeColor="accent1" w:themeTint="66"/>
        <w:bottom w:val="double" w:sz="4" w:space="1" w:color="B8CCE4" w:themeColor="accent1" w:themeTint="66"/>
        <w:right w:val="double" w:sz="4" w:space="4" w:color="B8CCE4" w:themeColor="accent1" w:themeTint="66"/>
      </w:pBdr>
      <w:ind w:left="1440"/>
    </w:pPr>
    <w:rPr>
      <w:color w:val="548DD4" w:themeColor="text2" w:themeTint="99"/>
    </w:rPr>
  </w:style>
  <w:style w:type="paragraph" w:customStyle="1" w:styleId="MarkUpNote">
    <w:name w:val="MarkUpNote"/>
    <w:basedOn w:val="Normal"/>
    <w:qFormat/>
    <w:rsid w:val="00490D04"/>
    <w:pPr>
      <w:pBdr>
        <w:top w:val="double" w:sz="4" w:space="1" w:color="984806" w:themeColor="accent6" w:themeShade="80"/>
        <w:left w:val="double" w:sz="4" w:space="4" w:color="984806" w:themeColor="accent6" w:themeShade="80"/>
        <w:bottom w:val="double" w:sz="4" w:space="1" w:color="984806" w:themeColor="accent6" w:themeShade="80"/>
        <w:right w:val="double" w:sz="4" w:space="4" w:color="984806" w:themeColor="accent6" w:themeShade="80"/>
      </w:pBdr>
      <w:spacing w:before="120" w:after="120" w:line="240" w:lineRule="auto"/>
    </w:pPr>
    <w:rPr>
      <w:rFonts w:ascii="Times New Roman" w:hAnsi="Times New Roman"/>
      <w:color w:val="984806" w:themeColor="accent6" w:themeShade="80"/>
      <w:sz w:val="24"/>
    </w:rPr>
  </w:style>
  <w:style w:type="paragraph" w:customStyle="1" w:styleId="MarkUpRepeat">
    <w:name w:val="MarkUpRepeat"/>
    <w:basedOn w:val="Normal"/>
    <w:qFormat/>
    <w:rsid w:val="00490D04"/>
    <w:pPr>
      <w:pBdr>
        <w:top w:val="double" w:sz="4" w:space="1" w:color="920000"/>
        <w:left w:val="double" w:sz="4" w:space="4" w:color="920000"/>
        <w:bottom w:val="double" w:sz="4" w:space="1" w:color="920000"/>
        <w:right w:val="double" w:sz="4" w:space="4" w:color="920000"/>
      </w:pBdr>
      <w:spacing w:before="120" w:after="120" w:line="240" w:lineRule="auto"/>
    </w:pPr>
    <w:rPr>
      <w:rFonts w:ascii="Times New Roman" w:hAnsi="Times New Roman"/>
      <w:color w:val="C40000"/>
      <w:sz w:val="24"/>
    </w:rPr>
  </w:style>
  <w:style w:type="paragraph" w:customStyle="1" w:styleId="LexisNexisParaCentered">
    <w:name w:val="LexisNexisParaCentered"/>
    <w:basedOn w:val="LexisNexisPara"/>
    <w:next w:val="LexisNexisPara"/>
    <w:qFormat/>
    <w:rsid w:val="00195DB1"/>
    <w:pPr>
      <w:jc w:val="center"/>
    </w:pPr>
  </w:style>
  <w:style w:type="paragraph" w:styleId="BalloonText">
    <w:name w:val="Balloon Text"/>
    <w:basedOn w:val="Normal"/>
    <w:link w:val="BalloonTextChar"/>
    <w:uiPriority w:val="99"/>
    <w:semiHidden/>
    <w:unhideWhenUsed/>
    <w:rsid w:val="00FC0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77C"/>
    <w:rPr>
      <w:rFonts w:ascii="Segoe UI" w:hAnsi="Segoe UI" w:cs="Segoe UI"/>
      <w:sz w:val="18"/>
      <w:szCs w:val="18"/>
    </w:rPr>
  </w:style>
  <w:style w:type="paragraph" w:styleId="BodyText">
    <w:name w:val="Body Text"/>
    <w:basedOn w:val="Normal"/>
    <w:link w:val="BodyTextChar"/>
    <w:uiPriority w:val="1"/>
    <w:qFormat/>
    <w:rsid w:val="00E60132"/>
    <w:pPr>
      <w:widowControl w:val="0"/>
      <w:autoSpaceDE w:val="0"/>
      <w:autoSpaceDN w:val="0"/>
      <w:spacing w:after="0" w:line="240" w:lineRule="auto"/>
    </w:pPr>
    <w:rPr>
      <w:rFonts w:ascii="Times New Roman" w:eastAsia="Times New Roman" w:hAnsi="Times New Roman" w:cs="Times New Roman"/>
      <w:sz w:val="20"/>
      <w:szCs w:val="20"/>
      <w:u w:val="single" w:color="000000"/>
    </w:rPr>
  </w:style>
  <w:style w:type="character" w:customStyle="1" w:styleId="BodyTextChar">
    <w:name w:val="Body Text Char"/>
    <w:basedOn w:val="DefaultParagraphFont"/>
    <w:link w:val="BodyText"/>
    <w:uiPriority w:val="1"/>
    <w:rsid w:val="00E60132"/>
    <w:rPr>
      <w:rFonts w:ascii="Times New Roman" w:eastAsia="Times New Roman" w:hAnsi="Times New Roman" w:cs="Times New Roman"/>
      <w:sz w:val="20"/>
      <w:szCs w:val="20"/>
      <w:u w:val="single" w:color="000000"/>
    </w:rPr>
  </w:style>
  <w:style w:type="paragraph" w:styleId="ListParagraph">
    <w:name w:val="List Paragraph"/>
    <w:basedOn w:val="Normal"/>
    <w:uiPriority w:val="34"/>
    <w:qFormat/>
    <w:rsid w:val="00655AC8"/>
    <w:pPr>
      <w:spacing w:after="160" w:line="259" w:lineRule="auto"/>
      <w:ind w:left="720"/>
      <w:contextualSpacing/>
    </w:pPr>
    <w:rPr>
      <w:kern w:val="2"/>
      <w14:ligatures w14:val="standardContextual"/>
    </w:rPr>
  </w:style>
  <w:style w:type="paragraph" w:styleId="NormalWeb">
    <w:name w:val="Normal (Web)"/>
    <w:basedOn w:val="Normal"/>
    <w:uiPriority w:val="99"/>
    <w:unhideWhenUsed/>
    <w:rsid w:val="00655AC8"/>
    <w:pPr>
      <w:spacing w:before="100" w:beforeAutospacing="1" w:after="100" w:afterAutospacing="1" w:line="240" w:lineRule="auto"/>
    </w:pPr>
    <w:rPr>
      <w:rFonts w:ascii="Times New Roman" w:eastAsia="Times New Roman" w:hAnsi="Times New Roman" w:cs="Times New Roman"/>
      <w:sz w:val="24"/>
      <w:szCs w:val="24"/>
    </w:rPr>
  </w:style>
  <w:style w:type="paragraph" w:styleId="EnvelopeReturn">
    <w:name w:val="envelope return"/>
    <w:basedOn w:val="Normal"/>
    <w:rsid w:val="00335E3A"/>
    <w:pPr>
      <w:spacing w:after="0" w:line="240" w:lineRule="auto"/>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88071">
      <w:bodyDiv w:val="1"/>
      <w:marLeft w:val="0"/>
      <w:marRight w:val="0"/>
      <w:marTop w:val="0"/>
      <w:marBottom w:val="0"/>
      <w:divBdr>
        <w:top w:val="none" w:sz="0" w:space="0" w:color="auto"/>
        <w:left w:val="none" w:sz="0" w:space="0" w:color="auto"/>
        <w:bottom w:val="none" w:sz="0" w:space="0" w:color="auto"/>
        <w:right w:val="none" w:sz="0" w:space="0" w:color="auto"/>
      </w:divBdr>
    </w:div>
    <w:div w:id="1231696910">
      <w:bodyDiv w:val="1"/>
      <w:marLeft w:val="0"/>
      <w:marRight w:val="0"/>
      <w:marTop w:val="0"/>
      <w:marBottom w:val="0"/>
      <w:divBdr>
        <w:top w:val="none" w:sz="0" w:space="0" w:color="auto"/>
        <w:left w:val="none" w:sz="0" w:space="0" w:color="auto"/>
        <w:bottom w:val="none" w:sz="0" w:space="0" w:color="auto"/>
        <w:right w:val="none" w:sz="0" w:space="0" w:color="auto"/>
      </w:divBdr>
    </w:div>
    <w:div w:id="198052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poliar\AppData\Local\Temp\Temp2_PrecedentWordStylingTemplates_DOTFiles.zip\LexisNexisStyle_2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01780CEEF4D84DA73A400FDBCAA9F1" ma:contentTypeVersion="12" ma:contentTypeDescription="Create a new document." ma:contentTypeScope="" ma:versionID="ad5c8c17eec1fe31af413b1f986074e1">
  <xsd:schema xmlns:xsd="http://www.w3.org/2001/XMLSchema" xmlns:xs="http://www.w3.org/2001/XMLSchema" xmlns:p="http://schemas.microsoft.com/office/2006/metadata/properties" xmlns:ns1="http://schemas.microsoft.com/sharepoint/v3" xmlns:ns2="2b76527e-f326-4855-8f65-f337587b529c" xmlns:ns3="ae9f7168-a2fa-40e7-9aa3-5f79d16f30ba" targetNamespace="http://schemas.microsoft.com/office/2006/metadata/properties" ma:root="true" ma:fieldsID="e5bda6e38db363c51c4f7bb2df30075a" ns1:_="" ns2:_="" ns3:_="">
    <xsd:import namespace="http://schemas.microsoft.com/sharepoint/v3"/>
    <xsd:import namespace="2b76527e-f326-4855-8f65-f337587b529c"/>
    <xsd:import namespace="ae9f7168-a2fa-40e7-9aa3-5f79d16f3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6527e-f326-4855-8f65-f337587b5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f7168-a2fa-40e7-9aa3-5f79d16f30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BAA69-1BBB-4335-ACB3-629EABBD4272}">
  <ds:schemaRefs>
    <ds:schemaRef ds:uri="http://schemas.microsoft.com/sharepoint/v3/contenttype/forms"/>
  </ds:schemaRefs>
</ds:datastoreItem>
</file>

<file path=customXml/itemProps2.xml><?xml version="1.0" encoding="utf-8"?>
<ds:datastoreItem xmlns:ds="http://schemas.openxmlformats.org/officeDocument/2006/customXml" ds:itemID="{AB84FF82-2D7A-4437-8299-6B8F2A1F917F}">
  <ds:schemaRefs>
    <ds:schemaRef ds:uri="http://schemas.openxmlformats.org/officeDocument/2006/bibliography"/>
  </ds:schemaRefs>
</ds:datastoreItem>
</file>

<file path=customXml/itemProps3.xml><?xml version="1.0" encoding="utf-8"?>
<ds:datastoreItem xmlns:ds="http://schemas.openxmlformats.org/officeDocument/2006/customXml" ds:itemID="{B9EDFCA6-5EBA-488B-9540-0DD081394BC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5E99AA-D081-46C8-82AF-95266A57B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76527e-f326-4855-8f65-f337587b529c"/>
    <ds:schemaRef ds:uri="ae9f7168-a2fa-40e7-9aa3-5f79d16f3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LexisNexisStyle_2_1</Template>
  <TotalTime>0</TotalTime>
  <Pages>12</Pages>
  <Words>4896</Words>
  <Characters>27908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32739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Hipolito Jr, Arturo R. (REPH-MNL )</dc:creator>
  <cp:lastModifiedBy>Douglas Hall</cp:lastModifiedBy>
  <cp:revision>2</cp:revision>
  <dcterms:created xsi:type="dcterms:W3CDTF">2025-02-13T14:11:00Z</dcterms:created>
  <dcterms:modified xsi:type="dcterms:W3CDTF">2025-02-13T14:11:00Z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0x0101009701780CEEF4D84DA73A400FDBCAA9F1</vt:lpwstr>
  </property>
</Properties>
</file>