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A7A" w14:textId="6538A552" w:rsidR="00116033" w:rsidRDefault="00116033" w:rsidP="00EE2958">
      <w:pPr>
        <w:pStyle w:val="LexisNexisTitle"/>
        <w:rPr>
          <w:rFonts w:cs="Times New Roman"/>
          <w:szCs w:val="24"/>
          <w:u w:val="single"/>
        </w:rPr>
      </w:pPr>
    </w:p>
    <w:p w14:paraId="4161ED00" w14:textId="77777777" w:rsidR="00116033" w:rsidRDefault="00116033" w:rsidP="00EE2958">
      <w:pPr>
        <w:pStyle w:val="LexisNexisTitle"/>
        <w:rPr>
          <w:rFonts w:cs="Times New Roman"/>
          <w:szCs w:val="24"/>
          <w:u w:val="single"/>
        </w:rPr>
      </w:pPr>
    </w:p>
    <w:p w14:paraId="3DD38403" w14:textId="7C2AF2F6" w:rsidR="00B924E3" w:rsidRPr="00EE2958" w:rsidRDefault="00EE2958" w:rsidP="00EE2958">
      <w:pPr>
        <w:pStyle w:val="LexisNexisTitle"/>
        <w:rPr>
          <w:rFonts w:cs="Times New Roman"/>
          <w:szCs w:val="24"/>
          <w:u w:val="single"/>
        </w:rPr>
      </w:pPr>
      <w:r w:rsidRPr="00EE2958">
        <w:rPr>
          <w:rFonts w:cs="Times New Roman"/>
          <w:szCs w:val="24"/>
          <w:u w:val="single"/>
        </w:rPr>
        <w:t xml:space="preserve">AGREEMENT FOR THE </w:t>
      </w:r>
      <w:r w:rsidR="00355A35" w:rsidRPr="00EE2958">
        <w:rPr>
          <w:rFonts w:cs="Times New Roman"/>
          <w:szCs w:val="24"/>
          <w:u w:val="single"/>
        </w:rPr>
        <w:t>Purchase o</w:t>
      </w:r>
      <w:r w:rsidR="00A643C0">
        <w:rPr>
          <w:rFonts w:cs="Times New Roman"/>
          <w:szCs w:val="24"/>
          <w:u w:val="single"/>
        </w:rPr>
        <w:t>f</w:t>
      </w:r>
      <w:r w:rsidR="00A40C68">
        <w:rPr>
          <w:rFonts w:cs="Times New Roman"/>
          <w:szCs w:val="24"/>
          <w:u w:val="single"/>
        </w:rPr>
        <w:t xml:space="preserve"> information technology</w:t>
      </w:r>
    </w:p>
    <w:p w14:paraId="5B765F79" w14:textId="77777777" w:rsidR="00EE2958" w:rsidRPr="00EE2958" w:rsidRDefault="00EE2958" w:rsidP="00EE2958">
      <w:pPr>
        <w:pStyle w:val="LexisNexisPara"/>
        <w:jc w:val="center"/>
        <w:rPr>
          <w:b/>
          <w:u w:val="single"/>
        </w:rPr>
      </w:pPr>
    </w:p>
    <w:p w14:paraId="41B7B1D3" w14:textId="4F592233" w:rsidR="00BC27D4" w:rsidRDefault="00B924E3" w:rsidP="007F1CB9">
      <w:pPr>
        <w:pStyle w:val="LexisNexisPara"/>
        <w:ind w:firstLine="720"/>
        <w:jc w:val="both"/>
        <w:rPr>
          <w:rFonts w:cs="Times New Roman"/>
          <w:szCs w:val="24"/>
        </w:rPr>
      </w:pPr>
      <w:r w:rsidRPr="00EB715B">
        <w:rPr>
          <w:rFonts w:cs="Times New Roman"/>
          <w:szCs w:val="24"/>
        </w:rPr>
        <w:t>This AGREEMENT is made and entered into a</w:t>
      </w:r>
      <w:r w:rsidR="0059204F">
        <w:rPr>
          <w:rFonts w:cs="Times New Roman"/>
          <w:szCs w:val="24"/>
        </w:rPr>
        <w:t xml:space="preserve">s of the date signed by Cabarrus County on the signature page </w:t>
      </w:r>
      <w:r w:rsidRPr="00EB715B">
        <w:rPr>
          <w:rFonts w:cs="Times New Roman"/>
          <w:szCs w:val="24"/>
        </w:rPr>
        <w:t xml:space="preserve">(hereinafter the “EFFECTIVE DATE”) by and between </w:t>
      </w:r>
      <w:r w:rsidR="007A1588" w:rsidRPr="00EB715B">
        <w:rPr>
          <w:rFonts w:cs="Times New Roman"/>
          <w:szCs w:val="24"/>
        </w:rPr>
        <w:t>CAB</w:t>
      </w:r>
      <w:r w:rsidR="0082003F">
        <w:rPr>
          <w:rFonts w:cs="Times New Roman"/>
          <w:szCs w:val="24"/>
        </w:rPr>
        <w:t>A</w:t>
      </w:r>
      <w:r w:rsidR="007A1588" w:rsidRPr="00EB715B">
        <w:rPr>
          <w:rFonts w:cs="Times New Roman"/>
          <w:szCs w:val="24"/>
        </w:rPr>
        <w:t>RRUS COUNTY, N.C.</w:t>
      </w:r>
      <w:r w:rsidR="003905FF" w:rsidRPr="00EB715B">
        <w:rPr>
          <w:rFonts w:cs="Times New Roman"/>
          <w:szCs w:val="24"/>
        </w:rPr>
        <w:t>, having principal offices at 65 Church Street S., Concord, N.C. 28025, Post Office Box 707, Concord, N.C. 28026</w:t>
      </w:r>
      <w:r w:rsidRPr="00EB715B">
        <w:rPr>
          <w:rFonts w:cs="Times New Roman"/>
          <w:szCs w:val="24"/>
        </w:rPr>
        <w:t xml:space="preserve"> (hereinafter referred to as “</w:t>
      </w:r>
      <w:r w:rsidR="00F3335F">
        <w:rPr>
          <w:rFonts w:cs="Times New Roman"/>
          <w:szCs w:val="24"/>
        </w:rPr>
        <w:t>COUNTY</w:t>
      </w:r>
      <w:r w:rsidRPr="00EB715B">
        <w:rPr>
          <w:rFonts w:cs="Times New Roman"/>
          <w:szCs w:val="24"/>
        </w:rPr>
        <w:t>”) and</w:t>
      </w:r>
      <w:r w:rsidR="00BC27D4">
        <w:rPr>
          <w:rFonts w:cs="Times New Roman"/>
          <w:szCs w:val="24"/>
        </w:rPr>
        <w:t>:</w:t>
      </w:r>
    </w:p>
    <w:p w14:paraId="29FBCCAF" w14:textId="77777777" w:rsidR="00BC27D4" w:rsidRDefault="00B924E3" w:rsidP="00EB715B">
      <w:pPr>
        <w:pStyle w:val="LexisNexisPara"/>
        <w:jc w:val="both"/>
        <w:rPr>
          <w:rFonts w:cs="Times New Roman"/>
          <w:szCs w:val="24"/>
        </w:rPr>
      </w:pPr>
      <w:r w:rsidRPr="00EB715B">
        <w:rPr>
          <w:rFonts w:cs="Times New Roman"/>
          <w:szCs w:val="24"/>
        </w:rPr>
        <w:t xml:space="preserve">[insert Supplier Company Name], </w:t>
      </w:r>
    </w:p>
    <w:p w14:paraId="5117593A" w14:textId="77777777" w:rsidR="00BC27D4" w:rsidRDefault="00B924E3" w:rsidP="00EB715B">
      <w:pPr>
        <w:pStyle w:val="LexisNexisPara"/>
        <w:jc w:val="both"/>
        <w:rPr>
          <w:rFonts w:cs="Times New Roman"/>
          <w:szCs w:val="24"/>
        </w:rPr>
      </w:pPr>
      <w:r w:rsidRPr="00EB715B">
        <w:rPr>
          <w:rFonts w:cs="Times New Roman"/>
          <w:szCs w:val="24"/>
        </w:rPr>
        <w:t xml:space="preserve">having its principal offices at [insert Supplier Company address] </w:t>
      </w:r>
    </w:p>
    <w:p w14:paraId="767C2A86" w14:textId="3BE8126B" w:rsidR="00B924E3" w:rsidRDefault="00B924E3" w:rsidP="00EB715B">
      <w:pPr>
        <w:pStyle w:val="LexisNexisPara"/>
        <w:jc w:val="both"/>
        <w:rPr>
          <w:rFonts w:cs="Times New Roman"/>
          <w:szCs w:val="24"/>
        </w:rPr>
      </w:pPr>
      <w:r w:rsidRPr="00EB715B">
        <w:rPr>
          <w:rFonts w:cs="Times New Roman"/>
          <w:szCs w:val="24"/>
        </w:rPr>
        <w:t>(hereinafter referred to as “SUPPLIER”).</w:t>
      </w:r>
    </w:p>
    <w:p w14:paraId="31440836" w14:textId="77777777" w:rsidR="004F255C" w:rsidRDefault="004F255C" w:rsidP="00EB715B">
      <w:pPr>
        <w:pStyle w:val="LexisNexisPara"/>
        <w:jc w:val="both"/>
        <w:rPr>
          <w:rFonts w:cs="Times New Roman"/>
          <w:szCs w:val="24"/>
        </w:rPr>
      </w:pPr>
    </w:p>
    <w:p w14:paraId="6A121A5E" w14:textId="2EF196B9" w:rsidR="004F255C" w:rsidRDefault="004F255C" w:rsidP="00EB715B">
      <w:pPr>
        <w:pStyle w:val="LexisNexisPara"/>
        <w:jc w:val="both"/>
        <w:rPr>
          <w:rFonts w:cs="Times New Roman"/>
          <w:szCs w:val="24"/>
        </w:rPr>
      </w:pPr>
      <w:r>
        <w:rPr>
          <w:rFonts w:cs="Times New Roman"/>
          <w:szCs w:val="24"/>
        </w:rPr>
        <w:t>Commencement Date:</w:t>
      </w:r>
    </w:p>
    <w:p w14:paraId="1FABEF4D" w14:textId="430A33A1" w:rsidR="004F255C" w:rsidRDefault="004F255C" w:rsidP="00EB715B">
      <w:pPr>
        <w:pStyle w:val="LexisNexisPara"/>
        <w:jc w:val="both"/>
        <w:rPr>
          <w:rFonts w:cs="Times New Roman"/>
          <w:szCs w:val="24"/>
        </w:rPr>
      </w:pPr>
      <w:r>
        <w:rPr>
          <w:rFonts w:cs="Times New Roman"/>
          <w:szCs w:val="24"/>
        </w:rPr>
        <w:t>End Date:</w:t>
      </w:r>
    </w:p>
    <w:p w14:paraId="190FDC8E" w14:textId="77777777" w:rsidR="00B62D5E" w:rsidRPr="00EB715B" w:rsidRDefault="00B62D5E" w:rsidP="00EB715B">
      <w:pPr>
        <w:pStyle w:val="LexisNexisPara"/>
        <w:jc w:val="both"/>
        <w:rPr>
          <w:rFonts w:cs="Times New Roman"/>
          <w:szCs w:val="24"/>
        </w:rPr>
      </w:pPr>
    </w:p>
    <w:p w14:paraId="29CC9069" w14:textId="2CB86682" w:rsidR="00853912" w:rsidRDefault="00B62D5E" w:rsidP="00B62D5E">
      <w:pPr>
        <w:pStyle w:val="LexisNexisPara"/>
        <w:jc w:val="center"/>
        <w:rPr>
          <w:rFonts w:cs="Times New Roman"/>
          <w:szCs w:val="24"/>
        </w:rPr>
      </w:pPr>
      <w:r>
        <w:rPr>
          <w:rFonts w:cs="Times New Roman"/>
          <w:szCs w:val="24"/>
        </w:rPr>
        <w:t>******************************************</w:t>
      </w:r>
    </w:p>
    <w:p w14:paraId="06DE9B5D" w14:textId="68F10877" w:rsidR="000C2E41" w:rsidRDefault="00B924E3" w:rsidP="000D2656">
      <w:pPr>
        <w:pStyle w:val="LexisNexisPara"/>
        <w:ind w:firstLine="720"/>
        <w:jc w:val="both"/>
        <w:rPr>
          <w:rFonts w:cs="Times New Roman"/>
          <w:szCs w:val="24"/>
        </w:rPr>
      </w:pPr>
      <w:r w:rsidRPr="00EB715B">
        <w:rPr>
          <w:rFonts w:cs="Times New Roman"/>
          <w:szCs w:val="24"/>
        </w:rPr>
        <w:t xml:space="preserve">SUPPLIER is a merchant engaged in the business of supplying the </w:t>
      </w:r>
      <w:r w:rsidR="000C2E41">
        <w:rPr>
          <w:rFonts w:cs="Times New Roman"/>
          <w:szCs w:val="24"/>
        </w:rPr>
        <w:t xml:space="preserve">information technology </w:t>
      </w:r>
      <w:r w:rsidRPr="00EB715B">
        <w:rPr>
          <w:rFonts w:cs="Times New Roman"/>
          <w:szCs w:val="24"/>
        </w:rPr>
        <w:t xml:space="preserve">referenced in </w:t>
      </w:r>
      <w:r w:rsidR="003B274B" w:rsidRPr="00EB715B">
        <w:rPr>
          <w:rFonts w:cs="Times New Roman"/>
          <w:szCs w:val="24"/>
        </w:rPr>
        <w:fldChar w:fldCharType="begin"/>
      </w:r>
      <w:r w:rsidR="003B274B" w:rsidRPr="00EB715B">
        <w:rPr>
          <w:rFonts w:cs="Times New Roman"/>
          <w:szCs w:val="24"/>
        </w:rPr>
        <w:instrText xml:space="preserve"> REF _Ref528682592 \r \h </w:instrText>
      </w:r>
      <w:r w:rsidR="00EB715B" w:rsidRPr="00EB715B">
        <w:rPr>
          <w:rFonts w:cs="Times New Roman"/>
          <w:szCs w:val="24"/>
        </w:rPr>
        <w:instrText xml:space="preserve"> \* MERGEFORMAT </w:instrText>
      </w:r>
      <w:r w:rsidR="003B274B" w:rsidRPr="00EB715B">
        <w:rPr>
          <w:rFonts w:cs="Times New Roman"/>
          <w:szCs w:val="24"/>
        </w:rPr>
      </w:r>
      <w:r w:rsidR="003B274B" w:rsidRPr="00EB715B">
        <w:rPr>
          <w:rFonts w:cs="Times New Roman"/>
          <w:szCs w:val="24"/>
        </w:rPr>
        <w:fldChar w:fldCharType="separate"/>
      </w:r>
      <w:r w:rsidR="003B274B" w:rsidRPr="00EB715B">
        <w:rPr>
          <w:rFonts w:cs="Times New Roman"/>
          <w:szCs w:val="24"/>
        </w:rPr>
        <w:t>Article I</w:t>
      </w:r>
      <w:r w:rsidR="003B274B" w:rsidRPr="00EB715B">
        <w:rPr>
          <w:rFonts w:cs="Times New Roman"/>
          <w:szCs w:val="24"/>
        </w:rPr>
        <w:fldChar w:fldCharType="end"/>
      </w:r>
      <w:r w:rsidR="003B274B" w:rsidRPr="00EB715B">
        <w:rPr>
          <w:rFonts w:cs="Times New Roman"/>
          <w:szCs w:val="24"/>
        </w:rPr>
        <w:t xml:space="preserve"> </w:t>
      </w:r>
      <w:r w:rsidRPr="00EB715B">
        <w:rPr>
          <w:rFonts w:cs="Times New Roman"/>
          <w:szCs w:val="24"/>
        </w:rPr>
        <w:t>of this AGREEMENT, and as more fully described in Exhibit “A”, attached and incorporated in this AGREEM</w:t>
      </w:r>
      <w:r w:rsidR="00B153B0" w:rsidRPr="00EB715B">
        <w:rPr>
          <w:rFonts w:cs="Times New Roman"/>
          <w:szCs w:val="24"/>
        </w:rPr>
        <w:t xml:space="preserve">ENT (collectively </w:t>
      </w:r>
      <w:r w:rsidR="00E1539B">
        <w:rPr>
          <w:rFonts w:cs="Times New Roman"/>
          <w:szCs w:val="24"/>
        </w:rPr>
        <w:t xml:space="preserve">referred to herein as </w:t>
      </w:r>
      <w:r w:rsidR="00A23D01">
        <w:rPr>
          <w:rFonts w:cs="Times New Roman"/>
          <w:szCs w:val="24"/>
        </w:rPr>
        <w:t xml:space="preserve">the </w:t>
      </w:r>
      <w:r w:rsidR="00B153B0" w:rsidRPr="00EB715B">
        <w:rPr>
          <w:rFonts w:cs="Times New Roman"/>
          <w:szCs w:val="24"/>
        </w:rPr>
        <w:t>“PRODUCTS”</w:t>
      </w:r>
      <w:r w:rsidR="00E1539B">
        <w:rPr>
          <w:rFonts w:cs="Times New Roman"/>
          <w:szCs w:val="24"/>
        </w:rPr>
        <w:t xml:space="preserve">, whether </w:t>
      </w:r>
      <w:r w:rsidR="009F41AC">
        <w:rPr>
          <w:rFonts w:cs="Times New Roman"/>
          <w:szCs w:val="24"/>
        </w:rPr>
        <w:t>hardware, software, services,</w:t>
      </w:r>
      <w:r w:rsidR="0008507C">
        <w:rPr>
          <w:rFonts w:cs="Times New Roman"/>
          <w:szCs w:val="24"/>
        </w:rPr>
        <w:t xml:space="preserve"> </w:t>
      </w:r>
      <w:r w:rsidR="00E1539B">
        <w:rPr>
          <w:rFonts w:cs="Times New Roman"/>
          <w:szCs w:val="24"/>
        </w:rPr>
        <w:t>or a combination</w:t>
      </w:r>
      <w:r w:rsidR="0008507C">
        <w:rPr>
          <w:rFonts w:cs="Times New Roman"/>
          <w:szCs w:val="24"/>
        </w:rPr>
        <w:t xml:space="preserve"> thereof</w:t>
      </w:r>
      <w:r w:rsidR="00B153B0" w:rsidRPr="006761AB">
        <w:rPr>
          <w:rFonts w:cs="Times New Roman"/>
          <w:szCs w:val="24"/>
        </w:rPr>
        <w:t>)</w:t>
      </w:r>
      <w:r w:rsidR="00481009" w:rsidRPr="006761AB">
        <w:rPr>
          <w:rFonts w:cs="Times New Roman"/>
          <w:szCs w:val="24"/>
        </w:rPr>
        <w:t xml:space="preserve">; and </w:t>
      </w:r>
    </w:p>
    <w:p w14:paraId="41D0F9F2" w14:textId="29F02C07" w:rsidR="00E60132" w:rsidRPr="000C2E41" w:rsidRDefault="00A11EBC" w:rsidP="000D2656">
      <w:pPr>
        <w:pStyle w:val="LexisNexisPara"/>
        <w:ind w:firstLine="720"/>
        <w:jc w:val="both"/>
        <w:rPr>
          <w:rFonts w:cs="Times New Roman"/>
          <w:szCs w:val="24"/>
        </w:rPr>
      </w:pPr>
      <w:r w:rsidRPr="006761AB">
        <w:rPr>
          <w:szCs w:val="24"/>
        </w:rPr>
        <w:t>WHEREAS</w:t>
      </w:r>
      <w:r w:rsidR="00E60132" w:rsidRPr="006761AB">
        <w:rPr>
          <w:szCs w:val="24"/>
        </w:rPr>
        <w:t xml:space="preserve"> C</w:t>
      </w:r>
      <w:r w:rsidR="00E824E4" w:rsidRPr="006761AB">
        <w:rPr>
          <w:szCs w:val="24"/>
        </w:rPr>
        <w:t>OUNTY</w:t>
      </w:r>
      <w:r w:rsidR="00E60132" w:rsidRPr="006761AB">
        <w:rPr>
          <w:szCs w:val="24"/>
        </w:rPr>
        <w:t xml:space="preserve"> is a body politic of the State of North Carolina, subject by operation of law to certain additional rules, regulations, and laws applicable to public and/or governmental bodies including without limitation certain operational and contractual requirements; and</w:t>
      </w:r>
    </w:p>
    <w:p w14:paraId="09118D36" w14:textId="0BF83076" w:rsidR="00E60132" w:rsidRPr="006761AB" w:rsidRDefault="00A11EBC" w:rsidP="000D2656">
      <w:pPr>
        <w:pStyle w:val="BodyText"/>
        <w:ind w:right="119" w:firstLine="720"/>
        <w:jc w:val="both"/>
        <w:rPr>
          <w:sz w:val="24"/>
          <w:szCs w:val="24"/>
          <w:u w:val="none"/>
        </w:rPr>
      </w:pPr>
      <w:r w:rsidRPr="006761AB">
        <w:rPr>
          <w:sz w:val="24"/>
          <w:szCs w:val="24"/>
          <w:u w:val="none"/>
        </w:rPr>
        <w:t>WHEREAS</w:t>
      </w:r>
      <w:r w:rsidR="00E60132" w:rsidRPr="006761AB">
        <w:rPr>
          <w:sz w:val="24"/>
          <w:szCs w:val="24"/>
          <w:u w:val="none"/>
        </w:rPr>
        <w:t xml:space="preserve"> the risk of financial default under a contract </w:t>
      </w:r>
      <w:proofErr w:type="gramStart"/>
      <w:r w:rsidR="00E60132" w:rsidRPr="006761AB">
        <w:rPr>
          <w:sz w:val="24"/>
          <w:szCs w:val="24"/>
          <w:u w:val="none"/>
        </w:rPr>
        <w:t>entered into</w:t>
      </w:r>
      <w:proofErr w:type="gramEnd"/>
      <w:r w:rsidR="00E60132" w:rsidRPr="006761AB">
        <w:rPr>
          <w:sz w:val="24"/>
          <w:szCs w:val="24"/>
          <w:u w:val="none"/>
        </w:rPr>
        <w:t xml:space="preserve"> by such a governmental body is substantially lower than the ordinary risk of financial default attributable to private or commercial entities;</w:t>
      </w:r>
      <w:r w:rsidR="00E60132" w:rsidRPr="006761AB">
        <w:rPr>
          <w:spacing w:val="-19"/>
          <w:sz w:val="24"/>
          <w:szCs w:val="24"/>
          <w:u w:val="none"/>
        </w:rPr>
        <w:t xml:space="preserve"> </w:t>
      </w:r>
      <w:r w:rsidR="00E60132" w:rsidRPr="006761AB">
        <w:rPr>
          <w:sz w:val="24"/>
          <w:szCs w:val="24"/>
          <w:u w:val="none"/>
        </w:rPr>
        <w:t>and</w:t>
      </w:r>
    </w:p>
    <w:p w14:paraId="0163115C" w14:textId="77777777" w:rsidR="00E60132" w:rsidRPr="006761AB" w:rsidRDefault="00E60132" w:rsidP="00E60132">
      <w:pPr>
        <w:pStyle w:val="BodyText"/>
        <w:spacing w:before="9"/>
        <w:rPr>
          <w:sz w:val="24"/>
          <w:szCs w:val="24"/>
          <w:u w:val="none"/>
        </w:rPr>
      </w:pPr>
    </w:p>
    <w:p w14:paraId="6DB77161" w14:textId="7964DD20" w:rsidR="00E824E4" w:rsidRDefault="00E60132" w:rsidP="000D2656">
      <w:pPr>
        <w:pStyle w:val="BodyText"/>
        <w:ind w:right="119" w:firstLine="720"/>
        <w:jc w:val="both"/>
        <w:rPr>
          <w:sz w:val="24"/>
          <w:szCs w:val="24"/>
          <w:u w:val="none"/>
        </w:rPr>
      </w:pPr>
      <w:r w:rsidRPr="006761AB">
        <w:rPr>
          <w:sz w:val="24"/>
          <w:szCs w:val="24"/>
          <w:u w:val="none"/>
        </w:rPr>
        <w:t>WHEREAS, C</w:t>
      </w:r>
      <w:r w:rsidR="00E824E4" w:rsidRPr="006761AB">
        <w:rPr>
          <w:sz w:val="24"/>
          <w:szCs w:val="24"/>
          <w:u w:val="none"/>
        </w:rPr>
        <w:t>OUNTY</w:t>
      </w:r>
      <w:r w:rsidRPr="006761AB">
        <w:rPr>
          <w:sz w:val="24"/>
          <w:szCs w:val="24"/>
          <w:u w:val="none"/>
        </w:rPr>
        <w:t xml:space="preserve"> has established this </w:t>
      </w:r>
      <w:r w:rsidR="00481009" w:rsidRPr="006761AB">
        <w:rPr>
          <w:sz w:val="24"/>
          <w:szCs w:val="24"/>
          <w:u w:val="none"/>
        </w:rPr>
        <w:t>Agreement</w:t>
      </w:r>
      <w:r w:rsidRPr="006761AB">
        <w:rPr>
          <w:sz w:val="24"/>
          <w:szCs w:val="24"/>
          <w:u w:val="none"/>
        </w:rPr>
        <w:t xml:space="preserve"> for the non-exclusive purposes of expediting its contract review and approval process, to document notice of its governmental status, and to protect </w:t>
      </w:r>
      <w:r w:rsidR="00E824E4" w:rsidRPr="006761AB">
        <w:rPr>
          <w:sz w:val="24"/>
          <w:szCs w:val="24"/>
          <w:u w:val="none"/>
        </w:rPr>
        <w:t xml:space="preserve">itself and </w:t>
      </w:r>
      <w:r w:rsidRPr="006761AB">
        <w:rPr>
          <w:sz w:val="24"/>
          <w:szCs w:val="24"/>
          <w:u w:val="none"/>
        </w:rPr>
        <w:t>its citizens from illegal or unfair obligations otherwise imposed under certain adhesion contracts; and</w:t>
      </w:r>
    </w:p>
    <w:p w14:paraId="3E2E65A0" w14:textId="77777777" w:rsidR="000C2E41" w:rsidRPr="006761AB" w:rsidRDefault="000C2E41" w:rsidP="000C2E41">
      <w:pPr>
        <w:pStyle w:val="BodyText"/>
        <w:ind w:right="119"/>
        <w:jc w:val="both"/>
        <w:rPr>
          <w:sz w:val="24"/>
          <w:szCs w:val="24"/>
          <w:u w:val="none"/>
        </w:rPr>
      </w:pPr>
    </w:p>
    <w:p w14:paraId="7FDA8F6B" w14:textId="27EF9188" w:rsidR="00E60132" w:rsidRPr="006761AB" w:rsidRDefault="00A11EBC" w:rsidP="000D2656">
      <w:pPr>
        <w:pStyle w:val="BodyText"/>
        <w:ind w:right="117" w:firstLine="720"/>
        <w:jc w:val="both"/>
        <w:rPr>
          <w:sz w:val="24"/>
          <w:szCs w:val="24"/>
          <w:u w:val="none"/>
        </w:rPr>
      </w:pPr>
      <w:r w:rsidRPr="006761AB">
        <w:rPr>
          <w:sz w:val="24"/>
          <w:szCs w:val="24"/>
          <w:u w:val="none"/>
        </w:rPr>
        <w:t>WHEREAS</w:t>
      </w:r>
      <w:r w:rsidR="00E60132" w:rsidRPr="006761AB">
        <w:rPr>
          <w:sz w:val="24"/>
          <w:szCs w:val="24"/>
          <w:u w:val="none"/>
        </w:rPr>
        <w:t xml:space="preserve"> C</w:t>
      </w:r>
      <w:r w:rsidR="00E824E4" w:rsidRPr="006761AB">
        <w:rPr>
          <w:sz w:val="24"/>
          <w:szCs w:val="24"/>
          <w:u w:val="none"/>
        </w:rPr>
        <w:t>OUNTY</w:t>
      </w:r>
      <w:r w:rsidR="00E60132" w:rsidRPr="006761AB">
        <w:rPr>
          <w:sz w:val="24"/>
          <w:szCs w:val="24"/>
          <w:u w:val="none"/>
        </w:rPr>
        <w:t xml:space="preserve"> is prohibited by applicable law from executing the </w:t>
      </w:r>
      <w:r w:rsidR="00C62195" w:rsidRPr="006761AB">
        <w:rPr>
          <w:sz w:val="24"/>
          <w:szCs w:val="24"/>
          <w:u w:val="none"/>
        </w:rPr>
        <w:t xml:space="preserve">SUPPLIER’s </w:t>
      </w:r>
      <w:r w:rsidR="00E60132" w:rsidRPr="006761AB">
        <w:rPr>
          <w:sz w:val="24"/>
          <w:szCs w:val="24"/>
          <w:u w:val="none"/>
        </w:rPr>
        <w:t xml:space="preserve">Contract without modification by this </w:t>
      </w:r>
      <w:r w:rsidR="00B37BF4" w:rsidRPr="006761AB">
        <w:rPr>
          <w:sz w:val="24"/>
          <w:szCs w:val="24"/>
          <w:u w:val="none"/>
        </w:rPr>
        <w:t>Agreement or</w:t>
      </w:r>
      <w:r w:rsidR="00E60132" w:rsidRPr="006761AB">
        <w:rPr>
          <w:sz w:val="24"/>
          <w:szCs w:val="24"/>
          <w:u w:val="none"/>
        </w:rPr>
        <w:t xml:space="preserve"> has otherwise determined it is not in the best interests of its citizens and the public at large to do so without the additional terms and conditions of this</w:t>
      </w:r>
      <w:r w:rsidR="00C62195" w:rsidRPr="006761AB">
        <w:rPr>
          <w:sz w:val="24"/>
          <w:szCs w:val="24"/>
          <w:u w:val="none"/>
        </w:rPr>
        <w:t xml:space="preserve"> Agreement</w:t>
      </w:r>
      <w:r w:rsidR="00E60132" w:rsidRPr="006761AB">
        <w:rPr>
          <w:sz w:val="24"/>
          <w:szCs w:val="24"/>
          <w:u w:val="none"/>
        </w:rPr>
        <w:t xml:space="preserve"> being made a part thereof.</w:t>
      </w:r>
    </w:p>
    <w:p w14:paraId="7EBD02D0" w14:textId="77777777" w:rsidR="00E60132" w:rsidRPr="006761AB" w:rsidRDefault="00E60132" w:rsidP="00E60132">
      <w:pPr>
        <w:pStyle w:val="BodyText"/>
        <w:rPr>
          <w:sz w:val="24"/>
          <w:szCs w:val="24"/>
          <w:u w:val="none"/>
        </w:rPr>
      </w:pPr>
    </w:p>
    <w:p w14:paraId="76523D19" w14:textId="5820A56B" w:rsidR="00317DCF" w:rsidRDefault="00E60132" w:rsidP="00317DCF">
      <w:pPr>
        <w:pStyle w:val="BodyText"/>
        <w:ind w:right="117" w:firstLine="720"/>
        <w:jc w:val="both"/>
        <w:rPr>
          <w:sz w:val="24"/>
          <w:szCs w:val="24"/>
          <w:u w:val="none"/>
        </w:rPr>
      </w:pPr>
      <w:r w:rsidRPr="00DE1568">
        <w:rPr>
          <w:sz w:val="24"/>
          <w:szCs w:val="24"/>
          <w:u w:val="none"/>
        </w:rPr>
        <w:t xml:space="preserve">NOW THEREFORE, in exchange of the mutual covenants made herein, and for other good and valuable consideration exchanged between the parties, the sufficiency of which is </w:t>
      </w:r>
      <w:r w:rsidRPr="00DE1568">
        <w:rPr>
          <w:sz w:val="24"/>
          <w:szCs w:val="24"/>
          <w:u w:val="none"/>
        </w:rPr>
        <w:lastRenderedPageBreak/>
        <w:t>hereby acknowledged, including but not limited to the inducement of C</w:t>
      </w:r>
      <w:r w:rsidR="00C62195" w:rsidRPr="00DE1568">
        <w:rPr>
          <w:sz w:val="24"/>
          <w:szCs w:val="24"/>
          <w:u w:val="none"/>
        </w:rPr>
        <w:t>OUNTY</w:t>
      </w:r>
      <w:r w:rsidRPr="00DE1568">
        <w:rPr>
          <w:sz w:val="24"/>
          <w:szCs w:val="24"/>
          <w:u w:val="none"/>
        </w:rPr>
        <w:t xml:space="preserve"> to </w:t>
      </w:r>
      <w:proofErr w:type="gramStart"/>
      <w:r w:rsidRPr="00DE1568">
        <w:rPr>
          <w:sz w:val="24"/>
          <w:szCs w:val="24"/>
          <w:u w:val="none"/>
        </w:rPr>
        <w:t>enter into</w:t>
      </w:r>
      <w:proofErr w:type="gramEnd"/>
      <w:r w:rsidRPr="00DE1568">
        <w:rPr>
          <w:sz w:val="24"/>
          <w:szCs w:val="24"/>
          <w:u w:val="none"/>
        </w:rPr>
        <w:t xml:space="preserve"> the </w:t>
      </w:r>
      <w:r w:rsidR="00C62195" w:rsidRPr="00DE1568">
        <w:rPr>
          <w:sz w:val="24"/>
          <w:szCs w:val="24"/>
          <w:u w:val="none"/>
        </w:rPr>
        <w:t xml:space="preserve">SUPPLIER’s </w:t>
      </w:r>
      <w:r w:rsidRPr="00DE1568">
        <w:rPr>
          <w:sz w:val="24"/>
          <w:szCs w:val="24"/>
          <w:u w:val="none"/>
        </w:rPr>
        <w:t xml:space="preserve">Contract as modified by this </w:t>
      </w:r>
      <w:r w:rsidR="00C62195" w:rsidRPr="00DE1568">
        <w:rPr>
          <w:sz w:val="24"/>
          <w:szCs w:val="24"/>
          <w:u w:val="none"/>
        </w:rPr>
        <w:t>Agreement</w:t>
      </w:r>
      <w:r w:rsidRPr="00DE1568">
        <w:rPr>
          <w:sz w:val="24"/>
          <w:szCs w:val="24"/>
          <w:u w:val="none"/>
        </w:rPr>
        <w:t>, the parties agree as follows:</w:t>
      </w:r>
    </w:p>
    <w:p w14:paraId="191EC8AE" w14:textId="77777777" w:rsidR="00317DCF" w:rsidRDefault="00317DCF" w:rsidP="00317DCF">
      <w:pPr>
        <w:pStyle w:val="BodyText"/>
        <w:ind w:right="117" w:firstLine="720"/>
        <w:jc w:val="both"/>
        <w:rPr>
          <w:sz w:val="24"/>
          <w:szCs w:val="24"/>
          <w:u w:val="none"/>
        </w:rPr>
      </w:pPr>
    </w:p>
    <w:p w14:paraId="0A36C7E0" w14:textId="3517589E" w:rsidR="00317DCF" w:rsidRPr="00317DCF" w:rsidRDefault="00317DCF" w:rsidP="00317DCF">
      <w:pPr>
        <w:pStyle w:val="BodyText"/>
        <w:ind w:right="117"/>
        <w:jc w:val="both"/>
        <w:rPr>
          <w:b/>
          <w:bCs/>
          <w:sz w:val="24"/>
          <w:szCs w:val="24"/>
        </w:rPr>
      </w:pPr>
      <w:r w:rsidRPr="00317DCF">
        <w:rPr>
          <w:b/>
          <w:bCs/>
          <w:sz w:val="24"/>
          <w:szCs w:val="24"/>
        </w:rPr>
        <w:t>ARTICLE I:</w:t>
      </w:r>
    </w:p>
    <w:p w14:paraId="6396D191" w14:textId="77777777" w:rsidR="00317DCF" w:rsidRDefault="00317DCF" w:rsidP="00317DCF">
      <w:pPr>
        <w:pStyle w:val="BodyText"/>
        <w:ind w:right="117"/>
        <w:jc w:val="both"/>
        <w:rPr>
          <w:sz w:val="24"/>
          <w:szCs w:val="24"/>
          <w:u w:val="none"/>
        </w:rPr>
      </w:pPr>
    </w:p>
    <w:p w14:paraId="31421BFD" w14:textId="13FF95A7" w:rsidR="00FC0E6D" w:rsidRPr="00DE1568" w:rsidRDefault="00FC0E6D" w:rsidP="00317DCF">
      <w:pPr>
        <w:pStyle w:val="BodyText"/>
        <w:ind w:right="117"/>
        <w:jc w:val="both"/>
        <w:rPr>
          <w:sz w:val="24"/>
          <w:szCs w:val="24"/>
          <w:u w:val="none"/>
        </w:rPr>
      </w:pPr>
      <w:r w:rsidRPr="00DE1568">
        <w:rPr>
          <w:sz w:val="24"/>
          <w:szCs w:val="24"/>
          <w:u w:val="none"/>
        </w:rPr>
        <w:t xml:space="preserve">In exchange for the consideration set forth in this AGREEMENT, SUPPLIER shall sell, deliver, and install at COUNTY’s designated delivery site or location the </w:t>
      </w:r>
      <w:r w:rsidR="00FC1898">
        <w:rPr>
          <w:sz w:val="24"/>
          <w:szCs w:val="24"/>
          <w:u w:val="none"/>
        </w:rPr>
        <w:t xml:space="preserve">items </w:t>
      </w:r>
      <w:r w:rsidRPr="00DE1568">
        <w:rPr>
          <w:sz w:val="24"/>
          <w:szCs w:val="24"/>
          <w:u w:val="none"/>
        </w:rPr>
        <w:t>as described in Exhibit “A” to this AGREEMENT, on the dates set forth in Exhibit “A” to this AGREEMENT, time is of the essence.</w:t>
      </w:r>
    </w:p>
    <w:p w14:paraId="2A8B37AD" w14:textId="77777777" w:rsidR="00FC1898" w:rsidRDefault="00B924E3" w:rsidP="00FC1898">
      <w:pPr>
        <w:pStyle w:val="LexisNexisList2"/>
        <w:numPr>
          <w:ilvl w:val="0"/>
          <w:numId w:val="0"/>
        </w:numPr>
        <w:jc w:val="both"/>
        <w:rPr>
          <w:rFonts w:cs="Times New Roman"/>
          <w:szCs w:val="24"/>
        </w:rPr>
      </w:pPr>
      <w:r w:rsidRPr="00DE1568">
        <w:rPr>
          <w:rFonts w:cs="Times New Roman"/>
          <w:szCs w:val="24"/>
        </w:rPr>
        <w:t xml:space="preserve">The predominant subject matter of this AGREEMENT </w:t>
      </w:r>
      <w:r w:rsidR="00853912" w:rsidRPr="00DE1568">
        <w:rPr>
          <w:rFonts w:cs="Times New Roman"/>
          <w:szCs w:val="24"/>
        </w:rPr>
        <w:t xml:space="preserve">is the purchase </w:t>
      </w:r>
      <w:r w:rsidRPr="00DE1568">
        <w:rPr>
          <w:rFonts w:cs="Times New Roman"/>
          <w:szCs w:val="24"/>
        </w:rPr>
        <w:t>of goods</w:t>
      </w:r>
      <w:r w:rsidR="00250AD9" w:rsidRPr="00DE1568">
        <w:rPr>
          <w:rFonts w:cs="Times New Roman"/>
          <w:szCs w:val="24"/>
        </w:rPr>
        <w:t xml:space="preserve"> and </w:t>
      </w:r>
      <w:r w:rsidRPr="00DE1568">
        <w:rPr>
          <w:rFonts w:cs="Times New Roman"/>
          <w:szCs w:val="24"/>
        </w:rPr>
        <w:t>certain attendant services provided pursuant to</w:t>
      </w:r>
      <w:r w:rsidR="00853912" w:rsidRPr="00DE1568">
        <w:rPr>
          <w:rFonts w:cs="Times New Roman"/>
          <w:szCs w:val="24"/>
        </w:rPr>
        <w:t xml:space="preserve"> the </w:t>
      </w:r>
      <w:r w:rsidRPr="00DE1568">
        <w:rPr>
          <w:rFonts w:cs="Times New Roman"/>
          <w:szCs w:val="24"/>
        </w:rPr>
        <w:t>purchase of PRODUCTS hereunder</w:t>
      </w:r>
      <w:r w:rsidR="00271DB5" w:rsidRPr="00DE1568">
        <w:rPr>
          <w:rFonts w:cs="Times New Roman"/>
          <w:szCs w:val="24"/>
        </w:rPr>
        <w:t xml:space="preserve">, </w:t>
      </w:r>
      <w:r w:rsidR="0010670B" w:rsidRPr="00DE1568">
        <w:rPr>
          <w:rFonts w:cs="Times New Roman"/>
          <w:szCs w:val="24"/>
        </w:rPr>
        <w:t xml:space="preserve">information technology goods and services, </w:t>
      </w:r>
      <w:r w:rsidR="00271DB5" w:rsidRPr="00DE1568">
        <w:rPr>
          <w:rFonts w:cs="Times New Roman"/>
          <w:szCs w:val="24"/>
        </w:rPr>
        <w:t>or nonprofessional services.</w:t>
      </w:r>
    </w:p>
    <w:p w14:paraId="2CB8F492" w14:textId="688C0097" w:rsidR="008A53AB" w:rsidRDefault="007B3208" w:rsidP="00BE4915">
      <w:pPr>
        <w:pStyle w:val="LexisNexisList2"/>
        <w:numPr>
          <w:ilvl w:val="0"/>
          <w:numId w:val="0"/>
        </w:numPr>
        <w:jc w:val="both"/>
        <w:rPr>
          <w:rFonts w:cs="Times New Roman"/>
          <w:szCs w:val="24"/>
        </w:rPr>
      </w:pPr>
      <w:r w:rsidRPr="004F7CA3">
        <w:rPr>
          <w:rFonts w:cs="Times New Roman"/>
          <w:szCs w:val="24"/>
        </w:rPr>
        <w:t>IT CONTRACT TERMS AND PROVISIONS: In addition to the General Terms and Conditions</w:t>
      </w:r>
      <w:r w:rsidR="00BE4915">
        <w:rPr>
          <w:rFonts w:cs="Times New Roman"/>
          <w:szCs w:val="24"/>
        </w:rPr>
        <w:t xml:space="preserve"> hereinbelow</w:t>
      </w:r>
      <w:r w:rsidRPr="004F7CA3">
        <w:rPr>
          <w:rFonts w:cs="Times New Roman"/>
          <w:szCs w:val="24"/>
        </w:rPr>
        <w:t xml:space="preserve"> which are applicable to this Contract</w:t>
      </w:r>
      <w:r w:rsidR="00BE4915">
        <w:rPr>
          <w:rFonts w:cs="Times New Roman"/>
          <w:szCs w:val="24"/>
        </w:rPr>
        <w:t>:</w:t>
      </w:r>
    </w:p>
    <w:p w14:paraId="07F0C225" w14:textId="77777777" w:rsidR="00BE4915" w:rsidRPr="002463E2" w:rsidRDefault="00BE4915" w:rsidP="00BE4915">
      <w:pPr>
        <w:pStyle w:val="ListParagraph"/>
        <w:numPr>
          <w:ilvl w:val="0"/>
          <w:numId w:val="38"/>
        </w:numPr>
        <w:spacing w:line="240" w:lineRule="auto"/>
        <w:ind w:left="0" w:firstLine="720"/>
        <w:jc w:val="both"/>
        <w:rPr>
          <w:rFonts w:ascii="Times New Roman" w:hAnsi="Times New Roman" w:cs="Times New Roman"/>
          <w:b/>
          <w:sz w:val="24"/>
          <w:szCs w:val="24"/>
        </w:rPr>
      </w:pPr>
      <w:r w:rsidRPr="002463E2">
        <w:rPr>
          <w:rFonts w:ascii="Times New Roman" w:hAnsi="Times New Roman" w:cs="Times New Roman"/>
          <w:b/>
          <w:sz w:val="24"/>
          <w:szCs w:val="24"/>
          <w:u w:val="single"/>
        </w:rPr>
        <w:t>CYBER LIABILITY INSURANCE</w:t>
      </w:r>
      <w:r w:rsidRPr="002463E2">
        <w:rPr>
          <w:rFonts w:ascii="Times New Roman" w:hAnsi="Times New Roman" w:cs="Times New Roman"/>
          <w:b/>
          <w:sz w:val="24"/>
          <w:szCs w:val="24"/>
        </w:rPr>
        <w:t xml:space="preserve">. </w:t>
      </w:r>
      <w:r>
        <w:rPr>
          <w:rFonts w:ascii="Times New Roman" w:hAnsi="Times New Roman" w:cs="Times New Roman"/>
          <w:bCs/>
          <w:sz w:val="24"/>
          <w:szCs w:val="24"/>
        </w:rPr>
        <w:t>Supplier</w:t>
      </w:r>
      <w:r w:rsidRPr="002463E2">
        <w:rPr>
          <w:rFonts w:ascii="Times New Roman" w:hAnsi="Times New Roman" w:cs="Times New Roman"/>
          <w:bCs/>
          <w:sz w:val="24"/>
          <w:szCs w:val="24"/>
        </w:rPr>
        <w:t xml:space="preserve"> shall maintain cyber liability insurance in the minimum amount of $1,000,000 per occurrence, including third-party coverage for incidents or associated impacts caused directly or indirectly by the third party.</w:t>
      </w:r>
    </w:p>
    <w:p w14:paraId="3A54CBA6" w14:textId="77777777" w:rsidR="00BE4915" w:rsidRPr="002463E2" w:rsidRDefault="00BE4915" w:rsidP="00BE4915">
      <w:pPr>
        <w:spacing w:line="240" w:lineRule="auto"/>
        <w:jc w:val="both"/>
        <w:rPr>
          <w:rFonts w:ascii="Times New Roman" w:hAnsi="Times New Roman" w:cs="Times New Roman"/>
          <w:sz w:val="24"/>
          <w:szCs w:val="24"/>
        </w:rPr>
      </w:pPr>
      <w:r w:rsidRPr="002463E2">
        <w:rPr>
          <w:rFonts w:ascii="Times New Roman" w:hAnsi="Times New Roman" w:cs="Times New Roman"/>
          <w:sz w:val="24"/>
          <w:szCs w:val="24"/>
        </w:rPr>
        <w:t xml:space="preserve">Given the indirect risk to Cabarrus County by </w:t>
      </w:r>
      <w:proofErr w:type="gramStart"/>
      <w:r w:rsidRPr="002463E2">
        <w:rPr>
          <w:rFonts w:ascii="Times New Roman" w:hAnsi="Times New Roman" w:cs="Times New Roman"/>
          <w:sz w:val="24"/>
          <w:szCs w:val="24"/>
        </w:rPr>
        <w:t>entering into</w:t>
      </w:r>
      <w:proofErr w:type="gramEnd"/>
      <w:r w:rsidRPr="002463E2">
        <w:rPr>
          <w:rFonts w:ascii="Times New Roman" w:hAnsi="Times New Roman" w:cs="Times New Roman"/>
          <w:sz w:val="24"/>
          <w:szCs w:val="24"/>
        </w:rPr>
        <w:t xml:space="preserve"> an Information Technology related contract with a </w:t>
      </w:r>
      <w:r>
        <w:rPr>
          <w:rFonts w:ascii="Times New Roman" w:hAnsi="Times New Roman" w:cs="Times New Roman"/>
          <w:sz w:val="24"/>
          <w:szCs w:val="24"/>
        </w:rPr>
        <w:t>Supplier</w:t>
      </w:r>
      <w:r w:rsidRPr="002463E2">
        <w:rPr>
          <w:rFonts w:ascii="Times New Roman" w:hAnsi="Times New Roman" w:cs="Times New Roman"/>
          <w:sz w:val="24"/>
          <w:szCs w:val="24"/>
        </w:rPr>
        <w:t xml:space="preserve">, Cabarrus County seeks to only select vendors that are aware of and maintain a healthy overall security posture with regard to public facing technical assets. To measure this, Cabarrus County will pull a Security Score Card Report prior to full execution and approval of the Contract, with quarterly review thereafter. Should the report indicate a rating below seven hundred and twenty (720), </w:t>
      </w:r>
      <w:r>
        <w:rPr>
          <w:rFonts w:ascii="Times New Roman" w:hAnsi="Times New Roman" w:cs="Times New Roman"/>
          <w:sz w:val="24"/>
          <w:szCs w:val="24"/>
        </w:rPr>
        <w:t>Supplier</w:t>
      </w:r>
      <w:r w:rsidRPr="002463E2">
        <w:rPr>
          <w:rFonts w:ascii="Times New Roman" w:hAnsi="Times New Roman" w:cs="Times New Roman"/>
          <w:sz w:val="24"/>
          <w:szCs w:val="24"/>
        </w:rPr>
        <w:t xml:space="preserve"> agrees to continually work to improve their rating and to mitigate the risk to Cabarrus County and the following stipulations shall apply:</w:t>
      </w:r>
    </w:p>
    <w:p w14:paraId="621580B6" w14:textId="77777777" w:rsidR="00BE4915" w:rsidRPr="002463E2" w:rsidRDefault="00BE4915" w:rsidP="00BE4915">
      <w:pPr>
        <w:pStyle w:val="ListParagraph"/>
        <w:numPr>
          <w:ilvl w:val="1"/>
          <w:numId w:val="38"/>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b/>
          <w:bCs/>
          <w:sz w:val="24"/>
          <w:szCs w:val="24"/>
        </w:rPr>
        <w:t xml:space="preserve">Rating between 820-720. </w:t>
      </w:r>
      <w:r w:rsidRPr="002463E2">
        <w:rPr>
          <w:rFonts w:ascii="Times New Roman" w:hAnsi="Times New Roman" w:cs="Times New Roman"/>
          <w:sz w:val="24"/>
          <w:szCs w:val="24"/>
        </w:rPr>
        <w:t>Cyber Liability insurance coverage shall be $1,000,000 or higher</w:t>
      </w:r>
    </w:p>
    <w:p w14:paraId="6DF7A50D" w14:textId="77777777" w:rsidR="00BE4915" w:rsidRPr="002463E2" w:rsidRDefault="00BE4915" w:rsidP="00BE4915">
      <w:pPr>
        <w:pStyle w:val="ListParagraph"/>
        <w:numPr>
          <w:ilvl w:val="1"/>
          <w:numId w:val="38"/>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b/>
          <w:bCs/>
          <w:sz w:val="24"/>
          <w:szCs w:val="24"/>
        </w:rPr>
        <w:t xml:space="preserve">Rating between 719-619. </w:t>
      </w:r>
      <w:r w:rsidRPr="002463E2">
        <w:rPr>
          <w:rFonts w:ascii="Times New Roman" w:hAnsi="Times New Roman" w:cs="Times New Roman"/>
          <w:sz w:val="24"/>
          <w:szCs w:val="24"/>
        </w:rPr>
        <w:t>Cyber Liability insurance coverage shall be $2,000,000 or higher.</w:t>
      </w:r>
    </w:p>
    <w:p w14:paraId="5083C2E2" w14:textId="77777777" w:rsidR="00BE4915" w:rsidRPr="002463E2" w:rsidRDefault="00BE4915" w:rsidP="00BE4915">
      <w:pPr>
        <w:pStyle w:val="ListParagraph"/>
        <w:numPr>
          <w:ilvl w:val="1"/>
          <w:numId w:val="38"/>
        </w:numPr>
        <w:spacing w:line="240" w:lineRule="auto"/>
        <w:ind w:left="720" w:firstLine="360"/>
        <w:jc w:val="both"/>
        <w:rPr>
          <w:rFonts w:ascii="Times New Roman" w:hAnsi="Times New Roman" w:cs="Times New Roman"/>
          <w:b/>
          <w:bCs/>
          <w:sz w:val="24"/>
          <w:szCs w:val="24"/>
        </w:rPr>
      </w:pPr>
      <w:r w:rsidRPr="002463E2">
        <w:rPr>
          <w:rFonts w:ascii="Times New Roman" w:hAnsi="Times New Roman" w:cs="Times New Roman"/>
          <w:b/>
          <w:bCs/>
          <w:sz w:val="24"/>
          <w:szCs w:val="24"/>
        </w:rPr>
        <w:t xml:space="preserve">Rating between 618-520. </w:t>
      </w:r>
      <w:r w:rsidRPr="002463E2">
        <w:rPr>
          <w:rFonts w:ascii="Times New Roman" w:hAnsi="Times New Roman" w:cs="Times New Roman"/>
          <w:sz w:val="24"/>
          <w:szCs w:val="24"/>
        </w:rPr>
        <w:t>Cyber Liability insurance coverage shall be $3,000,000 or higher.</w:t>
      </w:r>
    </w:p>
    <w:p w14:paraId="69D825F3" w14:textId="77777777" w:rsidR="00BE4915" w:rsidRPr="002463E2" w:rsidRDefault="00BE4915" w:rsidP="00BE4915">
      <w:pPr>
        <w:pStyle w:val="ListParagraph"/>
        <w:numPr>
          <w:ilvl w:val="1"/>
          <w:numId w:val="38"/>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b/>
          <w:bCs/>
          <w:sz w:val="24"/>
          <w:szCs w:val="24"/>
        </w:rPr>
        <w:t xml:space="preserve">Rating between 519-420. </w:t>
      </w:r>
      <w:r w:rsidRPr="002463E2">
        <w:rPr>
          <w:rFonts w:ascii="Times New Roman" w:hAnsi="Times New Roman" w:cs="Times New Roman"/>
          <w:sz w:val="24"/>
          <w:szCs w:val="24"/>
        </w:rPr>
        <w:t>Cyber Liability insurance coverage shall be $4,000,000 or higher</w:t>
      </w:r>
    </w:p>
    <w:p w14:paraId="2434D0EB" w14:textId="77777777" w:rsidR="00BE4915" w:rsidRPr="002463E2" w:rsidRDefault="00BE4915" w:rsidP="00BE4915">
      <w:pPr>
        <w:pStyle w:val="ListParagraph"/>
        <w:numPr>
          <w:ilvl w:val="1"/>
          <w:numId w:val="38"/>
        </w:numPr>
        <w:spacing w:line="240" w:lineRule="auto"/>
        <w:ind w:left="720" w:firstLine="360"/>
        <w:jc w:val="both"/>
        <w:rPr>
          <w:rFonts w:ascii="Times New Roman" w:hAnsi="Times New Roman" w:cs="Times New Roman"/>
          <w:b/>
          <w:bCs/>
          <w:sz w:val="24"/>
          <w:szCs w:val="24"/>
        </w:rPr>
      </w:pPr>
      <w:r w:rsidRPr="002463E2">
        <w:rPr>
          <w:rFonts w:ascii="Times New Roman" w:hAnsi="Times New Roman" w:cs="Times New Roman"/>
          <w:b/>
          <w:bCs/>
          <w:sz w:val="24"/>
          <w:szCs w:val="24"/>
        </w:rPr>
        <w:t xml:space="preserve">Rating below 419. </w:t>
      </w:r>
      <w:r w:rsidRPr="002463E2">
        <w:rPr>
          <w:rFonts w:ascii="Times New Roman" w:hAnsi="Times New Roman" w:cs="Times New Roman"/>
          <w:sz w:val="24"/>
          <w:szCs w:val="24"/>
        </w:rPr>
        <w:t>Cyber Liability insurance coverage shall be $5,000,000 or higher</w:t>
      </w:r>
      <w:r w:rsidRPr="002463E2">
        <w:rPr>
          <w:rFonts w:ascii="Times New Roman" w:hAnsi="Times New Roman" w:cs="Times New Roman"/>
          <w:b/>
          <w:bCs/>
          <w:sz w:val="24"/>
          <w:szCs w:val="24"/>
        </w:rPr>
        <w:t xml:space="preserve"> </w:t>
      </w:r>
    </w:p>
    <w:p w14:paraId="193F8198" w14:textId="77777777" w:rsidR="00BE4915" w:rsidRPr="002463E2" w:rsidRDefault="00BE4915" w:rsidP="00BE4915">
      <w:pPr>
        <w:pStyle w:val="ListParagraph"/>
        <w:spacing w:line="240" w:lineRule="auto"/>
        <w:ind w:left="1080"/>
        <w:jc w:val="both"/>
        <w:rPr>
          <w:rFonts w:ascii="Times New Roman" w:hAnsi="Times New Roman" w:cs="Times New Roman"/>
          <w:b/>
          <w:bCs/>
          <w:sz w:val="24"/>
          <w:szCs w:val="24"/>
        </w:rPr>
      </w:pPr>
    </w:p>
    <w:p w14:paraId="345B5CDE" w14:textId="77777777" w:rsidR="00BE4915" w:rsidRPr="002463E2" w:rsidRDefault="00BE4915" w:rsidP="00BE4915">
      <w:pPr>
        <w:pStyle w:val="ListParagraph"/>
        <w:spacing w:line="240" w:lineRule="auto"/>
        <w:ind w:left="0"/>
        <w:jc w:val="both"/>
        <w:rPr>
          <w:rFonts w:ascii="Times New Roman" w:hAnsi="Times New Roman" w:cs="Times New Roman"/>
          <w:sz w:val="24"/>
          <w:szCs w:val="24"/>
        </w:rPr>
      </w:pPr>
      <w:r w:rsidRPr="002463E2">
        <w:rPr>
          <w:rFonts w:ascii="Times New Roman" w:hAnsi="Times New Roman" w:cs="Times New Roman"/>
          <w:sz w:val="24"/>
          <w:szCs w:val="24"/>
        </w:rPr>
        <w:t xml:space="preserve">In the event </w:t>
      </w:r>
      <w:r>
        <w:rPr>
          <w:rFonts w:ascii="Times New Roman" w:hAnsi="Times New Roman" w:cs="Times New Roman"/>
          <w:sz w:val="24"/>
          <w:szCs w:val="24"/>
        </w:rPr>
        <w:t>Supplier</w:t>
      </w:r>
      <w:r w:rsidRPr="002463E2">
        <w:rPr>
          <w:rFonts w:ascii="Times New Roman" w:hAnsi="Times New Roman" w:cs="Times New Roman"/>
          <w:sz w:val="24"/>
          <w:szCs w:val="24"/>
        </w:rPr>
        <w:t xml:space="preserve">’s rating decreases during the term of the contract, </w:t>
      </w:r>
      <w:r>
        <w:rPr>
          <w:rFonts w:ascii="Times New Roman" w:hAnsi="Times New Roman" w:cs="Times New Roman"/>
          <w:sz w:val="24"/>
          <w:szCs w:val="24"/>
        </w:rPr>
        <w:t>Supplier</w:t>
      </w:r>
      <w:r w:rsidRPr="002463E2">
        <w:rPr>
          <w:rFonts w:ascii="Times New Roman" w:hAnsi="Times New Roman" w:cs="Times New Roman"/>
          <w:sz w:val="24"/>
          <w:szCs w:val="24"/>
        </w:rPr>
        <w:t xml:space="preserve"> shall purchase additional insurance coverage to meet the above requirement and provide a new certificate of insurance to Cabarrus County.</w:t>
      </w:r>
    </w:p>
    <w:p w14:paraId="3006706A" w14:textId="77777777" w:rsidR="00BE4915" w:rsidRPr="002463E2" w:rsidRDefault="00BE4915" w:rsidP="00BE4915">
      <w:pPr>
        <w:pStyle w:val="ListParagraph"/>
        <w:spacing w:line="240" w:lineRule="auto"/>
        <w:ind w:left="0"/>
        <w:jc w:val="both"/>
        <w:rPr>
          <w:rFonts w:ascii="Times New Roman" w:hAnsi="Times New Roman" w:cs="Times New Roman"/>
          <w:sz w:val="24"/>
          <w:szCs w:val="24"/>
        </w:rPr>
      </w:pPr>
    </w:p>
    <w:p w14:paraId="02135C17" w14:textId="77777777" w:rsidR="00BE4915" w:rsidRPr="002463E2" w:rsidRDefault="00BE4915" w:rsidP="00BE4915">
      <w:pPr>
        <w:pStyle w:val="ListParagraph"/>
        <w:numPr>
          <w:ilvl w:val="0"/>
          <w:numId w:val="38"/>
        </w:numPr>
        <w:spacing w:line="240" w:lineRule="auto"/>
        <w:ind w:left="0" w:firstLine="720"/>
        <w:jc w:val="both"/>
        <w:rPr>
          <w:rFonts w:ascii="Times New Roman" w:hAnsi="Times New Roman" w:cs="Times New Roman"/>
          <w:b/>
          <w:bCs/>
          <w:sz w:val="24"/>
          <w:szCs w:val="24"/>
        </w:rPr>
      </w:pPr>
      <w:r w:rsidRPr="002463E2">
        <w:rPr>
          <w:rFonts w:ascii="Times New Roman" w:hAnsi="Times New Roman" w:cs="Times New Roman"/>
          <w:b/>
          <w:bCs/>
          <w:sz w:val="24"/>
          <w:szCs w:val="24"/>
          <w:u w:val="single"/>
        </w:rPr>
        <w:t>BREACH NOTIFICATION AND ASSOCIATED COSTS</w:t>
      </w:r>
      <w:r w:rsidRPr="002463E2">
        <w:rPr>
          <w:rFonts w:ascii="Times New Roman" w:hAnsi="Times New Roman" w:cs="Times New Roman"/>
          <w:b/>
          <w:bCs/>
          <w:sz w:val="24"/>
          <w:szCs w:val="24"/>
        </w:rPr>
        <w:t xml:space="preserve">. </w:t>
      </w:r>
      <w:r w:rsidRPr="002463E2">
        <w:rPr>
          <w:rFonts w:ascii="Times New Roman" w:hAnsi="Times New Roman" w:cs="Times New Roman"/>
          <w:sz w:val="24"/>
          <w:szCs w:val="24"/>
        </w:rPr>
        <w:t xml:space="preserve">Where a security breach or unauthorized release, as defined in N.C. Gen. Stat. § 75-61(14), or in any other state or federal regulation, is attributed to </w:t>
      </w:r>
      <w:r>
        <w:rPr>
          <w:rFonts w:ascii="Times New Roman" w:hAnsi="Times New Roman" w:cs="Times New Roman"/>
          <w:sz w:val="24"/>
          <w:szCs w:val="24"/>
        </w:rPr>
        <w:t>Supplier</w:t>
      </w:r>
      <w:r w:rsidRPr="002463E2">
        <w:rPr>
          <w:rFonts w:ascii="Times New Roman" w:hAnsi="Times New Roman" w:cs="Times New Roman"/>
          <w:sz w:val="24"/>
          <w:szCs w:val="24"/>
        </w:rPr>
        <w:t xml:space="preserve"> during the term of this Contract, </w:t>
      </w:r>
      <w:r>
        <w:rPr>
          <w:rFonts w:ascii="Times New Roman" w:hAnsi="Times New Roman" w:cs="Times New Roman"/>
          <w:sz w:val="24"/>
          <w:szCs w:val="24"/>
        </w:rPr>
        <w:t>Supplier</w:t>
      </w:r>
      <w:r w:rsidRPr="002463E2">
        <w:rPr>
          <w:rFonts w:ascii="Times New Roman" w:hAnsi="Times New Roman" w:cs="Times New Roman"/>
          <w:sz w:val="24"/>
          <w:szCs w:val="24"/>
        </w:rPr>
        <w:t xml:space="preserve"> shall promptly notify Cabarrus County, whether the breach relates to this Contract or not. In the event the security breach relates to this Contract, </w:t>
      </w:r>
      <w:r>
        <w:rPr>
          <w:rFonts w:ascii="Times New Roman" w:hAnsi="Times New Roman" w:cs="Times New Roman"/>
          <w:sz w:val="24"/>
          <w:szCs w:val="24"/>
        </w:rPr>
        <w:t>Supplier</w:t>
      </w:r>
      <w:r w:rsidRPr="002463E2">
        <w:rPr>
          <w:rFonts w:ascii="Times New Roman" w:hAnsi="Times New Roman" w:cs="Times New Roman"/>
          <w:sz w:val="24"/>
          <w:szCs w:val="24"/>
        </w:rPr>
        <w:t xml:space="preserve"> shall be responsible for providing notice to every affected </w:t>
      </w:r>
      <w:r w:rsidRPr="002463E2">
        <w:rPr>
          <w:rFonts w:ascii="Times New Roman" w:hAnsi="Times New Roman" w:cs="Times New Roman"/>
          <w:sz w:val="24"/>
          <w:szCs w:val="24"/>
        </w:rPr>
        <w:lastRenderedPageBreak/>
        <w:t xml:space="preserve">person that there has been a security breach following discovery or notification of the breach as required under N.C. Gen. Stat. §75-65. </w:t>
      </w:r>
      <w:r>
        <w:rPr>
          <w:rFonts w:ascii="Times New Roman" w:hAnsi="Times New Roman" w:cs="Times New Roman"/>
          <w:sz w:val="24"/>
          <w:szCs w:val="24"/>
        </w:rPr>
        <w:t>Supplier</w:t>
      </w:r>
      <w:r w:rsidRPr="002463E2">
        <w:rPr>
          <w:rFonts w:ascii="Times New Roman" w:hAnsi="Times New Roman" w:cs="Times New Roman"/>
          <w:sz w:val="24"/>
          <w:szCs w:val="24"/>
        </w:rPr>
        <w:t xml:space="preserve"> shall pay for or promptly reimburse Cabarrus County for the full cost of the notifications, including any associated legal fees, either through </w:t>
      </w:r>
      <w:r>
        <w:rPr>
          <w:rFonts w:ascii="Times New Roman" w:hAnsi="Times New Roman" w:cs="Times New Roman"/>
          <w:sz w:val="24"/>
          <w:szCs w:val="24"/>
        </w:rPr>
        <w:t>Supplier</w:t>
      </w:r>
      <w:r w:rsidRPr="002463E2">
        <w:rPr>
          <w:rFonts w:ascii="Times New Roman" w:hAnsi="Times New Roman" w:cs="Times New Roman"/>
          <w:sz w:val="24"/>
          <w:szCs w:val="24"/>
        </w:rPr>
        <w:t xml:space="preserve">’s Cyber Liability </w:t>
      </w:r>
      <w:proofErr w:type="gramStart"/>
      <w:r w:rsidRPr="002463E2">
        <w:rPr>
          <w:rFonts w:ascii="Times New Roman" w:hAnsi="Times New Roman" w:cs="Times New Roman"/>
          <w:sz w:val="24"/>
          <w:szCs w:val="24"/>
        </w:rPr>
        <w:t>insurance</w:t>
      </w:r>
      <w:proofErr w:type="gramEnd"/>
      <w:r w:rsidRPr="002463E2">
        <w:rPr>
          <w:rFonts w:ascii="Times New Roman" w:hAnsi="Times New Roman" w:cs="Times New Roman"/>
          <w:sz w:val="24"/>
          <w:szCs w:val="24"/>
        </w:rPr>
        <w:t xml:space="preserve"> </w:t>
      </w:r>
      <w:r>
        <w:rPr>
          <w:rFonts w:ascii="Times New Roman" w:hAnsi="Times New Roman" w:cs="Times New Roman"/>
          <w:sz w:val="24"/>
          <w:szCs w:val="24"/>
        </w:rPr>
        <w:t>Supplier</w:t>
      </w:r>
      <w:r w:rsidRPr="002463E2">
        <w:rPr>
          <w:rFonts w:ascii="Times New Roman" w:hAnsi="Times New Roman" w:cs="Times New Roman"/>
          <w:sz w:val="24"/>
          <w:szCs w:val="24"/>
        </w:rPr>
        <w:t xml:space="preserve"> or through their own entity funds.</w:t>
      </w:r>
    </w:p>
    <w:p w14:paraId="3BC0A011" w14:textId="77777777" w:rsidR="00BE4915" w:rsidRPr="002463E2" w:rsidRDefault="00BE4915" w:rsidP="00BE4915">
      <w:pPr>
        <w:pStyle w:val="ListParagraph"/>
        <w:spacing w:line="240" w:lineRule="auto"/>
        <w:jc w:val="both"/>
        <w:rPr>
          <w:rFonts w:ascii="Times New Roman" w:hAnsi="Times New Roman" w:cs="Times New Roman"/>
          <w:b/>
          <w:bCs/>
          <w:sz w:val="24"/>
          <w:szCs w:val="24"/>
        </w:rPr>
      </w:pPr>
    </w:p>
    <w:p w14:paraId="261CB776" w14:textId="77777777" w:rsidR="00DE62C7" w:rsidRDefault="00BE4915" w:rsidP="00DE62C7">
      <w:pPr>
        <w:pStyle w:val="ListParagraph"/>
        <w:numPr>
          <w:ilvl w:val="0"/>
          <w:numId w:val="38"/>
        </w:numPr>
        <w:spacing w:line="240" w:lineRule="auto"/>
        <w:ind w:left="0" w:firstLine="720"/>
        <w:jc w:val="both"/>
        <w:rPr>
          <w:rFonts w:ascii="Times New Roman" w:hAnsi="Times New Roman" w:cs="Times New Roman"/>
          <w:b/>
          <w:bCs/>
          <w:sz w:val="24"/>
          <w:szCs w:val="24"/>
        </w:rPr>
      </w:pPr>
      <w:r w:rsidRPr="002463E2">
        <w:rPr>
          <w:rFonts w:ascii="Times New Roman" w:hAnsi="Times New Roman" w:cs="Times New Roman"/>
          <w:b/>
          <w:bCs/>
          <w:sz w:val="24"/>
          <w:szCs w:val="24"/>
          <w:u w:val="single"/>
        </w:rPr>
        <w:t>IP ADDRESS</w:t>
      </w:r>
      <w:r w:rsidRPr="002463E2">
        <w:rPr>
          <w:rFonts w:ascii="Times New Roman" w:hAnsi="Times New Roman" w:cs="Times New Roman"/>
          <w:b/>
          <w:bCs/>
          <w:sz w:val="24"/>
          <w:szCs w:val="24"/>
        </w:rPr>
        <w:t xml:space="preserve">. </w:t>
      </w:r>
      <w:r>
        <w:rPr>
          <w:rFonts w:ascii="Times New Roman" w:hAnsi="Times New Roman" w:cs="Times New Roman"/>
          <w:sz w:val="24"/>
          <w:szCs w:val="24"/>
        </w:rPr>
        <w:t>Supplier</w:t>
      </w:r>
      <w:r w:rsidRPr="002463E2">
        <w:rPr>
          <w:rFonts w:ascii="Times New Roman" w:hAnsi="Times New Roman" w:cs="Times New Roman"/>
          <w:sz w:val="24"/>
          <w:szCs w:val="24"/>
        </w:rPr>
        <w:t xml:space="preserve"> is required to disclose its public facing IP addresses for review by County prior to </w:t>
      </w:r>
      <w:proofErr w:type="gramStart"/>
      <w:r w:rsidRPr="002463E2">
        <w:rPr>
          <w:rFonts w:ascii="Times New Roman" w:hAnsi="Times New Roman" w:cs="Times New Roman"/>
          <w:sz w:val="24"/>
          <w:szCs w:val="24"/>
        </w:rPr>
        <w:t>entering into</w:t>
      </w:r>
      <w:proofErr w:type="gramEnd"/>
      <w:r w:rsidRPr="002463E2">
        <w:rPr>
          <w:rFonts w:ascii="Times New Roman" w:hAnsi="Times New Roman" w:cs="Times New Roman"/>
          <w:sz w:val="24"/>
          <w:szCs w:val="24"/>
        </w:rPr>
        <w:t xml:space="preserve"> this contract.</w:t>
      </w:r>
    </w:p>
    <w:p w14:paraId="36B6EBBB" w14:textId="77777777" w:rsidR="00DE62C7" w:rsidRPr="00DE62C7" w:rsidRDefault="00DE62C7" w:rsidP="00DE62C7">
      <w:pPr>
        <w:pStyle w:val="ListParagraph"/>
        <w:rPr>
          <w:rFonts w:ascii="Times New Roman" w:hAnsi="Times New Roman" w:cs="Times New Roman"/>
          <w:b/>
          <w:bCs/>
          <w:sz w:val="24"/>
          <w:szCs w:val="24"/>
          <w:u w:val="single"/>
        </w:rPr>
      </w:pPr>
    </w:p>
    <w:p w14:paraId="35B961CA" w14:textId="7F84D643" w:rsidR="00BE4915" w:rsidRPr="00DE62C7" w:rsidRDefault="00BE4915" w:rsidP="00DE62C7">
      <w:pPr>
        <w:pStyle w:val="ListParagraph"/>
        <w:numPr>
          <w:ilvl w:val="0"/>
          <w:numId w:val="38"/>
        </w:numPr>
        <w:spacing w:line="240" w:lineRule="auto"/>
        <w:ind w:left="0" w:firstLine="720"/>
        <w:jc w:val="both"/>
        <w:rPr>
          <w:rFonts w:ascii="Times New Roman" w:hAnsi="Times New Roman" w:cs="Times New Roman"/>
          <w:b/>
          <w:bCs/>
          <w:sz w:val="24"/>
          <w:szCs w:val="24"/>
        </w:rPr>
      </w:pPr>
      <w:r w:rsidRPr="00DE62C7">
        <w:rPr>
          <w:rFonts w:ascii="Times New Roman" w:hAnsi="Times New Roman" w:cs="Times New Roman"/>
          <w:b/>
          <w:bCs/>
          <w:sz w:val="24"/>
          <w:szCs w:val="24"/>
          <w:u w:val="single"/>
        </w:rPr>
        <w:t>REMEDIATION</w:t>
      </w:r>
      <w:r w:rsidRPr="00DE62C7">
        <w:rPr>
          <w:rFonts w:ascii="Times New Roman" w:hAnsi="Times New Roman" w:cs="Times New Roman"/>
          <w:b/>
          <w:bCs/>
          <w:sz w:val="24"/>
          <w:szCs w:val="24"/>
        </w:rPr>
        <w:t>.</w:t>
      </w:r>
      <w:r w:rsidRPr="00DE62C7">
        <w:rPr>
          <w:rFonts w:ascii="Times New Roman" w:hAnsi="Times New Roman" w:cs="Times New Roman"/>
          <w:sz w:val="24"/>
          <w:szCs w:val="24"/>
        </w:rPr>
        <w:t xml:space="preserve"> Supplier shall remediate any public facing vulnerabilities within the Supplier’s infrastructure with a CVSSV3 score of higher than 8.5 and close any high-risk network ports related to LDAP-LDAPS, RDP, SQL, and SMB prior to </w:t>
      </w:r>
      <w:proofErr w:type="gramStart"/>
      <w:r w:rsidRPr="00DE62C7">
        <w:rPr>
          <w:rFonts w:ascii="Times New Roman" w:hAnsi="Times New Roman" w:cs="Times New Roman"/>
          <w:sz w:val="24"/>
          <w:szCs w:val="24"/>
        </w:rPr>
        <w:t>entering into</w:t>
      </w:r>
      <w:proofErr w:type="gramEnd"/>
      <w:r w:rsidRPr="00DE62C7">
        <w:rPr>
          <w:rFonts w:ascii="Times New Roman" w:hAnsi="Times New Roman" w:cs="Times New Roman"/>
          <w:sz w:val="24"/>
          <w:szCs w:val="24"/>
        </w:rPr>
        <w:t xml:space="preserve"> this contract and keep them closed throughout the term of this contract</w:t>
      </w:r>
      <w:r w:rsidR="00DE62C7" w:rsidRPr="00DE62C7">
        <w:rPr>
          <w:rFonts w:ascii="Times New Roman" w:hAnsi="Times New Roman" w:cs="Times New Roman"/>
          <w:sz w:val="24"/>
          <w:szCs w:val="24"/>
        </w:rPr>
        <w:t>.</w:t>
      </w:r>
    </w:p>
    <w:p w14:paraId="51372CC4" w14:textId="3C3C9134" w:rsidR="008A53AB" w:rsidRPr="00317DCF" w:rsidRDefault="008A53AB" w:rsidP="008A53AB">
      <w:pPr>
        <w:pStyle w:val="LexisNexisList2"/>
        <w:numPr>
          <w:ilvl w:val="0"/>
          <w:numId w:val="0"/>
        </w:numPr>
        <w:jc w:val="both"/>
        <w:rPr>
          <w:rFonts w:cs="Times New Roman"/>
          <w:b/>
          <w:bCs/>
          <w:szCs w:val="24"/>
          <w:u w:val="single"/>
        </w:rPr>
      </w:pPr>
      <w:r w:rsidRPr="00317DCF">
        <w:rPr>
          <w:rFonts w:cs="Times New Roman"/>
          <w:b/>
          <w:bCs/>
          <w:szCs w:val="24"/>
          <w:u w:val="single"/>
        </w:rPr>
        <w:t>ARTICLE II:</w:t>
      </w:r>
    </w:p>
    <w:p w14:paraId="336933AA" w14:textId="4E8B4DDE" w:rsidR="00B924E3" w:rsidRPr="00DE1568" w:rsidRDefault="00B924E3" w:rsidP="008A53AB">
      <w:pPr>
        <w:pStyle w:val="LexisNexisList2"/>
        <w:numPr>
          <w:ilvl w:val="0"/>
          <w:numId w:val="0"/>
        </w:numPr>
        <w:jc w:val="both"/>
        <w:rPr>
          <w:rFonts w:cs="Times New Roman"/>
          <w:szCs w:val="24"/>
        </w:rPr>
      </w:pPr>
      <w:r w:rsidRPr="00DE1568">
        <w:rPr>
          <w:rFonts w:cs="Times New Roman"/>
          <w:szCs w:val="24"/>
        </w:rPr>
        <w:t xml:space="preserve">Following acceptance of each PRODUCT, </w:t>
      </w:r>
      <w:r w:rsidR="00F3335F" w:rsidRPr="00DE1568">
        <w:rPr>
          <w:rFonts w:cs="Times New Roman"/>
          <w:szCs w:val="24"/>
        </w:rPr>
        <w:t>COUNTY</w:t>
      </w:r>
      <w:r w:rsidRPr="00DE1568">
        <w:rPr>
          <w:rFonts w:cs="Times New Roman"/>
          <w:szCs w:val="24"/>
        </w:rPr>
        <w:t xml:space="preserve"> shall pay SUPPLIER the price specified in Exhibit “A” within </w:t>
      </w:r>
      <w:r w:rsidR="00271DB5" w:rsidRPr="00DE1568">
        <w:rPr>
          <w:rFonts w:cs="Times New Roman"/>
          <w:szCs w:val="24"/>
        </w:rPr>
        <w:t>45</w:t>
      </w:r>
      <w:r w:rsidRPr="00DE1568">
        <w:rPr>
          <w:rFonts w:cs="Times New Roman"/>
          <w:szCs w:val="24"/>
        </w:rPr>
        <w:t xml:space="preserve"> days of </w:t>
      </w:r>
      <w:r w:rsidR="00F3335F" w:rsidRPr="00DE1568">
        <w:rPr>
          <w:rFonts w:cs="Times New Roman"/>
          <w:szCs w:val="24"/>
        </w:rPr>
        <w:t>COUNTY</w:t>
      </w:r>
      <w:r w:rsidR="006845EA" w:rsidRPr="00DE1568">
        <w:rPr>
          <w:rFonts w:cs="Times New Roman"/>
          <w:szCs w:val="24"/>
        </w:rPr>
        <w:t>’s receipt of an invoice.</w:t>
      </w:r>
      <w:r w:rsidRPr="00DE1568">
        <w:rPr>
          <w:rFonts w:cs="Times New Roman"/>
          <w:szCs w:val="24"/>
        </w:rPr>
        <w:t xml:space="preserve"> </w:t>
      </w:r>
    </w:p>
    <w:p w14:paraId="65EFC76A" w14:textId="68317B06"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 xml:space="preserve">All amounts due hereunder are payable in U.S. funds and shall be exclusive of taxes (including, without limitation, any added value, use, sales, </w:t>
      </w:r>
      <w:r w:rsidR="00CF1395">
        <w:rPr>
          <w:rFonts w:cs="Times New Roman"/>
          <w:szCs w:val="24"/>
        </w:rPr>
        <w:t xml:space="preserve">tariff, </w:t>
      </w:r>
      <w:r w:rsidRPr="00EB715B">
        <w:rPr>
          <w:rFonts w:cs="Times New Roman"/>
          <w:szCs w:val="24"/>
        </w:rPr>
        <w:t>or similar tax)</w:t>
      </w:r>
      <w:r w:rsidR="00CF1395">
        <w:rPr>
          <w:rFonts w:cs="Times New Roman"/>
          <w:szCs w:val="24"/>
        </w:rPr>
        <w:t xml:space="preserve">. </w:t>
      </w:r>
      <w:r w:rsidRPr="00EB715B">
        <w:rPr>
          <w:rFonts w:cs="Times New Roman"/>
          <w:szCs w:val="24"/>
        </w:rPr>
        <w:t xml:space="preserve">All transactions pursuant to this Agreement shall be considered </w:t>
      </w:r>
      <w:r w:rsidR="00CF1395">
        <w:rPr>
          <w:rFonts w:cs="Times New Roman"/>
          <w:szCs w:val="24"/>
        </w:rPr>
        <w:t>non-</w:t>
      </w:r>
      <w:r w:rsidRPr="00EB715B">
        <w:rPr>
          <w:rFonts w:cs="Times New Roman"/>
          <w:szCs w:val="24"/>
        </w:rPr>
        <w:t>taxable</w:t>
      </w:r>
      <w:r w:rsidR="00CF1395">
        <w:rPr>
          <w:rFonts w:cs="Times New Roman"/>
          <w:szCs w:val="24"/>
        </w:rPr>
        <w:t>.</w:t>
      </w:r>
    </w:p>
    <w:p w14:paraId="3AC2125D" w14:textId="1A1E21E2" w:rsidR="00B924E3" w:rsidRPr="00EB715B" w:rsidRDefault="00B924E3" w:rsidP="002D213C">
      <w:pPr>
        <w:pStyle w:val="LexisNexisList2"/>
        <w:numPr>
          <w:ilvl w:val="0"/>
          <w:numId w:val="0"/>
        </w:numPr>
        <w:jc w:val="both"/>
        <w:rPr>
          <w:rFonts w:cs="Times New Roman"/>
          <w:szCs w:val="24"/>
        </w:rPr>
      </w:pPr>
      <w:r w:rsidRPr="00EB715B">
        <w:rPr>
          <w:rFonts w:cs="Times New Roman"/>
          <w:szCs w:val="24"/>
        </w:rPr>
        <w:t xml:space="preserve">If at any time after the EFFECTIVE DATE of this AGREEMENT, SUPPLIER sells or offers to sell to any of its other customers or prospective customers goods that are substantially similar to the PRODUCTS under this AGREEMENT at prices or on terms and conditions more favorable than those in effect hereunder, SUPPLIER shall, within thirty (30) days of such other offer or sale, whichever is earlier, offer </w:t>
      </w:r>
      <w:r w:rsidR="00F3335F">
        <w:rPr>
          <w:rFonts w:cs="Times New Roman"/>
          <w:szCs w:val="24"/>
        </w:rPr>
        <w:t>COUNTY</w:t>
      </w:r>
      <w:r w:rsidRPr="00EB715B">
        <w:rPr>
          <w:rFonts w:cs="Times New Roman"/>
          <w:szCs w:val="24"/>
        </w:rPr>
        <w:t xml:space="preserve"> the same terms in writing, and </w:t>
      </w:r>
      <w:r w:rsidR="00F3335F">
        <w:rPr>
          <w:rFonts w:cs="Times New Roman"/>
          <w:szCs w:val="24"/>
        </w:rPr>
        <w:t>COUNTY</w:t>
      </w:r>
      <w:r w:rsidRPr="00EB715B">
        <w:rPr>
          <w:rFonts w:cs="Times New Roman"/>
          <w:szCs w:val="24"/>
        </w:rPr>
        <w:t xml:space="preserve"> may, within thirty (30) days thereafter, either accept in writing, or decline to accept, all or any por</w:t>
      </w:r>
      <w:r w:rsidR="006845EA" w:rsidRPr="00EB715B">
        <w:rPr>
          <w:rFonts w:cs="Times New Roman"/>
          <w:szCs w:val="24"/>
        </w:rPr>
        <w:t>tion of any such revised terms.</w:t>
      </w:r>
      <w:r w:rsidRPr="00EB715B">
        <w:rPr>
          <w:rFonts w:cs="Times New Roman"/>
          <w:szCs w:val="24"/>
        </w:rPr>
        <w:t xml:space="preserve"> If </w:t>
      </w:r>
      <w:r w:rsidR="00F3335F">
        <w:rPr>
          <w:rFonts w:cs="Times New Roman"/>
          <w:szCs w:val="24"/>
        </w:rPr>
        <w:t>COUNTY</w:t>
      </w:r>
      <w:r w:rsidRPr="00EB715B">
        <w:rPr>
          <w:rFonts w:cs="Times New Roman"/>
          <w:szCs w:val="24"/>
        </w:rPr>
        <w:t xml:space="preserve"> accepts any such revised terms, this AGREEMENT shall be deemed amended accordingly to reflect the revisions that </w:t>
      </w:r>
      <w:r w:rsidR="00F3335F">
        <w:rPr>
          <w:rFonts w:cs="Times New Roman"/>
          <w:szCs w:val="24"/>
        </w:rPr>
        <w:t>COUNTY</w:t>
      </w:r>
      <w:r w:rsidRPr="00EB715B">
        <w:rPr>
          <w:rFonts w:cs="Times New Roman"/>
          <w:szCs w:val="24"/>
        </w:rPr>
        <w:t xml:space="preserve"> accepts, retroactive to the date that SUPPLIER first either sold or offered to sell goods or services substantially </w:t>
      </w:r>
      <w:proofErr w:type="gramStart"/>
      <w:r w:rsidRPr="00EB715B">
        <w:rPr>
          <w:rFonts w:cs="Times New Roman"/>
          <w:szCs w:val="24"/>
        </w:rPr>
        <w:t>similar to</w:t>
      </w:r>
      <w:proofErr w:type="gramEnd"/>
      <w:r w:rsidRPr="00EB715B">
        <w:rPr>
          <w:rFonts w:cs="Times New Roman"/>
          <w:szCs w:val="24"/>
        </w:rPr>
        <w:t xml:space="preserve"> the PRODUCTS under this AGREEMENT on more favorable terms.</w:t>
      </w:r>
      <w:r w:rsidR="006845EA" w:rsidRPr="00EB715B">
        <w:rPr>
          <w:rFonts w:cs="Times New Roman"/>
          <w:szCs w:val="24"/>
        </w:rPr>
        <w:t xml:space="preserve"> </w:t>
      </w:r>
      <w:r w:rsidRPr="00EB715B">
        <w:rPr>
          <w:rFonts w:cs="Times New Roman"/>
          <w:szCs w:val="24"/>
        </w:rPr>
        <w:t xml:space="preserve">In all other respects, the terms </w:t>
      </w:r>
      <w:r w:rsidR="006845EA" w:rsidRPr="00EB715B">
        <w:rPr>
          <w:rFonts w:cs="Times New Roman"/>
          <w:szCs w:val="24"/>
        </w:rPr>
        <w:t xml:space="preserve">of this AGREEMENT shall apply. </w:t>
      </w:r>
      <w:r w:rsidR="00F3335F">
        <w:rPr>
          <w:rFonts w:cs="Times New Roman"/>
          <w:szCs w:val="24"/>
        </w:rPr>
        <w:t>COUNTY</w:t>
      </w:r>
      <w:r w:rsidRPr="00EB715B">
        <w:rPr>
          <w:rFonts w:cs="Times New Roman"/>
          <w:szCs w:val="24"/>
        </w:rPr>
        <w:t xml:space="preserve"> may select a </w:t>
      </w:r>
      <w:r w:rsidR="00A11EBC" w:rsidRPr="00EB715B">
        <w:rPr>
          <w:rFonts w:cs="Times New Roman"/>
          <w:szCs w:val="24"/>
        </w:rPr>
        <w:t>third-party</w:t>
      </w:r>
      <w:r w:rsidRPr="00EB715B">
        <w:rPr>
          <w:rFonts w:cs="Times New Roman"/>
          <w:szCs w:val="24"/>
        </w:rPr>
        <w:t xml:space="preserve"> auditor to conduct once during each contract year and for one year after the termination of this AGREEMENT an audit regarding SUPPLIER’s compliance with t</w:t>
      </w:r>
      <w:r w:rsidR="006845EA" w:rsidRPr="00EB715B">
        <w:rPr>
          <w:rFonts w:cs="Times New Roman"/>
          <w:szCs w:val="24"/>
        </w:rPr>
        <w:t xml:space="preserve">his </w:t>
      </w:r>
      <w:r w:rsidR="002E7EB9" w:rsidRPr="00EB715B">
        <w:rPr>
          <w:rFonts w:cs="Times New Roman"/>
          <w:szCs w:val="24"/>
        </w:rPr>
        <w:fldChar w:fldCharType="begin"/>
      </w:r>
      <w:r w:rsidR="002E7EB9" w:rsidRPr="00EB715B">
        <w:rPr>
          <w:rFonts w:cs="Times New Roman"/>
          <w:szCs w:val="24"/>
        </w:rPr>
        <w:instrText xml:space="preserve"> REF _Ref528682968 \r \h </w:instrText>
      </w:r>
      <w:r w:rsidR="00EB715B" w:rsidRPr="00EB715B">
        <w:rPr>
          <w:rFonts w:cs="Times New Roman"/>
          <w:szCs w:val="24"/>
        </w:rPr>
        <w:instrText xml:space="preserve"> \* MERGEFORMAT </w:instrText>
      </w:r>
      <w:r w:rsidR="002E7EB9" w:rsidRPr="00EB715B">
        <w:rPr>
          <w:rFonts w:cs="Times New Roman"/>
          <w:szCs w:val="24"/>
        </w:rPr>
      </w:r>
      <w:r w:rsidR="002E7EB9" w:rsidRPr="00EB715B">
        <w:rPr>
          <w:rFonts w:cs="Times New Roman"/>
          <w:szCs w:val="24"/>
        </w:rPr>
        <w:fldChar w:fldCharType="separate"/>
      </w:r>
      <w:r w:rsidR="002E7EB9" w:rsidRPr="00EB715B">
        <w:rPr>
          <w:rFonts w:cs="Times New Roman"/>
          <w:szCs w:val="24"/>
        </w:rPr>
        <w:t>Article II</w:t>
      </w:r>
      <w:r w:rsidR="002E7EB9" w:rsidRPr="00EB715B">
        <w:rPr>
          <w:rFonts w:cs="Times New Roman"/>
          <w:szCs w:val="24"/>
        </w:rPr>
        <w:fldChar w:fldCharType="end"/>
      </w:r>
      <w:r w:rsidR="006845EA" w:rsidRPr="00EB715B">
        <w:rPr>
          <w:rFonts w:cs="Times New Roman"/>
          <w:szCs w:val="24"/>
        </w:rPr>
        <w:t xml:space="preserve">. </w:t>
      </w:r>
      <w:r w:rsidRPr="00EB715B">
        <w:rPr>
          <w:rFonts w:cs="Times New Roman"/>
          <w:szCs w:val="24"/>
        </w:rPr>
        <w:t>SUPPLIER agrees to fully cooperate with any such audit and to provide the auditor access to all inform</w:t>
      </w:r>
      <w:r w:rsidR="00B153B0" w:rsidRPr="00EB715B">
        <w:rPr>
          <w:rFonts w:cs="Times New Roman"/>
          <w:szCs w:val="24"/>
        </w:rPr>
        <w:t>ation the auditor may request.</w:t>
      </w:r>
    </w:p>
    <w:p w14:paraId="213BF36B" w14:textId="05DAB38E" w:rsidR="00DE1568" w:rsidRPr="00317DCF" w:rsidRDefault="00DE1568" w:rsidP="00D4281D">
      <w:pPr>
        <w:pStyle w:val="LexisNexisList2"/>
        <w:numPr>
          <w:ilvl w:val="0"/>
          <w:numId w:val="0"/>
        </w:numPr>
        <w:jc w:val="both"/>
        <w:rPr>
          <w:rFonts w:cs="Times New Roman"/>
          <w:b/>
          <w:bCs/>
          <w:szCs w:val="24"/>
          <w:u w:val="single"/>
        </w:rPr>
      </w:pPr>
      <w:r w:rsidRPr="00317DCF">
        <w:rPr>
          <w:rFonts w:cs="Times New Roman"/>
          <w:b/>
          <w:bCs/>
          <w:szCs w:val="24"/>
          <w:u w:val="single"/>
        </w:rPr>
        <w:t>ARTICLE III:</w:t>
      </w:r>
    </w:p>
    <w:p w14:paraId="426ED4AE" w14:textId="5319D638"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 xml:space="preserve">All PRODUCTS shipped by SUPPLIER shall be delivered F.O.B. </w:t>
      </w:r>
      <w:r w:rsidR="00F3335F">
        <w:rPr>
          <w:rFonts w:cs="Times New Roman"/>
          <w:szCs w:val="24"/>
        </w:rPr>
        <w:t>COUNTY</w:t>
      </w:r>
      <w:r w:rsidRPr="00EB715B">
        <w:rPr>
          <w:rFonts w:cs="Times New Roman"/>
          <w:szCs w:val="24"/>
        </w:rPr>
        <w:t xml:space="preserve">'s </w:t>
      </w:r>
      <w:r w:rsidR="009E4FD2">
        <w:rPr>
          <w:rFonts w:cs="Times New Roman"/>
          <w:szCs w:val="24"/>
        </w:rPr>
        <w:t xml:space="preserve">designated </w:t>
      </w:r>
      <w:r w:rsidRPr="00EB715B">
        <w:rPr>
          <w:rFonts w:cs="Times New Roman"/>
          <w:szCs w:val="24"/>
        </w:rPr>
        <w:t>location</w:t>
      </w:r>
      <w:r w:rsidR="009E4FD2">
        <w:rPr>
          <w:rFonts w:cs="Times New Roman"/>
          <w:szCs w:val="24"/>
        </w:rPr>
        <w:t>. SUPP</w:t>
      </w:r>
      <w:r w:rsidRPr="00EB715B">
        <w:rPr>
          <w:rFonts w:cs="Times New Roman"/>
          <w:szCs w:val="24"/>
        </w:rPr>
        <w:t>LIER shall be solely responsible for all transportation expenses</w:t>
      </w:r>
      <w:r w:rsidR="00D660D0">
        <w:rPr>
          <w:rFonts w:cs="Times New Roman"/>
          <w:szCs w:val="24"/>
        </w:rPr>
        <w:t xml:space="preserve"> outside of the transportation or delivery charges agreed to in writing by the </w:t>
      </w:r>
      <w:r w:rsidR="00F3335F">
        <w:rPr>
          <w:rFonts w:cs="Times New Roman"/>
          <w:szCs w:val="24"/>
        </w:rPr>
        <w:t>COUNTY</w:t>
      </w:r>
      <w:r w:rsidR="00D660D0">
        <w:rPr>
          <w:rFonts w:cs="Times New Roman"/>
          <w:szCs w:val="24"/>
        </w:rPr>
        <w:t>,</w:t>
      </w:r>
      <w:r w:rsidRPr="00EB715B">
        <w:rPr>
          <w:rFonts w:cs="Times New Roman"/>
          <w:szCs w:val="24"/>
        </w:rPr>
        <w:t xml:space="preserve"> and </w:t>
      </w:r>
      <w:r w:rsidR="00D660D0">
        <w:rPr>
          <w:rFonts w:cs="Times New Roman"/>
          <w:szCs w:val="24"/>
        </w:rPr>
        <w:t xml:space="preserve">all </w:t>
      </w:r>
      <w:r w:rsidRPr="00EB715B">
        <w:rPr>
          <w:rFonts w:cs="Times New Roman"/>
          <w:szCs w:val="24"/>
        </w:rPr>
        <w:t>risk</w:t>
      </w:r>
      <w:r w:rsidR="00D660D0">
        <w:rPr>
          <w:rFonts w:cs="Times New Roman"/>
          <w:szCs w:val="24"/>
        </w:rPr>
        <w:t xml:space="preserve"> associated with shipping and delivery</w:t>
      </w:r>
      <w:r w:rsidR="00B153B0" w:rsidRPr="00EB715B">
        <w:rPr>
          <w:rFonts w:cs="Times New Roman"/>
          <w:szCs w:val="24"/>
        </w:rPr>
        <w:t>.</w:t>
      </w:r>
    </w:p>
    <w:p w14:paraId="4BF06E94" w14:textId="2A9850DE" w:rsidR="00DE1568" w:rsidRPr="00317DCF" w:rsidRDefault="00DE1568" w:rsidP="00DE1568">
      <w:pPr>
        <w:pStyle w:val="LexisNexisList2"/>
        <w:numPr>
          <w:ilvl w:val="0"/>
          <w:numId w:val="0"/>
        </w:numPr>
        <w:jc w:val="both"/>
        <w:rPr>
          <w:rFonts w:cs="Times New Roman"/>
          <w:b/>
          <w:bCs/>
          <w:szCs w:val="24"/>
          <w:u w:val="single"/>
        </w:rPr>
      </w:pPr>
      <w:r w:rsidRPr="00317DCF">
        <w:rPr>
          <w:rFonts w:cs="Times New Roman"/>
          <w:b/>
          <w:bCs/>
          <w:szCs w:val="24"/>
          <w:u w:val="single"/>
        </w:rPr>
        <w:t>ARTICLE IV:</w:t>
      </w:r>
    </w:p>
    <w:p w14:paraId="46598E00" w14:textId="77777777" w:rsidR="00DE1568" w:rsidRDefault="00B924E3" w:rsidP="00DE1568">
      <w:pPr>
        <w:pStyle w:val="LexisNexisList2"/>
        <w:numPr>
          <w:ilvl w:val="0"/>
          <w:numId w:val="0"/>
        </w:numPr>
        <w:jc w:val="both"/>
        <w:rPr>
          <w:rFonts w:cs="Times New Roman"/>
          <w:szCs w:val="24"/>
        </w:rPr>
      </w:pPr>
      <w:r w:rsidRPr="00DE1568">
        <w:rPr>
          <w:rFonts w:cs="Times New Roman"/>
          <w:szCs w:val="24"/>
        </w:rPr>
        <w:t xml:space="preserve">Following delivery of the PRODUCTS ordered, </w:t>
      </w:r>
      <w:r w:rsidR="00F3335F" w:rsidRPr="00DE1568">
        <w:rPr>
          <w:rFonts w:cs="Times New Roman"/>
          <w:szCs w:val="24"/>
        </w:rPr>
        <w:t>COUNTY</w:t>
      </w:r>
      <w:r w:rsidRPr="00DE1568">
        <w:rPr>
          <w:rFonts w:cs="Times New Roman"/>
          <w:szCs w:val="24"/>
        </w:rPr>
        <w:t xml:space="preserve"> shall have a reasonable time to inspect and to reject them if they fail to strictly conform to the specifications of Exhibit “A” of this AGREEMENT, and to revoke its acceptance of them where appropriate</w:t>
      </w:r>
      <w:r w:rsidR="006D1CFF" w:rsidRPr="00DE1568">
        <w:rPr>
          <w:rFonts w:cs="Times New Roman"/>
          <w:szCs w:val="24"/>
        </w:rPr>
        <w:t xml:space="preserve"> under law. </w:t>
      </w:r>
      <w:proofErr w:type="gramStart"/>
      <w:r w:rsidRPr="00DE1568">
        <w:rPr>
          <w:rFonts w:cs="Times New Roman"/>
          <w:szCs w:val="24"/>
        </w:rPr>
        <w:t>With regard to</w:t>
      </w:r>
      <w:proofErr w:type="gramEnd"/>
      <w:r w:rsidRPr="00DE1568">
        <w:rPr>
          <w:rFonts w:cs="Times New Roman"/>
          <w:szCs w:val="24"/>
        </w:rPr>
        <w:t xml:space="preserve"> PRODUCTS that are rejected or for which acceptance has been revoked, </w:t>
      </w:r>
      <w:r w:rsidR="00F3335F" w:rsidRPr="00DE1568">
        <w:rPr>
          <w:rFonts w:cs="Times New Roman"/>
          <w:szCs w:val="24"/>
        </w:rPr>
        <w:t>COUNTY</w:t>
      </w:r>
      <w:r w:rsidRPr="00DE1568">
        <w:rPr>
          <w:rFonts w:cs="Times New Roman"/>
          <w:szCs w:val="24"/>
        </w:rPr>
        <w:t xml:space="preserve"> at its option and at the expense and risk of SUPPLIER, may return such PRODUCTS to SUPPLIER or store </w:t>
      </w:r>
      <w:r w:rsidRPr="00DE1568">
        <w:rPr>
          <w:rFonts w:cs="Times New Roman"/>
          <w:szCs w:val="24"/>
        </w:rPr>
        <w:lastRenderedPageBreak/>
        <w:t>them pending instructions from SUPPLIER as to their disposal. Payment for PRODUCTS shall not constitute acceptance</w:t>
      </w:r>
      <w:r w:rsidR="00DE1568">
        <w:rPr>
          <w:rFonts w:cs="Times New Roman"/>
          <w:szCs w:val="24"/>
        </w:rPr>
        <w:t>.</w:t>
      </w:r>
    </w:p>
    <w:p w14:paraId="21E12C0A" w14:textId="7FDA6377" w:rsidR="00DE1568" w:rsidRPr="00317DCF" w:rsidRDefault="00DE1568" w:rsidP="00DE1568">
      <w:pPr>
        <w:pStyle w:val="LexisNexisList2"/>
        <w:numPr>
          <w:ilvl w:val="0"/>
          <w:numId w:val="0"/>
        </w:numPr>
        <w:jc w:val="both"/>
        <w:rPr>
          <w:rFonts w:cs="Times New Roman"/>
          <w:b/>
          <w:bCs/>
          <w:szCs w:val="24"/>
          <w:u w:val="single"/>
        </w:rPr>
      </w:pPr>
      <w:r w:rsidRPr="00317DCF">
        <w:rPr>
          <w:rFonts w:cs="Times New Roman"/>
          <w:b/>
          <w:bCs/>
          <w:szCs w:val="24"/>
          <w:u w:val="single"/>
        </w:rPr>
        <w:t>ARTICLE V:</w:t>
      </w:r>
    </w:p>
    <w:p w14:paraId="139F8A68" w14:textId="3133DA1F" w:rsidR="00B924E3" w:rsidRPr="00DE1568" w:rsidRDefault="00B924E3" w:rsidP="00DE1568">
      <w:pPr>
        <w:pStyle w:val="LexisNexisList2"/>
        <w:numPr>
          <w:ilvl w:val="0"/>
          <w:numId w:val="0"/>
        </w:numPr>
        <w:jc w:val="both"/>
        <w:rPr>
          <w:rFonts w:cs="Times New Roman"/>
          <w:szCs w:val="24"/>
        </w:rPr>
      </w:pPr>
      <w:r w:rsidRPr="00DE1568">
        <w:rPr>
          <w:rFonts w:cs="Times New Roman"/>
          <w:szCs w:val="24"/>
        </w:rPr>
        <w:t>SUPPLIER warrants that the title to PRODUCTS sold hereunder to be good and free and clear of all security interests, liens, encumbrances and/or colorable claims, including any claims of patent infringement</w:t>
      </w:r>
      <w:r w:rsidR="001C60D8">
        <w:rPr>
          <w:rFonts w:cs="Times New Roman"/>
          <w:szCs w:val="24"/>
        </w:rPr>
        <w:t>, copyright</w:t>
      </w:r>
      <w:r w:rsidRPr="00DE1568">
        <w:rPr>
          <w:rFonts w:cs="Times New Roman"/>
          <w:szCs w:val="24"/>
        </w:rPr>
        <w:t xml:space="preserve"> or the like</w:t>
      </w:r>
      <w:r w:rsidR="001C5674">
        <w:rPr>
          <w:rFonts w:cs="Times New Roman"/>
          <w:szCs w:val="24"/>
        </w:rPr>
        <w:t>.</w:t>
      </w:r>
    </w:p>
    <w:p w14:paraId="6A8D6FC0" w14:textId="22B0AC43"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 xml:space="preserve">SUPPLIER warrants that all such PRODUCTS shall be of merchantable quality, free from defects in material, design and workmanship, shall be fit for the </w:t>
      </w:r>
      <w:proofErr w:type="gramStart"/>
      <w:r w:rsidRPr="00EB715B">
        <w:rPr>
          <w:rFonts w:cs="Times New Roman"/>
          <w:szCs w:val="24"/>
        </w:rPr>
        <w:t>particular purposes</w:t>
      </w:r>
      <w:proofErr w:type="gramEnd"/>
      <w:r w:rsidRPr="00EB715B">
        <w:rPr>
          <w:rFonts w:cs="Times New Roman"/>
          <w:szCs w:val="24"/>
        </w:rPr>
        <w:t xml:space="preserve"> intended, and shall conform to all specifications, samples, drawings and plans, if any, furnished b</w:t>
      </w:r>
      <w:r w:rsidR="00B153B0" w:rsidRPr="00EB715B">
        <w:rPr>
          <w:rFonts w:cs="Times New Roman"/>
          <w:szCs w:val="24"/>
        </w:rPr>
        <w:t xml:space="preserve">y </w:t>
      </w:r>
      <w:r w:rsidR="00F3335F">
        <w:rPr>
          <w:rFonts w:cs="Times New Roman"/>
          <w:szCs w:val="24"/>
        </w:rPr>
        <w:t>COUNTY</w:t>
      </w:r>
      <w:r w:rsidR="00B153B0" w:rsidRPr="00EB715B">
        <w:rPr>
          <w:rFonts w:cs="Times New Roman"/>
          <w:szCs w:val="24"/>
        </w:rPr>
        <w:t>.</w:t>
      </w:r>
    </w:p>
    <w:p w14:paraId="11133B20" w14:textId="77777777" w:rsidR="0025720F" w:rsidRDefault="00B924E3" w:rsidP="0025720F">
      <w:pPr>
        <w:pStyle w:val="LexisNexisList2"/>
        <w:numPr>
          <w:ilvl w:val="0"/>
          <w:numId w:val="0"/>
        </w:numPr>
        <w:jc w:val="both"/>
        <w:rPr>
          <w:rFonts w:cs="Times New Roman"/>
          <w:szCs w:val="24"/>
        </w:rPr>
      </w:pPr>
      <w:r w:rsidRPr="00EB715B">
        <w:rPr>
          <w:rFonts w:cs="Times New Roman"/>
          <w:szCs w:val="24"/>
        </w:rPr>
        <w:t>For any services rendered in connection with this AGREEMENT, SUPPLIER warrants that all such services shall be performed in conformity with the highest standards practiced by firms that perform services of a similar nature, at the time and place the services herein are performed, and that SUPPLIER shall use its best efforts in the performance of all services.</w:t>
      </w:r>
    </w:p>
    <w:p w14:paraId="27CEBA0D" w14:textId="5D91CD1D" w:rsidR="0025720F" w:rsidRPr="00317DCF" w:rsidRDefault="0025720F" w:rsidP="0025720F">
      <w:pPr>
        <w:pStyle w:val="LexisNexisList2"/>
        <w:numPr>
          <w:ilvl w:val="0"/>
          <w:numId w:val="0"/>
        </w:numPr>
        <w:jc w:val="both"/>
        <w:rPr>
          <w:rFonts w:cs="Times New Roman"/>
          <w:b/>
          <w:bCs/>
          <w:szCs w:val="24"/>
          <w:u w:val="single"/>
        </w:rPr>
      </w:pPr>
      <w:r w:rsidRPr="00317DCF">
        <w:rPr>
          <w:rFonts w:cs="Times New Roman"/>
          <w:b/>
          <w:bCs/>
          <w:szCs w:val="24"/>
          <w:u w:val="single"/>
        </w:rPr>
        <w:t>ARTICLE VI, LIMITATION OF LIABILITY:</w:t>
      </w:r>
    </w:p>
    <w:p w14:paraId="2C04B00F" w14:textId="29CFE69C" w:rsidR="00B924E3" w:rsidRPr="0025720F" w:rsidRDefault="00B924E3" w:rsidP="0025720F">
      <w:pPr>
        <w:pStyle w:val="LexisNexisList2"/>
        <w:numPr>
          <w:ilvl w:val="0"/>
          <w:numId w:val="0"/>
        </w:numPr>
        <w:jc w:val="both"/>
        <w:rPr>
          <w:rFonts w:cs="Times New Roman"/>
          <w:szCs w:val="24"/>
        </w:rPr>
      </w:pPr>
      <w:r w:rsidRPr="0025720F">
        <w:rPr>
          <w:rFonts w:cs="Times New Roman"/>
          <w:szCs w:val="24"/>
        </w:rPr>
        <w:t xml:space="preserve">IN NO EVENT SHALL </w:t>
      </w:r>
      <w:r w:rsidR="00F3335F" w:rsidRPr="0025720F">
        <w:rPr>
          <w:rFonts w:cs="Times New Roman"/>
          <w:szCs w:val="24"/>
        </w:rPr>
        <w:t>COUNTY</w:t>
      </w:r>
      <w:r w:rsidRPr="0025720F">
        <w:rPr>
          <w:rFonts w:cs="Times New Roman"/>
          <w:szCs w:val="24"/>
        </w:rPr>
        <w:t xml:space="preserve"> BE LIABLE FOR ANY INDIRECT, SPECIAL, INCIDENTAL, CONSEQUENTIAL, LOST PROFITS, LOST REVENUES, OR PUNITIVE DAMAGES ARISING FROM, CONNECTED WITH OR RELATING TO THIS AGREEMENT, WHETHER OR NOT SUCH DAMAGES ARE FORESEEABLE AND WHETHER OR NOT SELLER HAS BEEN ADVISED OF THE POSSIBILITY OF SUCH DAMAGES.</w:t>
      </w:r>
    </w:p>
    <w:p w14:paraId="1DFA53D8" w14:textId="77777777" w:rsidR="001C5674" w:rsidRDefault="00B924E3" w:rsidP="001C5674">
      <w:pPr>
        <w:pStyle w:val="LexisNexisList2"/>
        <w:numPr>
          <w:ilvl w:val="0"/>
          <w:numId w:val="0"/>
        </w:numPr>
        <w:jc w:val="both"/>
        <w:rPr>
          <w:rFonts w:cs="Times New Roman"/>
          <w:szCs w:val="24"/>
        </w:rPr>
      </w:pPr>
      <w:r w:rsidRPr="00EB715B">
        <w:rPr>
          <w:rFonts w:cs="Times New Roman"/>
          <w:szCs w:val="24"/>
        </w:rPr>
        <w:t xml:space="preserve">The parties agree that the SUPPLIER will repair or replace, at the SUPPLIER’s option, any defective part in the PRODUCT for a period of </w:t>
      </w:r>
      <w:r w:rsidR="00935525">
        <w:rPr>
          <w:rFonts w:cs="Times New Roman"/>
          <w:szCs w:val="24"/>
        </w:rPr>
        <w:t>one hundred eighty</w:t>
      </w:r>
      <w:r w:rsidR="00030556">
        <w:rPr>
          <w:rFonts w:cs="Times New Roman"/>
          <w:szCs w:val="24"/>
        </w:rPr>
        <w:t xml:space="preserve"> (</w:t>
      </w:r>
      <w:r w:rsidR="00935525">
        <w:rPr>
          <w:rFonts w:cs="Times New Roman"/>
          <w:szCs w:val="24"/>
        </w:rPr>
        <w:t>180</w:t>
      </w:r>
      <w:r w:rsidR="00030556">
        <w:rPr>
          <w:rFonts w:cs="Times New Roman"/>
          <w:szCs w:val="24"/>
        </w:rPr>
        <w:t>) days</w:t>
      </w:r>
      <w:r w:rsidRPr="00EB715B">
        <w:rPr>
          <w:rFonts w:cs="Times New Roman"/>
          <w:szCs w:val="24"/>
        </w:rPr>
        <w:t xml:space="preserve"> from the date of delivery. This remedy is intended to be the sole and exclusive remedy of the </w:t>
      </w:r>
      <w:r w:rsidR="00F3335F">
        <w:rPr>
          <w:rFonts w:cs="Times New Roman"/>
          <w:szCs w:val="24"/>
        </w:rPr>
        <w:t>COUNTY</w:t>
      </w:r>
      <w:r w:rsidRPr="00EB715B">
        <w:rPr>
          <w:rFonts w:cs="Times New Roman"/>
          <w:szCs w:val="24"/>
        </w:rPr>
        <w:t xml:space="preserve"> under this AGREEMENT. Should this sole and exclusive remedy fail of its essential purpose, however, the SUPPLIER will return the purchase price to the </w:t>
      </w:r>
      <w:r w:rsidR="00F3335F">
        <w:rPr>
          <w:rFonts w:cs="Times New Roman"/>
          <w:szCs w:val="24"/>
        </w:rPr>
        <w:t>COUNTY</w:t>
      </w:r>
      <w:r w:rsidRPr="00EB715B">
        <w:rPr>
          <w:rFonts w:cs="Times New Roman"/>
          <w:szCs w:val="24"/>
        </w:rPr>
        <w:t xml:space="preserve"> minus the reasonable value of the </w:t>
      </w:r>
      <w:r w:rsidR="00F3335F">
        <w:rPr>
          <w:rFonts w:cs="Times New Roman"/>
          <w:szCs w:val="24"/>
        </w:rPr>
        <w:t>COUNTY</w:t>
      </w:r>
      <w:r w:rsidRPr="00EB715B">
        <w:rPr>
          <w:rFonts w:cs="Times New Roman"/>
          <w:szCs w:val="24"/>
        </w:rPr>
        <w:t>’S use of the PRODUCT.</w:t>
      </w:r>
    </w:p>
    <w:p w14:paraId="7207E0A7" w14:textId="3E2E80BC" w:rsidR="001C5674" w:rsidRPr="00317DCF" w:rsidRDefault="001C5674" w:rsidP="001C5674">
      <w:pPr>
        <w:pStyle w:val="LexisNexisList2"/>
        <w:numPr>
          <w:ilvl w:val="0"/>
          <w:numId w:val="0"/>
        </w:numPr>
        <w:jc w:val="both"/>
        <w:rPr>
          <w:rFonts w:cs="Times New Roman"/>
          <w:b/>
          <w:bCs/>
          <w:szCs w:val="24"/>
          <w:u w:val="single"/>
        </w:rPr>
      </w:pPr>
      <w:r w:rsidRPr="00317DCF">
        <w:rPr>
          <w:rFonts w:cs="Times New Roman"/>
          <w:b/>
          <w:bCs/>
          <w:szCs w:val="24"/>
          <w:u w:val="single"/>
        </w:rPr>
        <w:t>ARTICLE VII, CONFIDENTIALITY:</w:t>
      </w:r>
    </w:p>
    <w:p w14:paraId="24EF2AF6" w14:textId="4BB79A14" w:rsidR="00B924E3" w:rsidRPr="001C5674" w:rsidRDefault="00B924E3" w:rsidP="001C5674">
      <w:pPr>
        <w:pStyle w:val="LexisNexisList2"/>
        <w:numPr>
          <w:ilvl w:val="0"/>
          <w:numId w:val="0"/>
        </w:numPr>
        <w:jc w:val="both"/>
        <w:rPr>
          <w:rFonts w:cs="Times New Roman"/>
          <w:szCs w:val="24"/>
        </w:rPr>
      </w:pPr>
      <w:r w:rsidRPr="001C5674">
        <w:rPr>
          <w:rFonts w:cs="Times New Roman"/>
          <w:szCs w:val="24"/>
        </w:rPr>
        <w:t xml:space="preserve">SUPPLIER shall keep confidential and agrees not to disclose, divulge or reveal any confidential or proprietary information received from </w:t>
      </w:r>
      <w:r w:rsidR="00F3335F" w:rsidRPr="001C5674">
        <w:rPr>
          <w:rFonts w:cs="Times New Roman"/>
          <w:szCs w:val="24"/>
        </w:rPr>
        <w:t>COUNTY</w:t>
      </w:r>
      <w:r w:rsidRPr="001C5674">
        <w:rPr>
          <w:rFonts w:cs="Times New Roman"/>
          <w:szCs w:val="24"/>
        </w:rPr>
        <w:t xml:space="preserve"> hereunder ("Confidential Information") to third parties without the prior</w:t>
      </w:r>
      <w:r w:rsidR="006D1CFF" w:rsidRPr="001C5674">
        <w:rPr>
          <w:rFonts w:cs="Times New Roman"/>
          <w:szCs w:val="24"/>
        </w:rPr>
        <w:t xml:space="preserve"> written approval of </w:t>
      </w:r>
      <w:r w:rsidR="00F3335F" w:rsidRPr="001C5674">
        <w:rPr>
          <w:rFonts w:cs="Times New Roman"/>
          <w:szCs w:val="24"/>
        </w:rPr>
        <w:t>COUNTY</w:t>
      </w:r>
      <w:r w:rsidR="006D1CFF" w:rsidRPr="001C5674">
        <w:rPr>
          <w:rFonts w:cs="Times New Roman"/>
          <w:szCs w:val="24"/>
        </w:rPr>
        <w:t>.</w:t>
      </w:r>
      <w:r w:rsidRPr="001C5674">
        <w:rPr>
          <w:rFonts w:cs="Times New Roman"/>
          <w:szCs w:val="24"/>
        </w:rPr>
        <w:t xml:space="preserve"> For purposes of this Agreement, Confidential Information, if in tangible or readable form, shall be marked or designated as such at the time of disclosure and if transmitted orally, shall be designated as confidential prior to disclosure</w:t>
      </w:r>
      <w:r w:rsidR="007456EE" w:rsidRPr="001C5674">
        <w:rPr>
          <w:rFonts w:cs="Times New Roman"/>
          <w:szCs w:val="24"/>
        </w:rPr>
        <w:t xml:space="preserve">. The parties </w:t>
      </w:r>
      <w:r w:rsidR="00FD6518" w:rsidRPr="001C5674">
        <w:rPr>
          <w:rFonts w:cs="Times New Roman"/>
          <w:szCs w:val="24"/>
        </w:rPr>
        <w:t xml:space="preserve">agree that the </w:t>
      </w:r>
      <w:r w:rsidR="00F3335F" w:rsidRPr="001C5674">
        <w:rPr>
          <w:rFonts w:cs="Times New Roman"/>
          <w:szCs w:val="24"/>
        </w:rPr>
        <w:t>COUNTY</w:t>
      </w:r>
      <w:r w:rsidR="007456EE" w:rsidRPr="001C5674">
        <w:rPr>
          <w:rFonts w:cs="Times New Roman"/>
          <w:szCs w:val="24"/>
        </w:rPr>
        <w:t xml:space="preserve"> is a government </w:t>
      </w:r>
      <w:r w:rsidR="00FD6518" w:rsidRPr="001C5674">
        <w:rPr>
          <w:rFonts w:cs="Times New Roman"/>
          <w:szCs w:val="24"/>
        </w:rPr>
        <w:t xml:space="preserve">entity, and many of the </w:t>
      </w:r>
      <w:r w:rsidR="00F3335F" w:rsidRPr="001C5674">
        <w:rPr>
          <w:rFonts w:cs="Times New Roman"/>
          <w:szCs w:val="24"/>
        </w:rPr>
        <w:t>COUNTY</w:t>
      </w:r>
      <w:r w:rsidR="00FD6518" w:rsidRPr="001C5674">
        <w:rPr>
          <w:rFonts w:cs="Times New Roman"/>
          <w:szCs w:val="24"/>
        </w:rPr>
        <w:t>’</w:t>
      </w:r>
      <w:r w:rsidR="001C5674">
        <w:rPr>
          <w:rFonts w:cs="Times New Roman"/>
          <w:szCs w:val="24"/>
        </w:rPr>
        <w:t>s</w:t>
      </w:r>
      <w:r w:rsidR="00FD6518" w:rsidRPr="001C5674">
        <w:rPr>
          <w:rFonts w:cs="Times New Roman"/>
          <w:szCs w:val="24"/>
        </w:rPr>
        <w:t xml:space="preserve"> records including this Agreement are </w:t>
      </w:r>
      <w:r w:rsidR="00AC6BB6" w:rsidRPr="001C5674">
        <w:rPr>
          <w:rFonts w:cs="Times New Roman"/>
          <w:szCs w:val="24"/>
        </w:rPr>
        <w:t xml:space="preserve">therefore </w:t>
      </w:r>
      <w:r w:rsidR="00FD6518" w:rsidRPr="001C5674">
        <w:rPr>
          <w:rFonts w:cs="Times New Roman"/>
          <w:szCs w:val="24"/>
        </w:rPr>
        <w:t xml:space="preserve">public record, however, the </w:t>
      </w:r>
      <w:r w:rsidR="00F3335F" w:rsidRPr="001C5674">
        <w:rPr>
          <w:rFonts w:cs="Times New Roman"/>
          <w:szCs w:val="24"/>
        </w:rPr>
        <w:t>COUNTY</w:t>
      </w:r>
      <w:r w:rsidR="00FD6518" w:rsidRPr="001C5674">
        <w:rPr>
          <w:rFonts w:cs="Times New Roman"/>
          <w:szCs w:val="24"/>
        </w:rPr>
        <w:t xml:space="preserve"> also holds and must safeguard many items containing PII (Personally Identifiable Information)</w:t>
      </w:r>
      <w:r w:rsidR="00C223BB" w:rsidRPr="001C5674">
        <w:rPr>
          <w:rFonts w:cs="Times New Roman"/>
          <w:szCs w:val="24"/>
        </w:rPr>
        <w:t xml:space="preserve"> for employees, customers and constituents, as well as some medical records for employees, customers and </w:t>
      </w:r>
      <w:r w:rsidR="007411CA" w:rsidRPr="001C5674">
        <w:rPr>
          <w:rFonts w:cs="Times New Roman"/>
          <w:szCs w:val="24"/>
        </w:rPr>
        <w:t xml:space="preserve">constituents which may be governed by HIPAA (The Health Insurance Portability and Accountability Act of </w:t>
      </w:r>
      <w:r w:rsidR="009C281C" w:rsidRPr="001C5674">
        <w:rPr>
          <w:rFonts w:cs="Times New Roman"/>
          <w:szCs w:val="24"/>
        </w:rPr>
        <w:t xml:space="preserve">1996). If, </w:t>
      </w:r>
      <w:r w:rsidR="00B37BF4" w:rsidRPr="001C5674">
        <w:rPr>
          <w:rFonts w:cs="Times New Roman"/>
          <w:szCs w:val="24"/>
        </w:rPr>
        <w:t>while</w:t>
      </w:r>
      <w:r w:rsidR="009C281C" w:rsidRPr="001C5674">
        <w:rPr>
          <w:rFonts w:cs="Times New Roman"/>
          <w:szCs w:val="24"/>
        </w:rPr>
        <w:t xml:space="preserve"> executing </w:t>
      </w:r>
      <w:r w:rsidR="00ED61A3" w:rsidRPr="001C5674">
        <w:rPr>
          <w:rFonts w:cs="Times New Roman"/>
          <w:szCs w:val="24"/>
        </w:rPr>
        <w:t xml:space="preserve">its duties under this Agreement the SUPPLIER views or accesses such information, whether </w:t>
      </w:r>
      <w:r w:rsidR="00D80B59" w:rsidRPr="001C5674">
        <w:rPr>
          <w:rFonts w:cs="Times New Roman"/>
          <w:szCs w:val="24"/>
        </w:rPr>
        <w:t xml:space="preserve">as part of the Agreement and </w:t>
      </w:r>
      <w:r w:rsidR="00ED61A3" w:rsidRPr="001C5674">
        <w:rPr>
          <w:rFonts w:cs="Times New Roman"/>
          <w:szCs w:val="24"/>
        </w:rPr>
        <w:t>intentional</w:t>
      </w:r>
      <w:r w:rsidR="00D80B59" w:rsidRPr="001C5674">
        <w:rPr>
          <w:rFonts w:cs="Times New Roman"/>
          <w:szCs w:val="24"/>
        </w:rPr>
        <w:t>,</w:t>
      </w:r>
      <w:r w:rsidR="00ED61A3" w:rsidRPr="001C5674">
        <w:rPr>
          <w:rFonts w:cs="Times New Roman"/>
          <w:szCs w:val="24"/>
        </w:rPr>
        <w:t xml:space="preserve"> or </w:t>
      </w:r>
      <w:r w:rsidR="00D80B59" w:rsidRPr="001C5674">
        <w:rPr>
          <w:rFonts w:cs="Times New Roman"/>
          <w:szCs w:val="24"/>
        </w:rPr>
        <w:t xml:space="preserve">accidental, or due to malfeasance on the part of </w:t>
      </w:r>
      <w:r w:rsidR="00F970BA" w:rsidRPr="001C5674">
        <w:rPr>
          <w:rFonts w:cs="Times New Roman"/>
          <w:szCs w:val="24"/>
        </w:rPr>
        <w:t>the SUPPLIER’s employees, agents or assigns</w:t>
      </w:r>
      <w:r w:rsidR="00ED61A3" w:rsidRPr="001C5674">
        <w:rPr>
          <w:rFonts w:cs="Times New Roman"/>
          <w:szCs w:val="24"/>
        </w:rPr>
        <w:t xml:space="preserve">, the SUPPLIER will </w:t>
      </w:r>
      <w:r w:rsidR="00F3335F" w:rsidRPr="001C5674">
        <w:rPr>
          <w:rFonts w:cs="Times New Roman"/>
          <w:szCs w:val="24"/>
        </w:rPr>
        <w:t>keep such information secure and indemnify and hold harmless the COUNTY from any of the COUNTY’</w:t>
      </w:r>
      <w:r w:rsidR="001C5674">
        <w:rPr>
          <w:rFonts w:cs="Times New Roman"/>
          <w:szCs w:val="24"/>
        </w:rPr>
        <w:t>s</w:t>
      </w:r>
      <w:r w:rsidR="00F3335F" w:rsidRPr="001C5674">
        <w:rPr>
          <w:rFonts w:cs="Times New Roman"/>
          <w:szCs w:val="24"/>
        </w:rPr>
        <w:t xml:space="preserve"> loss or liability as a result.</w:t>
      </w:r>
    </w:p>
    <w:p w14:paraId="1610AB61" w14:textId="77777777" w:rsidR="001C5674" w:rsidRDefault="00B924E3" w:rsidP="001C5674">
      <w:pPr>
        <w:pStyle w:val="LexisNexisList2"/>
        <w:numPr>
          <w:ilvl w:val="0"/>
          <w:numId w:val="0"/>
        </w:numPr>
        <w:jc w:val="both"/>
        <w:rPr>
          <w:rFonts w:cs="Times New Roman"/>
          <w:szCs w:val="24"/>
        </w:rPr>
      </w:pPr>
      <w:r w:rsidRPr="00EB715B">
        <w:rPr>
          <w:rFonts w:cs="Times New Roman"/>
          <w:szCs w:val="24"/>
        </w:rPr>
        <w:lastRenderedPageBreak/>
        <w:t xml:space="preserve">SUPPLIER shall carry out its obligations hereunder using the same degree of care that it uses in protecting its own confidential information, but at least a </w:t>
      </w:r>
      <w:r w:rsidR="00083273">
        <w:rPr>
          <w:rFonts w:cs="Times New Roman"/>
          <w:szCs w:val="24"/>
        </w:rPr>
        <w:t xml:space="preserve">commercially </w:t>
      </w:r>
      <w:r w:rsidRPr="00EB715B">
        <w:rPr>
          <w:rFonts w:cs="Times New Roman"/>
          <w:szCs w:val="24"/>
        </w:rPr>
        <w:t>reasonable degree of</w:t>
      </w:r>
      <w:r w:rsidR="00083273">
        <w:rPr>
          <w:rFonts w:cs="Times New Roman"/>
          <w:szCs w:val="24"/>
        </w:rPr>
        <w:t xml:space="preserve"> care.</w:t>
      </w:r>
      <w:r w:rsidR="00C066DB">
        <w:rPr>
          <w:rFonts w:cs="Times New Roman"/>
          <w:szCs w:val="24"/>
        </w:rPr>
        <w:t xml:space="preserve"> If applicable to the goods or services (such as computer hardware</w:t>
      </w:r>
      <w:r w:rsidR="0027777D">
        <w:rPr>
          <w:rFonts w:cs="Times New Roman"/>
          <w:szCs w:val="24"/>
        </w:rPr>
        <w:t>, computer programming,</w:t>
      </w:r>
      <w:r w:rsidR="00C066DB">
        <w:rPr>
          <w:rFonts w:cs="Times New Roman"/>
          <w:szCs w:val="24"/>
        </w:rPr>
        <w:t xml:space="preserve"> and software) being provided here, </w:t>
      </w:r>
      <w:r w:rsidR="0027777D">
        <w:rPr>
          <w:rFonts w:cs="Times New Roman"/>
          <w:szCs w:val="24"/>
        </w:rPr>
        <w:t xml:space="preserve">the COUNTY may demand proof of cyberliability or </w:t>
      </w:r>
      <w:r w:rsidR="00BD1331">
        <w:rPr>
          <w:rFonts w:cs="Times New Roman"/>
          <w:szCs w:val="24"/>
        </w:rPr>
        <w:t>cybercrime insurance from the SUPPLIE</w:t>
      </w:r>
      <w:r w:rsidR="001C5674">
        <w:rPr>
          <w:rFonts w:cs="Times New Roman"/>
          <w:szCs w:val="24"/>
        </w:rPr>
        <w:t>R.</w:t>
      </w:r>
    </w:p>
    <w:p w14:paraId="38B145F8" w14:textId="57FE0170" w:rsidR="001C5674" w:rsidRPr="00317DCF" w:rsidRDefault="001C5674" w:rsidP="001C5674">
      <w:pPr>
        <w:pStyle w:val="LexisNexisList2"/>
        <w:numPr>
          <w:ilvl w:val="0"/>
          <w:numId w:val="0"/>
        </w:numPr>
        <w:jc w:val="both"/>
        <w:rPr>
          <w:rFonts w:cs="Times New Roman"/>
          <w:b/>
          <w:bCs/>
          <w:szCs w:val="24"/>
          <w:u w:val="single"/>
        </w:rPr>
      </w:pPr>
      <w:r w:rsidRPr="00317DCF">
        <w:rPr>
          <w:rFonts w:cs="Times New Roman"/>
          <w:b/>
          <w:bCs/>
          <w:szCs w:val="24"/>
          <w:u w:val="single"/>
        </w:rPr>
        <w:t>ARTICLE VIII, GOVERNMENTAL LAW</w:t>
      </w:r>
      <w:r w:rsidR="00CE17D6" w:rsidRPr="00317DCF">
        <w:rPr>
          <w:rFonts w:cs="Times New Roman"/>
          <w:b/>
          <w:bCs/>
          <w:szCs w:val="24"/>
          <w:u w:val="single"/>
        </w:rPr>
        <w:t>S:</w:t>
      </w:r>
    </w:p>
    <w:p w14:paraId="52CCF30E" w14:textId="77777777" w:rsidR="00CE17D6" w:rsidRDefault="00B924E3" w:rsidP="00CE17D6">
      <w:pPr>
        <w:pStyle w:val="LexisNexisList2"/>
        <w:numPr>
          <w:ilvl w:val="0"/>
          <w:numId w:val="0"/>
        </w:numPr>
        <w:jc w:val="both"/>
        <w:rPr>
          <w:rFonts w:cs="Times New Roman"/>
          <w:szCs w:val="24"/>
        </w:rPr>
      </w:pPr>
      <w:r w:rsidRPr="001C5674">
        <w:rPr>
          <w:rFonts w:cs="Times New Roman"/>
          <w:szCs w:val="24"/>
        </w:rPr>
        <w:t>SUPPLIER agrees to comply with all pertinent federal, state, municipal and local laws, regulations, ordinances and codes of any governmental authority having jurisdiction</w:t>
      </w:r>
      <w:r w:rsidR="00A80B05" w:rsidRPr="001C5674">
        <w:rPr>
          <w:rFonts w:cs="Times New Roman"/>
          <w:szCs w:val="24"/>
        </w:rPr>
        <w:t xml:space="preserve"> over the execution of this </w:t>
      </w:r>
      <w:r w:rsidR="00BD3B1F" w:rsidRPr="001C5674">
        <w:rPr>
          <w:rFonts w:cs="Times New Roman"/>
          <w:szCs w:val="24"/>
        </w:rPr>
        <w:t>Agreement, and over the goods and services to be delivered hereunder</w:t>
      </w:r>
      <w:r w:rsidR="00CE17D6">
        <w:rPr>
          <w:rFonts w:cs="Times New Roman"/>
          <w:szCs w:val="24"/>
        </w:rPr>
        <w:t>.</w:t>
      </w:r>
    </w:p>
    <w:p w14:paraId="48EFD2D8" w14:textId="1B4E6B59" w:rsidR="00CE17D6" w:rsidRPr="00317DCF" w:rsidRDefault="00CE17D6" w:rsidP="00CE17D6">
      <w:pPr>
        <w:pStyle w:val="LexisNexisList2"/>
        <w:numPr>
          <w:ilvl w:val="0"/>
          <w:numId w:val="0"/>
        </w:numPr>
        <w:jc w:val="both"/>
        <w:rPr>
          <w:rFonts w:cs="Times New Roman"/>
          <w:b/>
          <w:bCs/>
          <w:szCs w:val="24"/>
          <w:u w:val="single"/>
        </w:rPr>
      </w:pPr>
      <w:r w:rsidRPr="00317DCF">
        <w:rPr>
          <w:rFonts w:cs="Times New Roman"/>
          <w:b/>
          <w:bCs/>
          <w:szCs w:val="24"/>
          <w:u w:val="single"/>
        </w:rPr>
        <w:t>ARTICLE IX, NO ASSIGNMENT:</w:t>
      </w:r>
    </w:p>
    <w:p w14:paraId="0B398779" w14:textId="77777777" w:rsidR="00CE17D6" w:rsidRDefault="00B924E3" w:rsidP="00CE17D6">
      <w:pPr>
        <w:pStyle w:val="LexisNexisList2"/>
        <w:numPr>
          <w:ilvl w:val="0"/>
          <w:numId w:val="0"/>
        </w:numPr>
        <w:jc w:val="both"/>
        <w:rPr>
          <w:rFonts w:cs="Times New Roman"/>
          <w:szCs w:val="24"/>
        </w:rPr>
      </w:pPr>
      <w:r w:rsidRPr="00CE17D6">
        <w:rPr>
          <w:rFonts w:cs="Times New Roman"/>
          <w:szCs w:val="24"/>
        </w:rPr>
        <w:t xml:space="preserve">Any attempt by SUPPLIER to assign its rights or to delegate its obligations under this AGREEMENT without the prior written consent of </w:t>
      </w:r>
      <w:r w:rsidR="00F3335F" w:rsidRPr="00CE17D6">
        <w:rPr>
          <w:rFonts w:cs="Times New Roman"/>
          <w:szCs w:val="24"/>
        </w:rPr>
        <w:t>COUNTY</w:t>
      </w:r>
      <w:r w:rsidRPr="00CE17D6">
        <w:rPr>
          <w:rFonts w:cs="Times New Roman"/>
          <w:szCs w:val="24"/>
        </w:rPr>
        <w:t xml:space="preserve"> shall be null and void</w:t>
      </w:r>
      <w:r w:rsidR="00CE17D6">
        <w:rPr>
          <w:rFonts w:cs="Times New Roman"/>
          <w:szCs w:val="24"/>
        </w:rPr>
        <w:t xml:space="preserve">. </w:t>
      </w:r>
      <w:r w:rsidRPr="00CE17D6">
        <w:rPr>
          <w:rFonts w:cs="Times New Roman"/>
          <w:szCs w:val="24"/>
        </w:rPr>
        <w:t xml:space="preserve">Subject to the foregoing, this AGREEMENT shall be binding upon </w:t>
      </w:r>
      <w:r w:rsidR="00A7721C" w:rsidRPr="00CE17D6">
        <w:rPr>
          <w:rFonts w:cs="Times New Roman"/>
          <w:szCs w:val="24"/>
        </w:rPr>
        <w:t xml:space="preserve">the </w:t>
      </w:r>
      <w:r w:rsidRPr="00CE17D6">
        <w:rPr>
          <w:rFonts w:cs="Times New Roman"/>
          <w:szCs w:val="24"/>
        </w:rPr>
        <w:t>successors and assigns</w:t>
      </w:r>
      <w:r w:rsidR="00A7721C" w:rsidRPr="00CE17D6">
        <w:rPr>
          <w:rFonts w:cs="Times New Roman"/>
          <w:szCs w:val="24"/>
        </w:rPr>
        <w:t xml:space="preserve"> of the SUPPLIE</w:t>
      </w:r>
      <w:r w:rsidR="00CE17D6">
        <w:rPr>
          <w:rFonts w:cs="Times New Roman"/>
          <w:szCs w:val="24"/>
        </w:rPr>
        <w:t>R.</w:t>
      </w:r>
    </w:p>
    <w:p w14:paraId="0AD0537B" w14:textId="66E2C7CB" w:rsidR="00CE17D6" w:rsidRPr="00317DCF" w:rsidRDefault="00CE17D6" w:rsidP="00CE17D6">
      <w:pPr>
        <w:pStyle w:val="LexisNexisList2"/>
        <w:numPr>
          <w:ilvl w:val="0"/>
          <w:numId w:val="0"/>
        </w:numPr>
        <w:jc w:val="both"/>
        <w:rPr>
          <w:rFonts w:cs="Times New Roman"/>
          <w:b/>
          <w:bCs/>
          <w:szCs w:val="24"/>
          <w:u w:val="single"/>
        </w:rPr>
      </w:pPr>
      <w:r w:rsidRPr="00317DCF">
        <w:rPr>
          <w:rFonts w:cs="Times New Roman"/>
          <w:b/>
          <w:bCs/>
          <w:szCs w:val="24"/>
          <w:u w:val="single"/>
        </w:rPr>
        <w:t>ARTICLE X, VENUE AND CHOICE OF LAWS:</w:t>
      </w:r>
    </w:p>
    <w:p w14:paraId="3F5BD4A7" w14:textId="390EE0BC" w:rsidR="00B924E3" w:rsidRPr="00CE17D6" w:rsidRDefault="00B924E3" w:rsidP="00CE17D6">
      <w:pPr>
        <w:pStyle w:val="LexisNexisList2"/>
        <w:numPr>
          <w:ilvl w:val="0"/>
          <w:numId w:val="0"/>
        </w:numPr>
        <w:jc w:val="both"/>
        <w:rPr>
          <w:rFonts w:cs="Times New Roman"/>
          <w:szCs w:val="24"/>
        </w:rPr>
      </w:pPr>
      <w:r w:rsidRPr="00CE17D6">
        <w:rPr>
          <w:rFonts w:cs="Times New Roman"/>
          <w:szCs w:val="24"/>
        </w:rPr>
        <w:t>Any and all matters of dispute between the parties to this AGREEMENT, whether arising from the agreement itself or arising from alleged extra</w:t>
      </w:r>
      <w:r w:rsidR="006D1CFF" w:rsidRPr="00CE17D6">
        <w:rPr>
          <w:rFonts w:cs="Times New Roman"/>
          <w:szCs w:val="24"/>
        </w:rPr>
        <w:t xml:space="preserve"> contractual </w:t>
      </w:r>
      <w:r w:rsidRPr="00CE17D6">
        <w:rPr>
          <w:rFonts w:cs="Times New Roman"/>
          <w:szCs w:val="24"/>
        </w:rPr>
        <w:t xml:space="preserve">facts prior to, during or subsequent to the agreement, including, without limitation, fraud, misrepresentation, negligence or any other alleged tort or violation of the contract, shall be governed by, construed and enforced in accordance with the laws of </w:t>
      </w:r>
      <w:r w:rsidR="00DD13FE" w:rsidRPr="00CE17D6">
        <w:rPr>
          <w:rFonts w:cs="Times New Roman"/>
          <w:szCs w:val="24"/>
        </w:rPr>
        <w:t>the State of North Carolina, with venue in Cabarrus County</w:t>
      </w:r>
      <w:r w:rsidRPr="00CE17D6">
        <w:rPr>
          <w:rFonts w:cs="Times New Roman"/>
          <w:szCs w:val="24"/>
        </w:rPr>
        <w:t>, regardless of the legal theory upon which such matter is asserted.</w:t>
      </w:r>
    </w:p>
    <w:p w14:paraId="32DF4C45" w14:textId="47168D38" w:rsidR="00CE17D6" w:rsidRDefault="00AF56CE" w:rsidP="00CE17D6">
      <w:pPr>
        <w:pStyle w:val="LexisNexisPara1"/>
        <w:jc w:val="both"/>
        <w:rPr>
          <w:rFonts w:cs="Times New Roman"/>
          <w:szCs w:val="24"/>
        </w:rPr>
      </w:pPr>
      <w:r>
        <w:rPr>
          <w:rFonts w:cs="Times New Roman"/>
          <w:szCs w:val="24"/>
        </w:rPr>
        <w:t xml:space="preserve">The parties hereto further agree that </w:t>
      </w:r>
      <w:r w:rsidR="00746F0B">
        <w:rPr>
          <w:rFonts w:cs="Times New Roman"/>
          <w:szCs w:val="24"/>
        </w:rPr>
        <w:t xml:space="preserve">nonbinding mediation with a </w:t>
      </w:r>
      <w:r w:rsidR="007F54E7">
        <w:rPr>
          <w:rFonts w:cs="Times New Roman"/>
          <w:szCs w:val="24"/>
        </w:rPr>
        <w:t xml:space="preserve">qualified, </w:t>
      </w:r>
      <w:r w:rsidR="00746F0B">
        <w:rPr>
          <w:rFonts w:cs="Times New Roman"/>
          <w:szCs w:val="24"/>
        </w:rPr>
        <w:t xml:space="preserve">neutral, </w:t>
      </w:r>
      <w:r w:rsidR="00A11EBC">
        <w:rPr>
          <w:rFonts w:cs="Times New Roman"/>
          <w:szCs w:val="24"/>
        </w:rPr>
        <w:t>third-party</w:t>
      </w:r>
      <w:r w:rsidR="00746F0B">
        <w:rPr>
          <w:rFonts w:cs="Times New Roman"/>
          <w:szCs w:val="24"/>
        </w:rPr>
        <w:t xml:space="preserve"> mediator with regards to any dispute that arises from this Agreement must be initiated and completed prior to the filing of any action in any court of law</w:t>
      </w:r>
      <w:r w:rsidR="00BA3975">
        <w:rPr>
          <w:rFonts w:cs="Times New Roman"/>
          <w:szCs w:val="24"/>
        </w:rPr>
        <w:t xml:space="preserve"> by either party. The cost of said mediation shall be equally divided and appropriated between the parties</w:t>
      </w:r>
      <w:r w:rsidR="00CE17D6">
        <w:rPr>
          <w:rFonts w:cs="Times New Roman"/>
          <w:szCs w:val="24"/>
        </w:rPr>
        <w:t>.</w:t>
      </w:r>
    </w:p>
    <w:p w14:paraId="623C4832" w14:textId="319A1D50" w:rsidR="00CE17D6" w:rsidRPr="00317DCF" w:rsidRDefault="00CE17D6" w:rsidP="00CE17D6">
      <w:pPr>
        <w:pStyle w:val="LexisNexisPara1"/>
        <w:jc w:val="both"/>
        <w:rPr>
          <w:rFonts w:cs="Times New Roman"/>
          <w:b/>
          <w:bCs/>
          <w:szCs w:val="24"/>
          <w:u w:val="single"/>
        </w:rPr>
      </w:pPr>
      <w:r w:rsidRPr="00317DCF">
        <w:rPr>
          <w:rFonts w:cs="Times New Roman"/>
          <w:b/>
          <w:bCs/>
          <w:szCs w:val="24"/>
          <w:u w:val="single"/>
        </w:rPr>
        <w:t xml:space="preserve">ARTICLE XI, </w:t>
      </w:r>
      <w:r w:rsidR="00216B10" w:rsidRPr="00317DCF">
        <w:rPr>
          <w:rFonts w:cs="Times New Roman"/>
          <w:b/>
          <w:bCs/>
          <w:szCs w:val="24"/>
          <w:u w:val="single"/>
        </w:rPr>
        <w:t>INTEGRATION:</w:t>
      </w:r>
    </w:p>
    <w:p w14:paraId="4FC9D976" w14:textId="7B7A9F98" w:rsidR="00B924E3" w:rsidRPr="00CE17D6" w:rsidRDefault="00B924E3" w:rsidP="00CE17D6">
      <w:pPr>
        <w:pStyle w:val="LexisNexisPara1"/>
        <w:jc w:val="both"/>
        <w:rPr>
          <w:rFonts w:cs="Times New Roman"/>
          <w:szCs w:val="24"/>
        </w:rPr>
      </w:pPr>
      <w:r w:rsidRPr="00CE17D6">
        <w:rPr>
          <w:rFonts w:cs="Times New Roman"/>
          <w:szCs w:val="24"/>
        </w:rPr>
        <w:t>The parties intend this AGREEMENT to constitute the complete, exclusive and fully integrated statement of their agreement. As such, it is the sole repository of their agreement and they are not bound by any other agreements, promises, representations, or writings of whatsoever kind or nature. The parties also intend that this complete, exclusive and fully integrated statement of their agreement may not be supplemented</w:t>
      </w:r>
      <w:r w:rsidR="00803138" w:rsidRPr="00CE17D6">
        <w:rPr>
          <w:rFonts w:cs="Times New Roman"/>
          <w:szCs w:val="24"/>
        </w:rPr>
        <w:t xml:space="preserve">, </w:t>
      </w:r>
      <w:r w:rsidRPr="00CE17D6">
        <w:rPr>
          <w:rFonts w:cs="Times New Roman"/>
          <w:szCs w:val="24"/>
        </w:rPr>
        <w:t>explained</w:t>
      </w:r>
      <w:r w:rsidR="00803138" w:rsidRPr="00CE17D6">
        <w:rPr>
          <w:rFonts w:cs="Times New Roman"/>
          <w:szCs w:val="24"/>
        </w:rPr>
        <w:t xml:space="preserve"> or </w:t>
      </w:r>
      <w:r w:rsidRPr="00CE17D6">
        <w:rPr>
          <w:rFonts w:cs="Times New Roman"/>
          <w:szCs w:val="24"/>
        </w:rPr>
        <w:t>interpreted by any evidence of tra</w:t>
      </w:r>
      <w:r w:rsidR="006D1CFF" w:rsidRPr="00CE17D6">
        <w:rPr>
          <w:rFonts w:cs="Times New Roman"/>
          <w:szCs w:val="24"/>
        </w:rPr>
        <w:t>de usage or course of dealing</w:t>
      </w:r>
      <w:r w:rsidRPr="00CE17D6">
        <w:rPr>
          <w:rFonts w:cs="Times New Roman"/>
          <w:szCs w:val="24"/>
        </w:rPr>
        <w:t>.</w:t>
      </w:r>
    </w:p>
    <w:p w14:paraId="32E166EB" w14:textId="77777777" w:rsidR="00216B10" w:rsidRDefault="00812345" w:rsidP="00216B10">
      <w:pPr>
        <w:pStyle w:val="LexisNexisPara1"/>
        <w:jc w:val="both"/>
        <w:rPr>
          <w:rFonts w:cs="Times New Roman"/>
          <w:szCs w:val="24"/>
        </w:rPr>
      </w:pPr>
      <w:r>
        <w:rPr>
          <w:rFonts w:cs="Times New Roman"/>
          <w:szCs w:val="24"/>
        </w:rPr>
        <w:t>To that end, any contract, standard contract</w:t>
      </w:r>
      <w:r w:rsidR="000A4BCC">
        <w:rPr>
          <w:rFonts w:cs="Times New Roman"/>
          <w:szCs w:val="24"/>
        </w:rPr>
        <w:t>,</w:t>
      </w:r>
      <w:r>
        <w:rPr>
          <w:rFonts w:cs="Times New Roman"/>
          <w:szCs w:val="24"/>
        </w:rPr>
        <w:t xml:space="preserve"> or contractual terms that the SUPPLIER requests to use in this Agreement between the parties is attached hereto and incorporated fully herein by reference. </w:t>
      </w:r>
      <w:r w:rsidR="00B07244">
        <w:rPr>
          <w:rFonts w:cs="Times New Roman"/>
          <w:szCs w:val="24"/>
        </w:rPr>
        <w:t xml:space="preserve">However, the parties agree that this Agreement and these terms shall take precedence, be superior to, and override the SUPPLIER’s terms if there is any conflict or discrepancy between the documents. </w:t>
      </w:r>
      <w:r w:rsidR="000A4BCC">
        <w:rPr>
          <w:rFonts w:cs="Times New Roman"/>
          <w:szCs w:val="24"/>
        </w:rPr>
        <w:t>Any conflict between the terms of this Agreement and the other document(s) shall be resolved in favor of the COUNTY.</w:t>
      </w:r>
    </w:p>
    <w:p w14:paraId="143B4213" w14:textId="0B73EB4D" w:rsidR="00216B10" w:rsidRPr="00317DCF" w:rsidRDefault="00216B10" w:rsidP="00216B10">
      <w:pPr>
        <w:pStyle w:val="LexisNexisPara1"/>
        <w:jc w:val="both"/>
        <w:rPr>
          <w:rFonts w:cs="Times New Roman"/>
          <w:b/>
          <w:bCs/>
          <w:szCs w:val="24"/>
          <w:u w:val="single"/>
        </w:rPr>
      </w:pPr>
      <w:r w:rsidRPr="00317DCF">
        <w:rPr>
          <w:rFonts w:cs="Times New Roman"/>
          <w:b/>
          <w:bCs/>
          <w:szCs w:val="24"/>
          <w:u w:val="single"/>
        </w:rPr>
        <w:t>ARTICL</w:t>
      </w:r>
      <w:r w:rsidR="008073A0" w:rsidRPr="00317DCF">
        <w:rPr>
          <w:rFonts w:cs="Times New Roman"/>
          <w:b/>
          <w:bCs/>
          <w:szCs w:val="24"/>
          <w:u w:val="single"/>
        </w:rPr>
        <w:t>E</w:t>
      </w:r>
      <w:r w:rsidRPr="00317DCF">
        <w:rPr>
          <w:rFonts w:cs="Times New Roman"/>
          <w:b/>
          <w:bCs/>
          <w:szCs w:val="24"/>
          <w:u w:val="single"/>
        </w:rPr>
        <w:t xml:space="preserve"> XII</w:t>
      </w:r>
      <w:r w:rsidR="00B2298D" w:rsidRPr="00317DCF">
        <w:rPr>
          <w:rFonts w:cs="Times New Roman"/>
          <w:b/>
          <w:bCs/>
          <w:szCs w:val="24"/>
          <w:u w:val="single"/>
        </w:rPr>
        <w:t>, REPRESENTATION:</w:t>
      </w:r>
    </w:p>
    <w:p w14:paraId="127853E4" w14:textId="0C362522" w:rsidR="00B924E3" w:rsidRPr="00216B10" w:rsidRDefault="00F3335F" w:rsidP="00216B10">
      <w:pPr>
        <w:pStyle w:val="LexisNexisPara1"/>
        <w:jc w:val="both"/>
        <w:rPr>
          <w:rFonts w:cs="Times New Roman"/>
          <w:szCs w:val="24"/>
        </w:rPr>
      </w:pPr>
      <w:r w:rsidRPr="00216B10">
        <w:rPr>
          <w:rFonts w:cs="Times New Roman"/>
          <w:szCs w:val="24"/>
        </w:rPr>
        <w:t>COUNTY</w:t>
      </w:r>
      <w:r w:rsidR="00B924E3" w:rsidRPr="00216B10">
        <w:rPr>
          <w:rFonts w:cs="Times New Roman"/>
          <w:szCs w:val="24"/>
        </w:rPr>
        <w:t>’s Designated Representative for the administration of this AGREEMENT including forwarding and receipt of all correspondence, notices and other communications is:</w:t>
      </w:r>
    </w:p>
    <w:p w14:paraId="2D370468" w14:textId="1FFC4717" w:rsidR="00B924E3" w:rsidRDefault="00B2298D" w:rsidP="00EB715B">
      <w:pPr>
        <w:pStyle w:val="LexisNexisPara2"/>
        <w:jc w:val="both"/>
        <w:rPr>
          <w:rFonts w:cs="Times New Roman"/>
          <w:szCs w:val="24"/>
        </w:rPr>
      </w:pPr>
      <w:r>
        <w:rPr>
          <w:rFonts w:cs="Times New Roman"/>
          <w:szCs w:val="24"/>
        </w:rPr>
        <w:lastRenderedPageBreak/>
        <w:t>Name:</w:t>
      </w:r>
    </w:p>
    <w:p w14:paraId="7F7A7946" w14:textId="0446DDE0" w:rsidR="0059204F" w:rsidRPr="00EB715B" w:rsidRDefault="0059204F" w:rsidP="00EB715B">
      <w:pPr>
        <w:pStyle w:val="LexisNexisPara2"/>
        <w:jc w:val="both"/>
        <w:rPr>
          <w:rFonts w:cs="Times New Roman"/>
          <w:szCs w:val="24"/>
        </w:rPr>
      </w:pPr>
      <w:r>
        <w:rPr>
          <w:rFonts w:cs="Times New Roman"/>
          <w:szCs w:val="24"/>
        </w:rPr>
        <w:t>Notice Address: P.O. Box 707, Concord, N.C. 28026</w:t>
      </w:r>
    </w:p>
    <w:p w14:paraId="32B0D490" w14:textId="677DE66F" w:rsidR="00B924E3" w:rsidRPr="00EB715B" w:rsidRDefault="00B924E3" w:rsidP="00EB715B">
      <w:pPr>
        <w:pStyle w:val="LexisNexisPara2"/>
        <w:jc w:val="both"/>
        <w:rPr>
          <w:rFonts w:cs="Times New Roman"/>
          <w:szCs w:val="24"/>
        </w:rPr>
      </w:pPr>
      <w:r w:rsidRPr="00EB715B">
        <w:rPr>
          <w:rFonts w:cs="Times New Roman"/>
          <w:szCs w:val="24"/>
        </w:rPr>
        <w:t>Telephone:</w:t>
      </w:r>
    </w:p>
    <w:p w14:paraId="141B83B2" w14:textId="6A0873D9" w:rsidR="00B924E3" w:rsidRPr="00EB715B" w:rsidRDefault="00B924E3" w:rsidP="00EB715B">
      <w:pPr>
        <w:pStyle w:val="LexisNexisPara2"/>
        <w:jc w:val="both"/>
        <w:rPr>
          <w:rFonts w:cs="Times New Roman"/>
          <w:szCs w:val="24"/>
        </w:rPr>
      </w:pPr>
      <w:r w:rsidRPr="00EB715B">
        <w:rPr>
          <w:rFonts w:cs="Times New Roman"/>
          <w:szCs w:val="24"/>
        </w:rPr>
        <w:t>E-mail:</w:t>
      </w:r>
    </w:p>
    <w:p w14:paraId="7E97ECF2" w14:textId="3783B785"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During the term of this AGREEMENT, SUPPLIER’s designated representative for the administration of this AGREEMENT including forwarding and receipt of all correspondence, notices and communications is:</w:t>
      </w:r>
    </w:p>
    <w:p w14:paraId="256A0357" w14:textId="6A6EDA94" w:rsidR="00B924E3" w:rsidRDefault="00B2298D" w:rsidP="00EB715B">
      <w:pPr>
        <w:pStyle w:val="LexisNexisPara2"/>
        <w:jc w:val="both"/>
        <w:rPr>
          <w:rFonts w:cs="Times New Roman"/>
          <w:szCs w:val="24"/>
        </w:rPr>
      </w:pPr>
      <w:r>
        <w:rPr>
          <w:rFonts w:cs="Times New Roman"/>
          <w:szCs w:val="24"/>
        </w:rPr>
        <w:t>Name:</w:t>
      </w:r>
    </w:p>
    <w:p w14:paraId="76C36F65" w14:textId="395D49CB" w:rsidR="0059204F" w:rsidRPr="00EB715B" w:rsidRDefault="0059204F" w:rsidP="00EB715B">
      <w:pPr>
        <w:pStyle w:val="LexisNexisPara2"/>
        <w:jc w:val="both"/>
        <w:rPr>
          <w:rFonts w:cs="Times New Roman"/>
          <w:szCs w:val="24"/>
        </w:rPr>
      </w:pPr>
      <w:r>
        <w:rPr>
          <w:rFonts w:cs="Times New Roman"/>
          <w:szCs w:val="24"/>
        </w:rPr>
        <w:t>Notice Address:</w:t>
      </w:r>
    </w:p>
    <w:p w14:paraId="6F0EEB28" w14:textId="77777777" w:rsidR="00B924E3" w:rsidRPr="00EB715B" w:rsidRDefault="00B924E3" w:rsidP="00EB715B">
      <w:pPr>
        <w:pStyle w:val="LexisNexisPara2"/>
        <w:jc w:val="both"/>
        <w:rPr>
          <w:rFonts w:cs="Times New Roman"/>
          <w:szCs w:val="24"/>
        </w:rPr>
      </w:pPr>
      <w:r w:rsidRPr="00EB715B">
        <w:rPr>
          <w:rFonts w:cs="Times New Roman"/>
          <w:szCs w:val="24"/>
        </w:rPr>
        <w:t>Telephone:</w:t>
      </w:r>
    </w:p>
    <w:p w14:paraId="4C6EF8D6" w14:textId="378975BE" w:rsidR="00B924E3" w:rsidRPr="00EB715B" w:rsidRDefault="005E20F3" w:rsidP="00EB715B">
      <w:pPr>
        <w:pStyle w:val="LexisNexisPara2"/>
        <w:jc w:val="both"/>
        <w:rPr>
          <w:rFonts w:cs="Times New Roman"/>
          <w:szCs w:val="24"/>
        </w:rPr>
      </w:pPr>
      <w:r w:rsidRPr="00EB715B">
        <w:rPr>
          <w:rFonts w:cs="Times New Roman"/>
          <w:szCs w:val="24"/>
        </w:rPr>
        <w:t xml:space="preserve">E-mail: </w:t>
      </w:r>
    </w:p>
    <w:p w14:paraId="47E61B06" w14:textId="7EF9CD32" w:rsidR="0059204F" w:rsidRDefault="00B924E3" w:rsidP="001C60D8">
      <w:pPr>
        <w:pStyle w:val="LexisNexisList2"/>
        <w:numPr>
          <w:ilvl w:val="0"/>
          <w:numId w:val="0"/>
        </w:numPr>
        <w:jc w:val="both"/>
        <w:rPr>
          <w:rFonts w:cs="Times New Roman"/>
          <w:b/>
          <w:bCs/>
          <w:szCs w:val="24"/>
          <w:u w:val="single"/>
        </w:rPr>
      </w:pPr>
      <w:r w:rsidRPr="00EB715B">
        <w:rPr>
          <w:rFonts w:cs="Times New Roman"/>
          <w:szCs w:val="24"/>
        </w:rPr>
        <w:t xml:space="preserve">All notices required under this </w:t>
      </w:r>
      <w:r w:rsidR="006845EA" w:rsidRPr="00EB715B">
        <w:rPr>
          <w:rFonts w:cs="Times New Roman"/>
          <w:szCs w:val="24"/>
        </w:rPr>
        <w:t xml:space="preserve">AGREEMENT shall be in writing. </w:t>
      </w:r>
      <w:r w:rsidRPr="00EB715B">
        <w:rPr>
          <w:rFonts w:cs="Times New Roman"/>
          <w:szCs w:val="24"/>
        </w:rPr>
        <w:t>Any notice given or made i</w:t>
      </w:r>
      <w:r w:rsidR="006845EA" w:rsidRPr="00EB715B">
        <w:rPr>
          <w:rFonts w:cs="Times New Roman"/>
          <w:szCs w:val="24"/>
        </w:rPr>
        <w:t xml:space="preserve">n accordance with this ARTICLE </w:t>
      </w:r>
      <w:r w:rsidRPr="00EB715B">
        <w:rPr>
          <w:rFonts w:cs="Times New Roman"/>
          <w:szCs w:val="24"/>
        </w:rPr>
        <w:t>shall be given or made and received on the date of hand-delivery</w:t>
      </w:r>
      <w:r w:rsidR="00F924BC">
        <w:rPr>
          <w:rFonts w:cs="Times New Roman"/>
          <w:szCs w:val="24"/>
        </w:rPr>
        <w:t xml:space="preserve">, E-mail, </w:t>
      </w:r>
      <w:r w:rsidRPr="00EB715B">
        <w:rPr>
          <w:rFonts w:cs="Times New Roman"/>
          <w:szCs w:val="24"/>
        </w:rPr>
        <w:t xml:space="preserve">or on the day received by a nationally recognized </w:t>
      </w:r>
      <w:proofErr w:type="gramStart"/>
      <w:r w:rsidRPr="00EB715B">
        <w:rPr>
          <w:rFonts w:cs="Times New Roman"/>
          <w:szCs w:val="24"/>
        </w:rPr>
        <w:t>courier, a</w:t>
      </w:r>
      <w:r w:rsidR="006845EA" w:rsidRPr="00EB715B">
        <w:rPr>
          <w:rFonts w:cs="Times New Roman"/>
          <w:szCs w:val="24"/>
        </w:rPr>
        <w:t>s the case may be</w:t>
      </w:r>
      <w:proofErr w:type="gramEnd"/>
      <w:r w:rsidR="006845EA" w:rsidRPr="00EB715B">
        <w:rPr>
          <w:rFonts w:cs="Times New Roman"/>
          <w:szCs w:val="24"/>
        </w:rPr>
        <w:t xml:space="preserve">. </w:t>
      </w:r>
      <w:r w:rsidRPr="00EB715B">
        <w:rPr>
          <w:rFonts w:cs="Times New Roman"/>
          <w:szCs w:val="24"/>
        </w:rPr>
        <w:t xml:space="preserve">Either party may, from time to time by notice in writing pursuant to the terms hereof, change its address or its designated representative for the administration of this AGREEMENT, and for this purpose the notice shall be furnished by an authorized representative of that </w:t>
      </w:r>
      <w:r w:rsidR="008073A0">
        <w:rPr>
          <w:rFonts w:cs="Times New Roman"/>
          <w:szCs w:val="24"/>
        </w:rPr>
        <w:t>party.</w:t>
      </w:r>
    </w:p>
    <w:p w14:paraId="51FCB14E" w14:textId="4AE4D5AD" w:rsidR="008073A0" w:rsidRPr="00317DCF" w:rsidRDefault="008073A0" w:rsidP="008073A0">
      <w:pPr>
        <w:pStyle w:val="LexisNexisList2"/>
        <w:numPr>
          <w:ilvl w:val="0"/>
          <w:numId w:val="0"/>
        </w:numPr>
        <w:jc w:val="both"/>
        <w:rPr>
          <w:rFonts w:cs="Times New Roman"/>
          <w:b/>
          <w:bCs/>
          <w:szCs w:val="24"/>
          <w:u w:val="single"/>
        </w:rPr>
      </w:pPr>
      <w:r w:rsidRPr="00317DCF">
        <w:rPr>
          <w:rFonts w:cs="Times New Roman"/>
          <w:b/>
          <w:bCs/>
          <w:szCs w:val="24"/>
          <w:u w:val="single"/>
        </w:rPr>
        <w:t>ARTICLE XIII, WAIVER:</w:t>
      </w:r>
    </w:p>
    <w:p w14:paraId="723D31A8" w14:textId="60EBB4F9" w:rsidR="00317DCF" w:rsidRDefault="00B924E3" w:rsidP="007900EA">
      <w:pPr>
        <w:pStyle w:val="LexisNexisList2"/>
        <w:numPr>
          <w:ilvl w:val="0"/>
          <w:numId w:val="0"/>
        </w:numPr>
        <w:jc w:val="both"/>
        <w:rPr>
          <w:rFonts w:cs="Times New Roman"/>
          <w:szCs w:val="24"/>
        </w:rPr>
      </w:pPr>
      <w:r w:rsidRPr="008073A0">
        <w:rPr>
          <w:rFonts w:cs="Times New Roman"/>
          <w:szCs w:val="24"/>
        </w:rPr>
        <w:t>Either party’s waiver of any condition or breach by the other party of any of the provisions of the AGREEMENT shall not constitute a waiver of any other condition or breach of the same or any other provis</w:t>
      </w:r>
      <w:r w:rsidR="0086015A" w:rsidRPr="008073A0">
        <w:rPr>
          <w:rFonts w:cs="Times New Roman"/>
          <w:szCs w:val="24"/>
        </w:rPr>
        <w:t>ion.</w:t>
      </w:r>
    </w:p>
    <w:p w14:paraId="54F42E66" w14:textId="35702C0E" w:rsidR="008765E3" w:rsidRPr="00317DCF" w:rsidRDefault="008765E3" w:rsidP="008765E3">
      <w:pPr>
        <w:pStyle w:val="LexisNexisList2"/>
        <w:numPr>
          <w:ilvl w:val="0"/>
          <w:numId w:val="0"/>
        </w:numPr>
        <w:jc w:val="both"/>
        <w:rPr>
          <w:rFonts w:cs="Times New Roman"/>
          <w:b/>
          <w:bCs/>
          <w:szCs w:val="24"/>
          <w:u w:val="single"/>
        </w:rPr>
      </w:pPr>
      <w:r w:rsidRPr="00317DCF">
        <w:rPr>
          <w:rFonts w:cs="Times New Roman"/>
          <w:b/>
          <w:bCs/>
          <w:szCs w:val="24"/>
          <w:u w:val="single"/>
        </w:rPr>
        <w:t>ARTICLE X</w:t>
      </w:r>
      <w:r w:rsidR="0014734A" w:rsidRPr="00317DCF">
        <w:rPr>
          <w:rFonts w:cs="Times New Roman"/>
          <w:b/>
          <w:bCs/>
          <w:szCs w:val="24"/>
          <w:u w:val="single"/>
        </w:rPr>
        <w:t>I</w:t>
      </w:r>
      <w:r w:rsidRPr="00317DCF">
        <w:rPr>
          <w:rFonts w:cs="Times New Roman"/>
          <w:b/>
          <w:bCs/>
          <w:szCs w:val="24"/>
          <w:u w:val="single"/>
        </w:rPr>
        <w:t>V, OTHER IMPORTANT TERMS AND CONDITIONS:</w:t>
      </w:r>
    </w:p>
    <w:p w14:paraId="185CCFA1" w14:textId="6365D6F4" w:rsidR="00655AC8" w:rsidRPr="008765E3" w:rsidRDefault="00655AC8" w:rsidP="008765E3">
      <w:pPr>
        <w:pStyle w:val="LexisNexisList2"/>
        <w:numPr>
          <w:ilvl w:val="0"/>
          <w:numId w:val="0"/>
        </w:numPr>
        <w:jc w:val="both"/>
        <w:rPr>
          <w:rFonts w:cs="Times New Roman"/>
          <w:szCs w:val="24"/>
        </w:rPr>
      </w:pPr>
      <w:r w:rsidRPr="008B5236">
        <w:rPr>
          <w:rFonts w:cs="Times New Roman"/>
          <w:szCs w:val="24"/>
          <w:u w:val="single"/>
        </w:rPr>
        <w:t>Sole Source Exception</w:t>
      </w:r>
      <w:r w:rsidRPr="008765E3">
        <w:rPr>
          <w:rFonts w:cs="Times New Roman"/>
          <w:szCs w:val="24"/>
        </w:rPr>
        <w:t>: N.C.G.S. Ch. 143, Article 8 requires formal bidding for acquisitions over certain dollar limits. N.C.G.S. 143-129(e)(6) permits an exception to the requirements of Article 8 for purchases of apparatus</w:t>
      </w:r>
      <w:bookmarkStart w:id="0" w:name="_Hlk166489744"/>
      <w:r w:rsidRPr="008765E3">
        <w:rPr>
          <w:rFonts w:cs="Times New Roman"/>
          <w:szCs w:val="24"/>
        </w:rPr>
        <w:t>, supplies, materials, or equipment</w:t>
      </w:r>
      <w:bookmarkEnd w:id="0"/>
      <w:r w:rsidRPr="008765E3">
        <w:rPr>
          <w:rFonts w:cs="Times New Roman"/>
          <w:szCs w:val="24"/>
        </w:rPr>
        <w:t xml:space="preserve"> if one of the below conditions are met. If these conditions are met for and applicable to this AGREEMENT, they shall be documented and attached as an addendum to this AGREEMENT:</w:t>
      </w:r>
    </w:p>
    <w:p w14:paraId="3B9614FA" w14:textId="77777777" w:rsidR="00655AC8" w:rsidRPr="00440A6E" w:rsidRDefault="00655AC8" w:rsidP="00655AC8">
      <w:pPr>
        <w:pStyle w:val="ListParagraph"/>
        <w:numPr>
          <w:ilvl w:val="0"/>
          <w:numId w:val="36"/>
        </w:numPr>
        <w:jc w:val="both"/>
        <w:rPr>
          <w:rFonts w:ascii="Times New Roman" w:hAnsi="Times New Roman" w:cs="Times New Roman"/>
          <w:sz w:val="24"/>
          <w:szCs w:val="24"/>
        </w:rPr>
      </w:pPr>
      <w:r w:rsidRPr="00440A6E">
        <w:rPr>
          <w:rFonts w:ascii="Times New Roman" w:hAnsi="Times New Roman" w:cs="Times New Roman"/>
          <w:sz w:val="24"/>
          <w:szCs w:val="24"/>
        </w:rPr>
        <w:t xml:space="preserve">performance or price competition for a product are not </w:t>
      </w:r>
      <w:proofErr w:type="gramStart"/>
      <w:r w:rsidRPr="00440A6E">
        <w:rPr>
          <w:rFonts w:ascii="Times New Roman" w:hAnsi="Times New Roman" w:cs="Times New Roman"/>
          <w:sz w:val="24"/>
          <w:szCs w:val="24"/>
        </w:rPr>
        <w:t>available;</w:t>
      </w:r>
      <w:proofErr w:type="gramEnd"/>
      <w:r w:rsidRPr="00440A6E">
        <w:rPr>
          <w:rFonts w:ascii="Times New Roman" w:hAnsi="Times New Roman" w:cs="Times New Roman"/>
          <w:sz w:val="24"/>
          <w:szCs w:val="24"/>
        </w:rPr>
        <w:t xml:space="preserve"> </w:t>
      </w:r>
    </w:p>
    <w:p w14:paraId="07AF8B39" w14:textId="77777777" w:rsidR="00655AC8" w:rsidRPr="00440A6E" w:rsidRDefault="00655AC8" w:rsidP="00655AC8">
      <w:pPr>
        <w:pStyle w:val="ListParagraph"/>
        <w:numPr>
          <w:ilvl w:val="0"/>
          <w:numId w:val="36"/>
        </w:numPr>
        <w:jc w:val="both"/>
        <w:rPr>
          <w:rFonts w:ascii="Times New Roman" w:hAnsi="Times New Roman" w:cs="Times New Roman"/>
          <w:sz w:val="24"/>
          <w:szCs w:val="24"/>
        </w:rPr>
      </w:pPr>
      <w:r w:rsidRPr="00440A6E">
        <w:rPr>
          <w:rFonts w:ascii="Times New Roman" w:hAnsi="Times New Roman" w:cs="Times New Roman"/>
          <w:sz w:val="24"/>
          <w:szCs w:val="24"/>
        </w:rPr>
        <w:t xml:space="preserve">a needed product is available from only one source of </w:t>
      </w:r>
      <w:proofErr w:type="gramStart"/>
      <w:r w:rsidRPr="00440A6E">
        <w:rPr>
          <w:rFonts w:ascii="Times New Roman" w:hAnsi="Times New Roman" w:cs="Times New Roman"/>
          <w:sz w:val="24"/>
          <w:szCs w:val="24"/>
        </w:rPr>
        <w:t>supply;</w:t>
      </w:r>
      <w:proofErr w:type="gramEnd"/>
      <w:r w:rsidRPr="00440A6E">
        <w:rPr>
          <w:rFonts w:ascii="Times New Roman" w:hAnsi="Times New Roman" w:cs="Times New Roman"/>
          <w:sz w:val="24"/>
          <w:szCs w:val="24"/>
        </w:rPr>
        <w:t xml:space="preserve"> or </w:t>
      </w:r>
    </w:p>
    <w:p w14:paraId="747CB95C" w14:textId="77777777" w:rsidR="00655AC8" w:rsidRPr="00E2643E" w:rsidRDefault="00655AC8" w:rsidP="00655AC8">
      <w:pPr>
        <w:pStyle w:val="ListParagraph"/>
        <w:numPr>
          <w:ilvl w:val="0"/>
          <w:numId w:val="36"/>
        </w:numPr>
        <w:jc w:val="both"/>
        <w:rPr>
          <w:rFonts w:ascii="Times New Roman" w:hAnsi="Times New Roman" w:cs="Times New Roman"/>
          <w:sz w:val="24"/>
          <w:szCs w:val="24"/>
        </w:rPr>
      </w:pPr>
      <w:r w:rsidRPr="00440A6E">
        <w:rPr>
          <w:rFonts w:ascii="Times New Roman" w:hAnsi="Times New Roman" w:cs="Times New Roman"/>
          <w:sz w:val="24"/>
          <w:szCs w:val="24"/>
        </w:rPr>
        <w:t>standardization or compatibility is the overriding consideration.</w:t>
      </w:r>
    </w:p>
    <w:p w14:paraId="6FDFEC57" w14:textId="77777777" w:rsidR="00655AC8" w:rsidRPr="00440A6E" w:rsidRDefault="00655AC8" w:rsidP="00655AC8">
      <w:pPr>
        <w:widowControl w:val="0"/>
        <w:tabs>
          <w:tab w:val="left" w:pos="820"/>
          <w:tab w:val="left" w:pos="821"/>
        </w:tabs>
        <w:autoSpaceDE w:val="0"/>
        <w:autoSpaceDN w:val="0"/>
        <w:spacing w:before="91" w:after="0" w:line="240" w:lineRule="auto"/>
        <w:ind w:right="107"/>
        <w:jc w:val="both"/>
        <w:rPr>
          <w:rFonts w:ascii="Times New Roman" w:hAnsi="Times New Roman" w:cs="Times New Roman"/>
          <w:sz w:val="24"/>
          <w:szCs w:val="24"/>
        </w:rPr>
      </w:pPr>
      <w:r w:rsidRPr="008B5236">
        <w:rPr>
          <w:rFonts w:ascii="Times New Roman" w:hAnsi="Times New Roman" w:cs="Times New Roman"/>
          <w:sz w:val="24"/>
          <w:szCs w:val="24"/>
          <w:u w:val="single"/>
        </w:rPr>
        <w:t>Public Records &amp; Confidentiality</w:t>
      </w:r>
      <w:r w:rsidRPr="00440A6E">
        <w:rPr>
          <w:rFonts w:ascii="Times New Roman" w:hAnsi="Times New Roman" w:cs="Times New Roman"/>
          <w:sz w:val="24"/>
          <w:szCs w:val="24"/>
        </w:rPr>
        <w:t>: County is required to comply with certain applicable statutes of the State of North Carolina</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regarding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open</w:t>
      </w:r>
      <w:r w:rsidRPr="00440A6E">
        <w:rPr>
          <w:rFonts w:ascii="Times New Roman" w:hAnsi="Times New Roman" w:cs="Times New Roman"/>
          <w:spacing w:val="-2"/>
          <w:sz w:val="24"/>
          <w:szCs w:val="24"/>
        </w:rPr>
        <w:t xml:space="preserve"> </w:t>
      </w:r>
      <w:r w:rsidRPr="00440A6E">
        <w:rPr>
          <w:rFonts w:ascii="Times New Roman" w:hAnsi="Times New Roman" w:cs="Times New Roman"/>
          <w:sz w:val="24"/>
          <w:szCs w:val="24"/>
        </w:rPr>
        <w:t>meetings</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and/or</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open</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records.</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Notwithstanding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anything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to</w:t>
      </w:r>
      <w:r w:rsidRPr="00440A6E">
        <w:rPr>
          <w:rFonts w:ascii="Times New Roman" w:hAnsi="Times New Roman" w:cs="Times New Roman"/>
          <w:spacing w:val="-2"/>
          <w:sz w:val="24"/>
          <w:szCs w:val="24"/>
        </w:rPr>
        <w:t xml:space="preserve"> </w:t>
      </w:r>
      <w:r w:rsidRPr="00440A6E">
        <w:rPr>
          <w:rFonts w:ascii="Times New Roman" w:hAnsi="Times New Roman" w:cs="Times New Roman"/>
          <w:sz w:val="24"/>
          <w:szCs w:val="24"/>
        </w:rPr>
        <w:t>the</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contrary</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within</w:t>
      </w:r>
      <w:r w:rsidRPr="00440A6E">
        <w:rPr>
          <w:rFonts w:ascii="Times New Roman" w:hAnsi="Times New Roman" w:cs="Times New Roman"/>
          <w:spacing w:val="-5"/>
          <w:sz w:val="24"/>
          <w:szCs w:val="24"/>
        </w:rPr>
        <w:t xml:space="preserve"> </w:t>
      </w:r>
      <w:r w:rsidRPr="00440A6E">
        <w:rPr>
          <w:rFonts w:ascii="Times New Roman" w:hAnsi="Times New Roman" w:cs="Times New Roman"/>
          <w:sz w:val="24"/>
          <w:szCs w:val="24"/>
        </w:rPr>
        <w:t>the Contract,</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 xml:space="preserve">County shall not be liable to any party for disclosing the Contract, or any documents or communications made or received in relation thereto, to any third party or the public at large, if such disclosure is made by County in a good faith effort within its </w:t>
      </w:r>
      <w:r w:rsidRPr="00440A6E">
        <w:rPr>
          <w:rFonts w:ascii="Times New Roman" w:hAnsi="Times New Roman" w:cs="Times New Roman"/>
          <w:spacing w:val="4"/>
          <w:sz w:val="24"/>
          <w:szCs w:val="24"/>
        </w:rPr>
        <w:t xml:space="preserve">sole </w:t>
      </w:r>
      <w:r w:rsidRPr="00440A6E">
        <w:rPr>
          <w:rFonts w:ascii="Times New Roman" w:hAnsi="Times New Roman" w:cs="Times New Roman"/>
          <w:sz w:val="24"/>
          <w:szCs w:val="24"/>
        </w:rPr>
        <w:t>discretion, to comply with any public records request or other applicable</w:t>
      </w:r>
      <w:r w:rsidRPr="00440A6E">
        <w:rPr>
          <w:rFonts w:ascii="Times New Roman" w:hAnsi="Times New Roman" w:cs="Times New Roman"/>
          <w:spacing w:val="-17"/>
          <w:sz w:val="24"/>
          <w:szCs w:val="24"/>
        </w:rPr>
        <w:t xml:space="preserve"> </w:t>
      </w:r>
      <w:r w:rsidRPr="00440A6E">
        <w:rPr>
          <w:rFonts w:ascii="Times New Roman" w:hAnsi="Times New Roman" w:cs="Times New Roman"/>
          <w:sz w:val="24"/>
          <w:szCs w:val="24"/>
        </w:rPr>
        <w:t xml:space="preserve">laws. This contract will not be publicized or otherwise distributed to third parties </w:t>
      </w:r>
      <w:proofErr w:type="gramStart"/>
      <w:r w:rsidRPr="00440A6E">
        <w:rPr>
          <w:rFonts w:ascii="Times New Roman" w:hAnsi="Times New Roman" w:cs="Times New Roman"/>
          <w:sz w:val="24"/>
          <w:szCs w:val="24"/>
        </w:rPr>
        <w:t>in order to</w:t>
      </w:r>
      <w:proofErr w:type="gramEnd"/>
      <w:r w:rsidRPr="00440A6E">
        <w:rPr>
          <w:rFonts w:ascii="Times New Roman" w:hAnsi="Times New Roman" w:cs="Times New Roman"/>
          <w:sz w:val="24"/>
          <w:szCs w:val="24"/>
        </w:rPr>
        <w:t xml:space="preserve"> preserve the confidentiality of the vendor’s contractual obligations but if required as part of a Freedom of Information Act or public records request, will be provided in accordance with North Carolina Public Records Law.</w:t>
      </w:r>
    </w:p>
    <w:p w14:paraId="7C7AB16D" w14:textId="77777777" w:rsidR="00655AC8" w:rsidRPr="00440A6E" w:rsidRDefault="00655AC8" w:rsidP="00655AC8">
      <w:pPr>
        <w:pStyle w:val="BodyText"/>
        <w:jc w:val="both"/>
        <w:rPr>
          <w:sz w:val="24"/>
          <w:szCs w:val="24"/>
          <w:u w:val="none"/>
        </w:rPr>
      </w:pPr>
    </w:p>
    <w:p w14:paraId="09F58B20" w14:textId="77777777" w:rsidR="00655AC8" w:rsidRPr="00E2643E"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r w:rsidRPr="008B5236">
        <w:rPr>
          <w:rFonts w:ascii="Times New Roman" w:hAnsi="Times New Roman" w:cs="Times New Roman"/>
          <w:sz w:val="24"/>
          <w:szCs w:val="24"/>
          <w:u w:val="single"/>
        </w:rPr>
        <w:t>Limitation on Contractual Authority</w:t>
      </w:r>
      <w:r w:rsidRPr="00E2643E">
        <w:rPr>
          <w:rFonts w:ascii="Times New Roman" w:hAnsi="Times New Roman" w:cs="Times New Roman"/>
          <w:sz w:val="24"/>
          <w:szCs w:val="24"/>
        </w:rPr>
        <w:t xml:space="preserve">: Only the County Board of Commissioners, the County Manager, or another agent specifically designated in writing by either to exercise their respective authority related to the Contract shall be authorized to </w:t>
      </w:r>
      <w:proofErr w:type="gramStart"/>
      <w:r w:rsidRPr="00E2643E">
        <w:rPr>
          <w:rFonts w:ascii="Times New Roman" w:hAnsi="Times New Roman" w:cs="Times New Roman"/>
          <w:sz w:val="24"/>
          <w:szCs w:val="24"/>
        </w:rPr>
        <w:t>enter into</w:t>
      </w:r>
      <w:proofErr w:type="gramEnd"/>
      <w:r w:rsidRPr="00E2643E">
        <w:rPr>
          <w:rFonts w:ascii="Times New Roman" w:hAnsi="Times New Roman" w:cs="Times New Roman"/>
          <w:sz w:val="24"/>
          <w:szCs w:val="24"/>
        </w:rPr>
        <w:t xml:space="preserve">, modify, or otherwise bind the County to the Contract in any way. Any such action shall be taken only by the signed written consent thereof, and no party shall rely upon any verbal communications, or otherwise upon the authority of any other agent of the County in lieu thereof. This provision shall apply to prevent any inadvertent or passive modifications to the terms of the Contract through communications between the parties as may otherwise be allowed by </w:t>
      </w:r>
      <w:r w:rsidRPr="00E2643E">
        <w:rPr>
          <w:rFonts w:ascii="Times New Roman" w:hAnsi="Times New Roman" w:cs="Times New Roman"/>
          <w:spacing w:val="2"/>
          <w:sz w:val="24"/>
          <w:szCs w:val="24"/>
        </w:rPr>
        <w:t xml:space="preserve">law, </w:t>
      </w:r>
      <w:r w:rsidRPr="00E2643E">
        <w:rPr>
          <w:rFonts w:ascii="Times New Roman" w:hAnsi="Times New Roman" w:cs="Times New Roman"/>
          <w:sz w:val="24"/>
          <w:szCs w:val="24"/>
        </w:rPr>
        <w:t>including but not limited to any such provisions of the North Carolina Uniform Commercial Code, if</w:t>
      </w:r>
      <w:r w:rsidRPr="00E2643E">
        <w:rPr>
          <w:rFonts w:ascii="Times New Roman" w:hAnsi="Times New Roman" w:cs="Times New Roman"/>
          <w:spacing w:val="-18"/>
          <w:sz w:val="24"/>
          <w:szCs w:val="24"/>
        </w:rPr>
        <w:t xml:space="preserve"> </w:t>
      </w:r>
      <w:r w:rsidRPr="00E2643E">
        <w:rPr>
          <w:rFonts w:ascii="Times New Roman" w:hAnsi="Times New Roman" w:cs="Times New Roman"/>
          <w:sz w:val="24"/>
          <w:szCs w:val="24"/>
        </w:rPr>
        <w:t>applicable.</w:t>
      </w:r>
    </w:p>
    <w:p w14:paraId="2BE70D17" w14:textId="77777777" w:rsidR="00655AC8"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p>
    <w:p w14:paraId="59EDE340" w14:textId="77777777" w:rsidR="00655AC8" w:rsidRPr="00E2643E"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r w:rsidRPr="008B5236">
        <w:rPr>
          <w:rFonts w:ascii="Times New Roman" w:hAnsi="Times New Roman" w:cs="Times New Roman"/>
          <w:sz w:val="24"/>
          <w:szCs w:val="24"/>
          <w:u w:val="single"/>
        </w:rPr>
        <w:t>Sovereign Immunity</w:t>
      </w:r>
      <w:r>
        <w:rPr>
          <w:rFonts w:ascii="Times New Roman" w:hAnsi="Times New Roman" w:cs="Times New Roman"/>
          <w:sz w:val="24"/>
          <w:szCs w:val="24"/>
        </w:rPr>
        <w:t xml:space="preserve">: </w:t>
      </w:r>
      <w:r w:rsidRPr="00E2643E">
        <w:rPr>
          <w:rFonts w:ascii="Times New Roman" w:hAnsi="Times New Roman" w:cs="Times New Roman"/>
          <w:sz w:val="24"/>
          <w:szCs w:val="24"/>
        </w:rPr>
        <w:t>The County does not waive any defenses of governmental/sovereign immunity which are available to the County under North Carolina law and specifically reserves all such rights to defend any claims against the County as allowable by North Carolina law.</w:t>
      </w:r>
    </w:p>
    <w:p w14:paraId="1633FB6C" w14:textId="77777777" w:rsidR="00655AC8" w:rsidRDefault="00655AC8" w:rsidP="00655AC8">
      <w:pPr>
        <w:widowControl w:val="0"/>
        <w:tabs>
          <w:tab w:val="left" w:pos="820"/>
          <w:tab w:val="left" w:pos="821"/>
        </w:tabs>
        <w:autoSpaceDE w:val="0"/>
        <w:autoSpaceDN w:val="0"/>
        <w:spacing w:after="0" w:line="240" w:lineRule="auto"/>
        <w:ind w:right="382"/>
        <w:jc w:val="both"/>
        <w:rPr>
          <w:rFonts w:ascii="Times New Roman" w:hAnsi="Times New Roman" w:cs="Times New Roman"/>
          <w:sz w:val="24"/>
          <w:szCs w:val="24"/>
        </w:rPr>
      </w:pPr>
    </w:p>
    <w:p w14:paraId="63412AA9" w14:textId="77777777" w:rsidR="00655AC8" w:rsidRPr="00E2643E" w:rsidRDefault="00655AC8" w:rsidP="00655AC8">
      <w:pPr>
        <w:widowControl w:val="0"/>
        <w:tabs>
          <w:tab w:val="left" w:pos="820"/>
          <w:tab w:val="left" w:pos="821"/>
        </w:tabs>
        <w:autoSpaceDE w:val="0"/>
        <w:autoSpaceDN w:val="0"/>
        <w:spacing w:after="0" w:line="240" w:lineRule="auto"/>
        <w:ind w:right="382"/>
        <w:jc w:val="both"/>
        <w:rPr>
          <w:rFonts w:ascii="Times New Roman" w:hAnsi="Times New Roman" w:cs="Times New Roman"/>
          <w:sz w:val="24"/>
          <w:szCs w:val="24"/>
        </w:rPr>
      </w:pPr>
      <w:r w:rsidRPr="008B5236">
        <w:rPr>
          <w:rFonts w:ascii="Times New Roman" w:hAnsi="Times New Roman" w:cs="Times New Roman"/>
          <w:sz w:val="24"/>
          <w:szCs w:val="24"/>
          <w:u w:val="single"/>
        </w:rPr>
        <w:t>Limitation Upon Partial/Progress Payments for Goods/Materials to be Delivered</w:t>
      </w:r>
      <w:r w:rsidRPr="00E2643E">
        <w:rPr>
          <w:rFonts w:ascii="Times New Roman" w:hAnsi="Times New Roman" w:cs="Times New Roman"/>
          <w:sz w:val="24"/>
          <w:szCs w:val="24"/>
        </w:rPr>
        <w:t>: Payment (partial or otherwise) for any physical goods or materials to be provided to the County pursuant to the Contract, shall not be due or owed by the</w:t>
      </w:r>
      <w:r w:rsidRPr="00E2643E">
        <w:rPr>
          <w:rFonts w:ascii="Times New Roman" w:hAnsi="Times New Roman" w:cs="Times New Roman"/>
          <w:spacing w:val="-33"/>
          <w:sz w:val="24"/>
          <w:szCs w:val="24"/>
        </w:rPr>
        <w:t xml:space="preserve"> </w:t>
      </w:r>
      <w:r w:rsidRPr="00E2643E">
        <w:rPr>
          <w:rFonts w:ascii="Times New Roman" w:hAnsi="Times New Roman" w:cs="Times New Roman"/>
          <w:sz w:val="24"/>
          <w:szCs w:val="24"/>
        </w:rPr>
        <w:t>County until after actual delivery and acceptance of any such physical</w:t>
      </w:r>
      <w:r w:rsidRPr="00E2643E">
        <w:rPr>
          <w:rFonts w:ascii="Times New Roman" w:hAnsi="Times New Roman" w:cs="Times New Roman"/>
          <w:spacing w:val="-24"/>
          <w:sz w:val="24"/>
          <w:szCs w:val="24"/>
        </w:rPr>
        <w:t xml:space="preserve"> </w:t>
      </w:r>
      <w:r w:rsidRPr="00E2643E">
        <w:rPr>
          <w:rFonts w:ascii="Times New Roman" w:hAnsi="Times New Roman" w:cs="Times New Roman"/>
          <w:sz w:val="24"/>
          <w:szCs w:val="24"/>
        </w:rPr>
        <w:t>items.</w:t>
      </w:r>
    </w:p>
    <w:p w14:paraId="560E79B9" w14:textId="77777777" w:rsidR="00655AC8" w:rsidRDefault="00655AC8" w:rsidP="00655AC8">
      <w:pPr>
        <w:widowControl w:val="0"/>
        <w:tabs>
          <w:tab w:val="left" w:pos="820"/>
          <w:tab w:val="left" w:pos="821"/>
        </w:tabs>
        <w:autoSpaceDE w:val="0"/>
        <w:autoSpaceDN w:val="0"/>
        <w:spacing w:after="0" w:line="240" w:lineRule="auto"/>
        <w:ind w:right="244"/>
        <w:jc w:val="both"/>
        <w:rPr>
          <w:rFonts w:ascii="Times New Roman" w:hAnsi="Times New Roman" w:cs="Times New Roman"/>
          <w:sz w:val="24"/>
          <w:szCs w:val="24"/>
        </w:rPr>
      </w:pPr>
    </w:p>
    <w:p w14:paraId="0460905E" w14:textId="05215C8C" w:rsidR="00655AC8" w:rsidRPr="00E2643E" w:rsidRDefault="00655AC8" w:rsidP="00655AC8">
      <w:pPr>
        <w:widowControl w:val="0"/>
        <w:tabs>
          <w:tab w:val="left" w:pos="820"/>
          <w:tab w:val="left" w:pos="821"/>
        </w:tabs>
        <w:autoSpaceDE w:val="0"/>
        <w:autoSpaceDN w:val="0"/>
        <w:spacing w:after="0" w:line="240" w:lineRule="auto"/>
        <w:ind w:right="244"/>
        <w:jc w:val="both"/>
        <w:rPr>
          <w:rFonts w:ascii="Times New Roman" w:hAnsi="Times New Roman" w:cs="Times New Roman"/>
          <w:sz w:val="24"/>
          <w:szCs w:val="24"/>
        </w:rPr>
      </w:pPr>
      <w:r w:rsidRPr="008B5236">
        <w:rPr>
          <w:rFonts w:ascii="Times New Roman" w:hAnsi="Times New Roman" w:cs="Times New Roman"/>
          <w:sz w:val="24"/>
          <w:szCs w:val="24"/>
          <w:u w:val="single"/>
        </w:rPr>
        <w:t>E-Verify Certification</w:t>
      </w:r>
      <w:r w:rsidRPr="00E2643E">
        <w:rPr>
          <w:rFonts w:ascii="Times New Roman" w:hAnsi="Times New Roman" w:cs="Times New Roman"/>
          <w:sz w:val="24"/>
          <w:szCs w:val="24"/>
        </w:rPr>
        <w:t xml:space="preserve">: </w:t>
      </w:r>
      <w:proofErr w:type="gramStart"/>
      <w:r w:rsidRPr="00E2643E">
        <w:rPr>
          <w:rFonts w:ascii="Times New Roman" w:hAnsi="Times New Roman" w:cs="Times New Roman"/>
          <w:sz w:val="24"/>
          <w:szCs w:val="24"/>
        </w:rPr>
        <w:t>At all times</w:t>
      </w:r>
      <w:proofErr w:type="gramEnd"/>
      <w:r w:rsidRPr="00E2643E">
        <w:rPr>
          <w:rFonts w:ascii="Times New Roman" w:hAnsi="Times New Roman" w:cs="Times New Roman"/>
          <w:sz w:val="24"/>
          <w:szCs w:val="24"/>
        </w:rPr>
        <w:t xml:space="preserve"> during performance of the Contract, all parties shall fully comply with Article 2 of Chapter 64 of the General </w:t>
      </w:r>
      <w:r w:rsidR="00023DFE" w:rsidRPr="00E2643E">
        <w:rPr>
          <w:rFonts w:ascii="Times New Roman" w:hAnsi="Times New Roman" w:cs="Times New Roman"/>
          <w:sz w:val="24"/>
          <w:szCs w:val="24"/>
        </w:rPr>
        <w:t>Statutes and</w:t>
      </w:r>
      <w:r w:rsidRPr="00E2643E">
        <w:rPr>
          <w:rFonts w:ascii="Times New Roman" w:hAnsi="Times New Roman" w:cs="Times New Roman"/>
          <w:sz w:val="24"/>
          <w:szCs w:val="24"/>
        </w:rPr>
        <w:t xml:space="preserve"> shall ensure compliance by any </w:t>
      </w:r>
      <w:r w:rsidR="00B37BF4">
        <w:rPr>
          <w:rFonts w:ascii="Times New Roman" w:hAnsi="Times New Roman" w:cs="Times New Roman"/>
          <w:sz w:val="24"/>
          <w:szCs w:val="24"/>
        </w:rPr>
        <w:t>subcontractors</w:t>
      </w:r>
      <w:r w:rsidRPr="00E2643E">
        <w:rPr>
          <w:rFonts w:ascii="Times New Roman" w:hAnsi="Times New Roman" w:cs="Times New Roman"/>
          <w:sz w:val="24"/>
          <w:szCs w:val="24"/>
        </w:rPr>
        <w:t xml:space="preserve"> utilized. All parties shall execute an affidavit verifying such compliance upon request by</w:t>
      </w:r>
      <w:r w:rsidRPr="00E2643E">
        <w:rPr>
          <w:rFonts w:ascii="Times New Roman" w:hAnsi="Times New Roman" w:cs="Times New Roman"/>
          <w:spacing w:val="-20"/>
          <w:sz w:val="24"/>
          <w:szCs w:val="24"/>
        </w:rPr>
        <w:t xml:space="preserve"> </w:t>
      </w:r>
      <w:r w:rsidRPr="00E2643E">
        <w:rPr>
          <w:rFonts w:ascii="Times New Roman" w:hAnsi="Times New Roman" w:cs="Times New Roman"/>
          <w:sz w:val="24"/>
          <w:szCs w:val="24"/>
        </w:rPr>
        <w:t>County.</w:t>
      </w:r>
    </w:p>
    <w:p w14:paraId="078F17AE" w14:textId="77777777" w:rsidR="00655AC8"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p>
    <w:p w14:paraId="178C2429" w14:textId="21139EA9" w:rsidR="00655AC8" w:rsidRPr="00E2643E"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r w:rsidRPr="008B5236">
        <w:rPr>
          <w:rFonts w:ascii="Times New Roman" w:hAnsi="Times New Roman" w:cs="Times New Roman"/>
          <w:sz w:val="24"/>
          <w:szCs w:val="24"/>
          <w:u w:val="single"/>
        </w:rPr>
        <w:t>Iran Divestment Act Certification</w:t>
      </w:r>
      <w:r w:rsidRPr="00E2643E">
        <w:rPr>
          <w:rFonts w:ascii="Times New Roman" w:hAnsi="Times New Roman" w:cs="Times New Roman"/>
          <w:sz w:val="24"/>
          <w:szCs w:val="24"/>
        </w:rPr>
        <w:t>: All parties executing this Contract thereby affirm they are not listed on the Final Divestment</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List</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created</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by</w:t>
      </w:r>
      <w:r w:rsidRPr="00E2643E">
        <w:rPr>
          <w:rFonts w:ascii="Times New Roman" w:hAnsi="Times New Roman" w:cs="Times New Roman"/>
          <w:spacing w:val="-6"/>
          <w:sz w:val="24"/>
          <w:szCs w:val="24"/>
        </w:rPr>
        <w:t xml:space="preserve"> </w:t>
      </w:r>
      <w:r w:rsidRPr="00E2643E">
        <w:rPr>
          <w:rFonts w:ascii="Times New Roman" w:hAnsi="Times New Roman" w:cs="Times New Roman"/>
          <w:sz w:val="24"/>
          <w:szCs w:val="24"/>
        </w:rPr>
        <w:t>the</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State</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Treasurer</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pursuant</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to</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Article 6A of the Iran Divestment Act,</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nor</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shall</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they</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utilize</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any</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sub</w:t>
      </w:r>
      <w:r w:rsidR="00023DFE">
        <w:rPr>
          <w:rFonts w:ascii="Times New Roman" w:hAnsi="Times New Roman" w:cs="Times New Roman"/>
          <w:sz w:val="24"/>
          <w:szCs w:val="24"/>
        </w:rPr>
        <w:t>s</w:t>
      </w:r>
      <w:r w:rsidR="0078785D">
        <w:rPr>
          <w:rFonts w:ascii="Times New Roman" w:hAnsi="Times New Roman" w:cs="Times New Roman"/>
          <w:sz w:val="24"/>
          <w:szCs w:val="24"/>
        </w:rPr>
        <w:t>upplier</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in</w:t>
      </w:r>
      <w:r w:rsidRPr="00E2643E">
        <w:rPr>
          <w:rFonts w:ascii="Times New Roman" w:hAnsi="Times New Roman" w:cs="Times New Roman"/>
          <w:spacing w:val="-4"/>
          <w:sz w:val="24"/>
          <w:szCs w:val="24"/>
        </w:rPr>
        <w:t xml:space="preserve"> </w:t>
      </w:r>
      <w:r w:rsidRPr="00E2643E">
        <w:rPr>
          <w:rFonts w:ascii="Times New Roman" w:hAnsi="Times New Roman" w:cs="Times New Roman"/>
          <w:sz w:val="24"/>
          <w:szCs w:val="24"/>
        </w:rPr>
        <w:t>the performance of the Contract that is identified upon said</w:t>
      </w:r>
      <w:r w:rsidRPr="00E2643E">
        <w:rPr>
          <w:rFonts w:ascii="Times New Roman" w:hAnsi="Times New Roman" w:cs="Times New Roman"/>
          <w:spacing w:val="-25"/>
          <w:sz w:val="24"/>
          <w:szCs w:val="24"/>
        </w:rPr>
        <w:t xml:space="preserve"> </w:t>
      </w:r>
      <w:r w:rsidRPr="00E2643E">
        <w:rPr>
          <w:rFonts w:ascii="Times New Roman" w:hAnsi="Times New Roman" w:cs="Times New Roman"/>
          <w:sz w:val="24"/>
          <w:szCs w:val="24"/>
        </w:rPr>
        <w:t>list.</w:t>
      </w:r>
    </w:p>
    <w:p w14:paraId="76540A57" w14:textId="77777777" w:rsidR="00655AC8"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p>
    <w:p w14:paraId="111D9675" w14:textId="77777777" w:rsidR="00655AC8" w:rsidRPr="00E2643E"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r w:rsidRPr="008B5236">
        <w:rPr>
          <w:rFonts w:ascii="Times New Roman" w:hAnsi="Times New Roman" w:cs="Times New Roman"/>
          <w:sz w:val="24"/>
          <w:szCs w:val="24"/>
          <w:u w:val="single"/>
        </w:rPr>
        <w:t>Divestment from Companies that Boycott Israel</w:t>
      </w:r>
      <w:r w:rsidRPr="00E2643E">
        <w:rPr>
          <w:rFonts w:ascii="Times New Roman" w:hAnsi="Times New Roman" w:cs="Times New Roman"/>
          <w:sz w:val="24"/>
          <w:szCs w:val="24"/>
        </w:rPr>
        <w:t>:  All parties hereby certify that they are not on the North Carolina State Treasurer’s list, prepared pursuant to NCGS 147-86.80 et. seq., of companies engaged in a boycott of Israel, and that they will not utilize in the representation of the County pursuant to this Contract any firm on said list.</w:t>
      </w:r>
    </w:p>
    <w:p w14:paraId="3721BAE1" w14:textId="77777777" w:rsidR="00655AC8" w:rsidRDefault="00655AC8" w:rsidP="00655AC8">
      <w:pPr>
        <w:widowControl w:val="0"/>
        <w:tabs>
          <w:tab w:val="left" w:pos="820"/>
          <w:tab w:val="left" w:pos="821"/>
        </w:tabs>
        <w:autoSpaceDE w:val="0"/>
        <w:autoSpaceDN w:val="0"/>
        <w:spacing w:after="0" w:line="240" w:lineRule="auto"/>
        <w:ind w:right="128"/>
        <w:jc w:val="both"/>
        <w:rPr>
          <w:rFonts w:ascii="Times New Roman" w:hAnsi="Times New Roman" w:cs="Times New Roman"/>
          <w:sz w:val="24"/>
          <w:szCs w:val="24"/>
        </w:rPr>
      </w:pPr>
    </w:p>
    <w:p w14:paraId="240B224E" w14:textId="7317B6DF" w:rsidR="00655AC8" w:rsidRPr="00E2643E" w:rsidRDefault="00655AC8" w:rsidP="00655AC8">
      <w:pPr>
        <w:widowControl w:val="0"/>
        <w:tabs>
          <w:tab w:val="left" w:pos="820"/>
          <w:tab w:val="left" w:pos="821"/>
        </w:tabs>
        <w:autoSpaceDE w:val="0"/>
        <w:autoSpaceDN w:val="0"/>
        <w:spacing w:after="0" w:line="240" w:lineRule="auto"/>
        <w:ind w:right="128"/>
        <w:jc w:val="both"/>
        <w:rPr>
          <w:rFonts w:ascii="Times New Roman" w:hAnsi="Times New Roman" w:cs="Times New Roman"/>
          <w:sz w:val="24"/>
          <w:szCs w:val="24"/>
        </w:rPr>
      </w:pPr>
      <w:r w:rsidRPr="008B5236">
        <w:rPr>
          <w:rFonts w:ascii="Times New Roman" w:hAnsi="Times New Roman" w:cs="Times New Roman"/>
          <w:sz w:val="24"/>
          <w:szCs w:val="24"/>
          <w:u w:val="single"/>
        </w:rPr>
        <w:t>Constitutional Limitation on County Indemnification</w:t>
      </w:r>
      <w:r w:rsidRPr="00E2643E">
        <w:rPr>
          <w:rFonts w:ascii="Times New Roman" w:hAnsi="Times New Roman" w:cs="Times New Roman"/>
          <w:sz w:val="24"/>
          <w:szCs w:val="24"/>
        </w:rPr>
        <w:t xml:space="preserve">: The parties acknowledge and understand that an unlimited indemnification by County constitutes a violation of the North Carolina </w:t>
      </w:r>
      <w:r w:rsidR="00023DFE" w:rsidRPr="00E2643E">
        <w:rPr>
          <w:rFonts w:ascii="Times New Roman" w:hAnsi="Times New Roman" w:cs="Times New Roman"/>
          <w:sz w:val="24"/>
          <w:szCs w:val="24"/>
        </w:rPr>
        <w:t>Constitution and</w:t>
      </w:r>
      <w:r w:rsidRPr="00E2643E">
        <w:rPr>
          <w:rFonts w:ascii="Times New Roman" w:hAnsi="Times New Roman" w:cs="Times New Roman"/>
          <w:sz w:val="24"/>
          <w:szCs w:val="24"/>
        </w:rPr>
        <w:t xml:space="preserve"> is void and unenforceable by operation of law. Any indemnifications given by County to any party under the Contract shall be deemed to be given only</w:t>
      </w:r>
      <w:r w:rsidRPr="00E2643E">
        <w:rPr>
          <w:rFonts w:ascii="Times New Roman" w:hAnsi="Times New Roman" w:cs="Times New Roman"/>
          <w:spacing w:val="-27"/>
          <w:sz w:val="24"/>
          <w:szCs w:val="24"/>
        </w:rPr>
        <w:t xml:space="preserve"> </w:t>
      </w:r>
      <w:r w:rsidRPr="00E2643E">
        <w:rPr>
          <w:rFonts w:ascii="Times New Roman" w:hAnsi="Times New Roman" w:cs="Times New Roman"/>
          <w:sz w:val="24"/>
          <w:szCs w:val="24"/>
        </w:rPr>
        <w:t>to the extent allowed by</w:t>
      </w:r>
      <w:r w:rsidRPr="00E2643E">
        <w:rPr>
          <w:rFonts w:ascii="Times New Roman" w:hAnsi="Times New Roman" w:cs="Times New Roman"/>
          <w:spacing w:val="-14"/>
          <w:sz w:val="24"/>
          <w:szCs w:val="24"/>
        </w:rPr>
        <w:t xml:space="preserve"> </w:t>
      </w:r>
      <w:r w:rsidRPr="00E2643E">
        <w:rPr>
          <w:rFonts w:ascii="Times New Roman" w:hAnsi="Times New Roman" w:cs="Times New Roman"/>
          <w:sz w:val="24"/>
          <w:szCs w:val="24"/>
        </w:rPr>
        <w:t>law.</w:t>
      </w:r>
    </w:p>
    <w:p w14:paraId="5A2FD8A2" w14:textId="77777777" w:rsidR="00655AC8" w:rsidRPr="00440A6E" w:rsidRDefault="00655AC8" w:rsidP="00655AC8">
      <w:pPr>
        <w:pStyle w:val="BodyText"/>
        <w:jc w:val="both"/>
        <w:rPr>
          <w:sz w:val="24"/>
          <w:szCs w:val="24"/>
          <w:u w:val="none"/>
        </w:rPr>
      </w:pPr>
    </w:p>
    <w:p w14:paraId="7896B7EF" w14:textId="77777777" w:rsidR="00655AC8" w:rsidRPr="000F153E" w:rsidRDefault="00655AC8" w:rsidP="00655AC8">
      <w:pPr>
        <w:widowControl w:val="0"/>
        <w:tabs>
          <w:tab w:val="left" w:pos="820"/>
          <w:tab w:val="left" w:pos="821"/>
        </w:tabs>
        <w:autoSpaceDE w:val="0"/>
        <w:autoSpaceDN w:val="0"/>
        <w:spacing w:after="0" w:line="240" w:lineRule="auto"/>
        <w:ind w:right="164"/>
        <w:jc w:val="both"/>
        <w:rPr>
          <w:rFonts w:ascii="Times New Roman" w:hAnsi="Times New Roman" w:cs="Times New Roman"/>
          <w:sz w:val="24"/>
          <w:szCs w:val="24"/>
        </w:rPr>
      </w:pPr>
      <w:r w:rsidRPr="008B5236">
        <w:rPr>
          <w:rFonts w:ascii="Times New Roman" w:hAnsi="Times New Roman" w:cs="Times New Roman"/>
          <w:sz w:val="24"/>
          <w:szCs w:val="24"/>
          <w:u w:val="single"/>
        </w:rPr>
        <w:t>Contingent Funding/Non-Appropriations Clause</w:t>
      </w:r>
      <w:r w:rsidRPr="000F153E">
        <w:rPr>
          <w:rFonts w:ascii="Times New Roman" w:hAnsi="Times New Roman" w:cs="Times New Roman"/>
          <w:sz w:val="24"/>
          <w:szCs w:val="24"/>
        </w:rPr>
        <w:t xml:space="preserve">: </w:t>
      </w:r>
      <w:r>
        <w:rPr>
          <w:rFonts w:ascii="Times New Roman" w:hAnsi="Times New Roman" w:cs="Times New Roman"/>
          <w:sz w:val="24"/>
          <w:szCs w:val="24"/>
        </w:rPr>
        <w:t xml:space="preserve">All </w:t>
      </w:r>
      <w:r w:rsidRPr="000F153E">
        <w:rPr>
          <w:rFonts w:ascii="Times New Roman" w:hAnsi="Times New Roman" w:cs="Times New Roman"/>
          <w:sz w:val="24"/>
          <w:szCs w:val="24"/>
        </w:rPr>
        <w:t>financial obligations of the County under the Contract are dependent upon, and subject to, the continuing allocation of funds by the County Board of Commissioners for such purpose. The Contract shall automatically terminate if such funds cease to be allocated or available for any</w:t>
      </w:r>
      <w:r w:rsidRPr="000F153E">
        <w:rPr>
          <w:rFonts w:ascii="Times New Roman" w:hAnsi="Times New Roman" w:cs="Times New Roman"/>
          <w:spacing w:val="-13"/>
          <w:sz w:val="24"/>
          <w:szCs w:val="24"/>
        </w:rPr>
        <w:t xml:space="preserve"> </w:t>
      </w:r>
      <w:r w:rsidRPr="000F153E">
        <w:rPr>
          <w:rFonts w:ascii="Times New Roman" w:hAnsi="Times New Roman" w:cs="Times New Roman"/>
          <w:sz w:val="24"/>
          <w:szCs w:val="24"/>
        </w:rPr>
        <w:t>reason.</w:t>
      </w:r>
    </w:p>
    <w:p w14:paraId="491B3A0B" w14:textId="77777777" w:rsidR="00655AC8" w:rsidRPr="00440A6E" w:rsidRDefault="00655AC8" w:rsidP="00655AC8">
      <w:pPr>
        <w:pStyle w:val="BodyText"/>
        <w:spacing w:before="11"/>
        <w:jc w:val="both"/>
        <w:rPr>
          <w:sz w:val="24"/>
          <w:szCs w:val="24"/>
          <w:u w:val="none"/>
        </w:rPr>
      </w:pPr>
    </w:p>
    <w:p w14:paraId="348E9954" w14:textId="77777777" w:rsidR="00655AC8" w:rsidRPr="00176DE0" w:rsidRDefault="00655AC8" w:rsidP="00655AC8">
      <w:pPr>
        <w:widowControl w:val="0"/>
        <w:tabs>
          <w:tab w:val="left" w:pos="820"/>
          <w:tab w:val="left" w:pos="821"/>
          <w:tab w:val="left" w:pos="4972"/>
        </w:tabs>
        <w:autoSpaceDE w:val="0"/>
        <w:autoSpaceDN w:val="0"/>
        <w:spacing w:after="0" w:line="240" w:lineRule="auto"/>
        <w:ind w:right="158"/>
        <w:jc w:val="both"/>
        <w:rPr>
          <w:rFonts w:ascii="Times New Roman" w:hAnsi="Times New Roman" w:cs="Times New Roman"/>
          <w:sz w:val="24"/>
          <w:szCs w:val="24"/>
        </w:rPr>
      </w:pPr>
      <w:r w:rsidRPr="008B5236">
        <w:rPr>
          <w:rFonts w:ascii="Times New Roman" w:hAnsi="Times New Roman" w:cs="Times New Roman"/>
          <w:sz w:val="24"/>
          <w:szCs w:val="24"/>
          <w:u w:val="single"/>
        </w:rPr>
        <w:lastRenderedPageBreak/>
        <w:t>Not to Exceed (NTE) Cap</w:t>
      </w:r>
      <w:r w:rsidRPr="00176DE0">
        <w:rPr>
          <w:rFonts w:ascii="Times New Roman" w:hAnsi="Times New Roman" w:cs="Times New Roman"/>
          <w:sz w:val="24"/>
          <w:szCs w:val="24"/>
        </w:rPr>
        <w:t>: Unless otherwise approved in writing by County, the total amount of compensation payable by County to all parties under the Contract during each fiscal year of County (running from July 1 to June 30 of the following calendar year) shall not exceed the amount</w:t>
      </w:r>
      <w:r>
        <w:rPr>
          <w:rFonts w:ascii="Times New Roman" w:hAnsi="Times New Roman" w:cs="Times New Roman"/>
          <w:sz w:val="24"/>
          <w:szCs w:val="24"/>
        </w:rPr>
        <w:t xml:space="preserve"> appropriated for the then-current fiscal year, if the performance of this Contract spans more than one County fiscal year.</w:t>
      </w:r>
    </w:p>
    <w:p w14:paraId="5D9D037B" w14:textId="77777777" w:rsidR="00655AC8" w:rsidRPr="00440A6E" w:rsidRDefault="00655AC8" w:rsidP="00655AC8">
      <w:pPr>
        <w:pStyle w:val="BodyText"/>
        <w:spacing w:before="11"/>
        <w:jc w:val="both"/>
        <w:rPr>
          <w:sz w:val="24"/>
          <w:szCs w:val="24"/>
          <w:u w:val="none"/>
        </w:rPr>
      </w:pPr>
    </w:p>
    <w:p w14:paraId="6B9B68F6" w14:textId="77777777" w:rsidR="00655AC8" w:rsidRPr="00E26018" w:rsidRDefault="00655AC8" w:rsidP="00655AC8">
      <w:pPr>
        <w:pStyle w:val="NormalWeb"/>
        <w:shd w:val="clear" w:color="auto" w:fill="FFFFFF"/>
        <w:spacing w:before="0" w:beforeAutospacing="0" w:after="0" w:afterAutospacing="0"/>
        <w:jc w:val="both"/>
      </w:pPr>
      <w:r w:rsidRPr="008B5236">
        <w:rPr>
          <w:u w:val="single"/>
        </w:rPr>
        <w:t>Pre-audit &amp; Purchasing Policy Notices</w:t>
      </w:r>
      <w:r w:rsidRPr="00E26018">
        <w:rPr>
          <w:b/>
        </w:rPr>
        <w:t xml:space="preserve">: </w:t>
      </w:r>
      <w:r w:rsidRPr="00E26018">
        <w:t xml:space="preserve">Per N.C.G.S. § 159-28 no contract with a local government requiring the payment of any public funds is valid unless properly pre-audited in the manner required by said statute.  The Contract must contain a Pre-audit Certificate signed by the County Finance Officer or their Deputy which shall take the substantially the following form “This instrument has been pre-audited in the manner required by the Local Government Budget and Fiscal Control Act.” Failure to obtain a pre-audit upon the Contract makes the contract invalid and unenforceable per state law. </w:t>
      </w:r>
    </w:p>
    <w:p w14:paraId="4416990E" w14:textId="77777777" w:rsidR="00655AC8" w:rsidRPr="00E26018" w:rsidRDefault="00655AC8" w:rsidP="00655AC8">
      <w:pPr>
        <w:pStyle w:val="NormalWeb"/>
        <w:shd w:val="clear" w:color="auto" w:fill="FFFFFF"/>
        <w:spacing w:before="0" w:beforeAutospacing="0" w:after="0" w:afterAutospacing="0"/>
        <w:jc w:val="both"/>
      </w:pPr>
    </w:p>
    <w:p w14:paraId="31FA994F" w14:textId="3569ABB1" w:rsidR="00655AC8" w:rsidRPr="00E26018" w:rsidRDefault="00655AC8" w:rsidP="00655AC8">
      <w:pPr>
        <w:pStyle w:val="NormalWeb"/>
        <w:shd w:val="clear" w:color="auto" w:fill="FFFFFF"/>
        <w:spacing w:before="0" w:beforeAutospacing="0" w:after="0" w:afterAutospacing="0"/>
        <w:jc w:val="both"/>
      </w:pPr>
      <w:r w:rsidRPr="008B5236">
        <w:rPr>
          <w:u w:val="single"/>
        </w:rPr>
        <w:t>Insolvency of Supplier</w:t>
      </w:r>
      <w:r w:rsidRPr="00E26018">
        <w:t xml:space="preserve">: If Supplier shall become bankrupt or insolvent during the term of this </w:t>
      </w:r>
      <w:r w:rsidR="003E32E7" w:rsidRPr="00E26018">
        <w:t>Agreement or</w:t>
      </w:r>
      <w:r w:rsidRPr="00E26018">
        <w:t xml:space="preserve"> is unable to meet its obligations as they become due, Supplier shall be deemed to have breached this Agreement, and the County may terminate this Agreement by serving written notice of termination. Such termination shall not affect any claim for damages available to the </w:t>
      </w:r>
      <w:r w:rsidR="003E32E7" w:rsidRPr="00E26018">
        <w:t>County and</w:t>
      </w:r>
      <w:r w:rsidRPr="00E26018">
        <w:t xml:space="preserve"> shall be in addition to any other remedies that may be available to the County.</w:t>
      </w:r>
    </w:p>
    <w:p w14:paraId="75D842C3" w14:textId="77777777" w:rsidR="00655AC8" w:rsidRPr="00E26018" w:rsidRDefault="00655AC8" w:rsidP="00655AC8">
      <w:pPr>
        <w:pStyle w:val="NormalWeb"/>
        <w:shd w:val="clear" w:color="auto" w:fill="FFFFFF"/>
        <w:spacing w:before="0" w:beforeAutospacing="0" w:after="0" w:afterAutospacing="0"/>
        <w:jc w:val="both"/>
      </w:pPr>
    </w:p>
    <w:p w14:paraId="04863598" w14:textId="5982D1FD"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Construction &amp; Headings</w:t>
      </w:r>
      <w:r w:rsidRPr="00E26018">
        <w:rPr>
          <w:rFonts w:ascii="Times New Roman" w:hAnsi="Times New Roman" w:cs="Times New Roman"/>
          <w:sz w:val="24"/>
          <w:szCs w:val="24"/>
        </w:rPr>
        <w:t xml:space="preserve">: No rule of construction shall apply against any party as the drafter of the Contract which is the result of an arms-length negotiation between the parties. The titles/captions/headings of </w:t>
      </w:r>
      <w:proofErr w:type="gramStart"/>
      <w:r w:rsidRPr="00E26018">
        <w:rPr>
          <w:rFonts w:ascii="Times New Roman" w:hAnsi="Times New Roman" w:cs="Times New Roman"/>
          <w:sz w:val="24"/>
          <w:szCs w:val="24"/>
        </w:rPr>
        <w:t>any and all</w:t>
      </w:r>
      <w:proofErr w:type="gramEnd"/>
      <w:r w:rsidRPr="00E26018">
        <w:rPr>
          <w:rFonts w:ascii="Times New Roman" w:hAnsi="Times New Roman" w:cs="Times New Roman"/>
          <w:sz w:val="24"/>
          <w:szCs w:val="24"/>
        </w:rPr>
        <w:t xml:space="preserve"> portions of the Contract are intended for reference purposes </w:t>
      </w:r>
      <w:r w:rsidR="003E32E7" w:rsidRPr="00E26018">
        <w:rPr>
          <w:rFonts w:ascii="Times New Roman" w:hAnsi="Times New Roman" w:cs="Times New Roman"/>
          <w:sz w:val="24"/>
          <w:szCs w:val="24"/>
        </w:rPr>
        <w:t>only and</w:t>
      </w:r>
      <w:r w:rsidRPr="00E26018">
        <w:rPr>
          <w:rFonts w:ascii="Times New Roman" w:hAnsi="Times New Roman" w:cs="Times New Roman"/>
          <w:sz w:val="24"/>
          <w:szCs w:val="24"/>
        </w:rPr>
        <w:t xml:space="preserve"> shall not be deemed to affect the meaning or interpretation of the Contract terms and</w:t>
      </w:r>
      <w:r w:rsidRPr="00E26018">
        <w:rPr>
          <w:rFonts w:ascii="Times New Roman" w:hAnsi="Times New Roman" w:cs="Times New Roman"/>
          <w:spacing w:val="-11"/>
          <w:sz w:val="24"/>
          <w:szCs w:val="24"/>
        </w:rPr>
        <w:t xml:space="preserve"> </w:t>
      </w:r>
      <w:r w:rsidRPr="00E26018">
        <w:rPr>
          <w:rFonts w:ascii="Times New Roman" w:hAnsi="Times New Roman" w:cs="Times New Roman"/>
          <w:sz w:val="24"/>
          <w:szCs w:val="24"/>
        </w:rPr>
        <w:t>conditions.</w:t>
      </w:r>
    </w:p>
    <w:p w14:paraId="2BC2BA59"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6873AFA9" w14:textId="77777777" w:rsidR="00655AC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Modification</w:t>
      </w:r>
      <w:r w:rsidRPr="00E26018">
        <w:rPr>
          <w:rFonts w:ascii="Times New Roman" w:hAnsi="Times New Roman" w:cs="Times New Roman"/>
          <w:sz w:val="24"/>
          <w:szCs w:val="24"/>
        </w:rPr>
        <w:t>: No modifications of the Contract shall be valid unless reduced to writing signed by all parties</w:t>
      </w:r>
      <w:r w:rsidRPr="00E26018">
        <w:rPr>
          <w:rFonts w:ascii="Times New Roman" w:hAnsi="Times New Roman" w:cs="Times New Roman"/>
          <w:spacing w:val="-26"/>
          <w:sz w:val="24"/>
          <w:szCs w:val="24"/>
        </w:rPr>
        <w:t xml:space="preserve"> </w:t>
      </w:r>
      <w:r w:rsidRPr="00E26018">
        <w:rPr>
          <w:rFonts w:ascii="Times New Roman" w:hAnsi="Times New Roman" w:cs="Times New Roman"/>
          <w:sz w:val="24"/>
          <w:szCs w:val="24"/>
        </w:rPr>
        <w:t>hereto.</w:t>
      </w:r>
    </w:p>
    <w:p w14:paraId="3926E39A"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23F6526E"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Severability</w:t>
      </w:r>
      <w:r w:rsidRPr="00E26018">
        <w:rPr>
          <w:rFonts w:ascii="Times New Roman" w:hAnsi="Times New Roman" w:cs="Times New Roman"/>
          <w:sz w:val="24"/>
          <w:szCs w:val="24"/>
        </w:rPr>
        <w:t xml:space="preserve">: The provisions of this Contract are intended to be severable. </w:t>
      </w:r>
      <w:proofErr w:type="gramStart"/>
      <w:r w:rsidRPr="00E26018">
        <w:rPr>
          <w:rFonts w:ascii="Times New Roman" w:hAnsi="Times New Roman" w:cs="Times New Roman"/>
          <w:sz w:val="24"/>
          <w:szCs w:val="24"/>
        </w:rPr>
        <w:t>Any and all</w:t>
      </w:r>
      <w:proofErr w:type="gramEnd"/>
      <w:r w:rsidRPr="00E26018">
        <w:rPr>
          <w:rFonts w:ascii="Times New Roman" w:hAnsi="Times New Roman" w:cs="Times New Roman"/>
          <w:sz w:val="24"/>
          <w:szCs w:val="24"/>
        </w:rPr>
        <w:t xml:space="preserve"> provisions of this Contract that are prohibited,</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unenforceable,</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or</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otherwise not</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authorized</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in</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any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jurisdiction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shall,</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as</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to</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such</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portion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and/or</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jurisdiction</w:t>
      </w:r>
      <w:r w:rsidRPr="00E26018">
        <w:rPr>
          <w:rFonts w:ascii="Times New Roman" w:hAnsi="Times New Roman" w:cs="Times New Roman"/>
          <w:spacing w:val="-3"/>
          <w:sz w:val="24"/>
          <w:szCs w:val="24"/>
        </w:rPr>
        <w:t xml:space="preserve"> </w:t>
      </w:r>
      <w:r w:rsidRPr="00E26018">
        <w:rPr>
          <w:rFonts w:ascii="Times New Roman" w:hAnsi="Times New Roman" w:cs="Times New Roman"/>
          <w:spacing w:val="2"/>
          <w:sz w:val="24"/>
          <w:szCs w:val="24"/>
        </w:rPr>
        <w:t>only,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be deemed ineffective to the extent of such prohibition, unenforceability, or non-authorization, without invalidating the remaining provision(s) hereof in such jurisdiction, or affecting the continuing validity, enforceability, or legality hereof in any other</w:t>
      </w:r>
      <w:r w:rsidRPr="00E26018">
        <w:rPr>
          <w:rFonts w:ascii="Times New Roman" w:hAnsi="Times New Roman" w:cs="Times New Roman"/>
          <w:spacing w:val="-10"/>
          <w:sz w:val="24"/>
          <w:szCs w:val="24"/>
        </w:rPr>
        <w:t xml:space="preserve"> </w:t>
      </w:r>
      <w:r w:rsidRPr="00E26018">
        <w:rPr>
          <w:rFonts w:ascii="Times New Roman" w:hAnsi="Times New Roman" w:cs="Times New Roman"/>
          <w:sz w:val="24"/>
          <w:szCs w:val="24"/>
        </w:rPr>
        <w:t>jurisdiction.</w:t>
      </w:r>
    </w:p>
    <w:p w14:paraId="3BC50460"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1045BC7B"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14734A">
        <w:rPr>
          <w:rFonts w:ascii="Times New Roman" w:hAnsi="Times New Roman" w:cs="Times New Roman"/>
          <w:sz w:val="24"/>
          <w:szCs w:val="24"/>
          <w:u w:val="single"/>
        </w:rPr>
        <w:t>Signature Warranty</w:t>
      </w:r>
      <w:r w:rsidRPr="00E26018">
        <w:rPr>
          <w:rFonts w:ascii="Times New Roman" w:hAnsi="Times New Roman" w:cs="Times New Roman"/>
          <w:sz w:val="24"/>
          <w:szCs w:val="24"/>
        </w:rPr>
        <w:t>: Any party executing the Contract as a corporate or other legal entity represents to the other parties</w:t>
      </w:r>
      <w:r w:rsidRPr="00E26018">
        <w:rPr>
          <w:rFonts w:ascii="Times New Roman" w:hAnsi="Times New Roman" w:cs="Times New Roman"/>
          <w:spacing w:val="-34"/>
          <w:sz w:val="24"/>
          <w:szCs w:val="24"/>
        </w:rPr>
        <w:t xml:space="preserve"> </w:t>
      </w:r>
      <w:r w:rsidRPr="00E26018">
        <w:rPr>
          <w:rFonts w:ascii="Times New Roman" w:hAnsi="Times New Roman" w:cs="Times New Roman"/>
          <w:sz w:val="24"/>
          <w:szCs w:val="24"/>
        </w:rPr>
        <w:t>hereto that such entity is duly organized, validly existing, and in good standing under the laws of the State of North Carolina or otherwise under the laws of the state of its formation, and is qualified to transact the business contemplated herein within the state of North Carolina, and further that any such party executing the Contract on behalf thereof, has the full power and authority to do so without any further authorization being required from any party, and thereby legally binds said entity to the terms and conditions of this</w:t>
      </w:r>
      <w:r w:rsidRPr="00E26018">
        <w:rPr>
          <w:rFonts w:ascii="Times New Roman" w:hAnsi="Times New Roman" w:cs="Times New Roman"/>
          <w:spacing w:val="-16"/>
          <w:sz w:val="24"/>
          <w:szCs w:val="24"/>
        </w:rPr>
        <w:t xml:space="preserve"> </w:t>
      </w:r>
      <w:r w:rsidRPr="00E26018">
        <w:rPr>
          <w:rFonts w:ascii="Times New Roman" w:hAnsi="Times New Roman" w:cs="Times New Roman"/>
          <w:sz w:val="24"/>
          <w:szCs w:val="24"/>
        </w:rPr>
        <w:t>Contract.</w:t>
      </w:r>
    </w:p>
    <w:p w14:paraId="5E5C79D9" w14:textId="77777777" w:rsidR="00655AC8" w:rsidRPr="00E26018" w:rsidRDefault="00655AC8" w:rsidP="00655AC8">
      <w:pPr>
        <w:pStyle w:val="BodyText"/>
        <w:jc w:val="both"/>
        <w:rPr>
          <w:sz w:val="24"/>
          <w:szCs w:val="24"/>
          <w:u w:val="none"/>
        </w:rPr>
      </w:pPr>
    </w:p>
    <w:p w14:paraId="1CBB5865" w14:textId="491BC7B8" w:rsidR="00655AC8" w:rsidRPr="00E26018" w:rsidRDefault="00655AC8" w:rsidP="00655AC8">
      <w:pPr>
        <w:widowControl w:val="0"/>
        <w:tabs>
          <w:tab w:val="left" w:pos="820"/>
          <w:tab w:val="left" w:pos="821"/>
        </w:tabs>
        <w:autoSpaceDE w:val="0"/>
        <w:autoSpaceDN w:val="0"/>
        <w:spacing w:before="1" w:after="0" w:line="240" w:lineRule="auto"/>
        <w:ind w:right="260"/>
        <w:jc w:val="both"/>
        <w:rPr>
          <w:rFonts w:ascii="Times New Roman" w:hAnsi="Times New Roman" w:cs="Times New Roman"/>
          <w:sz w:val="24"/>
          <w:szCs w:val="24"/>
        </w:rPr>
      </w:pPr>
      <w:r w:rsidRPr="0014734A">
        <w:rPr>
          <w:rFonts w:ascii="Times New Roman" w:hAnsi="Times New Roman" w:cs="Times New Roman"/>
          <w:sz w:val="24"/>
          <w:szCs w:val="24"/>
          <w:u w:val="single"/>
        </w:rPr>
        <w:t>Waiver of Consequential/Punitive Damages</w:t>
      </w:r>
      <w:r w:rsidRPr="00E26018">
        <w:rPr>
          <w:rFonts w:ascii="Times New Roman" w:hAnsi="Times New Roman" w:cs="Times New Roman"/>
          <w:sz w:val="24"/>
          <w:szCs w:val="24"/>
        </w:rPr>
        <w:t xml:space="preserve">: Under no circumstances whatsoever, shall any </w:t>
      </w:r>
      <w:r w:rsidR="003E32E7" w:rsidRPr="00E26018">
        <w:rPr>
          <w:rFonts w:ascii="Times New Roman" w:hAnsi="Times New Roman" w:cs="Times New Roman"/>
          <w:sz w:val="24"/>
          <w:szCs w:val="24"/>
        </w:rPr>
        <w:t xml:space="preserve">party </w:t>
      </w:r>
      <w:r w:rsidR="003E32E7" w:rsidRPr="00E26018">
        <w:rPr>
          <w:rFonts w:ascii="Times New Roman" w:hAnsi="Times New Roman" w:cs="Times New Roman"/>
          <w:spacing w:val="-35"/>
          <w:sz w:val="24"/>
          <w:szCs w:val="24"/>
        </w:rPr>
        <w:t>be</w:t>
      </w:r>
      <w:r w:rsidRPr="00E26018">
        <w:rPr>
          <w:rFonts w:ascii="Times New Roman" w:hAnsi="Times New Roman" w:cs="Times New Roman"/>
          <w:sz w:val="24"/>
          <w:szCs w:val="24"/>
        </w:rPr>
        <w:t xml:space="preserve"> entitled to recover, and all parties hereby waive their right to seek, any indirect, punitive, </w:t>
      </w:r>
      <w:r w:rsidRPr="00E26018">
        <w:rPr>
          <w:rFonts w:ascii="Times New Roman" w:hAnsi="Times New Roman" w:cs="Times New Roman"/>
          <w:sz w:val="24"/>
          <w:szCs w:val="24"/>
        </w:rPr>
        <w:lastRenderedPageBreak/>
        <w:t>special or consequential damages of any kind whatsoever, incurred in connection with any breach of the Contract. Notwithstanding the foregoing, the reasonable costs incurred in connection with successfully enforcing the Contract against another party, including court costs, fees, and reasonable attorneys’ fees associated therewith shall be recoverable by such a prevailing</w:t>
      </w:r>
      <w:r w:rsidRPr="00E26018">
        <w:rPr>
          <w:rFonts w:ascii="Times New Roman" w:hAnsi="Times New Roman" w:cs="Times New Roman"/>
          <w:spacing w:val="-31"/>
          <w:sz w:val="24"/>
          <w:szCs w:val="24"/>
        </w:rPr>
        <w:t xml:space="preserve"> </w:t>
      </w:r>
      <w:r w:rsidRPr="00E26018">
        <w:rPr>
          <w:rFonts w:ascii="Times New Roman" w:hAnsi="Times New Roman" w:cs="Times New Roman"/>
          <w:sz w:val="24"/>
          <w:szCs w:val="24"/>
        </w:rPr>
        <w:t>party.</w:t>
      </w:r>
    </w:p>
    <w:p w14:paraId="5A3AD702" w14:textId="77777777" w:rsidR="00655AC8" w:rsidRPr="00E26018" w:rsidRDefault="00655AC8" w:rsidP="00655AC8">
      <w:pPr>
        <w:widowControl w:val="0"/>
        <w:tabs>
          <w:tab w:val="left" w:pos="820"/>
          <w:tab w:val="left" w:pos="821"/>
        </w:tabs>
        <w:autoSpaceDE w:val="0"/>
        <w:autoSpaceDN w:val="0"/>
        <w:spacing w:before="1" w:after="0" w:line="240" w:lineRule="auto"/>
        <w:ind w:right="109"/>
        <w:jc w:val="both"/>
        <w:rPr>
          <w:rFonts w:ascii="Times New Roman" w:hAnsi="Times New Roman" w:cs="Times New Roman"/>
          <w:sz w:val="24"/>
          <w:szCs w:val="24"/>
        </w:rPr>
      </w:pPr>
    </w:p>
    <w:p w14:paraId="1E574A09" w14:textId="77777777" w:rsidR="00655AC8" w:rsidRPr="00E26018" w:rsidRDefault="00655AC8" w:rsidP="00655AC8">
      <w:pPr>
        <w:widowControl w:val="0"/>
        <w:tabs>
          <w:tab w:val="left" w:pos="820"/>
          <w:tab w:val="left" w:pos="821"/>
        </w:tabs>
        <w:autoSpaceDE w:val="0"/>
        <w:autoSpaceDN w:val="0"/>
        <w:spacing w:before="1" w:after="0" w:line="240" w:lineRule="auto"/>
        <w:ind w:right="109"/>
        <w:jc w:val="both"/>
        <w:rPr>
          <w:rFonts w:ascii="Times New Roman" w:hAnsi="Times New Roman" w:cs="Times New Roman"/>
          <w:sz w:val="24"/>
          <w:szCs w:val="24"/>
        </w:rPr>
      </w:pPr>
      <w:r w:rsidRPr="0014734A">
        <w:rPr>
          <w:rFonts w:ascii="Times New Roman" w:hAnsi="Times New Roman" w:cs="Times New Roman"/>
          <w:sz w:val="24"/>
          <w:szCs w:val="24"/>
          <w:u w:val="single"/>
        </w:rPr>
        <w:t>Savings Provision</w:t>
      </w:r>
      <w:r w:rsidRPr="00E26018">
        <w:rPr>
          <w:rFonts w:ascii="Times New Roman" w:hAnsi="Times New Roman" w:cs="Times New Roman"/>
          <w:sz w:val="24"/>
          <w:szCs w:val="24"/>
        </w:rPr>
        <w:t>:  County shall not be held in default of the Contract or otherwise deemed in breach thereof, unless it has first failed</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to</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cure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any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condition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causing</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such</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default within</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thirty days</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(30)</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days written</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notice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thereof</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by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the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party</w:t>
      </w:r>
      <w:r w:rsidRPr="00E26018">
        <w:rPr>
          <w:rFonts w:ascii="Times New Roman" w:hAnsi="Times New Roman" w:cs="Times New Roman"/>
          <w:spacing w:val="-6"/>
          <w:sz w:val="24"/>
          <w:szCs w:val="24"/>
        </w:rPr>
        <w:t xml:space="preserve"> </w:t>
      </w:r>
      <w:r w:rsidRPr="00E26018">
        <w:rPr>
          <w:rFonts w:ascii="Times New Roman" w:hAnsi="Times New Roman" w:cs="Times New Roman"/>
          <w:sz w:val="24"/>
          <w:szCs w:val="24"/>
        </w:rPr>
        <w:t>alleging such default. If County cures any default within that period, no breach of the Contract shall be deemed to have</w:t>
      </w:r>
      <w:r w:rsidRPr="00E26018">
        <w:rPr>
          <w:rFonts w:ascii="Times New Roman" w:hAnsi="Times New Roman" w:cs="Times New Roman"/>
          <w:spacing w:val="10"/>
          <w:sz w:val="24"/>
          <w:szCs w:val="24"/>
        </w:rPr>
        <w:t xml:space="preserve"> </w:t>
      </w:r>
      <w:r w:rsidRPr="00E26018">
        <w:rPr>
          <w:rFonts w:ascii="Times New Roman" w:hAnsi="Times New Roman" w:cs="Times New Roman"/>
          <w:sz w:val="24"/>
          <w:szCs w:val="24"/>
        </w:rPr>
        <w:t>occurred.</w:t>
      </w:r>
    </w:p>
    <w:p w14:paraId="15BFFABD" w14:textId="77777777"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0102D25F" w14:textId="5B44FE7C"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Electronic and/or Duplicate Execution &amp; Order of Execution</w:t>
      </w:r>
      <w:r w:rsidRPr="00E26018">
        <w:rPr>
          <w:rFonts w:ascii="Times New Roman" w:hAnsi="Times New Roman" w:cs="Times New Roman"/>
          <w:sz w:val="24"/>
          <w:szCs w:val="24"/>
        </w:rPr>
        <w:t>: The Contract may be executed in multiple counterparts, in which event each executed copy shall be deemed an original document as between the parties. An electronic signature and/or copy of the Contract shall have the same force and affect as the original. Due to the need to comply with statutory auditing requirements, all parties contracting with County shall execute the Contract first and deliver a fully signed copy thereof (preferably via electronic form) to the County for its counter-execution and delivery of a fully signed copy to all</w:t>
      </w:r>
      <w:r w:rsidRPr="00E26018">
        <w:rPr>
          <w:rFonts w:ascii="Times New Roman" w:hAnsi="Times New Roman" w:cs="Times New Roman"/>
          <w:spacing w:val="-32"/>
          <w:sz w:val="24"/>
          <w:szCs w:val="24"/>
        </w:rPr>
        <w:t xml:space="preserve"> </w:t>
      </w:r>
      <w:r w:rsidRPr="00E26018">
        <w:rPr>
          <w:rFonts w:ascii="Times New Roman" w:hAnsi="Times New Roman" w:cs="Times New Roman"/>
          <w:sz w:val="24"/>
          <w:szCs w:val="24"/>
        </w:rPr>
        <w:t>parties</w:t>
      </w:r>
      <w:r w:rsidR="003E32E7">
        <w:rPr>
          <w:rFonts w:ascii="Times New Roman" w:hAnsi="Times New Roman" w:cs="Times New Roman"/>
          <w:sz w:val="24"/>
          <w:szCs w:val="24"/>
        </w:rPr>
        <w:t>.</w:t>
      </w:r>
    </w:p>
    <w:p w14:paraId="644D3258" w14:textId="77777777"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00913DC7" w14:textId="77777777" w:rsidR="00655AC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Force Majeure</w:t>
      </w:r>
      <w:r w:rsidRPr="00E26018">
        <w:rPr>
          <w:rFonts w:ascii="Times New Roman" w:hAnsi="Times New Roman" w:cs="Times New Roman"/>
          <w:sz w:val="24"/>
          <w:szCs w:val="24"/>
        </w:rPr>
        <w:t>:  Neither party shall be liable for any failure to accept or make deliveries of any supply, materials or equipment or any personal services which is the result of any interruptions of or delays in transportation, or any other similar circumstance beyond the control of the parties, OR from any other causes beyond the reasonable control of the parties, including, but not limited to : acts of God; strikes or other labor disturbances; acts of terrorism; riots; epidemics and/or pandemics; floods; fires; unusual severe weather conditions; accidents; government actions of state of emergencies declarations; or any other conditions which are outside of the control of the parties hereto.</w:t>
      </w:r>
    </w:p>
    <w:p w14:paraId="6C41947D" w14:textId="77777777" w:rsidR="008B5236" w:rsidRDefault="008B5236"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5EFBB822"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Criminal and Sex Offender background checks required</w:t>
      </w:r>
      <w:r w:rsidRPr="008418D8">
        <w:rPr>
          <w:rFonts w:ascii="Times New Roman" w:hAnsi="Times New Roman" w:cs="Times New Roman"/>
          <w:sz w:val="24"/>
          <w:szCs w:val="24"/>
        </w:rPr>
        <w:t>: The Supplier shall not allow any employees or agents to enter onto County owned property who have not passed appropriate criminal and sex offender background checks.</w:t>
      </w:r>
    </w:p>
    <w:p w14:paraId="79D3DD12"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FD4F659" w14:textId="221EE658"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Default</w:t>
      </w:r>
      <w:r>
        <w:rPr>
          <w:rFonts w:ascii="Times New Roman" w:hAnsi="Times New Roman" w:cs="Times New Roman"/>
          <w:sz w:val="24"/>
          <w:szCs w:val="24"/>
        </w:rPr>
        <w:t xml:space="preserve">: </w:t>
      </w:r>
      <w:r w:rsidRPr="008418D8">
        <w:rPr>
          <w:rFonts w:ascii="Times New Roman" w:hAnsi="Times New Roman" w:cs="Times New Roman"/>
          <w:sz w:val="24"/>
          <w:szCs w:val="24"/>
        </w:rPr>
        <w:t xml:space="preserve">In the case of default by the </w:t>
      </w:r>
      <w:r w:rsidR="0078785D">
        <w:rPr>
          <w:rFonts w:ascii="Times New Roman" w:hAnsi="Times New Roman" w:cs="Times New Roman"/>
          <w:sz w:val="24"/>
          <w:szCs w:val="24"/>
        </w:rPr>
        <w:t>Supplier</w:t>
      </w:r>
      <w:r w:rsidRPr="008418D8">
        <w:rPr>
          <w:rFonts w:ascii="Times New Roman" w:hAnsi="Times New Roman" w:cs="Times New Roman"/>
          <w:sz w:val="24"/>
          <w:szCs w:val="24"/>
        </w:rPr>
        <w:t xml:space="preserve">, the County may procure the articles or services from other sources and hold the </w:t>
      </w:r>
      <w:r w:rsidR="0078785D">
        <w:rPr>
          <w:rFonts w:ascii="Times New Roman" w:hAnsi="Times New Roman" w:cs="Times New Roman"/>
          <w:sz w:val="24"/>
          <w:szCs w:val="24"/>
        </w:rPr>
        <w:t>Supplier</w:t>
      </w:r>
      <w:r w:rsidRPr="008418D8">
        <w:rPr>
          <w:rFonts w:ascii="Times New Roman" w:hAnsi="Times New Roman" w:cs="Times New Roman"/>
          <w:sz w:val="24"/>
          <w:szCs w:val="24"/>
        </w:rPr>
        <w:t xml:space="preserve"> responsible for any excess cost occasioned thereby. </w:t>
      </w:r>
      <w:r w:rsidR="003F2E24">
        <w:rPr>
          <w:rFonts w:ascii="Times New Roman" w:hAnsi="Times New Roman" w:cs="Times New Roman"/>
          <w:sz w:val="24"/>
          <w:szCs w:val="24"/>
        </w:rPr>
        <w:t>Cabarrus</w:t>
      </w:r>
      <w:r w:rsidRPr="008418D8">
        <w:rPr>
          <w:rFonts w:ascii="Times New Roman" w:hAnsi="Times New Roman" w:cs="Times New Roman"/>
          <w:sz w:val="24"/>
          <w:szCs w:val="24"/>
        </w:rPr>
        <w:t xml:space="preserve"> County reserves the right to require performance bond or other acceptable alternative guarantees from </w:t>
      </w:r>
      <w:r w:rsidR="0078785D">
        <w:rPr>
          <w:rFonts w:ascii="Times New Roman" w:hAnsi="Times New Roman" w:cs="Times New Roman"/>
          <w:sz w:val="24"/>
          <w:szCs w:val="24"/>
        </w:rPr>
        <w:t>Supplier</w:t>
      </w:r>
      <w:r w:rsidRPr="008418D8">
        <w:rPr>
          <w:rFonts w:ascii="Times New Roman" w:hAnsi="Times New Roman" w:cs="Times New Roman"/>
          <w:sz w:val="24"/>
          <w:szCs w:val="24"/>
        </w:rPr>
        <w:t>s without expense to the County, as allowed by law.</w:t>
      </w:r>
    </w:p>
    <w:p w14:paraId="37FB8315"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6E092CC" w14:textId="2166FD35"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Bid Rigging</w:t>
      </w:r>
      <w:r>
        <w:rPr>
          <w:rFonts w:ascii="Times New Roman" w:hAnsi="Times New Roman" w:cs="Times New Roman"/>
          <w:sz w:val="24"/>
          <w:szCs w:val="24"/>
        </w:rPr>
        <w:t xml:space="preserve">: </w:t>
      </w:r>
      <w:r w:rsidRPr="008418D8">
        <w:rPr>
          <w:rFonts w:ascii="Times New Roman" w:hAnsi="Times New Roman" w:cs="Times New Roman"/>
          <w:sz w:val="24"/>
          <w:szCs w:val="24"/>
        </w:rPr>
        <w:t xml:space="preserve">The </w:t>
      </w:r>
      <w:r w:rsidR="0078785D">
        <w:rPr>
          <w:rFonts w:ascii="Times New Roman" w:hAnsi="Times New Roman" w:cs="Times New Roman"/>
          <w:sz w:val="24"/>
          <w:szCs w:val="24"/>
        </w:rPr>
        <w:t>Supplier</w:t>
      </w:r>
      <w:r w:rsidRPr="008418D8">
        <w:rPr>
          <w:rFonts w:ascii="Times New Roman" w:hAnsi="Times New Roman" w:cs="Times New Roman"/>
          <w:sz w:val="24"/>
          <w:szCs w:val="24"/>
        </w:rPr>
        <w:t xml:space="preserve"> represents and warrants that no bid or any other proposal, related to this Contract, was made in connection with any competing </w:t>
      </w:r>
      <w:r w:rsidR="0078785D">
        <w:rPr>
          <w:rFonts w:ascii="Times New Roman" w:hAnsi="Times New Roman" w:cs="Times New Roman"/>
          <w:sz w:val="24"/>
          <w:szCs w:val="24"/>
        </w:rPr>
        <w:t>Supplier</w:t>
      </w:r>
      <w:r w:rsidRPr="008418D8">
        <w:rPr>
          <w:rFonts w:ascii="Times New Roman" w:hAnsi="Times New Roman" w:cs="Times New Roman"/>
          <w:sz w:val="24"/>
          <w:szCs w:val="24"/>
        </w:rPr>
        <w:t xml:space="preserve"> who submitted a separate bid or proposal to the County for this specific project, and that this Contract is in all respects fair and without collusion or fraud.</w:t>
      </w:r>
    </w:p>
    <w:p w14:paraId="306C719B"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B4F0473" w14:textId="0BF18F24"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t>Employment Laws</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comply with all federal and state requirements concerning fair employment, employment of people with disabilities, and treatment of all employees without regard to discrimination by reason of race, color, religion, sex, national origin or disability.</w:t>
      </w:r>
    </w:p>
    <w:p w14:paraId="316A9202" w14:textId="20398933"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lastRenderedPageBreak/>
        <w:t xml:space="preserve">Independent </w:t>
      </w:r>
      <w:r w:rsidR="0078785D">
        <w:rPr>
          <w:rFonts w:ascii="Times New Roman" w:hAnsi="Times New Roman" w:cs="Times New Roman"/>
          <w:sz w:val="24"/>
          <w:szCs w:val="24"/>
          <w:u w:val="single"/>
        </w:rPr>
        <w:t>Supplier</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operate as an independent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and the County shall not be responsible for any of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’s acts or omissions.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its employees, and </w:t>
      </w:r>
      <w:r w:rsidR="00B37BF4">
        <w:rPr>
          <w:rFonts w:ascii="Times New Roman" w:hAnsi="Times New Roman" w:cs="Times New Roman"/>
          <w:sz w:val="24"/>
          <w:szCs w:val="24"/>
        </w:rPr>
        <w:t>subcontractors</w:t>
      </w:r>
      <w:r w:rsidRPr="002463E2">
        <w:rPr>
          <w:rFonts w:ascii="Times New Roman" w:hAnsi="Times New Roman" w:cs="Times New Roman"/>
          <w:sz w:val="24"/>
          <w:szCs w:val="24"/>
        </w:rPr>
        <w:t xml:space="preserve"> shall not be treated as an employee with respect to the services performed hereunder for federal or state tax, unemployment or workers’ compensation purposes.  Neither federal, state, nor payroll tax of any kind shall be withheld or paid by the County on behalf of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or the employees of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is fully responsible for the payment of </w:t>
      </w:r>
      <w:proofErr w:type="gramStart"/>
      <w:r w:rsidRPr="002463E2">
        <w:rPr>
          <w:rFonts w:ascii="Times New Roman" w:hAnsi="Times New Roman" w:cs="Times New Roman"/>
          <w:sz w:val="24"/>
          <w:szCs w:val="24"/>
        </w:rPr>
        <w:t>any and all</w:t>
      </w:r>
      <w:proofErr w:type="gramEnd"/>
      <w:r w:rsidRPr="002463E2">
        <w:rPr>
          <w:rFonts w:ascii="Times New Roman" w:hAnsi="Times New Roman" w:cs="Times New Roman"/>
          <w:sz w:val="24"/>
          <w:szCs w:val="24"/>
        </w:rPr>
        <w:t xml:space="preserve"> taxes arising from the payment of monies under this Agreement.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comply with the North Carolina Workers’ Compensation Act and shall ensure that its </w:t>
      </w:r>
      <w:r w:rsidR="00B37BF4">
        <w:rPr>
          <w:rFonts w:ascii="Times New Roman" w:hAnsi="Times New Roman" w:cs="Times New Roman"/>
          <w:sz w:val="24"/>
          <w:szCs w:val="24"/>
        </w:rPr>
        <w:t>subcontractors</w:t>
      </w:r>
      <w:r w:rsidRPr="002463E2">
        <w:rPr>
          <w:rFonts w:ascii="Times New Roman" w:hAnsi="Times New Roman" w:cs="Times New Roman"/>
          <w:sz w:val="24"/>
          <w:szCs w:val="24"/>
        </w:rPr>
        <w:t xml:space="preserve"> also comply.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not be treated as an employee with respect to the services performed hereunder for purposes of eligibility for, or participation in, any employee pension, health, or other fringe benefit plan of the County.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has no authority to enter into contracts or agreements on behalf of the County.  The County shall not be liable to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for any expenses paid or incurred by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unless otherwise agreed in writing.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supply, at its sole expense, all equipment, tools, materials, and/or supplies required to provide contracted services unless otherwise agreed in writing.</w:t>
      </w:r>
    </w:p>
    <w:p w14:paraId="60703596" w14:textId="5FCA7A87"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t>Indemnification</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hold and save </w:t>
      </w:r>
      <w:r w:rsidR="0014734A">
        <w:rPr>
          <w:rFonts w:ascii="Times New Roman" w:hAnsi="Times New Roman" w:cs="Times New Roman"/>
          <w:sz w:val="24"/>
          <w:szCs w:val="24"/>
        </w:rPr>
        <w:t>Cabarrus</w:t>
      </w:r>
      <w:r w:rsidRPr="002463E2">
        <w:rPr>
          <w:rFonts w:ascii="Times New Roman" w:hAnsi="Times New Roman" w:cs="Times New Roman"/>
          <w:sz w:val="24"/>
          <w:szCs w:val="24"/>
        </w:rPr>
        <w:t xml:space="preserve"> County,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in the performance of this Contract and that are attributable to the negligence or intentionally tortuous acts of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provided that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is notified in writing within 30 days that the County has knowledge of such claims.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represents and warrants that it shall make no claim of any kind or nature against </w:t>
      </w:r>
      <w:r w:rsidR="003F2E24">
        <w:rPr>
          <w:rFonts w:ascii="Times New Roman" w:hAnsi="Times New Roman" w:cs="Times New Roman"/>
          <w:sz w:val="24"/>
          <w:szCs w:val="24"/>
        </w:rPr>
        <w:t>Cabarrus</w:t>
      </w:r>
      <w:r w:rsidRPr="002463E2">
        <w:rPr>
          <w:rFonts w:ascii="Times New Roman" w:hAnsi="Times New Roman" w:cs="Times New Roman"/>
          <w:sz w:val="24"/>
          <w:szCs w:val="24"/>
        </w:rPr>
        <w:t xml:space="preserve"> County’s agents who are involved in the delivery or processing of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goods to the County. The representation and warranty in the preceding sentence shall survive the termination or expiration of this contract. </w:t>
      </w:r>
    </w:p>
    <w:p w14:paraId="4BC493AF" w14:textId="26810CB9" w:rsidR="00655AC8" w:rsidRPr="002463E2" w:rsidRDefault="00655AC8" w:rsidP="00655AC8">
      <w:pPr>
        <w:spacing w:line="240" w:lineRule="auto"/>
        <w:jc w:val="both"/>
        <w:rPr>
          <w:rFonts w:ascii="Times New Roman" w:hAnsi="Times New Roman" w:cs="Times New Roman"/>
          <w:sz w:val="24"/>
          <w:szCs w:val="24"/>
        </w:rPr>
      </w:pPr>
      <w:r w:rsidRPr="003F2E24">
        <w:rPr>
          <w:rFonts w:ascii="Times New Roman" w:hAnsi="Times New Roman" w:cs="Times New Roman"/>
          <w:sz w:val="24"/>
          <w:szCs w:val="24"/>
          <w:u w:val="single"/>
        </w:rPr>
        <w:t>Insurance</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maintain and provide proof of, at its sole expense, insurance coverage as required by the Cabarrus County Risk Manager. As a minimum,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provide and maintain the following coverage and limits:</w:t>
      </w:r>
    </w:p>
    <w:p w14:paraId="4F627265" w14:textId="476E94DF"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Workers’ Compensation</w:t>
      </w:r>
      <w:r w:rsidRPr="002463E2">
        <w:rPr>
          <w:rFonts w:ascii="Times New Roman" w:hAnsi="Times New Roman" w:cs="Times New Roman"/>
          <w:sz w:val="24"/>
          <w:szCs w:val="24"/>
        </w:rPr>
        <w:t xml:space="preserve"> –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provide and maintain Workers’ Compensation Insurance, as required by the laws of North Carolina, as well as employer’s liability coverage with minimum limits of One-Hundred and Fifty Thousand Dollars ($150,000.00), covering all employees of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engaged in any work under the Contract. If any work is sublet,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require the sub</w:t>
      </w:r>
      <w:r w:rsidR="00C00052">
        <w:rPr>
          <w:rFonts w:ascii="Times New Roman" w:hAnsi="Times New Roman" w:cs="Times New Roman"/>
          <w:sz w:val="24"/>
          <w:szCs w:val="24"/>
        </w:rPr>
        <w:t>contractor</w:t>
      </w:r>
      <w:r w:rsidRPr="002463E2">
        <w:rPr>
          <w:rFonts w:ascii="Times New Roman" w:hAnsi="Times New Roman" w:cs="Times New Roman"/>
          <w:sz w:val="24"/>
          <w:szCs w:val="24"/>
        </w:rPr>
        <w:t xml:space="preserve"> to provide the same coverage for any of his employees engaged in any work under the contract and shall require sub</w:t>
      </w:r>
      <w:r w:rsidR="00C00052">
        <w:rPr>
          <w:rFonts w:ascii="Times New Roman" w:hAnsi="Times New Roman" w:cs="Times New Roman"/>
          <w:sz w:val="24"/>
          <w:szCs w:val="24"/>
        </w:rPr>
        <w:t>contractor</w:t>
      </w:r>
      <w:r w:rsidRPr="002463E2">
        <w:rPr>
          <w:rFonts w:ascii="Times New Roman" w:hAnsi="Times New Roman" w:cs="Times New Roman"/>
          <w:sz w:val="24"/>
          <w:szCs w:val="24"/>
        </w:rPr>
        <w:t xml:space="preserve"> to provide written proof of said coverage, for inspection by the County, if requested.</w:t>
      </w:r>
    </w:p>
    <w:p w14:paraId="0ECB7405" w14:textId="77777777" w:rsidR="00655AC8" w:rsidRPr="002463E2" w:rsidRDefault="00655AC8" w:rsidP="00655AC8">
      <w:pPr>
        <w:pStyle w:val="ListParagraph"/>
        <w:spacing w:line="240" w:lineRule="auto"/>
        <w:ind w:firstLine="360"/>
        <w:jc w:val="both"/>
        <w:rPr>
          <w:rFonts w:ascii="Times New Roman" w:hAnsi="Times New Roman" w:cs="Times New Roman"/>
          <w:sz w:val="24"/>
          <w:szCs w:val="24"/>
        </w:rPr>
      </w:pPr>
    </w:p>
    <w:p w14:paraId="2E2EA9CD" w14:textId="1541A2AC"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Commercial General Liability</w:t>
      </w:r>
      <w:r w:rsidRPr="002463E2">
        <w:rPr>
          <w:rFonts w:ascii="Times New Roman" w:hAnsi="Times New Roman" w:cs="Times New Roman"/>
          <w:sz w:val="24"/>
          <w:szCs w:val="24"/>
        </w:rPr>
        <w:t xml:space="preserve"> -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maintain Commercial General Liability insurance, including coverage for products and completed operations liability, contractual liability, liability from independent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s, property damage liability, bodily injury liability, and personal injury liability with limits of not less than One Million Dollars ($1,000,000.00) per occurrence, and One Million Dollars ($1,000,000.00) annual </w:t>
      </w:r>
      <w:r w:rsidRPr="002463E2">
        <w:rPr>
          <w:rFonts w:ascii="Times New Roman" w:hAnsi="Times New Roman" w:cs="Times New Roman"/>
          <w:sz w:val="24"/>
          <w:szCs w:val="24"/>
        </w:rPr>
        <w:lastRenderedPageBreak/>
        <w:t>aggregate. The limits may be satisfied by a combination of primary and excess insurance. The coverage shall be written on an occurrence basis.</w:t>
      </w:r>
    </w:p>
    <w:p w14:paraId="4F34E9F9" w14:textId="77777777" w:rsidR="00655AC8" w:rsidRPr="002463E2" w:rsidRDefault="00655AC8" w:rsidP="00655AC8">
      <w:pPr>
        <w:pStyle w:val="ListParagraph"/>
        <w:ind w:firstLine="360"/>
        <w:rPr>
          <w:rFonts w:ascii="Times New Roman" w:hAnsi="Times New Roman" w:cs="Times New Roman"/>
          <w:sz w:val="24"/>
          <w:szCs w:val="24"/>
          <w:u w:val="single"/>
        </w:rPr>
      </w:pPr>
    </w:p>
    <w:p w14:paraId="3C00E0C1" w14:textId="286FE961"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Automobile Insurance Coverage</w:t>
      </w:r>
      <w:r w:rsidRPr="002463E2">
        <w:rPr>
          <w:rFonts w:ascii="Times New Roman" w:hAnsi="Times New Roman" w:cs="Times New Roman"/>
          <w:sz w:val="24"/>
          <w:szCs w:val="24"/>
        </w:rPr>
        <w:t xml:space="preserve"> - </w:t>
      </w:r>
      <w:proofErr w:type="gramStart"/>
      <w:r w:rsidRPr="002463E2">
        <w:rPr>
          <w:rFonts w:ascii="Times New Roman" w:hAnsi="Times New Roman" w:cs="Times New Roman"/>
          <w:sz w:val="24"/>
          <w:szCs w:val="24"/>
        </w:rPr>
        <w:t>At all times</w:t>
      </w:r>
      <w:proofErr w:type="gramEnd"/>
      <w:r w:rsidRPr="002463E2">
        <w:rPr>
          <w:rFonts w:ascii="Times New Roman" w:hAnsi="Times New Roman" w:cs="Times New Roman"/>
          <w:sz w:val="24"/>
          <w:szCs w:val="24"/>
        </w:rPr>
        <w:t xml:space="preserve"> while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’s representatives are conducting on-site work,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maintain Business Auto insurance for any owned, hired, rented, or borrowed vehicle with a limit of not less than One Million Dollars ($1,000,000.00) per occurrence combined single limit for bodily injury and property damage liability. The limit may be satisfied by a combination of primary and excess insurance.</w:t>
      </w:r>
    </w:p>
    <w:p w14:paraId="08BB2A27" w14:textId="77777777" w:rsidR="00655AC8" w:rsidRPr="002463E2" w:rsidRDefault="00655AC8" w:rsidP="00655AC8">
      <w:pPr>
        <w:pStyle w:val="ListParagraph"/>
        <w:rPr>
          <w:rFonts w:ascii="Times New Roman" w:hAnsi="Times New Roman" w:cs="Times New Roman"/>
          <w:sz w:val="24"/>
          <w:szCs w:val="24"/>
          <w:u w:val="single"/>
        </w:rPr>
      </w:pPr>
    </w:p>
    <w:p w14:paraId="0F4CCC13" w14:textId="77777777"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General Insurance Requirements</w:t>
      </w:r>
      <w:r w:rsidRPr="002463E2">
        <w:rPr>
          <w:rFonts w:ascii="Times New Roman" w:hAnsi="Times New Roman" w:cs="Times New Roman"/>
          <w:sz w:val="24"/>
          <w:szCs w:val="24"/>
        </w:rPr>
        <w:t>:</w:t>
      </w:r>
    </w:p>
    <w:p w14:paraId="103DA755" w14:textId="17A5DD64"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 xml:space="preserve">Prior to beginning the work,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provide written evidence of insurance as requested by the County to confirm that these insurance requirements are satisfied.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provide certificates of insurance to the County as evidence of the required coverage.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agrees to provide complete copies of policies if requested. Either the failure of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to provide timely evidence of insurance, or to place coverage with insurance companies acceptable to the County, shall be viewed as </w:t>
      </w:r>
      <w:r w:rsidR="0078785D">
        <w:rPr>
          <w:rFonts w:ascii="Times New Roman" w:hAnsi="Times New Roman" w:cs="Times New Roman"/>
          <w:sz w:val="24"/>
          <w:szCs w:val="24"/>
        </w:rPr>
        <w:t>Supplier</w:t>
      </w:r>
      <w:r w:rsidRPr="002463E2">
        <w:rPr>
          <w:rFonts w:ascii="Times New Roman" w:hAnsi="Times New Roman" w:cs="Times New Roman"/>
          <w:sz w:val="24"/>
          <w:szCs w:val="24"/>
        </w:rPr>
        <w:t>’s delaying performance, which shall entitle the County to all appropriate remedies under the law including termination of the Contract.</w:t>
      </w:r>
      <w:r w:rsidRPr="002463E2">
        <w:rPr>
          <w:rFonts w:ascii="Times New Roman" w:hAnsi="Times New Roman" w:cs="Times New Roman"/>
          <w:vanish/>
          <w:sz w:val="24"/>
          <w:szCs w:val="24"/>
        </w:rPr>
        <w:cr/>
        <w:t xml:space="preserve">quirements require subcontractor to provide written proof of said coverage, for inspection by the </w:t>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p>
    <w:p w14:paraId="284924B9" w14:textId="2133DAF7" w:rsidR="00655AC8" w:rsidRPr="002463E2" w:rsidRDefault="003F2E24" w:rsidP="00655AC8">
      <w:pPr>
        <w:pStyle w:val="ListParagraph"/>
        <w:numPr>
          <w:ilvl w:val="2"/>
          <w:numId w:val="37"/>
        </w:numPr>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Cabarrus</w:t>
      </w:r>
      <w:r w:rsidR="00655AC8" w:rsidRPr="002463E2">
        <w:rPr>
          <w:rFonts w:ascii="Times New Roman" w:hAnsi="Times New Roman" w:cs="Times New Roman"/>
          <w:sz w:val="24"/>
          <w:szCs w:val="24"/>
        </w:rPr>
        <w:t xml:space="preserve"> County shall be named as an additional insured under </w:t>
      </w:r>
      <w:r w:rsidR="0078785D">
        <w:rPr>
          <w:rFonts w:ascii="Times New Roman" w:hAnsi="Times New Roman" w:cs="Times New Roman"/>
          <w:sz w:val="24"/>
          <w:szCs w:val="24"/>
        </w:rPr>
        <w:t>Supplier</w:t>
      </w:r>
      <w:r w:rsidR="00655AC8" w:rsidRPr="002463E2">
        <w:rPr>
          <w:rFonts w:ascii="Times New Roman" w:hAnsi="Times New Roman" w:cs="Times New Roman"/>
          <w:sz w:val="24"/>
          <w:szCs w:val="24"/>
        </w:rPr>
        <w:t xml:space="preserve">’s automobile and general liability insurance. In the event of a loss arising out </w:t>
      </w:r>
      <w:proofErr w:type="gramStart"/>
      <w:r w:rsidR="00655AC8" w:rsidRPr="002463E2">
        <w:rPr>
          <w:rFonts w:ascii="Times New Roman" w:hAnsi="Times New Roman" w:cs="Times New Roman"/>
          <w:sz w:val="24"/>
          <w:szCs w:val="24"/>
        </w:rPr>
        <w:t>of ,</w:t>
      </w:r>
      <w:proofErr w:type="gramEnd"/>
      <w:r w:rsidR="00655AC8" w:rsidRPr="002463E2">
        <w:rPr>
          <w:rFonts w:ascii="Times New Roman" w:hAnsi="Times New Roman" w:cs="Times New Roman"/>
          <w:sz w:val="24"/>
          <w:szCs w:val="24"/>
        </w:rPr>
        <w:t xml:space="preserve"> or relating to the </w:t>
      </w:r>
      <w:r w:rsidR="0078785D">
        <w:rPr>
          <w:rFonts w:ascii="Times New Roman" w:hAnsi="Times New Roman" w:cs="Times New Roman"/>
          <w:sz w:val="24"/>
          <w:szCs w:val="24"/>
        </w:rPr>
        <w:t>Supplier</w:t>
      </w:r>
      <w:r w:rsidR="00655AC8" w:rsidRPr="002463E2">
        <w:rPr>
          <w:rFonts w:ascii="Times New Roman" w:hAnsi="Times New Roman" w:cs="Times New Roman"/>
          <w:sz w:val="24"/>
          <w:szCs w:val="24"/>
        </w:rPr>
        <w:t xml:space="preserve">’s services performed under this Agreement, </w:t>
      </w:r>
      <w:r w:rsidR="0078785D">
        <w:rPr>
          <w:rFonts w:ascii="Times New Roman" w:hAnsi="Times New Roman" w:cs="Times New Roman"/>
          <w:sz w:val="24"/>
          <w:szCs w:val="24"/>
        </w:rPr>
        <w:t>Supplier</w:t>
      </w:r>
      <w:r w:rsidR="00655AC8" w:rsidRPr="002463E2">
        <w:rPr>
          <w:rFonts w:ascii="Times New Roman" w:hAnsi="Times New Roman" w:cs="Times New Roman"/>
          <w:sz w:val="24"/>
          <w:szCs w:val="24"/>
        </w:rPr>
        <w:t>’s Liability insurance shall be primary (pay first) with respect to any other insurance which may be available to the County, regardless of how the “other insurance” provisions may read.</w:t>
      </w:r>
    </w:p>
    <w:p w14:paraId="19129391"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The workers compensation policy as required herein must contain a waiver of subrogation in favor of the County.</w:t>
      </w:r>
    </w:p>
    <w:p w14:paraId="78B3EAA7" w14:textId="5EBF735D" w:rsidR="00655AC8" w:rsidRPr="002463E2" w:rsidRDefault="0078785D" w:rsidP="00655AC8">
      <w:pPr>
        <w:pStyle w:val="ListParagraph"/>
        <w:numPr>
          <w:ilvl w:val="2"/>
          <w:numId w:val="37"/>
        </w:numPr>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Supplier</w:t>
      </w:r>
      <w:r w:rsidR="00655AC8" w:rsidRPr="002463E2">
        <w:rPr>
          <w:rFonts w:ascii="Times New Roman" w:hAnsi="Times New Roman" w:cs="Times New Roman"/>
          <w:sz w:val="24"/>
          <w:szCs w:val="24"/>
        </w:rPr>
        <w:t xml:space="preserve"> shall be responsible for insuring </w:t>
      </w:r>
      <w:proofErr w:type="gramStart"/>
      <w:r w:rsidR="00655AC8" w:rsidRPr="002463E2">
        <w:rPr>
          <w:rFonts w:ascii="Times New Roman" w:hAnsi="Times New Roman" w:cs="Times New Roman"/>
          <w:sz w:val="24"/>
          <w:szCs w:val="24"/>
        </w:rPr>
        <w:t>all of</w:t>
      </w:r>
      <w:proofErr w:type="gramEnd"/>
      <w:r w:rsidR="00655AC8" w:rsidRPr="002463E2">
        <w:rPr>
          <w:rFonts w:ascii="Times New Roman" w:hAnsi="Times New Roman" w:cs="Times New Roman"/>
          <w:sz w:val="24"/>
          <w:szCs w:val="24"/>
        </w:rPr>
        <w:t xml:space="preserve"> his/her own personal property, improvements, and betterments.</w:t>
      </w:r>
    </w:p>
    <w:p w14:paraId="293E05BA"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All insurance policies put forth to satisfy the above requirements shall require the insurer to provide a minimum of thirty (30) days written notice to the County of any material change in coverage, cancellation, or non-renewal.</w:t>
      </w:r>
    </w:p>
    <w:p w14:paraId="4B6E6A31"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All insurance put forth to satisfy the above requirements shall be placed with insurance companies licensed to provide insurance in the State of North Carolina. Any deductibles or self-insured retentions in the required insurance shall be subject to approval by the County.</w:t>
      </w:r>
    </w:p>
    <w:p w14:paraId="68FF4AB2" w14:textId="77777777" w:rsidR="004F255C" w:rsidRDefault="00655AC8" w:rsidP="004F255C">
      <w:pPr>
        <w:spacing w:line="240" w:lineRule="auto"/>
        <w:jc w:val="both"/>
        <w:rPr>
          <w:rFonts w:ascii="Times New Roman" w:hAnsi="Times New Roman" w:cs="Times New Roman"/>
          <w:sz w:val="24"/>
          <w:szCs w:val="24"/>
        </w:rPr>
      </w:pPr>
      <w:r w:rsidRPr="003F2E24">
        <w:rPr>
          <w:rFonts w:ascii="Times New Roman" w:hAnsi="Times New Roman" w:cs="Times New Roman"/>
          <w:sz w:val="24"/>
          <w:szCs w:val="24"/>
          <w:u w:val="single"/>
        </w:rPr>
        <w:t>County Property</w:t>
      </w:r>
      <w:r w:rsidRPr="002463E2">
        <w:rPr>
          <w:rFonts w:ascii="Times New Roman" w:hAnsi="Times New Roman" w:cs="Times New Roman"/>
          <w:sz w:val="24"/>
          <w:szCs w:val="24"/>
        </w:rPr>
        <w:t xml:space="preserv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agrees that it shall be responsible for the proper custody and care of any property furnished to it by the County for use in connection with the performance of this contract and will reimburse the County for loss of, or damage to, such property.  Any information, data, documents, studies, or reports given to or prepared or assembled by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under this Agreement shall be kept confidential and not divulged or made available to any individual or organization without prior written approval of the County. </w:t>
      </w:r>
    </w:p>
    <w:p w14:paraId="0A8ED286" w14:textId="34A9967F" w:rsidR="00335E3A" w:rsidRDefault="00335E3A" w:rsidP="004F255C">
      <w:pPr>
        <w:spacing w:line="240" w:lineRule="auto"/>
        <w:jc w:val="both"/>
        <w:rPr>
          <w:rFonts w:ascii="Times New Roman" w:hAnsi="Times New Roman"/>
        </w:rPr>
      </w:pPr>
      <w:r w:rsidRPr="00F941AB">
        <w:rPr>
          <w:rFonts w:ascii="Times New Roman" w:hAnsi="Times New Roman"/>
        </w:rPr>
        <w:t xml:space="preserve">              In Witness</w:t>
      </w:r>
      <w:r w:rsidR="00E975A0">
        <w:rPr>
          <w:rFonts w:ascii="Times New Roman" w:hAnsi="Times New Roman"/>
        </w:rPr>
        <w:t xml:space="preserve"> whereof</w:t>
      </w:r>
      <w:r w:rsidRPr="00F941AB">
        <w:rPr>
          <w:rFonts w:ascii="Times New Roman" w:hAnsi="Times New Roman"/>
        </w:rPr>
        <w:t>, the parties have executed this Contract through their respective duly authorized agents or officers.</w:t>
      </w:r>
    </w:p>
    <w:p w14:paraId="242F1E4C"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 xml:space="preserve">  </w:t>
      </w:r>
    </w:p>
    <w:p w14:paraId="1B985892" w14:textId="72EE290A" w:rsidR="00335E3A" w:rsidRPr="001C60D8" w:rsidRDefault="00335E3A" w:rsidP="001C60D8">
      <w:pPr>
        <w:rPr>
          <w:rFonts w:ascii="Times New Roman" w:eastAsia="Times New Roman" w:hAnsi="Times New Roman" w:cs="Times New Roman"/>
          <w:sz w:val="24"/>
          <w:szCs w:val="20"/>
        </w:rPr>
      </w:pPr>
      <w:r w:rsidRPr="00F941AB">
        <w:rPr>
          <w:rFonts w:ascii="Times New Roman" w:hAnsi="Times New Roman"/>
        </w:rPr>
        <w:lastRenderedPageBreak/>
        <w:t>CABARRUS COUNTY</w:t>
      </w:r>
      <w:r w:rsidR="00D02DCE">
        <w:rPr>
          <w:rFonts w:ascii="Times New Roman" w:hAnsi="Times New Roman"/>
        </w:rPr>
        <w:t>:</w:t>
      </w:r>
      <w:r w:rsidRPr="00F941AB">
        <w:rPr>
          <w:rFonts w:ascii="Times New Roman" w:hAnsi="Times New Roman"/>
        </w:rPr>
        <w:tab/>
      </w:r>
      <w:r w:rsidRPr="00F941AB">
        <w:rPr>
          <w:rFonts w:ascii="Times New Roman" w:hAnsi="Times New Roman"/>
        </w:rPr>
        <w:tab/>
      </w:r>
      <w:r>
        <w:rPr>
          <w:rFonts w:ascii="Times New Roman" w:hAnsi="Times New Roman"/>
        </w:rPr>
        <w:tab/>
      </w:r>
      <w:proofErr w:type="gramStart"/>
      <w:r>
        <w:rPr>
          <w:rFonts w:ascii="Times New Roman" w:hAnsi="Times New Roman"/>
        </w:rPr>
        <w:t>SUPPLIER</w:t>
      </w:r>
      <w:r w:rsidRPr="00F941AB">
        <w:rPr>
          <w:rFonts w:ascii="Times New Roman" w:hAnsi="Times New Roman"/>
        </w:rPr>
        <w:t xml:space="preserve"> </w:t>
      </w:r>
      <w:r w:rsidR="00D02DCE">
        <w:rPr>
          <w:rFonts w:ascii="Times New Roman" w:hAnsi="Times New Roman"/>
        </w:rPr>
        <w:t>:</w:t>
      </w:r>
      <w:proofErr w:type="gramEnd"/>
    </w:p>
    <w:p w14:paraId="3E8A973B" w14:textId="77777777" w:rsidR="00335E3A" w:rsidRPr="00F941AB" w:rsidRDefault="00335E3A" w:rsidP="00335E3A">
      <w:pPr>
        <w:pStyle w:val="EnvelopeReturn"/>
        <w:tabs>
          <w:tab w:val="left" w:pos="0"/>
        </w:tabs>
        <w:spacing w:line="276" w:lineRule="auto"/>
        <w:rPr>
          <w:rFonts w:ascii="Times New Roman" w:hAnsi="Times New Roman"/>
        </w:rPr>
      </w:pPr>
    </w:p>
    <w:p w14:paraId="65D88321"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______________________________</w:t>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p>
    <w:p w14:paraId="3E2B7AE1" w14:textId="4DA02840"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(Name)</w:t>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(Name)</w:t>
      </w:r>
    </w:p>
    <w:p w14:paraId="2515E72D" w14:textId="77777777" w:rsidR="00335E3A" w:rsidRPr="00F941AB" w:rsidRDefault="00335E3A" w:rsidP="00335E3A">
      <w:pPr>
        <w:pStyle w:val="EnvelopeReturn"/>
        <w:tabs>
          <w:tab w:val="left" w:pos="0"/>
        </w:tabs>
        <w:spacing w:line="276" w:lineRule="auto"/>
        <w:rPr>
          <w:rFonts w:ascii="Times New Roman" w:hAnsi="Times New Roman"/>
        </w:rPr>
      </w:pPr>
    </w:p>
    <w:p w14:paraId="5452703B"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79A85AD3"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w:t>
      </w:r>
      <w:proofErr w:type="gramStart"/>
      <w:r w:rsidRPr="00F941AB">
        <w:rPr>
          <w:rFonts w:ascii="Times New Roman" w:hAnsi="Times New Roman"/>
        </w:rPr>
        <w:t xml:space="preserve">Signature)   </w:t>
      </w:r>
      <w:proofErr w:type="gramEnd"/>
      <w:r w:rsidRPr="00F941AB">
        <w:rPr>
          <w:rFonts w:ascii="Times New Roman" w:hAnsi="Times New Roman"/>
        </w:rPr>
        <w:t xml:space="preserve">                                                    (Signature)</w:t>
      </w:r>
    </w:p>
    <w:p w14:paraId="4AB15739" w14:textId="77777777" w:rsidR="00335E3A" w:rsidRPr="00F941AB" w:rsidRDefault="00335E3A" w:rsidP="00335E3A">
      <w:pPr>
        <w:pStyle w:val="EnvelopeReturn"/>
        <w:tabs>
          <w:tab w:val="left" w:pos="0"/>
        </w:tabs>
        <w:spacing w:line="276" w:lineRule="auto"/>
        <w:rPr>
          <w:rFonts w:ascii="Times New Roman" w:hAnsi="Times New Roman"/>
        </w:rPr>
      </w:pPr>
    </w:p>
    <w:p w14:paraId="106C083E"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Title __________________________</w:t>
      </w:r>
      <w:r w:rsidRPr="00F941AB">
        <w:rPr>
          <w:rFonts w:ascii="Times New Roman" w:hAnsi="Times New Roman"/>
        </w:rPr>
        <w:tab/>
        <w:t xml:space="preserve">Title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p>
    <w:p w14:paraId="1B84E088" w14:textId="77777777" w:rsidR="00335E3A" w:rsidRPr="00F941AB" w:rsidRDefault="00335E3A" w:rsidP="00335E3A">
      <w:pPr>
        <w:pStyle w:val="EnvelopeReturn"/>
        <w:tabs>
          <w:tab w:val="left" w:pos="0"/>
        </w:tabs>
        <w:spacing w:line="276" w:lineRule="auto"/>
        <w:rPr>
          <w:rFonts w:ascii="Times New Roman" w:hAnsi="Times New Roman"/>
        </w:rPr>
      </w:pPr>
    </w:p>
    <w:p w14:paraId="53A6891D" w14:textId="77777777" w:rsidR="00335E3A" w:rsidRPr="00F941AB" w:rsidRDefault="00335E3A" w:rsidP="00335E3A">
      <w:pPr>
        <w:pStyle w:val="EnvelopeReturn"/>
        <w:tabs>
          <w:tab w:val="left" w:pos="0"/>
        </w:tabs>
        <w:spacing w:line="276" w:lineRule="auto"/>
        <w:rPr>
          <w:rFonts w:ascii="Times New Roman" w:hAnsi="Times New Roman"/>
        </w:rPr>
      </w:pPr>
    </w:p>
    <w:p w14:paraId="36E6F0DB"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ATTEST BY:</w:t>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ATTEST BY:</w:t>
      </w:r>
    </w:p>
    <w:p w14:paraId="54B2DACC" w14:textId="77777777" w:rsidR="00335E3A" w:rsidRPr="00F941AB" w:rsidRDefault="00335E3A" w:rsidP="00335E3A">
      <w:pPr>
        <w:pStyle w:val="EnvelopeReturn"/>
        <w:tabs>
          <w:tab w:val="left" w:pos="0"/>
        </w:tabs>
        <w:spacing w:line="276" w:lineRule="auto"/>
        <w:rPr>
          <w:rFonts w:ascii="Times New Roman" w:hAnsi="Times New Roman"/>
        </w:rPr>
      </w:pPr>
    </w:p>
    <w:p w14:paraId="6C80AAC2" w14:textId="77777777" w:rsidR="00335E3A" w:rsidRPr="00F941AB" w:rsidRDefault="00335E3A" w:rsidP="00335E3A">
      <w:pPr>
        <w:pStyle w:val="EnvelopeReturn"/>
        <w:tabs>
          <w:tab w:val="left" w:pos="0"/>
        </w:tabs>
        <w:spacing w:line="276" w:lineRule="auto"/>
        <w:rPr>
          <w:rFonts w:ascii="Times New Roman" w:hAnsi="Times New Roman"/>
        </w:rPr>
      </w:pPr>
    </w:p>
    <w:p w14:paraId="1F23CED6"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3BC2B30C" w14:textId="77777777" w:rsidR="00335E3A" w:rsidRPr="00F941AB" w:rsidRDefault="00335E3A" w:rsidP="00335E3A">
      <w:pPr>
        <w:pStyle w:val="EnvelopeReturn"/>
        <w:tabs>
          <w:tab w:val="left" w:pos="0"/>
        </w:tabs>
        <w:spacing w:line="276" w:lineRule="auto"/>
        <w:rPr>
          <w:rFonts w:ascii="Times New Roman" w:hAnsi="Times New Roman"/>
        </w:rPr>
      </w:pPr>
    </w:p>
    <w:p w14:paraId="375B9BE4" w14:textId="6B0D5CD7" w:rsidR="00335E3A" w:rsidRPr="00F941AB" w:rsidRDefault="00EF19CE" w:rsidP="00335E3A">
      <w:pPr>
        <w:pStyle w:val="EnvelopeReturn"/>
        <w:tabs>
          <w:tab w:val="left" w:pos="0"/>
        </w:tabs>
        <w:spacing w:line="276" w:lineRule="auto"/>
        <w:rPr>
          <w:rFonts w:ascii="Times New Roman" w:hAnsi="Times New Roman"/>
        </w:rPr>
      </w:pPr>
      <w:r>
        <w:rPr>
          <w:rFonts w:ascii="Times New Roman" w:hAnsi="Times New Roman"/>
        </w:rPr>
        <w:t>(</w:t>
      </w:r>
      <w:r w:rsidR="00335E3A" w:rsidRPr="00F941AB">
        <w:rPr>
          <w:rFonts w:ascii="Times New Roman" w:hAnsi="Times New Roman"/>
        </w:rPr>
        <w:t>Clerk to the Board</w:t>
      </w:r>
      <w:r>
        <w:rPr>
          <w:rFonts w:ascii="Times New Roman" w:hAnsi="Times New Roman"/>
        </w:rPr>
        <w:t xml:space="preserve"> if signed by Board)</w:t>
      </w:r>
      <w:r w:rsidR="00335E3A" w:rsidRPr="00F941AB">
        <w:rPr>
          <w:rFonts w:ascii="Times New Roman" w:hAnsi="Times New Roman"/>
        </w:rPr>
        <w:tab/>
        <w:t xml:space="preserve">Title </w:t>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rPr>
        <w:tab/>
      </w:r>
    </w:p>
    <w:p w14:paraId="50784D13" w14:textId="77777777" w:rsidR="00335E3A" w:rsidRPr="00F941AB" w:rsidRDefault="00335E3A" w:rsidP="00335E3A">
      <w:pPr>
        <w:pStyle w:val="EnvelopeReturn"/>
        <w:tabs>
          <w:tab w:val="left" w:pos="0"/>
        </w:tabs>
        <w:spacing w:line="276" w:lineRule="auto"/>
        <w:rPr>
          <w:rFonts w:ascii="Times New Roman" w:hAnsi="Times New Roman"/>
        </w:rPr>
      </w:pPr>
    </w:p>
    <w:p w14:paraId="3231A42D"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rPr>
        <w:t xml:space="preserve">Date: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t xml:space="preserve">Date: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357416C2" w14:textId="77777777" w:rsidR="00335E3A" w:rsidRPr="00F941AB" w:rsidRDefault="00335E3A" w:rsidP="00335E3A">
      <w:pPr>
        <w:pStyle w:val="EnvelopeReturn"/>
        <w:tabs>
          <w:tab w:val="left" w:pos="0"/>
        </w:tabs>
        <w:spacing w:line="276" w:lineRule="auto"/>
        <w:rPr>
          <w:rFonts w:ascii="Times New Roman" w:hAnsi="Times New Roman"/>
        </w:rPr>
      </w:pPr>
    </w:p>
    <w:p w14:paraId="4199E419" w14:textId="77777777" w:rsidR="00335E3A" w:rsidRPr="00F941AB" w:rsidRDefault="00335E3A" w:rsidP="00335E3A">
      <w:pPr>
        <w:pStyle w:val="EnvelopeReturn"/>
        <w:tabs>
          <w:tab w:val="left" w:pos="0"/>
        </w:tabs>
        <w:spacing w:line="276" w:lineRule="auto"/>
        <w:rPr>
          <w:rFonts w:ascii="Times New Roman" w:hAnsi="Times New Roman"/>
        </w:rPr>
      </w:pPr>
    </w:p>
    <w:p w14:paraId="47D061D5" w14:textId="77777777" w:rsidR="00335E3A" w:rsidRPr="00F941AB" w:rsidRDefault="00335E3A" w:rsidP="00335E3A">
      <w:pPr>
        <w:pStyle w:val="EnvelopeReturn"/>
        <w:tabs>
          <w:tab w:val="left" w:pos="0"/>
        </w:tabs>
        <w:spacing w:line="276" w:lineRule="auto"/>
        <w:rPr>
          <w:rFonts w:ascii="Times New Roman" w:hAnsi="Times New Roman"/>
        </w:rPr>
      </w:pPr>
    </w:p>
    <w:p w14:paraId="2045FE8C" w14:textId="77777777" w:rsidR="00335E3A" w:rsidRPr="00F941AB" w:rsidRDefault="00335E3A" w:rsidP="00335E3A">
      <w:pPr>
        <w:pStyle w:val="EnvelopeReturn"/>
        <w:tabs>
          <w:tab w:val="left" w:pos="0"/>
        </w:tabs>
        <w:spacing w:line="276" w:lineRule="auto"/>
        <w:jc w:val="center"/>
        <w:rPr>
          <w:rFonts w:ascii="Times New Roman" w:hAnsi="Times New Roman"/>
        </w:rPr>
      </w:pPr>
      <w:r w:rsidRPr="00F941AB">
        <w:rPr>
          <w:rFonts w:ascii="Times New Roman" w:hAnsi="Times New Roman"/>
        </w:rPr>
        <w:t xml:space="preserve">APPROVED BY COUNTY FINANCE OFFICER </w:t>
      </w:r>
    </w:p>
    <w:p w14:paraId="3843165A" w14:textId="77777777" w:rsidR="00335E3A" w:rsidRPr="00F941AB" w:rsidRDefault="00335E3A" w:rsidP="00335E3A">
      <w:pPr>
        <w:pStyle w:val="EnvelopeReturn"/>
        <w:tabs>
          <w:tab w:val="left" w:pos="0"/>
        </w:tabs>
        <w:spacing w:line="276" w:lineRule="auto"/>
        <w:jc w:val="center"/>
        <w:rPr>
          <w:rFonts w:ascii="Times New Roman" w:hAnsi="Times New Roman"/>
        </w:rPr>
      </w:pPr>
    </w:p>
    <w:p w14:paraId="00BD5E34"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t>This instrument has been pre-audited in the manner required by the Local Government Budget and Fiscal Control Act.</w:t>
      </w:r>
    </w:p>
    <w:p w14:paraId="7BD3ACC1" w14:textId="77777777" w:rsidR="00335E3A" w:rsidRPr="00F941AB" w:rsidRDefault="00335E3A" w:rsidP="00335E3A">
      <w:pPr>
        <w:pStyle w:val="EnvelopeReturn"/>
        <w:tabs>
          <w:tab w:val="left" w:pos="0"/>
        </w:tabs>
        <w:spacing w:line="276" w:lineRule="auto"/>
        <w:rPr>
          <w:rFonts w:ascii="Times New Roman" w:hAnsi="Times New Roman"/>
        </w:rPr>
      </w:pPr>
    </w:p>
    <w:p w14:paraId="02976D57"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064A5FFA"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 xml:space="preserve">County Finance Director </w:t>
      </w:r>
    </w:p>
    <w:p w14:paraId="1C41717D" w14:textId="77777777" w:rsidR="00655AC8" w:rsidRPr="002463E2" w:rsidRDefault="00655AC8" w:rsidP="00655AC8">
      <w:pPr>
        <w:spacing w:after="160" w:line="240" w:lineRule="auto"/>
        <w:jc w:val="both"/>
        <w:rPr>
          <w:rFonts w:ascii="Times New Roman" w:hAnsi="Times New Roman" w:cs="Times New Roman"/>
          <w:sz w:val="24"/>
          <w:szCs w:val="24"/>
        </w:rPr>
      </w:pPr>
    </w:p>
    <w:p w14:paraId="22C64C72" w14:textId="77777777" w:rsidR="00655AC8" w:rsidRDefault="00655AC8" w:rsidP="00EB715B">
      <w:pPr>
        <w:pStyle w:val="LexisNexisPara1"/>
        <w:jc w:val="both"/>
        <w:rPr>
          <w:rFonts w:cs="Times New Roman"/>
          <w:szCs w:val="24"/>
        </w:rPr>
      </w:pPr>
    </w:p>
    <w:p w14:paraId="72A58003" w14:textId="77777777" w:rsidR="00F924BC" w:rsidRPr="00EB715B" w:rsidRDefault="00F924BC" w:rsidP="00EB715B">
      <w:pPr>
        <w:pStyle w:val="LexisNexisPara1"/>
        <w:jc w:val="both"/>
        <w:rPr>
          <w:rFonts w:cs="Times New Roman"/>
          <w:szCs w:val="24"/>
        </w:rPr>
      </w:pPr>
    </w:p>
    <w:p w14:paraId="470117F0" w14:textId="60C9E41D" w:rsidR="00335E3A" w:rsidRPr="00EB715B" w:rsidRDefault="00B77696" w:rsidP="00335E3A">
      <w:pPr>
        <w:pStyle w:val="LexisNexisPara"/>
        <w:jc w:val="both"/>
        <w:rPr>
          <w:rFonts w:cs="Times New Roman"/>
          <w:szCs w:val="24"/>
        </w:rPr>
      </w:pPr>
      <w:r w:rsidRPr="00EB715B">
        <w:rPr>
          <w:rFonts w:cs="Times New Roman"/>
          <w:szCs w:val="24"/>
        </w:rPr>
        <w:br w:type="page"/>
      </w:r>
      <w:bookmarkStart w:id="1" w:name="_Toc528761294"/>
      <w:bookmarkStart w:id="2" w:name="_Toc530058932"/>
      <w:bookmarkStart w:id="3" w:name="_Toc530140063"/>
      <w:r w:rsidR="00335E3A" w:rsidRPr="00EB715B">
        <w:rPr>
          <w:rFonts w:cs="Times New Roman"/>
          <w:szCs w:val="24"/>
        </w:rPr>
        <w:lastRenderedPageBreak/>
        <w:t xml:space="preserve"> </w:t>
      </w:r>
    </w:p>
    <w:p w14:paraId="5C5B10B8" w14:textId="27286826" w:rsidR="00B924E3" w:rsidRPr="00EB715B" w:rsidRDefault="00D54901" w:rsidP="00510506">
      <w:pPr>
        <w:pStyle w:val="Heading1"/>
        <w:jc w:val="center"/>
        <w:rPr>
          <w:rFonts w:cs="Times New Roman"/>
          <w:szCs w:val="24"/>
        </w:rPr>
      </w:pPr>
      <w:r w:rsidRPr="00EB715B">
        <w:rPr>
          <w:rFonts w:cs="Times New Roman"/>
          <w:szCs w:val="24"/>
        </w:rPr>
        <w:t>Exhibit A</w:t>
      </w:r>
      <w:bookmarkEnd w:id="1"/>
      <w:bookmarkEnd w:id="2"/>
      <w:bookmarkEnd w:id="3"/>
    </w:p>
    <w:p w14:paraId="2C9D3AE3" w14:textId="38881178" w:rsidR="00B924E3" w:rsidRPr="00EB715B" w:rsidRDefault="00B924E3" w:rsidP="00EB715B">
      <w:pPr>
        <w:pStyle w:val="LexisNexisPara"/>
        <w:jc w:val="both"/>
        <w:rPr>
          <w:rFonts w:cs="Times New Roman"/>
          <w:szCs w:val="24"/>
        </w:rPr>
      </w:pPr>
      <w:r w:rsidRPr="00EB715B">
        <w:rPr>
          <w:rFonts w:cs="Times New Roman"/>
          <w:szCs w:val="24"/>
        </w:rPr>
        <w:t xml:space="preserve">[Insert </w:t>
      </w:r>
      <w:r w:rsidR="00250862">
        <w:rPr>
          <w:rFonts w:cs="Times New Roman"/>
          <w:szCs w:val="24"/>
        </w:rPr>
        <w:t xml:space="preserve">or attach </w:t>
      </w:r>
      <w:r w:rsidRPr="00EB715B">
        <w:rPr>
          <w:rFonts w:cs="Times New Roman"/>
          <w:szCs w:val="24"/>
        </w:rPr>
        <w:t xml:space="preserve">description describing the </w:t>
      </w:r>
      <w:r w:rsidR="00776224">
        <w:rPr>
          <w:rFonts w:cs="Times New Roman"/>
          <w:szCs w:val="24"/>
        </w:rPr>
        <w:t xml:space="preserve">Information Technology </w:t>
      </w:r>
      <w:r w:rsidR="006D39B3">
        <w:rPr>
          <w:rFonts w:cs="Times New Roman"/>
          <w:szCs w:val="24"/>
        </w:rPr>
        <w:t>to be provided</w:t>
      </w:r>
      <w:r w:rsidR="00776224">
        <w:rPr>
          <w:rFonts w:cs="Times New Roman"/>
          <w:szCs w:val="24"/>
        </w:rPr>
        <w:t>, known as</w:t>
      </w:r>
      <w:r w:rsidRPr="00EB715B">
        <w:rPr>
          <w:rFonts w:cs="Times New Roman"/>
          <w:szCs w:val="24"/>
        </w:rPr>
        <w:t xml:space="preserve"> the “Products”]</w:t>
      </w:r>
    </w:p>
    <w:p w14:paraId="26E8DA5A" w14:textId="06B16E8B" w:rsidR="00B924E3" w:rsidRPr="00EB715B" w:rsidRDefault="00B924E3" w:rsidP="00EB715B">
      <w:pPr>
        <w:pStyle w:val="LexisNexisPara"/>
        <w:jc w:val="both"/>
        <w:rPr>
          <w:rFonts w:cs="Times New Roman"/>
          <w:szCs w:val="24"/>
        </w:rPr>
      </w:pPr>
      <w:r w:rsidRPr="00EB715B">
        <w:rPr>
          <w:rFonts w:cs="Times New Roman"/>
          <w:szCs w:val="24"/>
        </w:rPr>
        <w:t xml:space="preserve">[Insert </w:t>
      </w:r>
      <w:r w:rsidR="00250862">
        <w:rPr>
          <w:rFonts w:cs="Times New Roman"/>
          <w:szCs w:val="24"/>
        </w:rPr>
        <w:t xml:space="preserve">or attach </w:t>
      </w:r>
      <w:r w:rsidRPr="00EB715B">
        <w:rPr>
          <w:rFonts w:cs="Times New Roman"/>
          <w:szCs w:val="24"/>
        </w:rPr>
        <w:t xml:space="preserve">dates of delivery/installation of Products] </w:t>
      </w:r>
    </w:p>
    <w:p w14:paraId="4E0D77E6" w14:textId="2C58C2BC" w:rsidR="00B924E3" w:rsidRPr="00EB715B" w:rsidRDefault="00B924E3" w:rsidP="00EB715B">
      <w:pPr>
        <w:pStyle w:val="LexisNexisPara"/>
        <w:jc w:val="both"/>
        <w:rPr>
          <w:rFonts w:cs="Times New Roman"/>
          <w:szCs w:val="24"/>
        </w:rPr>
      </w:pPr>
      <w:r w:rsidRPr="00EB715B">
        <w:rPr>
          <w:rFonts w:cs="Times New Roman"/>
          <w:szCs w:val="24"/>
        </w:rPr>
        <w:t xml:space="preserve">[Insert </w:t>
      </w:r>
      <w:r w:rsidR="00250862">
        <w:rPr>
          <w:rFonts w:cs="Times New Roman"/>
          <w:szCs w:val="24"/>
        </w:rPr>
        <w:t xml:space="preserve">or attach </w:t>
      </w:r>
      <w:r w:rsidRPr="00EB715B">
        <w:rPr>
          <w:rFonts w:cs="Times New Roman"/>
          <w:szCs w:val="24"/>
        </w:rPr>
        <w:t>price of Products]</w:t>
      </w:r>
    </w:p>
    <w:p w14:paraId="75BD9E26" w14:textId="14AD325F" w:rsidR="00763001" w:rsidRDefault="00B924E3" w:rsidP="00EB715B">
      <w:pPr>
        <w:pStyle w:val="LexisNexisPara"/>
        <w:jc w:val="both"/>
        <w:rPr>
          <w:rFonts w:cs="Times New Roman"/>
          <w:szCs w:val="24"/>
        </w:rPr>
      </w:pPr>
      <w:r w:rsidRPr="00EB715B">
        <w:rPr>
          <w:rFonts w:cs="Times New Roman"/>
          <w:szCs w:val="24"/>
        </w:rPr>
        <w:t xml:space="preserve">[Insert </w:t>
      </w:r>
      <w:r w:rsidR="00250862">
        <w:rPr>
          <w:rFonts w:cs="Times New Roman"/>
          <w:szCs w:val="24"/>
        </w:rPr>
        <w:t xml:space="preserve">or attach </w:t>
      </w:r>
      <w:r w:rsidRPr="00EB715B">
        <w:rPr>
          <w:rFonts w:cs="Times New Roman"/>
          <w:szCs w:val="24"/>
        </w:rPr>
        <w:t>specifications that Products must conform to]</w:t>
      </w:r>
    </w:p>
    <w:p w14:paraId="6B01FBCE" w14:textId="02D7102E" w:rsidR="00FC0E6D" w:rsidRPr="00EB715B" w:rsidRDefault="00FC0E6D" w:rsidP="00EB715B">
      <w:pPr>
        <w:pStyle w:val="LexisNexisPara"/>
        <w:jc w:val="both"/>
        <w:rPr>
          <w:rFonts w:cs="Times New Roman"/>
          <w:szCs w:val="24"/>
        </w:rPr>
      </w:pPr>
      <w:r>
        <w:rPr>
          <w:rFonts w:cs="Times New Roman"/>
          <w:szCs w:val="24"/>
        </w:rPr>
        <w:t>[Attach Supplier Contract]</w:t>
      </w:r>
    </w:p>
    <w:sectPr w:rsidR="00FC0E6D" w:rsidRPr="00EB715B" w:rsidSect="00F95B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C9BB" w14:textId="77777777" w:rsidR="007512AF" w:rsidRDefault="007512AF" w:rsidP="00F90503">
      <w:pPr>
        <w:spacing w:after="0" w:line="240" w:lineRule="auto"/>
      </w:pPr>
      <w:r>
        <w:separator/>
      </w:r>
    </w:p>
  </w:endnote>
  <w:endnote w:type="continuationSeparator" w:id="0">
    <w:p w14:paraId="39CB6573" w14:textId="77777777" w:rsidR="007512AF" w:rsidRDefault="007512AF" w:rsidP="00F90503">
      <w:pPr>
        <w:spacing w:after="0" w:line="240" w:lineRule="auto"/>
      </w:pPr>
      <w:r>
        <w:continuationSeparator/>
      </w:r>
    </w:p>
  </w:endnote>
  <w:endnote w:type="continuationNotice" w:id="1">
    <w:p w14:paraId="4E2EF2B4" w14:textId="77777777" w:rsidR="007512AF" w:rsidRDefault="00751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558562"/>
      <w:docPartObj>
        <w:docPartGallery w:val="Page Numbers (Bottom of Page)"/>
        <w:docPartUnique/>
      </w:docPartObj>
    </w:sdtPr>
    <w:sdtEndPr>
      <w:rPr>
        <w:noProof/>
      </w:rPr>
    </w:sdtEndPr>
    <w:sdtContent>
      <w:p w14:paraId="346679A9" w14:textId="4C11AA59" w:rsidR="006845EA" w:rsidRDefault="006845EA" w:rsidP="006845EA">
        <w:pPr>
          <w:pStyle w:val="LexisNexisPageNumb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F9CC" w14:textId="77777777" w:rsidR="007512AF" w:rsidRDefault="007512AF" w:rsidP="00F90503">
      <w:pPr>
        <w:spacing w:after="0" w:line="240" w:lineRule="auto"/>
      </w:pPr>
      <w:r>
        <w:separator/>
      </w:r>
    </w:p>
  </w:footnote>
  <w:footnote w:type="continuationSeparator" w:id="0">
    <w:p w14:paraId="022559D0" w14:textId="77777777" w:rsidR="007512AF" w:rsidRDefault="007512AF" w:rsidP="00F90503">
      <w:pPr>
        <w:spacing w:after="0" w:line="240" w:lineRule="auto"/>
      </w:pPr>
      <w:r>
        <w:continuationSeparator/>
      </w:r>
    </w:p>
  </w:footnote>
  <w:footnote w:type="continuationNotice" w:id="1">
    <w:p w14:paraId="271A4A0F" w14:textId="77777777" w:rsidR="007512AF" w:rsidRDefault="007512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535"/>
    <w:multiLevelType w:val="hybridMultilevel"/>
    <w:tmpl w:val="203E307C"/>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38154E"/>
    <w:multiLevelType w:val="multilevel"/>
    <w:tmpl w:val="5772480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4009B9"/>
    <w:multiLevelType w:val="multilevel"/>
    <w:tmpl w:val="C32CE8C0"/>
    <w:name w:val="LexisNexisNumbering"/>
    <w:lvl w:ilvl="0">
      <w:start w:val="1"/>
      <w:numFmt w:val="upperRoman"/>
      <w:pStyle w:val="LexisNexisList1"/>
      <w:suff w:val="space"/>
      <w:lvlText w:val="Article %1."/>
      <w:lvlJc w:val="left"/>
      <w:pPr>
        <w:ind w:left="0" w:firstLine="0"/>
      </w:pPr>
      <w:rPr>
        <w:rFonts w:hint="default"/>
        <w:b/>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xisNexisList2"/>
      <w:isLgl/>
      <w:lvlText w:val="%1.%2."/>
      <w:lvlJc w:val="left"/>
      <w:pPr>
        <w:tabs>
          <w:tab w:val="num" w:pos="720"/>
        </w:tabs>
        <w:ind w:left="720" w:hanging="720"/>
      </w:pPr>
      <w:rPr>
        <w:rFonts w:hint="default"/>
        <w:b/>
        <w:i w:val="0"/>
      </w:rPr>
    </w:lvl>
    <w:lvl w:ilvl="2">
      <w:start w:val="1"/>
      <w:numFmt w:val="lowerLetter"/>
      <w:pStyle w:val="LexisNexisList3"/>
      <w:lvlText w:val="(%3)"/>
      <w:lvlJc w:val="left"/>
      <w:pPr>
        <w:tabs>
          <w:tab w:val="num" w:pos="1253"/>
        </w:tabs>
        <w:ind w:left="1253" w:hanging="533"/>
      </w:pPr>
      <w:rPr>
        <w:rFonts w:hint="default"/>
        <w:b w:val="0"/>
        <w:i w:val="0"/>
      </w:rPr>
    </w:lvl>
    <w:lvl w:ilvl="3">
      <w:start w:val="1"/>
      <w:numFmt w:val="decimal"/>
      <w:pStyle w:val="LexisNexisList4"/>
      <w:lvlText w:val="(%4)"/>
      <w:lvlJc w:val="left"/>
      <w:pPr>
        <w:tabs>
          <w:tab w:val="num" w:pos="1757"/>
        </w:tabs>
        <w:ind w:left="1757" w:hanging="504"/>
      </w:pPr>
      <w:rPr>
        <w:rFonts w:hint="default"/>
      </w:rPr>
    </w:lvl>
    <w:lvl w:ilvl="4">
      <w:start w:val="1"/>
      <w:numFmt w:val="lowerRoman"/>
      <w:pStyle w:val="LexisNexisList5"/>
      <w:lvlText w:val="(%5)"/>
      <w:lvlJc w:val="left"/>
      <w:pPr>
        <w:tabs>
          <w:tab w:val="num" w:pos="2477"/>
        </w:tabs>
        <w:ind w:left="2477" w:hanging="720"/>
      </w:pPr>
      <w:rPr>
        <w:rFonts w:hint="default"/>
      </w:rPr>
    </w:lvl>
    <w:lvl w:ilvl="5">
      <w:start w:val="1"/>
      <w:numFmt w:val="upperLetter"/>
      <w:pStyle w:val="LexisNexisList6"/>
      <w:lvlText w:val="(%6)"/>
      <w:lvlJc w:val="left"/>
      <w:pPr>
        <w:tabs>
          <w:tab w:val="num" w:pos="3024"/>
        </w:tabs>
        <w:ind w:left="3024" w:hanging="547"/>
      </w:pPr>
      <w:rPr>
        <w:rFonts w:hint="default"/>
      </w:rPr>
    </w:lvl>
    <w:lvl w:ilvl="6">
      <w:start w:val="1"/>
      <w:numFmt w:val="decimal"/>
      <w:lvlRestart w:val="0"/>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abstractNum w:abstractNumId="3" w15:restartNumberingAfterBreak="0">
    <w:nsid w:val="4589660A"/>
    <w:multiLevelType w:val="hybridMultilevel"/>
    <w:tmpl w:val="76E47CE6"/>
    <w:lvl w:ilvl="0" w:tplc="70BE8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050E9"/>
    <w:multiLevelType w:val="hybridMultilevel"/>
    <w:tmpl w:val="1AE875FA"/>
    <w:lvl w:ilvl="0" w:tplc="9B4C2254">
      <w:start w:val="1"/>
      <w:numFmt w:val="decimal"/>
      <w:lvlText w:val="%1."/>
      <w:lvlJc w:val="left"/>
      <w:pPr>
        <w:ind w:left="720" w:hanging="360"/>
      </w:pPr>
      <w:rPr>
        <w:b/>
      </w:rPr>
    </w:lvl>
    <w:lvl w:ilvl="1" w:tplc="A35EF4A8">
      <w:start w:val="1"/>
      <w:numFmt w:val="lowerLetter"/>
      <w:lvlText w:val="%2."/>
      <w:lvlJc w:val="left"/>
      <w:pPr>
        <w:ind w:left="1440" w:hanging="360"/>
      </w:pPr>
      <w:rPr>
        <w:b/>
        <w:bCs/>
      </w:rPr>
    </w:lvl>
    <w:lvl w:ilvl="2" w:tplc="9408A36A">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285080">
    <w:abstractNumId w:val="2"/>
  </w:num>
  <w:num w:numId="2" w16cid:durableId="1754278055">
    <w:abstractNumId w:val="1"/>
  </w:num>
  <w:num w:numId="3" w16cid:durableId="1174761735">
    <w:abstractNumId w:val="2"/>
  </w:num>
  <w:num w:numId="4" w16cid:durableId="1833983849">
    <w:abstractNumId w:val="2"/>
    <w:lvlOverride w:ilvl="0">
      <w:startOverride w:val="1"/>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101068">
    <w:abstractNumId w:val="2"/>
  </w:num>
  <w:num w:numId="6" w16cid:durableId="315229879">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820018">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 w16cid:durableId="1703019507">
    <w:abstractNumId w:val="2"/>
  </w:num>
  <w:num w:numId="9" w16cid:durableId="171385283">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644017">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6549974">
    <w:abstractNumId w:val="2"/>
    <w:lvlOverride w:ilvl="0">
      <w:startOverride w:val="18"/>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332867">
    <w:abstractNumId w:val="2"/>
    <w:lvlOverride w:ilvl="0">
      <w:startOverride w:val="18"/>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591202">
    <w:abstractNumId w:val="2"/>
  </w:num>
  <w:num w:numId="14" w16cid:durableId="2144498156">
    <w:abstractNumId w:val="2"/>
    <w:lvlOverride w:ilvl="0">
      <w:startOverride w:val="18"/>
    </w:lvlOverride>
    <w:lvlOverride w:ilvl="1">
      <w:startOverride w:val="1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4936463">
    <w:abstractNumId w:val="2"/>
  </w:num>
  <w:num w:numId="16" w16cid:durableId="775758698">
    <w:abstractNumId w:val="2"/>
    <w:lvlOverride w:ilvl="0">
      <w:startOverride w:val="18"/>
    </w:lvlOverride>
    <w:lvlOverride w:ilvl="1">
      <w:startOverride w:val="14"/>
    </w:lvlOverride>
    <w:lvlOverride w:ilvl="2">
      <w:startOverride w:val="29"/>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164414">
    <w:abstractNumId w:val="2"/>
  </w:num>
  <w:num w:numId="18" w16cid:durableId="1623413810">
    <w:abstractNumId w:val="2"/>
  </w:num>
  <w:num w:numId="19" w16cid:durableId="1980569919">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399997">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1" w16cid:durableId="294533634">
    <w:abstractNumId w:val="2"/>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9672312">
    <w:abstractNumId w:val="2"/>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7290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0816090">
    <w:abstractNumId w:val="2"/>
  </w:num>
  <w:num w:numId="25" w16cid:durableId="1959337646">
    <w:abstractNumId w:val="2"/>
  </w:num>
  <w:num w:numId="26" w16cid:durableId="1688095632">
    <w:abstractNumId w:val="2"/>
    <w:lvlOverride w:ilvl="0">
      <w:startOverride w:val="18"/>
    </w:lvlOverride>
    <w:lvlOverride w:ilvl="1">
      <w:startOverride w:val="14"/>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7" w16cid:durableId="901986971">
    <w:abstractNumId w:val="2"/>
  </w:num>
  <w:num w:numId="28" w16cid:durableId="1175263704">
    <w:abstractNumId w:val="2"/>
  </w:num>
  <w:num w:numId="29" w16cid:durableId="2035569102">
    <w:abstractNumId w:val="2"/>
  </w:num>
  <w:num w:numId="30" w16cid:durableId="209926052">
    <w:abstractNumId w:val="2"/>
    <w:lvlOverride w:ilvl="0">
      <w:startOverride w:val="18"/>
    </w:lvlOverride>
    <w:lvlOverride w:ilvl="1">
      <w:startOverride w:val="14"/>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1" w16cid:durableId="1823351636">
    <w:abstractNumId w:val="2"/>
  </w:num>
  <w:num w:numId="32" w16cid:durableId="1768698593">
    <w:abstractNumId w:val="2"/>
  </w:num>
  <w:num w:numId="33" w16cid:durableId="97664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0272375">
    <w:abstractNumId w:val="2"/>
  </w:num>
  <w:num w:numId="35" w16cid:durableId="1125195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537971">
    <w:abstractNumId w:val="3"/>
  </w:num>
  <w:num w:numId="37" w16cid:durableId="1681932772">
    <w:abstractNumId w:val="4"/>
  </w:num>
  <w:num w:numId="38" w16cid:durableId="68047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5C"/>
    <w:rsid w:val="00006D41"/>
    <w:rsid w:val="000238F9"/>
    <w:rsid w:val="00023DFE"/>
    <w:rsid w:val="00024CEA"/>
    <w:rsid w:val="0002526C"/>
    <w:rsid w:val="0003052D"/>
    <w:rsid w:val="00030556"/>
    <w:rsid w:val="000427F8"/>
    <w:rsid w:val="00053826"/>
    <w:rsid w:val="00053A03"/>
    <w:rsid w:val="00076D93"/>
    <w:rsid w:val="00080D48"/>
    <w:rsid w:val="00083273"/>
    <w:rsid w:val="0008507C"/>
    <w:rsid w:val="0008539E"/>
    <w:rsid w:val="000A4BCC"/>
    <w:rsid w:val="000B4BE9"/>
    <w:rsid w:val="000C2E41"/>
    <w:rsid w:val="000C3F40"/>
    <w:rsid w:val="000D2656"/>
    <w:rsid w:val="000E00B3"/>
    <w:rsid w:val="000E435C"/>
    <w:rsid w:val="000F5A7B"/>
    <w:rsid w:val="000F7416"/>
    <w:rsid w:val="001027E5"/>
    <w:rsid w:val="001050FE"/>
    <w:rsid w:val="0010670B"/>
    <w:rsid w:val="00116033"/>
    <w:rsid w:val="00117013"/>
    <w:rsid w:val="001211D3"/>
    <w:rsid w:val="00126F4D"/>
    <w:rsid w:val="00127FF2"/>
    <w:rsid w:val="0014734A"/>
    <w:rsid w:val="00176588"/>
    <w:rsid w:val="00192F54"/>
    <w:rsid w:val="00195DB1"/>
    <w:rsid w:val="001A1D35"/>
    <w:rsid w:val="001B42DD"/>
    <w:rsid w:val="001B4E07"/>
    <w:rsid w:val="001C5674"/>
    <w:rsid w:val="001C60D8"/>
    <w:rsid w:val="00200D25"/>
    <w:rsid w:val="00207425"/>
    <w:rsid w:val="00210E7B"/>
    <w:rsid w:val="00216B10"/>
    <w:rsid w:val="0024059C"/>
    <w:rsid w:val="0024356A"/>
    <w:rsid w:val="00245A08"/>
    <w:rsid w:val="00250862"/>
    <w:rsid w:val="00250AD9"/>
    <w:rsid w:val="0025720F"/>
    <w:rsid w:val="00261E82"/>
    <w:rsid w:val="00271DB5"/>
    <w:rsid w:val="00274291"/>
    <w:rsid w:val="0027777D"/>
    <w:rsid w:val="002903F5"/>
    <w:rsid w:val="002D213C"/>
    <w:rsid w:val="002D60C3"/>
    <w:rsid w:val="002D6A5B"/>
    <w:rsid w:val="002E7EB9"/>
    <w:rsid w:val="003073F1"/>
    <w:rsid w:val="00317DCF"/>
    <w:rsid w:val="00326EE7"/>
    <w:rsid w:val="00335E3A"/>
    <w:rsid w:val="00353616"/>
    <w:rsid w:val="00355A35"/>
    <w:rsid w:val="00356724"/>
    <w:rsid w:val="003905FF"/>
    <w:rsid w:val="003B274B"/>
    <w:rsid w:val="003B7B19"/>
    <w:rsid w:val="003E32E7"/>
    <w:rsid w:val="003F2003"/>
    <w:rsid w:val="003F2E24"/>
    <w:rsid w:val="00406761"/>
    <w:rsid w:val="004517D0"/>
    <w:rsid w:val="00453A27"/>
    <w:rsid w:val="0047306D"/>
    <w:rsid w:val="00477A44"/>
    <w:rsid w:val="00481009"/>
    <w:rsid w:val="004838D1"/>
    <w:rsid w:val="00485151"/>
    <w:rsid w:val="00487D63"/>
    <w:rsid w:val="00490D04"/>
    <w:rsid w:val="004B1F3A"/>
    <w:rsid w:val="004B6806"/>
    <w:rsid w:val="004C1F9E"/>
    <w:rsid w:val="004C693A"/>
    <w:rsid w:val="004C7500"/>
    <w:rsid w:val="004D16D5"/>
    <w:rsid w:val="004E6D76"/>
    <w:rsid w:val="004F255C"/>
    <w:rsid w:val="004F2A67"/>
    <w:rsid w:val="004F7CA3"/>
    <w:rsid w:val="00510506"/>
    <w:rsid w:val="00527347"/>
    <w:rsid w:val="0059204F"/>
    <w:rsid w:val="005A4072"/>
    <w:rsid w:val="005E20F3"/>
    <w:rsid w:val="005E58BD"/>
    <w:rsid w:val="005F49EC"/>
    <w:rsid w:val="005F4A0B"/>
    <w:rsid w:val="005F6030"/>
    <w:rsid w:val="00601C34"/>
    <w:rsid w:val="00602787"/>
    <w:rsid w:val="00606276"/>
    <w:rsid w:val="00623B12"/>
    <w:rsid w:val="00640318"/>
    <w:rsid w:val="00641894"/>
    <w:rsid w:val="00655AC8"/>
    <w:rsid w:val="006761AB"/>
    <w:rsid w:val="006845EA"/>
    <w:rsid w:val="006C6D74"/>
    <w:rsid w:val="006D1CFF"/>
    <w:rsid w:val="006D39B3"/>
    <w:rsid w:val="006D555F"/>
    <w:rsid w:val="006E628E"/>
    <w:rsid w:val="006E78DA"/>
    <w:rsid w:val="006F38F2"/>
    <w:rsid w:val="006F6924"/>
    <w:rsid w:val="00710A25"/>
    <w:rsid w:val="00724281"/>
    <w:rsid w:val="007411CA"/>
    <w:rsid w:val="007456EE"/>
    <w:rsid w:val="00746F0B"/>
    <w:rsid w:val="007512AF"/>
    <w:rsid w:val="00763001"/>
    <w:rsid w:val="007737B7"/>
    <w:rsid w:val="00776224"/>
    <w:rsid w:val="0078785D"/>
    <w:rsid w:val="007900EA"/>
    <w:rsid w:val="00797350"/>
    <w:rsid w:val="007A0C4C"/>
    <w:rsid w:val="007A1588"/>
    <w:rsid w:val="007A54B6"/>
    <w:rsid w:val="007B3208"/>
    <w:rsid w:val="007D1C4B"/>
    <w:rsid w:val="007F1CB9"/>
    <w:rsid w:val="007F54E7"/>
    <w:rsid w:val="007F7244"/>
    <w:rsid w:val="00803138"/>
    <w:rsid w:val="00806F68"/>
    <w:rsid w:val="008073A0"/>
    <w:rsid w:val="00812345"/>
    <w:rsid w:val="0082003F"/>
    <w:rsid w:val="00853912"/>
    <w:rsid w:val="0086015A"/>
    <w:rsid w:val="008765E3"/>
    <w:rsid w:val="00876E47"/>
    <w:rsid w:val="008A1D71"/>
    <w:rsid w:val="008A53AB"/>
    <w:rsid w:val="008B4179"/>
    <w:rsid w:val="008B5236"/>
    <w:rsid w:val="008C3534"/>
    <w:rsid w:val="008C3DB6"/>
    <w:rsid w:val="008F12B7"/>
    <w:rsid w:val="00932F06"/>
    <w:rsid w:val="00935525"/>
    <w:rsid w:val="00950DC9"/>
    <w:rsid w:val="00966BE7"/>
    <w:rsid w:val="00996E0A"/>
    <w:rsid w:val="009B4B0E"/>
    <w:rsid w:val="009C1760"/>
    <w:rsid w:val="009C281C"/>
    <w:rsid w:val="009C71A8"/>
    <w:rsid w:val="009E4FD2"/>
    <w:rsid w:val="009F41AC"/>
    <w:rsid w:val="00A11EBC"/>
    <w:rsid w:val="00A23D01"/>
    <w:rsid w:val="00A33AA4"/>
    <w:rsid w:val="00A40C68"/>
    <w:rsid w:val="00A4468F"/>
    <w:rsid w:val="00A44B3C"/>
    <w:rsid w:val="00A52AF7"/>
    <w:rsid w:val="00A569BF"/>
    <w:rsid w:val="00A643C0"/>
    <w:rsid w:val="00A73961"/>
    <w:rsid w:val="00A7721C"/>
    <w:rsid w:val="00A80B05"/>
    <w:rsid w:val="00A85168"/>
    <w:rsid w:val="00A96B63"/>
    <w:rsid w:val="00A97E9F"/>
    <w:rsid w:val="00AA12F9"/>
    <w:rsid w:val="00AA20AA"/>
    <w:rsid w:val="00AB2AC0"/>
    <w:rsid w:val="00AC6BB6"/>
    <w:rsid w:val="00AE55AB"/>
    <w:rsid w:val="00AF56CE"/>
    <w:rsid w:val="00B00C73"/>
    <w:rsid w:val="00B07244"/>
    <w:rsid w:val="00B153B0"/>
    <w:rsid w:val="00B2298D"/>
    <w:rsid w:val="00B37BF4"/>
    <w:rsid w:val="00B62D5E"/>
    <w:rsid w:val="00B649CC"/>
    <w:rsid w:val="00B650B8"/>
    <w:rsid w:val="00B66BDE"/>
    <w:rsid w:val="00B77696"/>
    <w:rsid w:val="00B8685E"/>
    <w:rsid w:val="00B924E3"/>
    <w:rsid w:val="00B94518"/>
    <w:rsid w:val="00BA3975"/>
    <w:rsid w:val="00BB107C"/>
    <w:rsid w:val="00BC27D4"/>
    <w:rsid w:val="00BD1331"/>
    <w:rsid w:val="00BD3B1F"/>
    <w:rsid w:val="00BE4915"/>
    <w:rsid w:val="00C00052"/>
    <w:rsid w:val="00C009A0"/>
    <w:rsid w:val="00C066DB"/>
    <w:rsid w:val="00C144D0"/>
    <w:rsid w:val="00C16524"/>
    <w:rsid w:val="00C223BB"/>
    <w:rsid w:val="00C6071A"/>
    <w:rsid w:val="00C619D4"/>
    <w:rsid w:val="00C62195"/>
    <w:rsid w:val="00C94D0F"/>
    <w:rsid w:val="00CA6FAB"/>
    <w:rsid w:val="00CB658B"/>
    <w:rsid w:val="00CC3BEA"/>
    <w:rsid w:val="00CC48C0"/>
    <w:rsid w:val="00CD0FAC"/>
    <w:rsid w:val="00CD3262"/>
    <w:rsid w:val="00CE17D6"/>
    <w:rsid w:val="00CF1395"/>
    <w:rsid w:val="00D02DCE"/>
    <w:rsid w:val="00D140BF"/>
    <w:rsid w:val="00D16AF1"/>
    <w:rsid w:val="00D26B9D"/>
    <w:rsid w:val="00D30834"/>
    <w:rsid w:val="00D407DE"/>
    <w:rsid w:val="00D4281D"/>
    <w:rsid w:val="00D54901"/>
    <w:rsid w:val="00D55DA1"/>
    <w:rsid w:val="00D660D0"/>
    <w:rsid w:val="00D6638F"/>
    <w:rsid w:val="00D80B59"/>
    <w:rsid w:val="00D87618"/>
    <w:rsid w:val="00D965B8"/>
    <w:rsid w:val="00DA363F"/>
    <w:rsid w:val="00DC2461"/>
    <w:rsid w:val="00DC4EE2"/>
    <w:rsid w:val="00DD13FE"/>
    <w:rsid w:val="00DE1568"/>
    <w:rsid w:val="00DE2A7E"/>
    <w:rsid w:val="00DE4159"/>
    <w:rsid w:val="00DE62C7"/>
    <w:rsid w:val="00E12E23"/>
    <w:rsid w:val="00E1539B"/>
    <w:rsid w:val="00E20084"/>
    <w:rsid w:val="00E2334B"/>
    <w:rsid w:val="00E2512D"/>
    <w:rsid w:val="00E456DD"/>
    <w:rsid w:val="00E51E6F"/>
    <w:rsid w:val="00E60132"/>
    <w:rsid w:val="00E645BA"/>
    <w:rsid w:val="00E726A7"/>
    <w:rsid w:val="00E77929"/>
    <w:rsid w:val="00E824E4"/>
    <w:rsid w:val="00E8308F"/>
    <w:rsid w:val="00E975A0"/>
    <w:rsid w:val="00EB715B"/>
    <w:rsid w:val="00ED61A3"/>
    <w:rsid w:val="00ED7762"/>
    <w:rsid w:val="00EE0D4C"/>
    <w:rsid w:val="00EE2958"/>
    <w:rsid w:val="00EF19CE"/>
    <w:rsid w:val="00EF5500"/>
    <w:rsid w:val="00F048EB"/>
    <w:rsid w:val="00F11F35"/>
    <w:rsid w:val="00F145E2"/>
    <w:rsid w:val="00F23D85"/>
    <w:rsid w:val="00F3335F"/>
    <w:rsid w:val="00F6114B"/>
    <w:rsid w:val="00F61886"/>
    <w:rsid w:val="00F90503"/>
    <w:rsid w:val="00F90E83"/>
    <w:rsid w:val="00F920D0"/>
    <w:rsid w:val="00F924BC"/>
    <w:rsid w:val="00F95BEE"/>
    <w:rsid w:val="00F970BA"/>
    <w:rsid w:val="00FC077C"/>
    <w:rsid w:val="00FC0E6D"/>
    <w:rsid w:val="00FC1898"/>
    <w:rsid w:val="00FC3CE1"/>
    <w:rsid w:val="00FD6518"/>
    <w:rsid w:val="00FE3A19"/>
    <w:rsid w:val="00FF30C2"/>
    <w:rsid w:val="5469A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6DEC"/>
  <w15:docId w15:val="{0B34AC0E-1AED-4361-ACF0-E3073B8C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A4"/>
  </w:style>
  <w:style w:type="paragraph" w:styleId="Heading1">
    <w:name w:val="heading 1"/>
    <w:basedOn w:val="LexisNexisBase"/>
    <w:next w:val="LexisNexisList1"/>
    <w:link w:val="Heading1Char"/>
    <w:uiPriority w:val="9"/>
    <w:qFormat/>
    <w:rsid w:val="00326EE7"/>
    <w:pPr>
      <w:keepLines/>
      <w:outlineLvl w:val="0"/>
    </w:pPr>
    <w:rPr>
      <w:rFonts w:eastAsiaTheme="majorEastAsia" w:cstheme="majorBidi"/>
      <w:b/>
      <w:caps/>
      <w:szCs w:val="32"/>
    </w:rPr>
  </w:style>
  <w:style w:type="paragraph" w:styleId="Heading2">
    <w:name w:val="heading 2"/>
    <w:basedOn w:val="LexisNexisBase"/>
    <w:next w:val="LexisNexisList2"/>
    <w:link w:val="Heading2Char"/>
    <w:uiPriority w:val="9"/>
    <w:unhideWhenUsed/>
    <w:qFormat/>
    <w:rsid w:val="00326EE7"/>
    <w:pPr>
      <w:keepNext/>
      <w:keepLines/>
      <w:outlineLvl w:val="1"/>
    </w:pPr>
    <w:rPr>
      <w:rFonts w:eastAsiaTheme="majorEastAsia" w:cstheme="majorBidi"/>
      <w:b/>
      <w:szCs w:val="26"/>
    </w:rPr>
  </w:style>
  <w:style w:type="paragraph" w:styleId="Heading3">
    <w:name w:val="heading 3"/>
    <w:basedOn w:val="LexisNexisBase"/>
    <w:next w:val="LexisNexisList3"/>
    <w:link w:val="Heading3Char"/>
    <w:uiPriority w:val="9"/>
    <w:unhideWhenUsed/>
    <w:qFormat/>
    <w:rsid w:val="00326EE7"/>
    <w:pPr>
      <w:keepNext/>
      <w:keepLines/>
      <w:outlineLvl w:val="2"/>
    </w:pPr>
    <w:rPr>
      <w:rFonts w:eastAsiaTheme="majorEastAsia" w:cstheme="majorBidi"/>
      <w:b/>
      <w:szCs w:val="24"/>
    </w:rPr>
  </w:style>
  <w:style w:type="paragraph" w:styleId="Heading4">
    <w:name w:val="heading 4"/>
    <w:basedOn w:val="LexisNexisBase"/>
    <w:next w:val="LexisNexisList4"/>
    <w:link w:val="Heading4Char"/>
    <w:uiPriority w:val="9"/>
    <w:semiHidden/>
    <w:unhideWhenUsed/>
    <w:qFormat/>
    <w:rsid w:val="00326EE7"/>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xisNexisBase">
    <w:name w:val="LexisNexisBase"/>
    <w:qFormat/>
    <w:rsid w:val="009C1760"/>
    <w:pPr>
      <w:spacing w:before="120" w:after="120" w:line="240" w:lineRule="auto"/>
    </w:pPr>
    <w:rPr>
      <w:rFonts w:ascii="Times New Roman" w:hAnsi="Times New Roman"/>
      <w:sz w:val="24"/>
    </w:rPr>
  </w:style>
  <w:style w:type="paragraph" w:customStyle="1" w:styleId="LexisNexisTitle">
    <w:name w:val="LexisNexisTitle"/>
    <w:basedOn w:val="LexisNexisBase"/>
    <w:next w:val="LexisNexisPara"/>
    <w:qFormat/>
    <w:rsid w:val="00CC48C0"/>
    <w:pPr>
      <w:jc w:val="center"/>
    </w:pPr>
    <w:rPr>
      <w:b/>
      <w:caps/>
    </w:rPr>
  </w:style>
  <w:style w:type="paragraph" w:customStyle="1" w:styleId="LexisNexisPara">
    <w:name w:val="LexisNexisPara"/>
    <w:basedOn w:val="LexisNexisBase"/>
    <w:qFormat/>
    <w:rsid w:val="00A33AA4"/>
  </w:style>
  <w:style w:type="paragraph" w:customStyle="1" w:styleId="LexisNexisPara1">
    <w:name w:val="LexisNexisPara1"/>
    <w:basedOn w:val="LexisNexisBase"/>
    <w:qFormat/>
    <w:rsid w:val="00406761"/>
  </w:style>
  <w:style w:type="paragraph" w:customStyle="1" w:styleId="LexisNexisPara2">
    <w:name w:val="LexisNexisPara2"/>
    <w:basedOn w:val="LexisNexisBase"/>
    <w:qFormat/>
    <w:rsid w:val="00487D63"/>
    <w:pPr>
      <w:ind w:left="720"/>
    </w:pPr>
  </w:style>
  <w:style w:type="paragraph" w:customStyle="1" w:styleId="LexisNexisPara3">
    <w:name w:val="LexisNexisPara3"/>
    <w:basedOn w:val="LexisNexisBase"/>
    <w:qFormat/>
    <w:rsid w:val="00487D63"/>
    <w:pPr>
      <w:ind w:left="1253"/>
    </w:pPr>
  </w:style>
  <w:style w:type="paragraph" w:customStyle="1" w:styleId="LexisNexisPara4">
    <w:name w:val="LexisNexisPara4"/>
    <w:basedOn w:val="LexisNexisBase"/>
    <w:qFormat/>
    <w:rsid w:val="00487D63"/>
    <w:pPr>
      <w:ind w:left="1757"/>
    </w:pPr>
  </w:style>
  <w:style w:type="paragraph" w:customStyle="1" w:styleId="LexisNexisPara5">
    <w:name w:val="LexisNexisPara5"/>
    <w:basedOn w:val="LexisNexisBase"/>
    <w:qFormat/>
    <w:rsid w:val="00487D63"/>
    <w:pPr>
      <w:ind w:left="2477"/>
    </w:pPr>
  </w:style>
  <w:style w:type="paragraph" w:customStyle="1" w:styleId="LexisNexisPara6">
    <w:name w:val="LexisNexisPara6"/>
    <w:basedOn w:val="LexisNexisBase"/>
    <w:qFormat/>
    <w:rsid w:val="00487D63"/>
    <w:pPr>
      <w:ind w:left="3024"/>
    </w:pPr>
  </w:style>
  <w:style w:type="paragraph" w:customStyle="1" w:styleId="LexisNexisList1">
    <w:name w:val="LexisNexisList1"/>
    <w:basedOn w:val="LexisNexisPara1"/>
    <w:qFormat/>
    <w:rsid w:val="00710A25"/>
    <w:pPr>
      <w:numPr>
        <w:numId w:val="34"/>
      </w:numPr>
      <w:spacing w:before="360"/>
    </w:pPr>
  </w:style>
  <w:style w:type="paragraph" w:customStyle="1" w:styleId="LexisNexisList2">
    <w:name w:val="LexisNexisList2"/>
    <w:basedOn w:val="LexisNexisPara2"/>
    <w:qFormat/>
    <w:rsid w:val="00E12E23"/>
    <w:pPr>
      <w:numPr>
        <w:ilvl w:val="1"/>
        <w:numId w:val="34"/>
      </w:numPr>
    </w:pPr>
  </w:style>
  <w:style w:type="paragraph" w:customStyle="1" w:styleId="LexisNexisList3">
    <w:name w:val="LexisNexisList3"/>
    <w:basedOn w:val="LexisNexisPara3"/>
    <w:qFormat/>
    <w:rsid w:val="00E12E23"/>
    <w:pPr>
      <w:numPr>
        <w:ilvl w:val="2"/>
        <w:numId w:val="34"/>
      </w:numPr>
    </w:pPr>
  </w:style>
  <w:style w:type="paragraph" w:customStyle="1" w:styleId="LexisNexisList4">
    <w:name w:val="LexisNexisList4"/>
    <w:basedOn w:val="LexisNexisPara4"/>
    <w:qFormat/>
    <w:rsid w:val="00490D04"/>
    <w:pPr>
      <w:numPr>
        <w:ilvl w:val="3"/>
        <w:numId w:val="34"/>
      </w:numPr>
    </w:pPr>
  </w:style>
  <w:style w:type="paragraph" w:customStyle="1" w:styleId="LexisNexisList5">
    <w:name w:val="LexisNexisList5"/>
    <w:basedOn w:val="LexisNexisPara5"/>
    <w:qFormat/>
    <w:rsid w:val="005F6030"/>
    <w:pPr>
      <w:numPr>
        <w:ilvl w:val="4"/>
        <w:numId w:val="34"/>
      </w:numPr>
    </w:pPr>
  </w:style>
  <w:style w:type="paragraph" w:customStyle="1" w:styleId="LexisNexisList6">
    <w:name w:val="LexisNexisList6"/>
    <w:basedOn w:val="LexisNexisPara6"/>
    <w:qFormat/>
    <w:rsid w:val="005F6030"/>
    <w:pPr>
      <w:numPr>
        <w:ilvl w:val="5"/>
        <w:numId w:val="34"/>
      </w:numPr>
    </w:pPr>
  </w:style>
  <w:style w:type="character" w:styleId="Hyperlink">
    <w:name w:val="Hyperlink"/>
    <w:basedOn w:val="DefaultParagraphFont"/>
    <w:uiPriority w:val="99"/>
    <w:unhideWhenUsed/>
    <w:rsid w:val="00F6114B"/>
    <w:rPr>
      <w:color w:val="0000FF" w:themeColor="hyperlink"/>
      <w:u w:val="single"/>
    </w:rPr>
  </w:style>
  <w:style w:type="table" w:styleId="TableGrid">
    <w:name w:val="Table Grid"/>
    <w:basedOn w:val="TableNormal"/>
    <w:uiPriority w:val="59"/>
    <w:rsid w:val="00E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LexisNexisBase"/>
    <w:next w:val="LexisNexisBase"/>
    <w:autoRedefine/>
    <w:uiPriority w:val="39"/>
    <w:unhideWhenUsed/>
    <w:rsid w:val="00606276"/>
    <w:pPr>
      <w:tabs>
        <w:tab w:val="right" w:leader="dot" w:pos="9350"/>
      </w:tabs>
      <w:outlineLvl w:val="0"/>
    </w:pPr>
  </w:style>
  <w:style w:type="paragraph" w:styleId="Index1">
    <w:name w:val="index 1"/>
    <w:basedOn w:val="LexisNexisBase"/>
    <w:next w:val="Index2"/>
    <w:autoRedefine/>
    <w:uiPriority w:val="99"/>
    <w:semiHidden/>
    <w:unhideWhenUsed/>
    <w:rsid w:val="00EE0D4C"/>
    <w:pPr>
      <w:spacing w:after="0"/>
      <w:ind w:left="220" w:hanging="220"/>
    </w:pPr>
  </w:style>
  <w:style w:type="paragraph" w:styleId="Index2">
    <w:name w:val="index 2"/>
    <w:basedOn w:val="LexisNexisBase"/>
    <w:next w:val="LexisNexisBase"/>
    <w:autoRedefine/>
    <w:uiPriority w:val="99"/>
    <w:semiHidden/>
    <w:unhideWhenUsed/>
    <w:rsid w:val="00EE0D4C"/>
    <w:pPr>
      <w:spacing w:after="0"/>
      <w:ind w:left="440" w:hanging="220"/>
    </w:pPr>
  </w:style>
  <w:style w:type="paragraph" w:styleId="TOC2">
    <w:name w:val="toc 2"/>
    <w:basedOn w:val="LexisNexisBase"/>
    <w:next w:val="LexisNexisBase"/>
    <w:autoRedefine/>
    <w:uiPriority w:val="39"/>
    <w:unhideWhenUsed/>
    <w:rsid w:val="006C6D74"/>
    <w:pPr>
      <w:ind w:left="216"/>
      <w:outlineLvl w:val="1"/>
    </w:pPr>
  </w:style>
  <w:style w:type="paragraph" w:styleId="Header">
    <w:name w:val="header"/>
    <w:basedOn w:val="Normal"/>
    <w:link w:val="HeaderChar"/>
    <w:uiPriority w:val="99"/>
    <w:unhideWhenUsed/>
    <w:rsid w:val="00F90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503"/>
  </w:style>
  <w:style w:type="paragraph" w:styleId="Footer">
    <w:name w:val="footer"/>
    <w:basedOn w:val="Normal"/>
    <w:link w:val="FooterChar"/>
    <w:uiPriority w:val="99"/>
    <w:unhideWhenUsed/>
    <w:rsid w:val="00F90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503"/>
  </w:style>
  <w:style w:type="paragraph" w:customStyle="1" w:styleId="LexisNexisPageNumber">
    <w:name w:val="LexisNexisPageNumber"/>
    <w:basedOn w:val="LexisNexisBase"/>
    <w:qFormat/>
    <w:rsid w:val="00406761"/>
    <w:pPr>
      <w:jc w:val="center"/>
    </w:pPr>
    <w:rPr>
      <w:sz w:val="20"/>
    </w:rPr>
  </w:style>
  <w:style w:type="character" w:customStyle="1" w:styleId="Heading1Char">
    <w:name w:val="Heading 1 Char"/>
    <w:basedOn w:val="DefaultParagraphFont"/>
    <w:link w:val="Heading1"/>
    <w:uiPriority w:val="9"/>
    <w:rsid w:val="00326EE7"/>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326EE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26EE7"/>
    <w:rPr>
      <w:rFonts w:ascii="Times New Roman" w:eastAsiaTheme="majorEastAsia" w:hAnsi="Times New Roman" w:cstheme="majorBidi"/>
      <w:b/>
      <w:sz w:val="24"/>
      <w:szCs w:val="24"/>
    </w:rPr>
  </w:style>
  <w:style w:type="paragraph" w:styleId="TOCHeading">
    <w:name w:val="TOC Heading"/>
    <w:basedOn w:val="LexisNexisTitle"/>
    <w:next w:val="TOC1"/>
    <w:uiPriority w:val="39"/>
    <w:unhideWhenUsed/>
    <w:qFormat/>
    <w:rsid w:val="008C3534"/>
    <w:pPr>
      <w:keepNext/>
    </w:pPr>
  </w:style>
  <w:style w:type="paragraph" w:styleId="TOC3">
    <w:name w:val="toc 3"/>
    <w:basedOn w:val="Normal"/>
    <w:next w:val="Normal"/>
    <w:autoRedefine/>
    <w:uiPriority w:val="39"/>
    <w:unhideWhenUsed/>
    <w:rsid w:val="0024356A"/>
    <w:pPr>
      <w:spacing w:after="100"/>
      <w:ind w:left="440"/>
    </w:pPr>
  </w:style>
  <w:style w:type="paragraph" w:customStyle="1" w:styleId="LexisNexisSubTitle">
    <w:name w:val="LexisNexisSubTitle"/>
    <w:basedOn w:val="LexisNexisBase"/>
    <w:next w:val="LexisNexisPara"/>
    <w:qFormat/>
    <w:rsid w:val="007D1C4B"/>
    <w:rPr>
      <w:b/>
    </w:rPr>
  </w:style>
  <w:style w:type="paragraph" w:customStyle="1" w:styleId="LexisNexisLetterhead">
    <w:name w:val="LexisNexisLetterhead"/>
    <w:basedOn w:val="Normal"/>
    <w:qFormat/>
    <w:rsid w:val="00207425"/>
    <w:pPr>
      <w:spacing w:after="360" w:line="384" w:lineRule="auto"/>
      <w:contextualSpacing/>
    </w:pPr>
    <w:rPr>
      <w:rFonts w:ascii="Times New Roman" w:eastAsia="Calibri" w:hAnsi="Times New Roman" w:cs="Times New Roman"/>
      <w:sz w:val="24"/>
    </w:rPr>
  </w:style>
  <w:style w:type="paragraph" w:customStyle="1" w:styleId="LexisNexisRegarding">
    <w:name w:val="LexisNexisRegarding"/>
    <w:basedOn w:val="Normal"/>
    <w:next w:val="Normal"/>
    <w:qFormat/>
    <w:rsid w:val="00207425"/>
    <w:pPr>
      <w:spacing w:before="480" w:after="360" w:line="240" w:lineRule="auto"/>
    </w:pPr>
    <w:rPr>
      <w:rFonts w:ascii="Times New Roman" w:eastAsia="Calibri" w:hAnsi="Times New Roman" w:cs="Times New Roman"/>
      <w:sz w:val="24"/>
    </w:rPr>
  </w:style>
  <w:style w:type="paragraph" w:customStyle="1" w:styleId="LexisNexisList7">
    <w:name w:val="LexisNexisList7"/>
    <w:basedOn w:val="LexisNexisPara7"/>
    <w:qFormat/>
    <w:rsid w:val="00207425"/>
    <w:pPr>
      <w:numPr>
        <w:ilvl w:val="6"/>
        <w:numId w:val="34"/>
      </w:numPr>
    </w:pPr>
  </w:style>
  <w:style w:type="paragraph" w:customStyle="1" w:styleId="LexisNexisList8">
    <w:name w:val="LexisNexisList8"/>
    <w:basedOn w:val="LexisNexisPara8"/>
    <w:qFormat/>
    <w:rsid w:val="00207425"/>
    <w:pPr>
      <w:numPr>
        <w:ilvl w:val="7"/>
        <w:numId w:val="34"/>
      </w:numPr>
    </w:pPr>
  </w:style>
  <w:style w:type="paragraph" w:customStyle="1" w:styleId="LexisNexisList9">
    <w:name w:val="LexisNexisList9"/>
    <w:basedOn w:val="LexisNexisPara9"/>
    <w:qFormat/>
    <w:rsid w:val="00207425"/>
    <w:pPr>
      <w:numPr>
        <w:ilvl w:val="8"/>
        <w:numId w:val="34"/>
      </w:numPr>
    </w:pPr>
  </w:style>
  <w:style w:type="paragraph" w:customStyle="1" w:styleId="LexisNexisPara7">
    <w:name w:val="LexisNexisPara7"/>
    <w:basedOn w:val="LexisNexisBase"/>
    <w:qFormat/>
    <w:rsid w:val="00F95BEE"/>
    <w:pPr>
      <w:ind w:left="360"/>
    </w:pPr>
  </w:style>
  <w:style w:type="paragraph" w:customStyle="1" w:styleId="LexisNexisPara8">
    <w:name w:val="LexisNexisPara8"/>
    <w:basedOn w:val="LexisNexisBase"/>
    <w:qFormat/>
    <w:rsid w:val="00763001"/>
    <w:pPr>
      <w:ind w:left="936"/>
    </w:pPr>
  </w:style>
  <w:style w:type="paragraph" w:customStyle="1" w:styleId="LexisNexisPara9">
    <w:name w:val="LexisNexisPara9"/>
    <w:basedOn w:val="LexisNexisBase"/>
    <w:qFormat/>
    <w:rsid w:val="00763001"/>
    <w:pPr>
      <w:ind w:left="1440"/>
    </w:pPr>
  </w:style>
  <w:style w:type="character" w:customStyle="1" w:styleId="Heading4Char">
    <w:name w:val="Heading 4 Char"/>
    <w:basedOn w:val="DefaultParagraphFont"/>
    <w:link w:val="Heading4"/>
    <w:uiPriority w:val="9"/>
    <w:semiHidden/>
    <w:rsid w:val="00326EE7"/>
    <w:rPr>
      <w:rFonts w:ascii="Times New Roman" w:eastAsiaTheme="majorEastAsia" w:hAnsi="Times New Roman" w:cstheme="majorBidi"/>
      <w:b/>
      <w:iCs/>
      <w:sz w:val="24"/>
    </w:rPr>
  </w:style>
  <w:style w:type="paragraph" w:customStyle="1" w:styleId="LexisNexisSignature">
    <w:name w:val="LexisNexisSignature"/>
    <w:basedOn w:val="Normal"/>
    <w:qFormat/>
    <w:rsid w:val="001027E5"/>
    <w:pPr>
      <w:keepNext/>
      <w:keepLines/>
      <w:spacing w:after="0" w:line="240" w:lineRule="auto"/>
    </w:pPr>
    <w:rPr>
      <w:rFonts w:ascii="Times New Roman" w:hAnsi="Times New Roman"/>
      <w:sz w:val="24"/>
    </w:rPr>
  </w:style>
  <w:style w:type="paragraph" w:customStyle="1" w:styleId="MarkUpIF1">
    <w:name w:val="MarkUpIF1"/>
    <w:basedOn w:val="Normal"/>
    <w:qFormat/>
    <w:rsid w:val="00490D04"/>
    <w:pPr>
      <w:pBdr>
        <w:top w:val="double" w:sz="4" w:space="1" w:color="76923C" w:themeColor="accent3" w:themeShade="BF"/>
        <w:left w:val="double" w:sz="4" w:space="4" w:color="76923C" w:themeColor="accent3" w:themeShade="BF"/>
        <w:bottom w:val="double" w:sz="4" w:space="1" w:color="76923C" w:themeColor="accent3" w:themeShade="BF"/>
        <w:right w:val="double" w:sz="4" w:space="4" w:color="76923C" w:themeColor="accent3" w:themeShade="BF"/>
      </w:pBdr>
      <w:spacing w:before="120" w:after="120" w:line="240" w:lineRule="auto"/>
    </w:pPr>
    <w:rPr>
      <w:rFonts w:ascii="Times New Roman" w:hAnsi="Times New Roman"/>
      <w:color w:val="76923C" w:themeColor="accent3" w:themeShade="BF"/>
      <w:sz w:val="24"/>
    </w:rPr>
  </w:style>
  <w:style w:type="paragraph" w:customStyle="1" w:styleId="MarkUpIF2">
    <w:name w:val="MarkUpIF2"/>
    <w:basedOn w:val="MarkUpIF1"/>
    <w:qFormat/>
    <w:rsid w:val="00490D04"/>
    <w:pPr>
      <w:pBdr>
        <w:top w:val="double" w:sz="4" w:space="1" w:color="5F497A" w:themeColor="accent4" w:themeShade="BF"/>
        <w:left w:val="double" w:sz="4" w:space="4" w:color="5F497A" w:themeColor="accent4" w:themeShade="BF"/>
        <w:bottom w:val="double" w:sz="4" w:space="1" w:color="5F497A" w:themeColor="accent4" w:themeShade="BF"/>
        <w:right w:val="double" w:sz="4" w:space="4" w:color="5F497A" w:themeColor="accent4" w:themeShade="BF"/>
      </w:pBdr>
      <w:ind w:left="720"/>
    </w:pPr>
    <w:rPr>
      <w:color w:val="7030A0"/>
    </w:rPr>
  </w:style>
  <w:style w:type="paragraph" w:customStyle="1" w:styleId="MarkUpIF3">
    <w:name w:val="MarkUpIF3"/>
    <w:basedOn w:val="MarkUpIF2"/>
    <w:qFormat/>
    <w:rsid w:val="00490D04"/>
    <w:pPr>
      <w:pBdr>
        <w:top w:val="double" w:sz="4" w:space="1" w:color="B8CCE4" w:themeColor="accent1" w:themeTint="66"/>
        <w:left w:val="double" w:sz="4" w:space="4" w:color="B8CCE4" w:themeColor="accent1" w:themeTint="66"/>
        <w:bottom w:val="double" w:sz="4" w:space="1" w:color="B8CCE4" w:themeColor="accent1" w:themeTint="66"/>
        <w:right w:val="double" w:sz="4" w:space="4" w:color="B8CCE4" w:themeColor="accent1" w:themeTint="66"/>
      </w:pBdr>
      <w:ind w:left="1440"/>
    </w:pPr>
    <w:rPr>
      <w:color w:val="548DD4" w:themeColor="text2" w:themeTint="99"/>
    </w:rPr>
  </w:style>
  <w:style w:type="paragraph" w:customStyle="1" w:styleId="MarkUpNote">
    <w:name w:val="MarkUpNote"/>
    <w:basedOn w:val="Normal"/>
    <w:qFormat/>
    <w:rsid w:val="00490D04"/>
    <w:pPr>
      <w:pBdr>
        <w:top w:val="double" w:sz="4" w:space="1" w:color="984806" w:themeColor="accent6" w:themeShade="80"/>
        <w:left w:val="double" w:sz="4" w:space="4" w:color="984806" w:themeColor="accent6" w:themeShade="80"/>
        <w:bottom w:val="double" w:sz="4" w:space="1" w:color="984806" w:themeColor="accent6" w:themeShade="80"/>
        <w:right w:val="double" w:sz="4" w:space="4" w:color="984806" w:themeColor="accent6" w:themeShade="80"/>
      </w:pBdr>
      <w:spacing w:before="120" w:after="120" w:line="240" w:lineRule="auto"/>
    </w:pPr>
    <w:rPr>
      <w:rFonts w:ascii="Times New Roman" w:hAnsi="Times New Roman"/>
      <w:color w:val="984806" w:themeColor="accent6" w:themeShade="80"/>
      <w:sz w:val="24"/>
    </w:rPr>
  </w:style>
  <w:style w:type="paragraph" w:customStyle="1" w:styleId="MarkUpRepeat">
    <w:name w:val="MarkUpRepeat"/>
    <w:basedOn w:val="Normal"/>
    <w:qFormat/>
    <w:rsid w:val="00490D04"/>
    <w:pPr>
      <w:pBdr>
        <w:top w:val="double" w:sz="4" w:space="1" w:color="920000"/>
        <w:left w:val="double" w:sz="4" w:space="4" w:color="920000"/>
        <w:bottom w:val="double" w:sz="4" w:space="1" w:color="920000"/>
        <w:right w:val="double" w:sz="4" w:space="4" w:color="920000"/>
      </w:pBdr>
      <w:spacing w:before="120" w:after="120" w:line="240" w:lineRule="auto"/>
    </w:pPr>
    <w:rPr>
      <w:rFonts w:ascii="Times New Roman" w:hAnsi="Times New Roman"/>
      <w:color w:val="C40000"/>
      <w:sz w:val="24"/>
    </w:rPr>
  </w:style>
  <w:style w:type="paragraph" w:customStyle="1" w:styleId="LexisNexisParaCentered">
    <w:name w:val="LexisNexisParaCentered"/>
    <w:basedOn w:val="LexisNexisPara"/>
    <w:next w:val="LexisNexisPara"/>
    <w:qFormat/>
    <w:rsid w:val="00195DB1"/>
    <w:pPr>
      <w:jc w:val="center"/>
    </w:pPr>
  </w:style>
  <w:style w:type="paragraph" w:styleId="BalloonText">
    <w:name w:val="Balloon Text"/>
    <w:basedOn w:val="Normal"/>
    <w:link w:val="BalloonTextChar"/>
    <w:uiPriority w:val="99"/>
    <w:semiHidden/>
    <w:unhideWhenUsed/>
    <w:rsid w:val="00FC0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77C"/>
    <w:rPr>
      <w:rFonts w:ascii="Segoe UI" w:hAnsi="Segoe UI" w:cs="Segoe UI"/>
      <w:sz w:val="18"/>
      <w:szCs w:val="18"/>
    </w:rPr>
  </w:style>
  <w:style w:type="paragraph" w:styleId="BodyText">
    <w:name w:val="Body Text"/>
    <w:basedOn w:val="Normal"/>
    <w:link w:val="BodyTextChar"/>
    <w:uiPriority w:val="1"/>
    <w:qFormat/>
    <w:rsid w:val="00E60132"/>
    <w:pPr>
      <w:widowControl w:val="0"/>
      <w:autoSpaceDE w:val="0"/>
      <w:autoSpaceDN w:val="0"/>
      <w:spacing w:after="0" w:line="240" w:lineRule="auto"/>
    </w:pPr>
    <w:rPr>
      <w:rFonts w:ascii="Times New Roman" w:eastAsia="Times New Roman" w:hAnsi="Times New Roman" w:cs="Times New Roman"/>
      <w:sz w:val="20"/>
      <w:szCs w:val="20"/>
      <w:u w:val="single" w:color="000000"/>
    </w:rPr>
  </w:style>
  <w:style w:type="character" w:customStyle="1" w:styleId="BodyTextChar">
    <w:name w:val="Body Text Char"/>
    <w:basedOn w:val="DefaultParagraphFont"/>
    <w:link w:val="BodyText"/>
    <w:uiPriority w:val="1"/>
    <w:rsid w:val="00E60132"/>
    <w:rPr>
      <w:rFonts w:ascii="Times New Roman" w:eastAsia="Times New Roman" w:hAnsi="Times New Roman" w:cs="Times New Roman"/>
      <w:sz w:val="20"/>
      <w:szCs w:val="20"/>
      <w:u w:val="single" w:color="000000"/>
    </w:rPr>
  </w:style>
  <w:style w:type="paragraph" w:styleId="ListParagraph">
    <w:name w:val="List Paragraph"/>
    <w:basedOn w:val="Normal"/>
    <w:uiPriority w:val="34"/>
    <w:qFormat/>
    <w:rsid w:val="00655AC8"/>
    <w:pPr>
      <w:spacing w:after="160" w:line="259" w:lineRule="auto"/>
      <w:ind w:left="720"/>
      <w:contextualSpacing/>
    </w:pPr>
    <w:rPr>
      <w:kern w:val="2"/>
      <w14:ligatures w14:val="standardContextual"/>
    </w:rPr>
  </w:style>
  <w:style w:type="paragraph" w:styleId="NormalWeb">
    <w:name w:val="Normal (Web)"/>
    <w:basedOn w:val="Normal"/>
    <w:uiPriority w:val="99"/>
    <w:unhideWhenUsed/>
    <w:rsid w:val="00655AC8"/>
    <w:pPr>
      <w:spacing w:before="100" w:beforeAutospacing="1" w:after="100" w:afterAutospacing="1" w:line="240" w:lineRule="auto"/>
    </w:pPr>
    <w:rPr>
      <w:rFonts w:ascii="Times New Roman" w:eastAsia="Times New Roman" w:hAnsi="Times New Roman" w:cs="Times New Roman"/>
      <w:sz w:val="24"/>
      <w:szCs w:val="24"/>
    </w:rPr>
  </w:style>
  <w:style w:type="paragraph" w:styleId="EnvelopeReturn">
    <w:name w:val="envelope return"/>
    <w:basedOn w:val="Normal"/>
    <w:rsid w:val="00335E3A"/>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88071">
      <w:bodyDiv w:val="1"/>
      <w:marLeft w:val="0"/>
      <w:marRight w:val="0"/>
      <w:marTop w:val="0"/>
      <w:marBottom w:val="0"/>
      <w:divBdr>
        <w:top w:val="none" w:sz="0" w:space="0" w:color="auto"/>
        <w:left w:val="none" w:sz="0" w:space="0" w:color="auto"/>
        <w:bottom w:val="none" w:sz="0" w:space="0" w:color="auto"/>
        <w:right w:val="none" w:sz="0" w:space="0" w:color="auto"/>
      </w:divBdr>
    </w:div>
    <w:div w:id="1231696910">
      <w:bodyDiv w:val="1"/>
      <w:marLeft w:val="0"/>
      <w:marRight w:val="0"/>
      <w:marTop w:val="0"/>
      <w:marBottom w:val="0"/>
      <w:divBdr>
        <w:top w:val="none" w:sz="0" w:space="0" w:color="auto"/>
        <w:left w:val="none" w:sz="0" w:space="0" w:color="auto"/>
        <w:bottom w:val="none" w:sz="0" w:space="0" w:color="auto"/>
        <w:right w:val="none" w:sz="0" w:space="0" w:color="auto"/>
      </w:divBdr>
    </w:div>
    <w:div w:id="19805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poliar\AppData\Local\Temp\Temp2_PrecedentWordStylingTemplates_DOTFiles.zip\LexisNexisStyle_2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1780CEEF4D84DA73A400FDBCAA9F1" ma:contentTypeVersion="12" ma:contentTypeDescription="Create a new document." ma:contentTypeScope="" ma:versionID="ad5c8c17eec1fe31af413b1f986074e1">
  <xsd:schema xmlns:xsd="http://www.w3.org/2001/XMLSchema" xmlns:xs="http://www.w3.org/2001/XMLSchema" xmlns:p="http://schemas.microsoft.com/office/2006/metadata/properties" xmlns:ns1="http://schemas.microsoft.com/sharepoint/v3" xmlns:ns2="2b76527e-f326-4855-8f65-f337587b529c" xmlns:ns3="ae9f7168-a2fa-40e7-9aa3-5f79d16f30ba" targetNamespace="http://schemas.microsoft.com/office/2006/metadata/properties" ma:root="true" ma:fieldsID="e5bda6e38db363c51c4f7bb2df30075a" ns1:_="" ns2:_="" ns3:_="">
    <xsd:import namespace="http://schemas.microsoft.com/sharepoint/v3"/>
    <xsd:import namespace="2b76527e-f326-4855-8f65-f337587b529c"/>
    <xsd:import namespace="ae9f7168-a2fa-40e7-9aa3-5f79d16f3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6527e-f326-4855-8f65-f337587b5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f7168-a2fa-40e7-9aa3-5f79d16f30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84FF82-2D7A-4437-8299-6B8F2A1F917F}">
  <ds:schemaRefs>
    <ds:schemaRef ds:uri="http://schemas.openxmlformats.org/officeDocument/2006/bibliography"/>
  </ds:schemaRefs>
</ds:datastoreItem>
</file>

<file path=customXml/itemProps2.xml><?xml version="1.0" encoding="utf-8"?>
<ds:datastoreItem xmlns:ds="http://schemas.openxmlformats.org/officeDocument/2006/customXml" ds:itemID="{B1ABAA69-1BBB-4335-ACB3-629EABBD4272}">
  <ds:schemaRefs>
    <ds:schemaRef ds:uri="http://schemas.microsoft.com/sharepoint/v3/contenttype/forms"/>
  </ds:schemaRefs>
</ds:datastoreItem>
</file>

<file path=customXml/itemProps3.xml><?xml version="1.0" encoding="utf-8"?>
<ds:datastoreItem xmlns:ds="http://schemas.openxmlformats.org/officeDocument/2006/customXml" ds:itemID="{27D71DB8-0001-451E-9672-8EB4D1CE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76527e-f326-4855-8f65-f337587b529c"/>
    <ds:schemaRef ds:uri="ae9f7168-a2fa-40e7-9aa3-5f79d16f3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DFCA6-5EBA-488B-9540-0DD081394BC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LexisNexisStyle_2_1</Template>
  <TotalTime>1</TotalTime>
  <Pages>13</Pages>
  <Words>5258</Words>
  <Characters>29972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Hipolito Jr, Arturo R. (REPH-MNL )</dc:creator>
  <cp:lastModifiedBy>Douglas Hall</cp:lastModifiedBy>
  <cp:revision>2</cp:revision>
  <dcterms:created xsi:type="dcterms:W3CDTF">2025-02-13T14:10:00Z</dcterms:created>
  <dcterms:modified xsi:type="dcterms:W3CDTF">2025-02-13T14:10:00Z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0x0101009701780CEEF4D84DA73A400FDBCAA9F1</vt:lpwstr>
  </property>
</Properties>
</file>