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62AD" w14:textId="7A8DAA1F" w:rsidR="00B60D7E" w:rsidRPr="00E50A5E" w:rsidRDefault="00CB787F" w:rsidP="00E50A5E">
      <w:pPr>
        <w:pStyle w:val="Heading1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>Swarnima Bhandari</w:t>
      </w:r>
    </w:p>
    <w:p w14:paraId="759238D3" w14:textId="16CF1DFE" w:rsidR="00CB787F" w:rsidRPr="00E50A5E" w:rsidRDefault="00CB787F" w:rsidP="00E50A5E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Contact info.:                 </w:t>
      </w:r>
      <w:r w:rsidR="007A1469" w:rsidRPr="00E50A5E">
        <w:rPr>
          <w:rFonts w:ascii="Times New Roman" w:hAnsi="Times New Roman" w:cs="Times New Roman"/>
          <w:sz w:val="21"/>
          <w:szCs w:val="21"/>
        </w:rPr>
        <w:t xml:space="preserve">  </w:t>
      </w:r>
      <w:r w:rsidR="006D3210" w:rsidRPr="00E50A5E">
        <w:rPr>
          <w:rFonts w:ascii="Times New Roman" w:hAnsi="Times New Roman" w:cs="Times New Roman"/>
          <w:sz w:val="21"/>
          <w:szCs w:val="21"/>
        </w:rPr>
        <w:t xml:space="preserve"> </w:t>
      </w:r>
      <w:r w:rsidRPr="00E50A5E">
        <w:rPr>
          <w:rFonts w:ascii="Times New Roman" w:hAnsi="Times New Roman" w:cs="Times New Roman"/>
          <w:sz w:val="21"/>
          <w:szCs w:val="21"/>
        </w:rPr>
        <w:t>(</w:t>
      </w:r>
      <w:r w:rsidR="00A50F67">
        <w:rPr>
          <w:rFonts w:ascii="Times New Roman" w:hAnsi="Times New Roman" w:cs="Times New Roman"/>
          <w:sz w:val="21"/>
          <w:szCs w:val="21"/>
        </w:rPr>
        <w:t>0</w:t>
      </w:r>
      <w:r w:rsidRPr="00E50A5E">
        <w:rPr>
          <w:rFonts w:ascii="Times New Roman" w:hAnsi="Times New Roman" w:cs="Times New Roman"/>
          <w:sz w:val="21"/>
          <w:szCs w:val="21"/>
        </w:rPr>
        <w:t>21</w:t>
      </w:r>
      <w:r w:rsidR="00EE4BC1" w:rsidRPr="00E50A5E">
        <w:rPr>
          <w:rFonts w:ascii="Times New Roman" w:hAnsi="Times New Roman" w:cs="Times New Roman"/>
          <w:sz w:val="21"/>
          <w:szCs w:val="21"/>
        </w:rPr>
        <w:t>0</w:t>
      </w:r>
      <w:r w:rsidRPr="00E50A5E">
        <w:rPr>
          <w:rFonts w:ascii="Times New Roman" w:hAnsi="Times New Roman" w:cs="Times New Roman"/>
          <w:sz w:val="21"/>
          <w:szCs w:val="21"/>
        </w:rPr>
        <w:t>)-</w:t>
      </w:r>
      <w:r w:rsidR="00172D95" w:rsidRPr="00E50A5E">
        <w:rPr>
          <w:rFonts w:ascii="Times New Roman" w:hAnsi="Times New Roman" w:cs="Times New Roman"/>
          <w:sz w:val="21"/>
          <w:szCs w:val="21"/>
        </w:rPr>
        <w:t>8</w:t>
      </w:r>
      <w:r w:rsidRPr="00E50A5E">
        <w:rPr>
          <w:rFonts w:ascii="Times New Roman" w:hAnsi="Times New Roman" w:cs="Times New Roman"/>
          <w:sz w:val="21"/>
          <w:szCs w:val="21"/>
        </w:rPr>
        <w:t>59-</w:t>
      </w:r>
      <w:r w:rsidR="00172D95" w:rsidRPr="00E50A5E">
        <w:rPr>
          <w:rFonts w:ascii="Times New Roman" w:hAnsi="Times New Roman" w:cs="Times New Roman"/>
          <w:sz w:val="21"/>
          <w:szCs w:val="21"/>
        </w:rPr>
        <w:t>6</w:t>
      </w:r>
      <w:r w:rsidRPr="00E50A5E">
        <w:rPr>
          <w:rFonts w:ascii="Times New Roman" w:hAnsi="Times New Roman" w:cs="Times New Roman"/>
          <w:sz w:val="21"/>
          <w:szCs w:val="21"/>
        </w:rPr>
        <w:t>722, Bhandari.swarn</w:t>
      </w:r>
      <w:r w:rsidR="00F32426">
        <w:rPr>
          <w:rFonts w:ascii="Times New Roman" w:hAnsi="Times New Roman" w:cs="Times New Roman"/>
          <w:sz w:val="21"/>
          <w:szCs w:val="21"/>
        </w:rPr>
        <w:t>33</w:t>
      </w:r>
      <w:r w:rsidRPr="00E50A5E">
        <w:rPr>
          <w:rFonts w:ascii="Times New Roman" w:hAnsi="Times New Roman" w:cs="Times New Roman"/>
          <w:sz w:val="21"/>
          <w:szCs w:val="21"/>
        </w:rPr>
        <w:t xml:space="preserve">@gmail.com      </w:t>
      </w:r>
    </w:p>
    <w:p w14:paraId="60BA8EEF" w14:textId="61112DE8" w:rsidR="004C34ED" w:rsidRPr="00E50A5E" w:rsidRDefault="004C34ED" w:rsidP="00E50A5E">
      <w:pPr>
        <w:pStyle w:val="NoSpacing"/>
        <w:rPr>
          <w:rFonts w:ascii="Times New Roman" w:eastAsia="Sylfae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>Residential</w:t>
      </w:r>
      <w:r w:rsidRPr="00E50A5E">
        <w:rPr>
          <w:rFonts w:ascii="Times New Roman" w:eastAsia="Sylfaen" w:hAnsi="Times New Roman" w:cs="Times New Roman"/>
          <w:sz w:val="21"/>
          <w:szCs w:val="21"/>
        </w:rPr>
        <w:t xml:space="preserve"> Address:</w:t>
      </w:r>
      <w:r w:rsidR="00CB787F" w:rsidRPr="00E50A5E">
        <w:rPr>
          <w:rFonts w:ascii="Times New Roman" w:eastAsia="Sylfaen" w:hAnsi="Times New Roman" w:cs="Times New Roman"/>
          <w:sz w:val="21"/>
          <w:szCs w:val="21"/>
        </w:rPr>
        <w:t xml:space="preserve">     </w:t>
      </w:r>
      <w:r w:rsidR="007A1469" w:rsidRPr="00E50A5E">
        <w:rPr>
          <w:rFonts w:ascii="Times New Roman" w:eastAsia="Sylfaen" w:hAnsi="Times New Roman" w:cs="Times New Roman"/>
          <w:sz w:val="21"/>
          <w:szCs w:val="21"/>
        </w:rPr>
        <w:t xml:space="preserve">   </w:t>
      </w:r>
      <w:r w:rsidR="004F06F4">
        <w:rPr>
          <w:rFonts w:ascii="Times New Roman" w:eastAsia="Sylfaen" w:hAnsi="Times New Roman" w:cs="Times New Roman"/>
          <w:sz w:val="21"/>
          <w:szCs w:val="21"/>
        </w:rPr>
        <w:t xml:space="preserve"> </w:t>
      </w:r>
      <w:r w:rsidR="00F45596">
        <w:rPr>
          <w:rFonts w:ascii="Times New Roman" w:eastAsia="Sylfaen" w:hAnsi="Times New Roman" w:cs="Times New Roman"/>
          <w:sz w:val="21"/>
          <w:szCs w:val="21"/>
        </w:rPr>
        <w:t>Wainuiomata, Wellington</w:t>
      </w:r>
    </w:p>
    <w:p w14:paraId="524FC9D3" w14:textId="161D17F2" w:rsidR="004C34ED" w:rsidRDefault="00CB787F" w:rsidP="00E50A5E">
      <w:pPr>
        <w:ind w:firstLine="0"/>
        <w:jc w:val="both"/>
        <w:rPr>
          <w:rFonts w:ascii="Times New Roman" w:hAnsi="Times New Roman" w:cs="Times New Roman"/>
          <w:b/>
          <w:bCs/>
          <w:sz w:val="21"/>
          <w:szCs w:val="21"/>
          <w:bdr w:val="none" w:sz="0" w:space="0" w:color="auto" w:frame="1"/>
        </w:rPr>
      </w:pPr>
      <w:r w:rsidRPr="00E50A5E">
        <w:rPr>
          <w:rFonts w:ascii="Times New Roman" w:eastAsia="Sylfaen" w:hAnsi="Times New Roman" w:cs="Times New Roman"/>
          <w:sz w:val="21"/>
          <w:szCs w:val="21"/>
        </w:rPr>
        <w:t>LinkedIn</w:t>
      </w:r>
      <w:r w:rsidR="004C34ED" w:rsidRPr="00E50A5E">
        <w:rPr>
          <w:rFonts w:ascii="Times New Roman" w:eastAsia="Sylfaen" w:hAnsi="Times New Roman" w:cs="Times New Roman"/>
          <w:sz w:val="21"/>
          <w:szCs w:val="21"/>
        </w:rPr>
        <w:t xml:space="preserve">:                          </w:t>
      </w:r>
      <w:hyperlink r:id="rId8" w:history="1">
        <w:r w:rsidR="00F45596" w:rsidRPr="00BA1135">
          <w:rPr>
            <w:rStyle w:val="Hyperlink"/>
            <w:rFonts w:ascii="Times New Roman" w:hAnsi="Times New Roman" w:cs="Times New Roman"/>
            <w:b/>
            <w:bCs/>
            <w:sz w:val="21"/>
            <w:szCs w:val="21"/>
            <w:bdr w:val="none" w:sz="0" w:space="0" w:color="auto" w:frame="1"/>
          </w:rPr>
          <w:t>https://www.linkedin.com/in/swarn-bhandari</w:t>
        </w:r>
      </w:hyperlink>
    </w:p>
    <w:p w14:paraId="400D236C" w14:textId="28830129" w:rsidR="00F45596" w:rsidRDefault="00F45596" w:rsidP="00E50A5E">
      <w:pPr>
        <w:ind w:firstLine="0"/>
        <w:jc w:val="both"/>
        <w:rPr>
          <w:rFonts w:ascii="Times New Roman" w:hAnsi="Times New Roman" w:cs="Times New Roman"/>
          <w:sz w:val="21"/>
          <w:szCs w:val="21"/>
          <w:bdr w:val="none" w:sz="0" w:space="0" w:color="auto" w:frame="1"/>
        </w:rPr>
      </w:pPr>
      <w:r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Portfolio website: </w:t>
      </w:r>
      <w:r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ab/>
      </w:r>
      <w:r w:rsidR="0081382F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 </w:t>
      </w:r>
      <w:hyperlink r:id="rId9" w:history="1">
        <w:r w:rsidR="0081382F" w:rsidRPr="00BA1135">
          <w:rPr>
            <w:rStyle w:val="Hyperlink"/>
            <w:rFonts w:ascii="Times New Roman" w:hAnsi="Times New Roman" w:cs="Times New Roman"/>
            <w:sz w:val="21"/>
            <w:szCs w:val="21"/>
            <w:bdr w:val="none" w:sz="0" w:space="0" w:color="auto" w:frame="1"/>
          </w:rPr>
          <w:t>https://swarnquantportfolio.com</w:t>
        </w:r>
      </w:hyperlink>
    </w:p>
    <w:p w14:paraId="07D731FD" w14:textId="60E08339" w:rsidR="00F45596" w:rsidRPr="00F45596" w:rsidRDefault="00F45596" w:rsidP="00E50A5E">
      <w:pPr>
        <w:ind w:firstLine="0"/>
        <w:jc w:val="both"/>
        <w:rPr>
          <w:rFonts w:ascii="Times New Roman" w:hAnsi="Times New Roman" w:cs="Times New Roman"/>
          <w:color w:val="0000FF"/>
          <w:sz w:val="21"/>
          <w:szCs w:val="21"/>
          <w:bdr w:val="none" w:sz="0" w:space="0" w:color="auto" w:frame="1"/>
        </w:rPr>
      </w:pPr>
      <w:r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Youtube: </w:t>
      </w:r>
      <w:r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ab/>
      </w:r>
      <w:r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ab/>
      </w:r>
      <w:r w:rsidR="0081382F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 </w:t>
      </w:r>
      <w:hyperlink r:id="rId10" w:history="1">
        <w:r w:rsidR="0081382F" w:rsidRPr="00BA1135">
          <w:rPr>
            <w:rStyle w:val="Hyperlink"/>
            <w:rFonts w:ascii="Times New Roman" w:hAnsi="Times New Roman" w:cs="Times New Roman"/>
            <w:sz w:val="21"/>
            <w:szCs w:val="21"/>
          </w:rPr>
          <w:t>www.youtube.com/@swarnmarketscans8647</w:t>
        </w:r>
      </w:hyperlink>
    </w:p>
    <w:p w14:paraId="4B21A57F" w14:textId="77777777" w:rsidR="001735B7" w:rsidRPr="00E50A5E" w:rsidRDefault="001735B7" w:rsidP="00E50A5E">
      <w:pPr>
        <w:pStyle w:val="Heading1"/>
        <w:spacing w:before="0" w:after="60"/>
        <w:jc w:val="both"/>
        <w:rPr>
          <w:rFonts w:ascii="Times New Roman" w:hAnsi="Times New Roman" w:cs="Times New Roman"/>
          <w:sz w:val="21"/>
          <w:szCs w:val="21"/>
        </w:rPr>
      </w:pPr>
    </w:p>
    <w:p w14:paraId="64D6DAC4" w14:textId="5EB5235F" w:rsidR="001735B7" w:rsidRPr="00E50A5E" w:rsidRDefault="00624CBD" w:rsidP="00E50A5E">
      <w:pPr>
        <w:pStyle w:val="BodyText"/>
        <w:ind w:firstLine="0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eastAsia="Arial Unicode MS" w:hAnsi="Times New Roman" w:cs="Times New Roman"/>
          <w:b/>
          <w:bCs/>
          <w:sz w:val="21"/>
          <w:szCs w:val="21"/>
          <w:lang w:val="en-US"/>
        </w:rPr>
        <w:t>Career objective</w:t>
      </w:r>
      <w:r w:rsidRPr="00E50A5E">
        <w:rPr>
          <w:rFonts w:ascii="Times New Roman" w:eastAsia="Arial Unicode MS" w:hAnsi="Times New Roman" w:cs="Times New Roman"/>
          <w:sz w:val="21"/>
          <w:szCs w:val="21"/>
          <w:lang w:val="en-US"/>
        </w:rPr>
        <w:t>:</w:t>
      </w:r>
      <w:r w:rsidR="007A1469" w:rsidRPr="00E50A5E">
        <w:rPr>
          <w:rFonts w:ascii="Times New Roman" w:eastAsia="Arial Unicode MS" w:hAnsi="Times New Roman" w:cs="Times New Roman"/>
          <w:sz w:val="21"/>
          <w:szCs w:val="21"/>
          <w:lang w:val="en-US"/>
        </w:rPr>
        <w:t xml:space="preserve"> </w:t>
      </w:r>
      <w:r w:rsidRPr="00E50A5E">
        <w:rPr>
          <w:rFonts w:ascii="Times New Roman" w:eastAsia="Arial Unicode MS" w:hAnsi="Times New Roman" w:cs="Times New Roman"/>
          <w:sz w:val="21"/>
          <w:szCs w:val="21"/>
          <w:lang w:val="en-US"/>
        </w:rPr>
        <w:t xml:space="preserve">I am seeking </w:t>
      </w:r>
      <w:r w:rsidR="007B7CC2" w:rsidRPr="00E50A5E">
        <w:rPr>
          <w:rFonts w:ascii="Times New Roman" w:eastAsia="Arial Unicode MS" w:hAnsi="Times New Roman" w:cs="Times New Roman"/>
          <w:sz w:val="21"/>
          <w:szCs w:val="21"/>
          <w:lang w:val="en-US"/>
        </w:rPr>
        <w:t>an</w:t>
      </w:r>
      <w:r w:rsidRPr="00E50A5E">
        <w:rPr>
          <w:rFonts w:ascii="Times New Roman" w:eastAsia="Arial Unicode MS" w:hAnsi="Times New Roman" w:cs="Times New Roman"/>
          <w:sz w:val="21"/>
          <w:szCs w:val="21"/>
          <w:lang w:val="en-US"/>
        </w:rPr>
        <w:t xml:space="preserve"> opportunity to </w:t>
      </w:r>
      <w:r w:rsidR="007B7CC2" w:rsidRPr="00E50A5E">
        <w:rPr>
          <w:rFonts w:ascii="Times New Roman" w:eastAsia="Arial Unicode MS" w:hAnsi="Times New Roman" w:cs="Times New Roman"/>
          <w:sz w:val="21"/>
          <w:szCs w:val="21"/>
          <w:lang w:val="en-US"/>
        </w:rPr>
        <w:t>work in the finance field and financial markets which will also help me to pursue my goal of continuous learning and growth.</w:t>
      </w:r>
    </w:p>
    <w:p w14:paraId="5C564051" w14:textId="77777777" w:rsidR="004C34ED" w:rsidRPr="00E50A5E" w:rsidRDefault="004C34ED" w:rsidP="00E50A5E">
      <w:pPr>
        <w:pStyle w:val="Heading1"/>
        <w:spacing w:before="0" w:after="6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>Technical and Soft Skills</w:t>
      </w:r>
    </w:p>
    <w:p w14:paraId="5D41C20A" w14:textId="0D58D056" w:rsidR="00E331B6" w:rsidRPr="00E50A5E" w:rsidRDefault="00CB787F" w:rsidP="00E50A5E">
      <w:pPr>
        <w:pStyle w:val="Body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5D30A23" wp14:editId="643274A9">
                <wp:simplePos x="0" y="0"/>
                <wp:positionH relativeFrom="column">
                  <wp:posOffset>1410151</wp:posOffset>
                </wp:positionH>
                <wp:positionV relativeFrom="paragraph">
                  <wp:posOffset>161574</wp:posOffset>
                </wp:positionV>
                <wp:extent cx="360" cy="360"/>
                <wp:effectExtent l="38100" t="38100" r="38100" b="38100"/>
                <wp:wrapNone/>
                <wp:docPr id="60118935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D6A56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10.35pt;margin-top:12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">
                <v:imagedata r:id="rId12" o:title=""/>
              </v:shape>
            </w:pict>
          </mc:Fallback>
        </mc:AlternateContent>
      </w:r>
      <w:r w:rsidRPr="00E50A5E">
        <w:rPr>
          <w:rFonts w:ascii="Times New Roman" w:hAnsi="Times New Roman" w:cs="Times New Roman"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3EE7998" wp14:editId="7A4B7BBC">
                <wp:simplePos x="0" y="0"/>
                <wp:positionH relativeFrom="column">
                  <wp:posOffset>997951</wp:posOffset>
                </wp:positionH>
                <wp:positionV relativeFrom="paragraph">
                  <wp:posOffset>87414</wp:posOffset>
                </wp:positionV>
                <wp:extent cx="360" cy="360"/>
                <wp:effectExtent l="38100" t="38100" r="38100" b="38100"/>
                <wp:wrapNone/>
                <wp:docPr id="39706084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DE775D" id="Ink 4" o:spid="_x0000_s1026" type="#_x0000_t75" style="position:absolute;margin-left:77.9pt;margin-top:6.2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">
                <v:imagedata r:id="rId12" o:title=""/>
              </v:shape>
            </w:pict>
          </mc:Fallback>
        </mc:AlternateContent>
      </w:r>
      <w:r w:rsidR="00E331B6" w:rsidRPr="00E50A5E">
        <w:rPr>
          <w:rFonts w:ascii="Times New Roman" w:hAnsi="Times New Roman" w:cs="Times New Roman"/>
          <w:sz w:val="21"/>
          <w:szCs w:val="21"/>
        </w:rPr>
        <w:t>Technical languages</w:t>
      </w:r>
      <w:r w:rsidR="00C051C5" w:rsidRPr="00E50A5E">
        <w:rPr>
          <w:rFonts w:ascii="Times New Roman" w:hAnsi="Times New Roman" w:cs="Times New Roman"/>
          <w:sz w:val="21"/>
          <w:szCs w:val="21"/>
        </w:rPr>
        <w:t xml:space="preserve"> and tools</w:t>
      </w:r>
      <w:r w:rsidR="00E331B6" w:rsidRPr="00E50A5E">
        <w:rPr>
          <w:rFonts w:ascii="Times New Roman" w:hAnsi="Times New Roman" w:cs="Times New Roman"/>
          <w:sz w:val="21"/>
          <w:szCs w:val="21"/>
        </w:rPr>
        <w:t xml:space="preserve"> - </w:t>
      </w:r>
      <w:r w:rsidR="004C34ED" w:rsidRPr="00E50A5E">
        <w:rPr>
          <w:rFonts w:ascii="Times New Roman" w:hAnsi="Times New Roman" w:cs="Times New Roman"/>
          <w:sz w:val="21"/>
          <w:szCs w:val="21"/>
        </w:rPr>
        <w:t>Python</w:t>
      </w:r>
      <w:r w:rsidR="00EE4BC1" w:rsidRPr="00E50A5E">
        <w:rPr>
          <w:rFonts w:ascii="Times New Roman" w:hAnsi="Times New Roman" w:cs="Times New Roman"/>
          <w:sz w:val="21"/>
          <w:szCs w:val="21"/>
        </w:rPr>
        <w:t xml:space="preserve">, </w:t>
      </w:r>
      <w:r w:rsidR="00172D95" w:rsidRPr="00E50A5E">
        <w:rPr>
          <w:rFonts w:ascii="Times New Roman" w:hAnsi="Times New Roman" w:cs="Times New Roman"/>
          <w:sz w:val="21"/>
          <w:szCs w:val="21"/>
        </w:rPr>
        <w:t xml:space="preserve">SAS, </w:t>
      </w:r>
      <w:r w:rsidR="00C051C5" w:rsidRPr="00E50A5E">
        <w:rPr>
          <w:rFonts w:ascii="Times New Roman" w:hAnsi="Times New Roman" w:cs="Times New Roman"/>
          <w:sz w:val="21"/>
          <w:szCs w:val="21"/>
        </w:rPr>
        <w:t xml:space="preserve">SQL, </w:t>
      </w:r>
      <w:r w:rsidR="00EE4BC1" w:rsidRPr="00E50A5E">
        <w:rPr>
          <w:rFonts w:ascii="Times New Roman" w:hAnsi="Times New Roman" w:cs="Times New Roman"/>
          <w:sz w:val="21"/>
          <w:szCs w:val="21"/>
        </w:rPr>
        <w:t xml:space="preserve">STATA (basic level), </w:t>
      </w:r>
      <w:r w:rsidR="00C051C5" w:rsidRPr="00E50A5E">
        <w:rPr>
          <w:rFonts w:ascii="Times New Roman" w:hAnsi="Times New Roman" w:cs="Times New Roman"/>
          <w:sz w:val="21"/>
          <w:szCs w:val="21"/>
        </w:rPr>
        <w:t xml:space="preserve">Linux (basic level), </w:t>
      </w:r>
      <w:r w:rsidR="004C34ED" w:rsidRPr="00E50A5E">
        <w:rPr>
          <w:rFonts w:ascii="Times New Roman" w:hAnsi="Times New Roman" w:cs="Times New Roman"/>
          <w:sz w:val="21"/>
          <w:szCs w:val="21"/>
        </w:rPr>
        <w:t xml:space="preserve">MS </w:t>
      </w:r>
      <w:r w:rsidR="00B05546" w:rsidRPr="00E50A5E">
        <w:rPr>
          <w:rFonts w:ascii="Times New Roman" w:hAnsi="Times New Roman" w:cs="Times New Roman"/>
          <w:sz w:val="21"/>
          <w:szCs w:val="21"/>
        </w:rPr>
        <w:t>Office</w:t>
      </w:r>
      <w:r w:rsidR="004C34ED" w:rsidRPr="00E50A5E">
        <w:rPr>
          <w:rFonts w:ascii="Times New Roman" w:hAnsi="Times New Roman" w:cs="Times New Roman"/>
          <w:sz w:val="21"/>
          <w:szCs w:val="21"/>
        </w:rPr>
        <w:t xml:space="preserve">, </w:t>
      </w:r>
      <w:r w:rsidR="00867ADB" w:rsidRPr="00E50A5E">
        <w:rPr>
          <w:rFonts w:ascii="Times New Roman" w:hAnsi="Times New Roman" w:cs="Times New Roman"/>
          <w:sz w:val="21"/>
          <w:szCs w:val="21"/>
        </w:rPr>
        <w:t>MS Excel</w:t>
      </w:r>
      <w:r w:rsidR="001F6885" w:rsidRPr="00E50A5E">
        <w:rPr>
          <w:rFonts w:ascii="Times New Roman" w:hAnsi="Times New Roman" w:cs="Times New Roman"/>
          <w:sz w:val="21"/>
          <w:szCs w:val="21"/>
        </w:rPr>
        <w:t xml:space="preserve"> and </w:t>
      </w:r>
      <w:r w:rsidR="00867ADB" w:rsidRPr="00E50A5E">
        <w:rPr>
          <w:rFonts w:ascii="Times New Roman" w:hAnsi="Times New Roman" w:cs="Times New Roman"/>
          <w:sz w:val="21"/>
          <w:szCs w:val="21"/>
        </w:rPr>
        <w:t xml:space="preserve">MS </w:t>
      </w:r>
      <w:r w:rsidR="006D3210" w:rsidRPr="00E50A5E">
        <w:rPr>
          <w:rFonts w:ascii="Times New Roman" w:hAnsi="Times New Roman" w:cs="Times New Roman"/>
          <w:sz w:val="21"/>
          <w:szCs w:val="21"/>
        </w:rPr>
        <w:t>Word</w:t>
      </w:r>
      <w:r w:rsidR="004F06F4">
        <w:rPr>
          <w:rFonts w:ascii="Times New Roman" w:hAnsi="Times New Roman" w:cs="Times New Roman"/>
          <w:sz w:val="21"/>
          <w:szCs w:val="21"/>
        </w:rPr>
        <w:t>.</w:t>
      </w:r>
    </w:p>
    <w:p w14:paraId="7ACD2543" w14:textId="20D9C405" w:rsidR="00CD12F8" w:rsidRPr="00E50A5E" w:rsidRDefault="004C34ED" w:rsidP="00E50A5E">
      <w:pPr>
        <w:pStyle w:val="Body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>Languages: English and Hindi</w:t>
      </w:r>
      <w:r w:rsidR="00867ADB" w:rsidRPr="00E50A5E">
        <w:rPr>
          <w:rFonts w:ascii="Times New Roman" w:hAnsi="Times New Roman" w:cs="Times New Roman"/>
          <w:sz w:val="21"/>
          <w:szCs w:val="21"/>
        </w:rPr>
        <w:t>.</w:t>
      </w:r>
    </w:p>
    <w:p w14:paraId="2193850B" w14:textId="46EAF318" w:rsidR="001735B7" w:rsidRPr="00E50A5E" w:rsidRDefault="00624CBD" w:rsidP="00E50A5E">
      <w:pPr>
        <w:pStyle w:val="Heading1"/>
        <w:spacing w:before="0" w:after="6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>Education</w:t>
      </w:r>
    </w:p>
    <w:p w14:paraId="65E31E6A" w14:textId="5829EAC0" w:rsidR="002B02E6" w:rsidRPr="00E50A5E" w:rsidRDefault="002B02E6" w:rsidP="00E50A5E">
      <w:pPr>
        <w:pStyle w:val="NoSpacing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Auckland University </w:t>
      </w:r>
      <w:r w:rsidR="00B05546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o</w:t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f Technology</w:t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</w:p>
    <w:p w14:paraId="32A28109" w14:textId="352902CD" w:rsidR="00445F8B" w:rsidRPr="00E50A5E" w:rsidRDefault="002B02E6" w:rsidP="00E50A5E">
      <w:pPr>
        <w:pStyle w:val="BodyText"/>
        <w:ind w:firstLine="0"/>
        <w:rPr>
          <w:rFonts w:ascii="Times New Roman" w:hAnsi="Times New Roman" w:cs="Times New Roman"/>
          <w:sz w:val="21"/>
          <w:szCs w:val="21"/>
          <w:lang w:val="en-US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Master Of Applied Finance</w:t>
      </w:r>
      <w:r w:rsidR="00E331B6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  <w:r w:rsidR="001E294F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                                  </w:t>
      </w:r>
      <w:r w:rsidR="00CB787F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7A1469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      </w:t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="001E294F" w:rsidRPr="00E50A5E">
        <w:rPr>
          <w:rFonts w:ascii="Times New Roman" w:hAnsi="Times New Roman" w:cs="Times New Roman"/>
          <w:sz w:val="21"/>
          <w:szCs w:val="21"/>
          <w:lang w:val="en-US"/>
        </w:rPr>
        <w:t>February 2023 – February 2024</w:t>
      </w:r>
    </w:p>
    <w:p w14:paraId="001958A0" w14:textId="77777777" w:rsidR="00C051C5" w:rsidRPr="00E50A5E" w:rsidRDefault="00445F8B" w:rsidP="00E50A5E">
      <w:pPr>
        <w:pStyle w:val="BodyText"/>
        <w:ind w:firstLine="0"/>
        <w:rPr>
          <w:rFonts w:ascii="Times New Roman" w:hAnsi="Times New Roman" w:cs="Times New Roman"/>
          <w:sz w:val="21"/>
          <w:szCs w:val="21"/>
          <w:lang w:val="en-US"/>
        </w:rPr>
      </w:pPr>
      <w:r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Papers -: </w:t>
      </w:r>
      <w:r w:rsidR="00215312" w:rsidRPr="00E50A5E">
        <w:rPr>
          <w:rFonts w:ascii="Times New Roman" w:hAnsi="Times New Roman" w:cs="Times New Roman"/>
          <w:sz w:val="21"/>
          <w:szCs w:val="21"/>
          <w:lang w:val="en-US"/>
        </w:rPr>
        <w:t>Corporate</w:t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finance, </w:t>
      </w:r>
      <w:r w:rsidR="00EE4BC1" w:rsidRPr="00E50A5E">
        <w:rPr>
          <w:rFonts w:ascii="Times New Roman" w:hAnsi="Times New Roman" w:cs="Times New Roman"/>
          <w:sz w:val="21"/>
          <w:szCs w:val="21"/>
          <w:lang w:val="en-US"/>
        </w:rPr>
        <w:t>financial</w:t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modelling, International financial management and </w:t>
      </w:r>
      <w:r w:rsidR="00215312" w:rsidRPr="00E50A5E">
        <w:rPr>
          <w:rFonts w:ascii="Times New Roman" w:hAnsi="Times New Roman" w:cs="Times New Roman"/>
          <w:sz w:val="21"/>
          <w:szCs w:val="21"/>
          <w:lang w:val="en-US"/>
        </w:rPr>
        <w:t>I</w:t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>nvestment analysis.</w:t>
      </w:r>
      <w:r w:rsidR="00EE4BC1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</w:p>
    <w:p w14:paraId="1E7F00AE" w14:textId="6FD45595" w:rsidR="00445F8B" w:rsidRPr="00E50A5E" w:rsidRDefault="00C051C5" w:rsidP="00E50A5E">
      <w:pPr>
        <w:pStyle w:val="BodyText"/>
        <w:ind w:firstLine="0"/>
        <w:rPr>
          <w:rFonts w:ascii="Times New Roman" w:hAnsi="Times New Roman" w:cs="Times New Roman"/>
          <w:sz w:val="21"/>
          <w:szCs w:val="21"/>
          <w:lang w:val="en-US"/>
        </w:rPr>
      </w:pPr>
      <w:r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Research project -: </w:t>
      </w:r>
      <w:r w:rsidR="007B7CC2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The impact of ESG-rated holdings (stocks and bonds) on fund flows and fund returns for New Zealand </w:t>
      </w:r>
      <w:r w:rsidR="004F06F4">
        <w:rPr>
          <w:rFonts w:ascii="Times New Roman" w:hAnsi="Times New Roman" w:cs="Times New Roman"/>
          <w:sz w:val="21"/>
          <w:szCs w:val="21"/>
          <w:lang w:val="en-US"/>
        </w:rPr>
        <w:t>open end and KiwiSaver funds</w:t>
      </w:r>
      <w:r w:rsidR="007B7CC2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. </w:t>
      </w:r>
      <w:r w:rsidR="007B7CC2" w:rsidRPr="00E50A5E">
        <w:rPr>
          <w:rFonts w:ascii="Times New Roman" w:hAnsi="Times New Roman" w:cs="Times New Roman"/>
          <w:sz w:val="21"/>
          <w:szCs w:val="21"/>
        </w:rPr>
        <w:t xml:space="preserve">We studied the ESG rating impact of stocks for 810 mutual funds at holdings levels and fund levels calculating fund flows, </w:t>
      </w:r>
      <w:r w:rsidR="00C75B6E" w:rsidRPr="00E50A5E">
        <w:rPr>
          <w:rFonts w:ascii="Times New Roman" w:hAnsi="Times New Roman" w:cs="Times New Roman"/>
          <w:sz w:val="21"/>
          <w:szCs w:val="21"/>
        </w:rPr>
        <w:t xml:space="preserve">rolling volatility, </w:t>
      </w:r>
      <w:r w:rsidR="007B7CC2" w:rsidRPr="00E50A5E">
        <w:rPr>
          <w:rFonts w:ascii="Times New Roman" w:hAnsi="Times New Roman" w:cs="Times New Roman"/>
          <w:sz w:val="21"/>
          <w:szCs w:val="21"/>
        </w:rPr>
        <w:t>ESG-driven fund flows</w:t>
      </w:r>
      <w:r w:rsidR="00C75B6E" w:rsidRPr="00E50A5E">
        <w:rPr>
          <w:rFonts w:ascii="Times New Roman" w:hAnsi="Times New Roman" w:cs="Times New Roman"/>
          <w:sz w:val="21"/>
          <w:szCs w:val="21"/>
        </w:rPr>
        <w:t xml:space="preserve"> and fund returns</w:t>
      </w:r>
      <w:r w:rsidR="00E331B6" w:rsidRPr="00E50A5E">
        <w:rPr>
          <w:rFonts w:ascii="Times New Roman" w:hAnsi="Times New Roman" w:cs="Times New Roman"/>
          <w:sz w:val="21"/>
          <w:szCs w:val="21"/>
        </w:rPr>
        <w:t>, ESG equity holdings ratio and portfolio weights and other variables</w:t>
      </w:r>
      <w:r w:rsidR="007B7CC2" w:rsidRPr="00E50A5E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363C9CB" w14:textId="55DBFE64" w:rsidR="001735B7" w:rsidRPr="00E50A5E" w:rsidRDefault="00624CBD" w:rsidP="00E50A5E">
      <w:pPr>
        <w:pStyle w:val="NoSpacing"/>
        <w:rPr>
          <w:rFonts w:ascii="Times New Roman" w:hAnsi="Times New Roman" w:cs="Times New Roman"/>
          <w:b/>
          <w:bCs/>
          <w:sz w:val="21"/>
          <w:szCs w:val="21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Kotak Manipal School of Banking and Relationship Management, </w:t>
      </w:r>
      <w:r w:rsidR="007A1469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Bangalore.</w:t>
      </w:r>
      <w:r w:rsidR="007A1469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 </w:t>
      </w:r>
      <w:r w:rsidR="006D3210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    </w:t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>December 2014</w:t>
      </w:r>
    </w:p>
    <w:p w14:paraId="6030A12C" w14:textId="015D463F" w:rsidR="001735B7" w:rsidRPr="00E50A5E" w:rsidRDefault="00624CBD" w:rsidP="00E50A5E">
      <w:pPr>
        <w:pStyle w:val="BodyText"/>
        <w:spacing w:after="0"/>
        <w:ind w:firstLine="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Post Graduate Diploma Course in Banking and Relationship Management</w:t>
      </w:r>
      <w:r w:rsidR="00CB787F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  <w:r w:rsidR="00CB787F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CGPA: </w:t>
      </w:r>
      <w:r w:rsidR="00172D95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    </w:t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>8.41/10.00</w:t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sz w:val="21"/>
          <w:szCs w:val="21"/>
          <w:lang w:val="en-US"/>
        </w:rPr>
        <w:tab/>
        <w:t xml:space="preserve">              </w:t>
      </w:r>
    </w:p>
    <w:p w14:paraId="166D52EE" w14:textId="00D19854" w:rsidR="00B05546" w:rsidRPr="00E50A5E" w:rsidRDefault="00B05546" w:rsidP="00E50A5E">
      <w:pPr>
        <w:pStyle w:val="BodyText"/>
        <w:spacing w:after="0"/>
        <w:ind w:firstLine="0"/>
        <w:jc w:val="both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Sh. Rajguru College of Applied Sciences, University of Delhi</w:t>
      </w:r>
      <w:r w:rsidR="00CB787F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CB787F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                    </w:t>
      </w:r>
      <w:r w:rsidR="007A1469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       </w:t>
      </w:r>
      <w:r w:rsidR="006D3210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    </w:t>
      </w:r>
      <w:r w:rsidR="001F6885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 </w:t>
      </w:r>
      <w:r w:rsidR="00E331B6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  <w:r w:rsidR="001F6885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CB787F" w:rsidRPr="00E50A5E">
        <w:rPr>
          <w:rFonts w:ascii="Times New Roman" w:hAnsi="Times New Roman" w:cs="Times New Roman"/>
          <w:sz w:val="21"/>
          <w:szCs w:val="21"/>
          <w:lang w:val="en-US"/>
        </w:rPr>
        <w:t>Year 2013</w:t>
      </w:r>
    </w:p>
    <w:p w14:paraId="37D1E832" w14:textId="7A9F79E9" w:rsidR="001F6885" w:rsidRPr="00E50A5E" w:rsidRDefault="00215312" w:rsidP="00E50A5E">
      <w:pPr>
        <w:pStyle w:val="BodyText"/>
        <w:spacing w:after="0"/>
        <w:ind w:firstLine="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B.Sc. (</w:t>
      </w:r>
      <w:r w:rsidR="00B05546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Hons)</w:t>
      </w:r>
      <w:r w:rsidR="006D3210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Electronics,</w:t>
      </w:r>
      <w:r w:rsidR="006D3210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CGPA</w:t>
      </w:r>
      <w:r w:rsidR="00CB787F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: </w:t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  <w:r w:rsidR="00E331B6" w:rsidRPr="00E50A5E">
        <w:rPr>
          <w:rFonts w:ascii="Times New Roman" w:hAnsi="Times New Roman" w:cs="Times New Roman"/>
          <w:sz w:val="21"/>
          <w:szCs w:val="21"/>
          <w:lang w:val="en-US"/>
        </w:rPr>
        <w:tab/>
        <w:t xml:space="preserve"> </w:t>
      </w:r>
      <w:r w:rsidR="00CB787F" w:rsidRPr="00E50A5E">
        <w:rPr>
          <w:rFonts w:ascii="Times New Roman" w:hAnsi="Times New Roman" w:cs="Times New Roman"/>
          <w:sz w:val="21"/>
          <w:szCs w:val="21"/>
          <w:lang w:val="en-US"/>
        </w:rPr>
        <w:t>5.93/10</w:t>
      </w:r>
      <w:r w:rsidR="00B05546" w:rsidRPr="00E50A5E">
        <w:rPr>
          <w:rFonts w:ascii="Times New Roman" w:hAnsi="Times New Roman" w:cs="Times New Roman"/>
          <w:sz w:val="21"/>
          <w:szCs w:val="21"/>
          <w:lang w:val="en-US"/>
        </w:rPr>
        <w:tab/>
        <w:t xml:space="preserve">                                                                                </w:t>
      </w:r>
      <w:r w:rsidR="00CB787F" w:rsidRPr="00E50A5E">
        <w:rPr>
          <w:rFonts w:ascii="Times New Roman" w:hAnsi="Times New Roman" w:cs="Times New Roman"/>
          <w:sz w:val="21"/>
          <w:szCs w:val="21"/>
          <w:lang w:val="en-US"/>
        </w:rPr>
        <w:t xml:space="preserve">                    </w:t>
      </w:r>
      <w:r w:rsidR="00B05546" w:rsidRPr="00E50A5E">
        <w:rPr>
          <w:rFonts w:ascii="Times New Roman" w:hAnsi="Times New Roman" w:cs="Times New Roman"/>
          <w:sz w:val="21"/>
          <w:szCs w:val="21"/>
          <w:lang w:val="en-US"/>
        </w:rPr>
        <w:tab/>
      </w:r>
    </w:p>
    <w:p w14:paraId="6488D2B9" w14:textId="377404A6" w:rsidR="001735B7" w:rsidRPr="00E50A5E" w:rsidRDefault="00624CBD" w:rsidP="00E50A5E">
      <w:pPr>
        <w:pStyle w:val="BodyText"/>
        <w:spacing w:after="0"/>
        <w:ind w:firstLine="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</w:rPr>
        <w:t>Additional Qualifications/Certifications:</w:t>
      </w:r>
    </w:p>
    <w:p w14:paraId="7008E1EA" w14:textId="3D4A8849" w:rsidR="001735B7" w:rsidRPr="00E50A5E" w:rsidRDefault="00624CBD" w:rsidP="00E50A5E">
      <w:pPr>
        <w:widowControl w:val="0"/>
        <w:spacing w:after="6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National Institute of Securities Markets Series 5A Mutual funds distribution             </w:t>
      </w:r>
      <w:r w:rsidR="00B472B4" w:rsidRPr="00E50A5E">
        <w:rPr>
          <w:rFonts w:ascii="Times New Roman" w:hAnsi="Times New Roman" w:cs="Times New Roman"/>
          <w:sz w:val="21"/>
          <w:szCs w:val="21"/>
        </w:rPr>
        <w:t xml:space="preserve">      </w:t>
      </w:r>
      <w:r w:rsidR="00E331B6" w:rsidRPr="00E50A5E">
        <w:rPr>
          <w:rFonts w:ascii="Times New Roman" w:hAnsi="Times New Roman" w:cs="Times New Roman"/>
          <w:sz w:val="21"/>
          <w:szCs w:val="21"/>
        </w:rPr>
        <w:tab/>
      </w:r>
      <w:r w:rsidR="00E331B6" w:rsidRPr="00E50A5E">
        <w:rPr>
          <w:rFonts w:ascii="Times New Roman" w:hAnsi="Times New Roman" w:cs="Times New Roman"/>
          <w:sz w:val="21"/>
          <w:szCs w:val="21"/>
        </w:rPr>
        <w:tab/>
      </w:r>
      <w:r w:rsidRPr="00E50A5E">
        <w:rPr>
          <w:rFonts w:ascii="Times New Roman" w:hAnsi="Times New Roman" w:cs="Times New Roman"/>
          <w:sz w:val="21"/>
          <w:szCs w:val="21"/>
        </w:rPr>
        <w:t>August 2022</w:t>
      </w:r>
    </w:p>
    <w:p w14:paraId="1FCFBEA1" w14:textId="3D8F0E5D" w:rsidR="001735B7" w:rsidRPr="00E50A5E" w:rsidRDefault="00624CBD" w:rsidP="00E50A5E">
      <w:pPr>
        <w:widowControl w:val="0"/>
        <w:spacing w:after="6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National Institute of Securities </w:t>
      </w:r>
      <w:r w:rsidR="0037157F" w:rsidRPr="00E50A5E">
        <w:rPr>
          <w:rFonts w:ascii="Times New Roman" w:hAnsi="Times New Roman" w:cs="Times New Roman"/>
          <w:sz w:val="21"/>
          <w:szCs w:val="21"/>
        </w:rPr>
        <w:t>Markets Currency</w:t>
      </w:r>
      <w:r w:rsidRPr="00E50A5E">
        <w:rPr>
          <w:rFonts w:ascii="Times New Roman" w:hAnsi="Times New Roman" w:cs="Times New Roman"/>
          <w:sz w:val="21"/>
          <w:szCs w:val="21"/>
        </w:rPr>
        <w:t xml:space="preserve"> </w:t>
      </w:r>
      <w:r w:rsidR="000C4F27" w:rsidRPr="00E50A5E">
        <w:rPr>
          <w:rFonts w:ascii="Times New Roman" w:hAnsi="Times New Roman" w:cs="Times New Roman"/>
          <w:sz w:val="21"/>
          <w:szCs w:val="21"/>
        </w:rPr>
        <w:t>Derivatives Certification</w:t>
      </w:r>
      <w:r w:rsidRPr="00E50A5E">
        <w:rPr>
          <w:rFonts w:ascii="Times New Roman" w:hAnsi="Times New Roman" w:cs="Times New Roman"/>
          <w:sz w:val="21"/>
          <w:szCs w:val="21"/>
        </w:rPr>
        <w:t xml:space="preserve"> </w:t>
      </w:r>
      <w:r w:rsidR="0037157F" w:rsidRPr="00E50A5E">
        <w:rPr>
          <w:rFonts w:ascii="Times New Roman" w:hAnsi="Times New Roman" w:cs="Times New Roman"/>
          <w:sz w:val="21"/>
          <w:szCs w:val="21"/>
        </w:rPr>
        <w:t>Exa</w:t>
      </w:r>
      <w:r w:rsidR="004C34ED" w:rsidRPr="00E50A5E">
        <w:rPr>
          <w:rFonts w:ascii="Times New Roman" w:hAnsi="Times New Roman" w:cs="Times New Roman"/>
          <w:sz w:val="21"/>
          <w:szCs w:val="21"/>
        </w:rPr>
        <w:t>m</w:t>
      </w:r>
      <w:r w:rsidR="004C34ED" w:rsidRPr="00E50A5E"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="00E331B6" w:rsidRPr="00E50A5E">
        <w:rPr>
          <w:rFonts w:ascii="Times New Roman" w:hAnsi="Times New Roman" w:cs="Times New Roman"/>
          <w:sz w:val="21"/>
          <w:szCs w:val="21"/>
        </w:rPr>
        <w:tab/>
      </w:r>
      <w:r w:rsidR="00E331B6" w:rsidRPr="00E50A5E">
        <w:rPr>
          <w:rFonts w:ascii="Times New Roman" w:hAnsi="Times New Roman" w:cs="Times New Roman"/>
          <w:sz w:val="21"/>
          <w:szCs w:val="21"/>
        </w:rPr>
        <w:tab/>
      </w:r>
      <w:r w:rsidRPr="00E50A5E">
        <w:rPr>
          <w:rFonts w:ascii="Times New Roman" w:hAnsi="Times New Roman" w:cs="Times New Roman"/>
          <w:sz w:val="21"/>
          <w:szCs w:val="21"/>
        </w:rPr>
        <w:t>April 2022</w:t>
      </w:r>
    </w:p>
    <w:p w14:paraId="2A76C6B1" w14:textId="3426D62F" w:rsidR="000C4F27" w:rsidRPr="00E50A5E" w:rsidRDefault="00624CBD" w:rsidP="00E50A5E">
      <w:pPr>
        <w:widowControl w:val="0"/>
        <w:spacing w:after="6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National Institute of Securities Markets Equity </w:t>
      </w:r>
      <w:r w:rsidR="0037157F" w:rsidRPr="00E50A5E">
        <w:rPr>
          <w:rFonts w:ascii="Times New Roman" w:hAnsi="Times New Roman" w:cs="Times New Roman"/>
          <w:sz w:val="21"/>
          <w:szCs w:val="21"/>
        </w:rPr>
        <w:t>Derivatives</w:t>
      </w:r>
      <w:r w:rsidRPr="00E50A5E">
        <w:rPr>
          <w:rFonts w:ascii="Times New Roman" w:hAnsi="Times New Roman" w:cs="Times New Roman"/>
          <w:sz w:val="21"/>
          <w:szCs w:val="21"/>
        </w:rPr>
        <w:t xml:space="preserve"> certification exam</w:t>
      </w:r>
      <w:r w:rsidRPr="00E50A5E">
        <w:rPr>
          <w:rFonts w:ascii="Times New Roman" w:hAnsi="Times New Roman" w:cs="Times New Roman"/>
          <w:sz w:val="21"/>
          <w:szCs w:val="21"/>
        </w:rPr>
        <w:tab/>
      </w:r>
      <w:r w:rsidR="004C34ED" w:rsidRPr="00E50A5E">
        <w:rPr>
          <w:rFonts w:ascii="Times New Roman" w:hAnsi="Times New Roman" w:cs="Times New Roman"/>
          <w:sz w:val="21"/>
          <w:szCs w:val="21"/>
        </w:rPr>
        <w:t xml:space="preserve">   </w:t>
      </w:r>
      <w:r w:rsidR="00B472B4" w:rsidRPr="00E50A5E">
        <w:rPr>
          <w:rFonts w:ascii="Times New Roman" w:hAnsi="Times New Roman" w:cs="Times New Roman"/>
          <w:sz w:val="21"/>
          <w:szCs w:val="21"/>
        </w:rPr>
        <w:t xml:space="preserve">     </w:t>
      </w:r>
      <w:r w:rsidR="00512586" w:rsidRPr="00E50A5E">
        <w:rPr>
          <w:rFonts w:ascii="Times New Roman" w:hAnsi="Times New Roman" w:cs="Times New Roman"/>
          <w:sz w:val="21"/>
          <w:szCs w:val="21"/>
        </w:rPr>
        <w:t xml:space="preserve">      </w:t>
      </w:r>
      <w:r w:rsidR="00E331B6" w:rsidRPr="00E50A5E">
        <w:rPr>
          <w:rFonts w:ascii="Times New Roman" w:hAnsi="Times New Roman" w:cs="Times New Roman"/>
          <w:sz w:val="21"/>
          <w:szCs w:val="21"/>
        </w:rPr>
        <w:tab/>
      </w:r>
      <w:r w:rsidRPr="00E50A5E">
        <w:rPr>
          <w:rFonts w:ascii="Times New Roman" w:hAnsi="Times New Roman" w:cs="Times New Roman"/>
          <w:sz w:val="21"/>
          <w:szCs w:val="21"/>
        </w:rPr>
        <w:t>August 2022</w:t>
      </w:r>
    </w:p>
    <w:p w14:paraId="7796CD15" w14:textId="77777777" w:rsidR="00172D95" w:rsidRPr="00E50A5E" w:rsidRDefault="00172D95" w:rsidP="00E50A5E">
      <w:pPr>
        <w:widowControl w:val="0"/>
        <w:spacing w:after="60"/>
        <w:ind w:firstLine="0"/>
        <w:jc w:val="both"/>
        <w:rPr>
          <w:rFonts w:ascii="Times New Roman" w:hAnsi="Times New Roman" w:cs="Times New Roman"/>
          <w:sz w:val="21"/>
          <w:szCs w:val="21"/>
        </w:rPr>
      </w:pPr>
    </w:p>
    <w:p w14:paraId="12770819" w14:textId="690D2B8A" w:rsidR="000C4F27" w:rsidRPr="00E50A5E" w:rsidRDefault="000C4F27" w:rsidP="00E50A5E">
      <w:pPr>
        <w:widowControl w:val="0"/>
        <w:spacing w:after="6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</w:rPr>
        <w:t>CFA Research Challenge 2023, NZ chapter</w:t>
      </w:r>
      <w:r w:rsidRPr="00E50A5E">
        <w:rPr>
          <w:rFonts w:ascii="Times New Roman" w:hAnsi="Times New Roman" w:cs="Times New Roman"/>
          <w:sz w:val="21"/>
          <w:szCs w:val="21"/>
        </w:rPr>
        <w:t xml:space="preserve"> –</w:t>
      </w:r>
      <w:r w:rsidR="002E67F3" w:rsidRPr="00E50A5E">
        <w:rPr>
          <w:rFonts w:ascii="Times New Roman" w:hAnsi="Times New Roman" w:cs="Times New Roman"/>
          <w:sz w:val="21"/>
          <w:szCs w:val="21"/>
        </w:rPr>
        <w:t xml:space="preserve"> Contributed to the team’s success in securing 3rd place in the competition and received recognition as the Best Speaker for </w:t>
      </w:r>
      <w:r w:rsidR="004F06F4">
        <w:rPr>
          <w:rFonts w:ascii="Times New Roman" w:hAnsi="Times New Roman" w:cs="Times New Roman"/>
          <w:sz w:val="21"/>
          <w:szCs w:val="21"/>
        </w:rPr>
        <w:t>the</w:t>
      </w:r>
      <w:r w:rsidR="002E67F3" w:rsidRPr="00E50A5E">
        <w:rPr>
          <w:rFonts w:ascii="Times New Roman" w:hAnsi="Times New Roman" w:cs="Times New Roman"/>
          <w:sz w:val="21"/>
          <w:szCs w:val="21"/>
        </w:rPr>
        <w:t xml:space="preserve"> presentation of the company’s business model. Our team developed a detailed DCF valuation model in Excel and conducted an in-depth industry analysis of the selected company.</w:t>
      </w:r>
    </w:p>
    <w:p w14:paraId="167A8B01" w14:textId="50673FEF" w:rsidR="000C4F27" w:rsidRPr="00E50A5E" w:rsidRDefault="000C4F27" w:rsidP="00E50A5E">
      <w:pPr>
        <w:widowControl w:val="0"/>
        <w:spacing w:after="6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</w:rPr>
        <w:t>London Stock Exchange Group, University Dealing Challenge, 2023, NZ – Australia chapter</w:t>
      </w:r>
      <w:r w:rsidRPr="00E50A5E">
        <w:rPr>
          <w:rFonts w:ascii="Times New Roman" w:hAnsi="Times New Roman" w:cs="Times New Roman"/>
          <w:sz w:val="21"/>
          <w:szCs w:val="21"/>
        </w:rPr>
        <w:t xml:space="preserve"> – </w:t>
      </w:r>
      <w:r w:rsidR="002E67F3" w:rsidRPr="00E50A5E">
        <w:rPr>
          <w:rFonts w:ascii="Times New Roman" w:hAnsi="Times New Roman" w:cs="Times New Roman"/>
          <w:sz w:val="21"/>
          <w:szCs w:val="21"/>
        </w:rPr>
        <w:t>Contributed to the team's achievement of securing 3rd place in the competition.</w:t>
      </w:r>
    </w:p>
    <w:p w14:paraId="40278806" w14:textId="77777777" w:rsidR="00BE729E" w:rsidRPr="00E50A5E" w:rsidRDefault="00BE729E" w:rsidP="00E50A5E">
      <w:pPr>
        <w:ind w:firstLine="0"/>
        <w:rPr>
          <w:rFonts w:ascii="Times New Roman" w:hAnsi="Times New Roman" w:cs="Times New Roman"/>
          <w:sz w:val="21"/>
          <w:szCs w:val="21"/>
        </w:rPr>
      </w:pPr>
    </w:p>
    <w:p w14:paraId="12C5ABDC" w14:textId="77777777" w:rsidR="002E67F3" w:rsidRPr="00E50A5E" w:rsidRDefault="002E67F3" w:rsidP="00E50A5E">
      <w:pPr>
        <w:ind w:firstLine="0"/>
        <w:rPr>
          <w:rFonts w:ascii="Times New Roman" w:hAnsi="Times New Roman" w:cs="Times New Roman"/>
          <w:sz w:val="21"/>
          <w:szCs w:val="21"/>
        </w:rPr>
      </w:pPr>
    </w:p>
    <w:p w14:paraId="06DA5673" w14:textId="77777777" w:rsidR="002E67F3" w:rsidRPr="00E50A5E" w:rsidRDefault="002E67F3" w:rsidP="00E50A5E">
      <w:pPr>
        <w:ind w:firstLine="0"/>
        <w:rPr>
          <w:rFonts w:ascii="Times New Roman" w:hAnsi="Times New Roman" w:cs="Times New Roman"/>
          <w:sz w:val="21"/>
          <w:szCs w:val="21"/>
        </w:rPr>
      </w:pPr>
    </w:p>
    <w:p w14:paraId="24759B9D" w14:textId="77777777" w:rsidR="002E67F3" w:rsidRPr="00E50A5E" w:rsidRDefault="002E67F3" w:rsidP="00E50A5E">
      <w:pPr>
        <w:ind w:firstLine="0"/>
        <w:rPr>
          <w:rFonts w:ascii="Times New Roman" w:hAnsi="Times New Roman" w:cs="Times New Roman"/>
          <w:sz w:val="21"/>
          <w:szCs w:val="21"/>
        </w:rPr>
      </w:pPr>
    </w:p>
    <w:p w14:paraId="7351A53D" w14:textId="77777777" w:rsidR="002E67F3" w:rsidRDefault="002E67F3" w:rsidP="00E50A5E">
      <w:pPr>
        <w:ind w:firstLine="0"/>
        <w:rPr>
          <w:rFonts w:ascii="Times New Roman" w:hAnsi="Times New Roman" w:cs="Times New Roman"/>
          <w:sz w:val="21"/>
          <w:szCs w:val="21"/>
        </w:rPr>
      </w:pPr>
    </w:p>
    <w:p w14:paraId="1C7A470F" w14:textId="77777777" w:rsidR="000C4B30" w:rsidRPr="00E50A5E" w:rsidRDefault="000C4B30" w:rsidP="00E50A5E">
      <w:pPr>
        <w:ind w:firstLine="0"/>
        <w:rPr>
          <w:rFonts w:ascii="Times New Roman" w:hAnsi="Times New Roman" w:cs="Times New Roman"/>
          <w:sz w:val="21"/>
          <w:szCs w:val="21"/>
        </w:rPr>
      </w:pPr>
    </w:p>
    <w:p w14:paraId="4633940D" w14:textId="60117949" w:rsidR="001735B7" w:rsidRPr="00E50A5E" w:rsidRDefault="00624CBD" w:rsidP="00E50A5E">
      <w:pPr>
        <w:pStyle w:val="Heading1"/>
        <w:spacing w:before="0" w:after="6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>Professional Experience</w:t>
      </w:r>
    </w:p>
    <w:p w14:paraId="6EE191CA" w14:textId="6FED7540" w:rsidR="00697720" w:rsidRPr="0083771E" w:rsidRDefault="00697720" w:rsidP="00E50A5E">
      <w:pPr>
        <w:pStyle w:val="NoSpacing"/>
        <w:rPr>
          <w:rFonts w:ascii="Times New Roman" w:eastAsia="Cambria" w:hAnsi="Times New Roman" w:cs="Times New Roman"/>
          <w:b/>
          <w:bCs/>
          <w:sz w:val="21"/>
          <w:szCs w:val="21"/>
          <w:lang w:val="en-US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Research Assistant, Auckland University </w:t>
      </w:r>
      <w:r w:rsidR="00E331B6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of</w:t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Technology</w:t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  <w:t xml:space="preserve">          </w:t>
      </w:r>
      <w:r w:rsidR="002E67F3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 </w:t>
      </w:r>
      <w:r w:rsidR="002B0D12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     </w:t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March 2024 – Present</w:t>
      </w:r>
    </w:p>
    <w:p w14:paraId="552774D9" w14:textId="77777777" w:rsidR="00F45596" w:rsidRPr="00F45596" w:rsidRDefault="004F06F4" w:rsidP="004F06F4">
      <w:pPr>
        <w:pStyle w:val="NoSpacing"/>
        <w:ind w:left="720"/>
        <w:rPr>
          <w:rFonts w:ascii="Times New Roman" w:hAnsi="Times New Roman" w:cs="Times New Roman"/>
          <w:color w:val="000000"/>
          <w:sz w:val="21"/>
          <w:szCs w:val="21"/>
        </w:rPr>
      </w:pPr>
      <w:r w:rsidRPr="00F45596">
        <w:rPr>
          <w:rFonts w:ascii="Times New Roman" w:hAnsi="Times New Roman" w:cs="Times New Roman"/>
          <w:b/>
          <w:bCs/>
          <w:sz w:val="21"/>
          <w:szCs w:val="21"/>
          <w:lang w:val="en-US"/>
        </w:rPr>
        <w:t>Project 1:</w:t>
      </w:r>
      <w:r w:rsidRPr="00F45596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F94293" w:rsidRPr="00F45596">
        <w:rPr>
          <w:rFonts w:ascii="Times New Roman" w:hAnsi="Times New Roman" w:cs="Times New Roman"/>
          <w:b/>
          <w:bCs/>
          <w:sz w:val="21"/>
          <w:szCs w:val="21"/>
          <w:lang w:val="en-US"/>
        </w:rPr>
        <w:t>E</w:t>
      </w:r>
      <w:r w:rsidR="002E67F3" w:rsidRPr="00F45596">
        <w:rPr>
          <w:rFonts w:ascii="Times New Roman" w:hAnsi="Times New Roman" w:cs="Times New Roman"/>
          <w:b/>
          <w:bCs/>
          <w:sz w:val="21"/>
          <w:szCs w:val="21"/>
          <w:lang w:val="en-US"/>
        </w:rPr>
        <w:t>xamining the impact of ESG investments in the New Zealand mutual fund</w:t>
      </w:r>
      <w:r w:rsidR="0083771E" w:rsidRPr="00F45596">
        <w:rPr>
          <w:rFonts w:ascii="Times New Roman" w:hAnsi="Times New Roman" w:cs="Times New Roman"/>
          <w:b/>
          <w:bCs/>
          <w:sz w:val="21"/>
          <w:szCs w:val="21"/>
          <w:lang w:val="en-US"/>
        </w:rPr>
        <w:t>s</w:t>
      </w:r>
      <w:r w:rsidR="002E67F3" w:rsidRPr="00F45596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. </w:t>
      </w:r>
      <w:r w:rsidR="00F45596" w:rsidRPr="00F45596">
        <w:rPr>
          <w:rFonts w:ascii="Times New Roman" w:hAnsi="Times New Roman" w:cs="Times New Roman"/>
          <w:color w:val="000000"/>
          <w:sz w:val="21"/>
          <w:szCs w:val="21"/>
        </w:rPr>
        <w:t>Analyzed 18 years of holdings-level data across New Zealand mutual funds. Collected, cleaned, and created variables such as ESG tilts, fund flows, volatility, CAPM/CH4 alpha, and tracking error. Full codebook available on GitHub.</w:t>
      </w:r>
    </w:p>
    <w:p w14:paraId="2A23C6B5" w14:textId="77777777" w:rsidR="00F45596" w:rsidRPr="00F45596" w:rsidRDefault="004F06F4" w:rsidP="00E20C41">
      <w:pPr>
        <w:pStyle w:val="NoSpacing"/>
        <w:ind w:left="720"/>
        <w:rPr>
          <w:rFonts w:ascii="Times New Roman" w:hAnsi="Times New Roman" w:cs="Times New Roman"/>
          <w:color w:val="000000"/>
          <w:sz w:val="21"/>
          <w:szCs w:val="21"/>
        </w:rPr>
      </w:pPr>
      <w:r w:rsidRPr="00F45596">
        <w:rPr>
          <w:rFonts w:ascii="Times New Roman" w:hAnsi="Times New Roman" w:cs="Times New Roman"/>
          <w:b/>
          <w:bCs/>
          <w:color w:val="000000"/>
          <w:sz w:val="21"/>
          <w:szCs w:val="21"/>
          <w:u w:color="000000"/>
          <w:lang w:val="en-US"/>
        </w:rPr>
        <w:t>Project 2:</w:t>
      </w:r>
      <w:r w:rsidRPr="00F45596">
        <w:rPr>
          <w:rFonts w:ascii="Times New Roman" w:hAnsi="Times New Roman" w:cs="Times New Roman"/>
          <w:color w:val="000000"/>
          <w:sz w:val="21"/>
          <w:szCs w:val="21"/>
          <w:u w:color="000000"/>
          <w:lang w:val="en-US"/>
        </w:rPr>
        <w:t xml:space="preserve"> </w:t>
      </w:r>
      <w:r w:rsidRPr="00F45596">
        <w:rPr>
          <w:rFonts w:ascii="Times New Roman" w:hAnsi="Times New Roman" w:cs="Times New Roman"/>
          <w:b/>
          <w:bCs/>
          <w:color w:val="000000"/>
          <w:sz w:val="21"/>
          <w:szCs w:val="21"/>
          <w:u w:color="000000"/>
          <w:lang w:val="en-US"/>
        </w:rPr>
        <w:t>Residual Income valuation model.</w:t>
      </w:r>
      <w:r w:rsidRPr="00F45596">
        <w:rPr>
          <w:rFonts w:ascii="Times New Roman" w:hAnsi="Times New Roman" w:cs="Times New Roman"/>
          <w:color w:val="000000"/>
          <w:sz w:val="21"/>
          <w:szCs w:val="21"/>
          <w:u w:color="000000"/>
          <w:lang w:val="en-US"/>
        </w:rPr>
        <w:t xml:space="preserve"> </w:t>
      </w:r>
      <w:r w:rsidR="00F45596" w:rsidRPr="00F45596">
        <w:rPr>
          <w:rFonts w:ascii="Times New Roman" w:hAnsi="Times New Roman" w:cs="Times New Roman"/>
          <w:color w:val="000000"/>
          <w:sz w:val="21"/>
          <w:szCs w:val="21"/>
        </w:rPr>
        <w:t>Developed a residual income model for US stocks using 40 years of fundamental data from Compustat. Focused on valuation analysis and time-series modelling for investment insights.</w:t>
      </w:r>
    </w:p>
    <w:p w14:paraId="2097E160" w14:textId="77777777" w:rsidR="00F45596" w:rsidRPr="00F45596" w:rsidRDefault="00295CF8" w:rsidP="00E20C41">
      <w:pPr>
        <w:pStyle w:val="NoSpacing"/>
        <w:ind w:left="720"/>
        <w:rPr>
          <w:rFonts w:ascii="Times New Roman" w:hAnsi="Times New Roman" w:cs="Times New Roman"/>
          <w:color w:val="000000"/>
          <w:sz w:val="21"/>
          <w:szCs w:val="21"/>
        </w:rPr>
      </w:pPr>
      <w:r w:rsidRPr="00F45596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Project 3: Geopolitics Google Sentiment Indicator – </w:t>
      </w:r>
      <w:r w:rsidR="00F45596" w:rsidRPr="00F45596">
        <w:rPr>
          <w:rFonts w:ascii="Times New Roman" w:hAnsi="Times New Roman" w:cs="Times New Roman"/>
          <w:color w:val="000000"/>
          <w:sz w:val="21"/>
          <w:szCs w:val="21"/>
        </w:rPr>
        <w:t>Built a sentiment index using Google Trends keyword search data, supporting weekly and monthly analysis. Algorithm correlates with Caldera &amp; Iacoviello’s Geopolitical Risk Index. Full workflow and code on GitHub.</w:t>
      </w:r>
    </w:p>
    <w:p w14:paraId="39BC7D6B" w14:textId="505EA114" w:rsidR="00625610" w:rsidRPr="00F45596" w:rsidRDefault="00A42D2A" w:rsidP="00625610">
      <w:pPr>
        <w:pStyle w:val="NoSpacing"/>
        <w:ind w:left="720"/>
        <w:rPr>
          <w:rFonts w:ascii="Times New Roman" w:hAnsi="Times New Roman" w:cs="Times New Roman"/>
          <w:sz w:val="21"/>
          <w:szCs w:val="21"/>
          <w:lang w:val="en-US"/>
        </w:rPr>
      </w:pPr>
      <w:r w:rsidRPr="00F45596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Project </w:t>
      </w:r>
      <w:r w:rsidR="00295CF8" w:rsidRPr="00F45596">
        <w:rPr>
          <w:rFonts w:ascii="Times New Roman" w:hAnsi="Times New Roman" w:cs="Times New Roman"/>
          <w:b/>
          <w:bCs/>
          <w:sz w:val="21"/>
          <w:szCs w:val="21"/>
          <w:lang w:val="en-US"/>
        </w:rPr>
        <w:t>4</w:t>
      </w:r>
      <w:r w:rsidRPr="00F45596">
        <w:rPr>
          <w:rFonts w:ascii="Times New Roman" w:hAnsi="Times New Roman" w:cs="Times New Roman"/>
          <w:b/>
          <w:bCs/>
          <w:sz w:val="21"/>
          <w:szCs w:val="21"/>
          <w:lang w:val="en-US"/>
        </w:rPr>
        <w:t>:</w:t>
      </w:r>
      <w:r w:rsidRPr="00F45596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F45596">
        <w:rPr>
          <w:rFonts w:ascii="Times New Roman" w:hAnsi="Times New Roman" w:cs="Times New Roman"/>
          <w:b/>
          <w:bCs/>
          <w:sz w:val="21"/>
          <w:szCs w:val="21"/>
          <w:lang w:val="en-US"/>
        </w:rPr>
        <w:t>Con-call text data analysis</w:t>
      </w:r>
      <w:r w:rsidR="00F94293" w:rsidRPr="00F45596">
        <w:rPr>
          <w:rFonts w:ascii="Times New Roman" w:hAnsi="Times New Roman" w:cs="Times New Roman"/>
          <w:b/>
          <w:bCs/>
          <w:sz w:val="21"/>
          <w:szCs w:val="21"/>
          <w:lang w:val="en-US"/>
        </w:rPr>
        <w:t>.</w:t>
      </w:r>
      <w:r w:rsidR="00F94293" w:rsidRPr="00F45596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F45596" w:rsidRPr="00F45596">
        <w:rPr>
          <w:rFonts w:ascii="Times New Roman" w:hAnsi="Times New Roman" w:cs="Times New Roman"/>
          <w:color w:val="000000"/>
          <w:sz w:val="21"/>
          <w:szCs w:val="21"/>
        </w:rPr>
        <w:t>Designed data pipelines to calculate complexity and geopolitical risks from US and global con-call transcripts (2002–present, 14,000+ tickers). Cleaned text, transformed to Parquet/Excel, and generated actionable variables for stock analysis.</w:t>
      </w:r>
      <w:r w:rsidR="00625610" w:rsidRPr="00F45596">
        <w:rPr>
          <w:rFonts w:ascii="Times New Roman" w:hAnsi="Times New Roman" w:cs="Times New Roman"/>
          <w:sz w:val="21"/>
          <w:szCs w:val="21"/>
          <w:lang w:val="en-US"/>
        </w:rPr>
        <w:t>For data modeling, handling, manipulation and dashboard creation, I use SAS, Python and SQL. Data collection sources used - Morningstar, Refinitiv, Compustat Yahoo Finance, web scraping and online API platforms.</w:t>
      </w:r>
    </w:p>
    <w:p w14:paraId="74BE54D6" w14:textId="0F244C17" w:rsidR="004F06F4" w:rsidRPr="00F45596" w:rsidRDefault="004F06F4" w:rsidP="004F06F4">
      <w:pPr>
        <w:pStyle w:val="NoSpacing"/>
        <w:ind w:left="720"/>
        <w:rPr>
          <w:rFonts w:ascii="Times New Roman" w:hAnsi="Times New Roman" w:cs="Times New Roman"/>
          <w:color w:val="000000"/>
          <w:sz w:val="21"/>
          <w:szCs w:val="21"/>
          <w:u w:color="000000"/>
          <w:lang w:val="en-US"/>
        </w:rPr>
      </w:pPr>
    </w:p>
    <w:p w14:paraId="43C391C3" w14:textId="141E5B06" w:rsidR="001735B7" w:rsidRPr="00E50A5E" w:rsidRDefault="00867ADB" w:rsidP="00E50A5E">
      <w:pPr>
        <w:pStyle w:val="NoSpacing"/>
        <w:rPr>
          <w:rFonts w:ascii="Times New Roman" w:eastAsia="Cambria" w:hAnsi="Times New Roman" w:cs="Times New Roman"/>
          <w:b/>
          <w:bCs/>
          <w:sz w:val="21"/>
          <w:szCs w:val="21"/>
          <w:lang w:val="en-US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Officer</w:t>
      </w:r>
      <w:r w:rsidR="007A1469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, Scale 1 in </w:t>
      </w:r>
      <w:r w:rsidR="00624CBD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Bank of Baroda, Haldwani Main Branch, Haldwani.      </w:t>
      </w:r>
      <w:r w:rsidR="007A1469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7A1469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D3210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="00624CBD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October 2019– </w:t>
      </w:r>
      <w:r w:rsidR="00751FE4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January 2023</w:t>
      </w:r>
    </w:p>
    <w:p w14:paraId="7BF1FC2F" w14:textId="08BB9931" w:rsidR="001735B7" w:rsidRPr="00E50A5E" w:rsidRDefault="00624CBD" w:rsidP="00E50A5E">
      <w:pPr>
        <w:pStyle w:val="NoSpacing"/>
        <w:rPr>
          <w:rStyle w:val="SubtleEmphasis"/>
          <w:rFonts w:ascii="Times New Roman" w:hAnsi="Times New Roman" w:cs="Times New Roman"/>
          <w:b/>
          <w:bCs/>
          <w:sz w:val="21"/>
          <w:szCs w:val="21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Role as Wealth Manager</w:t>
      </w:r>
      <w:r w:rsidR="00E331B6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. Full-time, permanent.</w:t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ab/>
      </w:r>
    </w:p>
    <w:p w14:paraId="2721A17C" w14:textId="2544619F" w:rsidR="00230FE1" w:rsidRPr="00E50A5E" w:rsidRDefault="00CA4B37" w:rsidP="00E50A5E">
      <w:pPr>
        <w:pStyle w:val="ColorfulList-Accent11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>I w</w:t>
      </w:r>
      <w:r w:rsidR="00807D64" w:rsidRPr="00E50A5E">
        <w:rPr>
          <w:rFonts w:ascii="Times New Roman" w:hAnsi="Times New Roman" w:cs="Times New Roman"/>
          <w:sz w:val="21"/>
          <w:szCs w:val="21"/>
        </w:rPr>
        <w:t>orked on</w:t>
      </w:r>
      <w:r w:rsidR="00230FE1" w:rsidRPr="00E50A5E">
        <w:rPr>
          <w:rFonts w:ascii="Times New Roman" w:hAnsi="Times New Roman" w:cs="Times New Roman"/>
          <w:sz w:val="21"/>
          <w:szCs w:val="21"/>
        </w:rPr>
        <w:t xml:space="preserve"> wealth management products</w:t>
      </w:r>
      <w:r w:rsidR="00595059" w:rsidRPr="00E50A5E">
        <w:rPr>
          <w:rFonts w:ascii="Times New Roman" w:hAnsi="Times New Roman" w:cs="Times New Roman"/>
          <w:sz w:val="21"/>
          <w:szCs w:val="21"/>
        </w:rPr>
        <w:t xml:space="preserve"> and </w:t>
      </w:r>
      <w:r w:rsidR="00230FE1" w:rsidRPr="00E50A5E">
        <w:rPr>
          <w:rFonts w:ascii="Times New Roman" w:hAnsi="Times New Roman" w:cs="Times New Roman"/>
          <w:sz w:val="21"/>
          <w:szCs w:val="21"/>
        </w:rPr>
        <w:t>wealth management portfolio structur</w:t>
      </w:r>
      <w:r w:rsidR="00595059" w:rsidRPr="00E50A5E">
        <w:rPr>
          <w:rFonts w:ascii="Times New Roman" w:hAnsi="Times New Roman" w:cs="Times New Roman"/>
          <w:sz w:val="21"/>
          <w:szCs w:val="21"/>
        </w:rPr>
        <w:t>ing</w:t>
      </w:r>
      <w:r w:rsidR="00230FE1" w:rsidRPr="00E50A5E">
        <w:rPr>
          <w:rFonts w:ascii="Times New Roman" w:hAnsi="Times New Roman" w:cs="Times New Roman"/>
          <w:sz w:val="21"/>
          <w:szCs w:val="21"/>
        </w:rPr>
        <w:t>. The profile includes 360-degree wealth</w:t>
      </w:r>
      <w:r w:rsidR="00595059" w:rsidRPr="00E50A5E">
        <w:rPr>
          <w:rFonts w:ascii="Times New Roman" w:hAnsi="Times New Roman" w:cs="Times New Roman"/>
          <w:sz w:val="21"/>
          <w:szCs w:val="21"/>
        </w:rPr>
        <w:t xml:space="preserve"> and banking</w:t>
      </w:r>
      <w:r w:rsidR="00230FE1" w:rsidRPr="00E50A5E">
        <w:rPr>
          <w:rFonts w:ascii="Times New Roman" w:hAnsi="Times New Roman" w:cs="Times New Roman"/>
          <w:sz w:val="21"/>
          <w:szCs w:val="21"/>
        </w:rPr>
        <w:t xml:space="preserve"> portfolio management for bank clients.</w:t>
      </w:r>
    </w:p>
    <w:p w14:paraId="56D88B35" w14:textId="78ECEFC1" w:rsidR="00C75B6E" w:rsidRPr="00E50A5E" w:rsidRDefault="00C75B6E" w:rsidP="00E50A5E">
      <w:pPr>
        <w:pStyle w:val="ColorfulList-Accent11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>Worked on the following products</w:t>
      </w:r>
      <w:r w:rsidR="00595059" w:rsidRPr="00E50A5E">
        <w:rPr>
          <w:rFonts w:ascii="Times New Roman" w:hAnsi="Times New Roman" w:cs="Times New Roman"/>
          <w:sz w:val="21"/>
          <w:szCs w:val="21"/>
        </w:rPr>
        <w:t xml:space="preserve"> </w:t>
      </w:r>
      <w:r w:rsidRPr="00E50A5E">
        <w:rPr>
          <w:rFonts w:ascii="Times New Roman" w:hAnsi="Times New Roman" w:cs="Times New Roman"/>
          <w:sz w:val="21"/>
          <w:szCs w:val="21"/>
        </w:rPr>
        <w:t>– insurance, mutual</w:t>
      </w:r>
      <w:r w:rsidR="00595059" w:rsidRPr="00E50A5E">
        <w:rPr>
          <w:rFonts w:ascii="Times New Roman" w:hAnsi="Times New Roman" w:cs="Times New Roman"/>
          <w:sz w:val="21"/>
          <w:szCs w:val="21"/>
        </w:rPr>
        <w:t xml:space="preserve"> funds</w:t>
      </w:r>
      <w:r w:rsidRPr="00E50A5E">
        <w:rPr>
          <w:rFonts w:ascii="Times New Roman" w:hAnsi="Times New Roman" w:cs="Times New Roman"/>
          <w:sz w:val="21"/>
          <w:szCs w:val="21"/>
        </w:rPr>
        <w:t xml:space="preserve">, equity and bond investments, </w:t>
      </w:r>
      <w:r w:rsidR="00230FE1" w:rsidRPr="00E50A5E">
        <w:rPr>
          <w:rFonts w:ascii="Times New Roman" w:hAnsi="Times New Roman" w:cs="Times New Roman"/>
          <w:sz w:val="21"/>
          <w:szCs w:val="21"/>
        </w:rPr>
        <w:t xml:space="preserve">credit products, </w:t>
      </w:r>
      <w:r w:rsidRPr="00E50A5E">
        <w:rPr>
          <w:rFonts w:ascii="Times New Roman" w:hAnsi="Times New Roman" w:cs="Times New Roman"/>
          <w:sz w:val="21"/>
          <w:szCs w:val="21"/>
        </w:rPr>
        <w:t>loan</w:t>
      </w:r>
      <w:r w:rsidR="00230FE1" w:rsidRPr="00E50A5E">
        <w:rPr>
          <w:rFonts w:ascii="Times New Roman" w:hAnsi="Times New Roman" w:cs="Times New Roman"/>
          <w:sz w:val="21"/>
          <w:szCs w:val="21"/>
        </w:rPr>
        <w:t>s</w:t>
      </w:r>
      <w:r w:rsidRPr="00E50A5E">
        <w:rPr>
          <w:rFonts w:ascii="Times New Roman" w:hAnsi="Times New Roman" w:cs="Times New Roman"/>
          <w:sz w:val="21"/>
          <w:szCs w:val="21"/>
        </w:rPr>
        <w:t xml:space="preserve"> against shares and other banking products.</w:t>
      </w:r>
    </w:p>
    <w:p w14:paraId="525E3298" w14:textId="2F0B3A1F" w:rsidR="001735B7" w:rsidRPr="00E50A5E" w:rsidRDefault="00624CBD" w:rsidP="00E50A5E">
      <w:pPr>
        <w:pStyle w:val="ColorfulList-Accent11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Compliance </w:t>
      </w:r>
      <w:r w:rsidR="00595059" w:rsidRPr="00E50A5E">
        <w:rPr>
          <w:rFonts w:ascii="Times New Roman" w:hAnsi="Times New Roman" w:cs="Times New Roman"/>
          <w:sz w:val="21"/>
          <w:szCs w:val="21"/>
        </w:rPr>
        <w:t>and reporting</w:t>
      </w:r>
      <w:r w:rsidRPr="00E50A5E">
        <w:rPr>
          <w:rFonts w:ascii="Times New Roman" w:hAnsi="Times New Roman" w:cs="Times New Roman"/>
          <w:sz w:val="21"/>
          <w:szCs w:val="21"/>
        </w:rPr>
        <w:t xml:space="preserve">- Following compliance regarding </w:t>
      </w:r>
      <w:r w:rsidR="0037157F" w:rsidRPr="00E50A5E">
        <w:rPr>
          <w:rFonts w:ascii="Times New Roman" w:hAnsi="Times New Roman" w:cs="Times New Roman"/>
          <w:sz w:val="21"/>
          <w:szCs w:val="21"/>
        </w:rPr>
        <w:t xml:space="preserve">the </w:t>
      </w:r>
      <w:r w:rsidRPr="00E50A5E">
        <w:rPr>
          <w:rFonts w:ascii="Times New Roman" w:hAnsi="Times New Roman" w:cs="Times New Roman"/>
          <w:sz w:val="21"/>
          <w:szCs w:val="21"/>
        </w:rPr>
        <w:t>source of funds, equity markets</w:t>
      </w:r>
      <w:r w:rsidR="00230FE1" w:rsidRPr="00E50A5E">
        <w:rPr>
          <w:rFonts w:ascii="Times New Roman" w:hAnsi="Times New Roman" w:cs="Times New Roman"/>
          <w:sz w:val="21"/>
          <w:szCs w:val="21"/>
        </w:rPr>
        <w:t xml:space="preserve">, </w:t>
      </w:r>
      <w:r w:rsidRPr="00E50A5E">
        <w:rPr>
          <w:rFonts w:ascii="Times New Roman" w:hAnsi="Times New Roman" w:cs="Times New Roman"/>
          <w:sz w:val="21"/>
          <w:szCs w:val="21"/>
        </w:rPr>
        <w:t xml:space="preserve">mutual </w:t>
      </w:r>
      <w:r w:rsidR="006D3210" w:rsidRPr="00E50A5E">
        <w:rPr>
          <w:rFonts w:ascii="Times New Roman" w:hAnsi="Times New Roman" w:cs="Times New Roman"/>
          <w:sz w:val="21"/>
          <w:szCs w:val="21"/>
        </w:rPr>
        <w:t>funds</w:t>
      </w:r>
      <w:r w:rsidRPr="00E50A5E">
        <w:rPr>
          <w:rFonts w:ascii="Times New Roman" w:hAnsi="Times New Roman" w:cs="Times New Roman"/>
          <w:sz w:val="21"/>
          <w:szCs w:val="21"/>
        </w:rPr>
        <w:t xml:space="preserve"> investments</w:t>
      </w:r>
      <w:r w:rsidR="00230FE1" w:rsidRPr="00E50A5E">
        <w:rPr>
          <w:rFonts w:ascii="Times New Roman" w:hAnsi="Times New Roman" w:cs="Times New Roman"/>
          <w:sz w:val="21"/>
          <w:szCs w:val="21"/>
        </w:rPr>
        <w:t xml:space="preserve"> and other anti-money laundering requirements.</w:t>
      </w:r>
    </w:p>
    <w:p w14:paraId="6D9ABF7F" w14:textId="735C24D3" w:rsidR="001735B7" w:rsidRPr="00E50A5E" w:rsidRDefault="00624CBD" w:rsidP="00E50A5E">
      <w:pPr>
        <w:pStyle w:val="ColorfulList-Accent11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>Promoting transition to digital platform</w:t>
      </w:r>
      <w:r w:rsidR="00230FE1" w:rsidRPr="00E50A5E">
        <w:rPr>
          <w:rFonts w:ascii="Times New Roman" w:hAnsi="Times New Roman" w:cs="Times New Roman"/>
          <w:sz w:val="21"/>
          <w:szCs w:val="21"/>
        </w:rPr>
        <w:t>s and apps</w:t>
      </w:r>
      <w:r w:rsidRPr="00E50A5E">
        <w:rPr>
          <w:rFonts w:ascii="Times New Roman" w:hAnsi="Times New Roman" w:cs="Times New Roman"/>
          <w:sz w:val="21"/>
          <w:szCs w:val="21"/>
        </w:rPr>
        <w:t xml:space="preserve"> for investments and tracking </w:t>
      </w:r>
      <w:r w:rsidR="00E331B6" w:rsidRPr="00E50A5E">
        <w:rPr>
          <w:rFonts w:ascii="Times New Roman" w:hAnsi="Times New Roman" w:cs="Times New Roman"/>
          <w:sz w:val="21"/>
          <w:szCs w:val="21"/>
        </w:rPr>
        <w:t>investments and financial inclusion activitie</w:t>
      </w:r>
      <w:r w:rsidR="00230FE1" w:rsidRPr="00E50A5E">
        <w:rPr>
          <w:rFonts w:ascii="Times New Roman" w:hAnsi="Times New Roman" w:cs="Times New Roman"/>
          <w:sz w:val="21"/>
          <w:szCs w:val="21"/>
        </w:rPr>
        <w:t xml:space="preserve">s per </w:t>
      </w:r>
      <w:r w:rsidR="00595059" w:rsidRPr="00E50A5E">
        <w:rPr>
          <w:rFonts w:ascii="Times New Roman" w:hAnsi="Times New Roman" w:cs="Times New Roman"/>
          <w:sz w:val="21"/>
          <w:szCs w:val="21"/>
        </w:rPr>
        <w:t xml:space="preserve">Indian </w:t>
      </w:r>
      <w:r w:rsidR="00230FE1" w:rsidRPr="00E50A5E">
        <w:rPr>
          <w:rFonts w:ascii="Times New Roman" w:hAnsi="Times New Roman" w:cs="Times New Roman"/>
          <w:sz w:val="21"/>
          <w:szCs w:val="21"/>
        </w:rPr>
        <w:t>government goals and guidelines</w:t>
      </w:r>
      <w:r w:rsidRPr="00E50A5E">
        <w:rPr>
          <w:rFonts w:ascii="Times New Roman" w:hAnsi="Times New Roman" w:cs="Times New Roman"/>
          <w:sz w:val="21"/>
          <w:szCs w:val="21"/>
        </w:rPr>
        <w:t>.</w:t>
      </w:r>
    </w:p>
    <w:p w14:paraId="6C505BB0" w14:textId="77777777" w:rsidR="001735B7" w:rsidRPr="00E50A5E" w:rsidRDefault="001735B7" w:rsidP="00E50A5E">
      <w:pPr>
        <w:pStyle w:val="ColorfulList-Accent11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</w:p>
    <w:p w14:paraId="135F6FD5" w14:textId="77D70546" w:rsidR="001735B7" w:rsidRPr="00E50A5E" w:rsidRDefault="00624CBD" w:rsidP="00E50A5E">
      <w:pPr>
        <w:pStyle w:val="ColorfulList-Accent11"/>
        <w:ind w:left="0" w:firstLine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</w:rPr>
        <w:t>Deputy Manager in HDFC BANK, Thane, Talaopali Branch, Mumbai</w:t>
      </w:r>
      <w:r w:rsidR="007A1469" w:rsidRPr="00E50A5E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E50A5E">
        <w:rPr>
          <w:rFonts w:ascii="Times New Roman" w:hAnsi="Times New Roman" w:cs="Times New Roman"/>
          <w:b/>
          <w:bCs/>
          <w:sz w:val="21"/>
          <w:szCs w:val="21"/>
        </w:rPr>
        <w:t xml:space="preserve">          September 2017-October 2019</w:t>
      </w:r>
    </w:p>
    <w:p w14:paraId="15EECDC7" w14:textId="644C419B" w:rsidR="001735B7" w:rsidRPr="00E50A5E" w:rsidRDefault="00624CBD" w:rsidP="00E50A5E">
      <w:pPr>
        <w:pStyle w:val="ColorfulList-Accent11"/>
        <w:ind w:left="0" w:firstLine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</w:rPr>
        <w:t>Role as Personal Banker</w:t>
      </w:r>
      <w:r w:rsidR="00E331B6" w:rsidRPr="00E50A5E">
        <w:rPr>
          <w:rFonts w:ascii="Times New Roman" w:hAnsi="Times New Roman" w:cs="Times New Roman"/>
          <w:b/>
          <w:bCs/>
          <w:sz w:val="21"/>
          <w:szCs w:val="21"/>
        </w:rPr>
        <w:t>. Full-time, permanent.</w:t>
      </w:r>
    </w:p>
    <w:p w14:paraId="584F725F" w14:textId="43A02E41" w:rsidR="002E67F3" w:rsidRPr="00E50A5E" w:rsidRDefault="00624CBD" w:rsidP="00E50A5E">
      <w:pPr>
        <w:ind w:left="720" w:firstLine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360-degree banking profile. </w:t>
      </w:r>
      <w:r w:rsidR="002E67F3" w:rsidRPr="00E50A5E">
        <w:rPr>
          <w:rFonts w:ascii="Times New Roman" w:hAnsi="Times New Roman" w:cs="Times New Roman"/>
          <w:sz w:val="21"/>
          <w:szCs w:val="21"/>
        </w:rPr>
        <w:t xml:space="preserve">I managed a portfolio of 350 high-value clients, retail clients, high-net-worth individuals (HNIs), and non-resident Indians (NRIs), all of whom had significant relationship value with the branch. </w:t>
      </w:r>
    </w:p>
    <w:p w14:paraId="0959DB81" w14:textId="45DA071B" w:rsidR="001735B7" w:rsidRPr="00E50A5E" w:rsidRDefault="00624CBD" w:rsidP="00E50A5E">
      <w:pPr>
        <w:ind w:left="720"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Good communication &amp; interpersonal skills </w:t>
      </w:r>
      <w:r w:rsidR="00697720" w:rsidRPr="00E50A5E">
        <w:rPr>
          <w:rFonts w:ascii="Times New Roman" w:hAnsi="Times New Roman" w:cs="Times New Roman"/>
          <w:sz w:val="21"/>
          <w:szCs w:val="21"/>
        </w:rPr>
        <w:t xml:space="preserve">for </w:t>
      </w:r>
      <w:r w:rsidRPr="00E50A5E">
        <w:rPr>
          <w:rFonts w:ascii="Times New Roman" w:hAnsi="Times New Roman" w:cs="Times New Roman"/>
          <w:sz w:val="21"/>
          <w:szCs w:val="21"/>
        </w:rPr>
        <w:t xml:space="preserve">handling </w:t>
      </w:r>
      <w:r w:rsidR="00697720" w:rsidRPr="00E50A5E">
        <w:rPr>
          <w:rFonts w:ascii="Times New Roman" w:hAnsi="Times New Roman" w:cs="Times New Roman"/>
          <w:sz w:val="21"/>
          <w:szCs w:val="21"/>
        </w:rPr>
        <w:t xml:space="preserve">customer </w:t>
      </w:r>
      <w:r w:rsidRPr="00E50A5E">
        <w:rPr>
          <w:rFonts w:ascii="Times New Roman" w:hAnsi="Times New Roman" w:cs="Times New Roman"/>
          <w:sz w:val="21"/>
          <w:szCs w:val="21"/>
        </w:rPr>
        <w:t xml:space="preserve">complaints and cross-sell or up-sell. </w:t>
      </w:r>
    </w:p>
    <w:p w14:paraId="4CA6D991" w14:textId="36F8B4D4" w:rsidR="001735B7" w:rsidRPr="00E50A5E" w:rsidRDefault="00697720" w:rsidP="00E50A5E">
      <w:pPr>
        <w:ind w:left="720"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Worked on the following products - </w:t>
      </w:r>
      <w:r w:rsidR="0037157F" w:rsidRPr="00E50A5E">
        <w:rPr>
          <w:rFonts w:ascii="Times New Roman" w:hAnsi="Times New Roman" w:cs="Times New Roman"/>
          <w:sz w:val="21"/>
          <w:szCs w:val="21"/>
        </w:rPr>
        <w:t>deepen</w:t>
      </w:r>
      <w:r w:rsidRPr="00E50A5E">
        <w:rPr>
          <w:rFonts w:ascii="Times New Roman" w:hAnsi="Times New Roman" w:cs="Times New Roman"/>
          <w:sz w:val="21"/>
          <w:szCs w:val="21"/>
        </w:rPr>
        <w:t>ing</w:t>
      </w:r>
      <w:r w:rsidR="0037157F" w:rsidRPr="00E50A5E">
        <w:rPr>
          <w:rFonts w:ascii="Times New Roman" w:hAnsi="Times New Roman" w:cs="Times New Roman"/>
          <w:sz w:val="21"/>
          <w:szCs w:val="21"/>
        </w:rPr>
        <w:t xml:space="preserve"> casa deposits and liabilities of the portfolio, home loans, car loans, MSME loans</w:t>
      </w:r>
      <w:r w:rsidRPr="00E50A5E">
        <w:rPr>
          <w:rFonts w:ascii="Times New Roman" w:hAnsi="Times New Roman" w:cs="Times New Roman"/>
          <w:sz w:val="21"/>
          <w:szCs w:val="21"/>
        </w:rPr>
        <w:t>,</w:t>
      </w:r>
      <w:r w:rsidR="0037157F" w:rsidRPr="00E50A5E">
        <w:rPr>
          <w:rFonts w:ascii="Times New Roman" w:hAnsi="Times New Roman" w:cs="Times New Roman"/>
          <w:sz w:val="21"/>
          <w:szCs w:val="21"/>
        </w:rPr>
        <w:t xml:space="preserve"> insurance products and market-linked investments like mutual fund</w:t>
      </w:r>
      <w:r w:rsidRPr="00E50A5E">
        <w:rPr>
          <w:rFonts w:ascii="Times New Roman" w:hAnsi="Times New Roman" w:cs="Times New Roman"/>
          <w:sz w:val="21"/>
          <w:szCs w:val="21"/>
        </w:rPr>
        <w:t>s, etc.</w:t>
      </w:r>
    </w:p>
    <w:p w14:paraId="47015EEB" w14:textId="358EA189" w:rsidR="007A1469" w:rsidRPr="00E50A5E" w:rsidRDefault="00697720" w:rsidP="00E50A5E">
      <w:pPr>
        <w:ind w:left="720"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Guided </w:t>
      </w:r>
      <w:r w:rsidR="00624CBD" w:rsidRPr="00E50A5E">
        <w:rPr>
          <w:rFonts w:ascii="Times New Roman" w:hAnsi="Times New Roman" w:cs="Times New Roman"/>
          <w:sz w:val="21"/>
          <w:szCs w:val="21"/>
        </w:rPr>
        <w:t>NRI customers</w:t>
      </w:r>
      <w:r w:rsidRPr="00E50A5E">
        <w:rPr>
          <w:rFonts w:ascii="Times New Roman" w:hAnsi="Times New Roman" w:cs="Times New Roman"/>
          <w:sz w:val="21"/>
          <w:szCs w:val="21"/>
        </w:rPr>
        <w:t xml:space="preserve"> as per the Indian banking </w:t>
      </w:r>
      <w:r w:rsidR="002E67F3" w:rsidRPr="00E50A5E">
        <w:rPr>
          <w:rFonts w:ascii="Times New Roman" w:hAnsi="Times New Roman" w:cs="Times New Roman"/>
          <w:sz w:val="21"/>
          <w:szCs w:val="21"/>
        </w:rPr>
        <w:t>regulations and taxation</w:t>
      </w:r>
      <w:r w:rsidRPr="00E50A5E">
        <w:rPr>
          <w:rFonts w:ascii="Times New Roman" w:hAnsi="Times New Roman" w:cs="Times New Roman"/>
          <w:sz w:val="21"/>
          <w:szCs w:val="21"/>
        </w:rPr>
        <w:t>.</w:t>
      </w:r>
    </w:p>
    <w:p w14:paraId="4F45F9EE" w14:textId="77777777" w:rsidR="00285D75" w:rsidRPr="00E50A5E" w:rsidRDefault="00285D75" w:rsidP="00E50A5E">
      <w:pPr>
        <w:pStyle w:val="NoSpacing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</w:p>
    <w:p w14:paraId="3DA9F9C7" w14:textId="4FF417FD" w:rsidR="001735B7" w:rsidRPr="00E50A5E" w:rsidRDefault="00624CBD" w:rsidP="002B0D12">
      <w:pPr>
        <w:pStyle w:val="NoSpacing"/>
        <w:rPr>
          <w:rFonts w:ascii="Times New Roman" w:hAnsi="Times New Roman" w:cs="Times New Roman"/>
          <w:b/>
          <w:bCs/>
          <w:sz w:val="21"/>
          <w:szCs w:val="21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Deputy Manager in Kotak Mahindra Bank, Santa Cruz,</w:t>
      </w:r>
      <w:r w:rsidR="007A1469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Mumba</w:t>
      </w:r>
      <w:r w:rsidR="007A1469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i.             </w:t>
      </w:r>
      <w:r w:rsidR="002B0D12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      </w:t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January 2015 </w:t>
      </w:r>
      <w:r w:rsidRPr="00E50A5E">
        <w:rPr>
          <w:rFonts w:ascii="Times New Roman" w:hAnsi="Times New Roman" w:cs="Times New Roman"/>
          <w:b/>
          <w:bCs/>
          <w:sz w:val="21"/>
          <w:szCs w:val="21"/>
        </w:rPr>
        <w:t xml:space="preserve">– </w:t>
      </w: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September 2017</w:t>
      </w:r>
    </w:p>
    <w:p w14:paraId="7D866578" w14:textId="0F78BF9A" w:rsidR="001735B7" w:rsidRPr="00E50A5E" w:rsidRDefault="00624CBD" w:rsidP="002B0D12">
      <w:pPr>
        <w:pStyle w:val="BodyText"/>
        <w:ind w:firstLine="0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Role as Account Manager</w:t>
      </w:r>
      <w:r w:rsidR="00E331B6" w:rsidRPr="00E50A5E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E331B6" w:rsidRPr="00E50A5E">
        <w:rPr>
          <w:rFonts w:ascii="Times New Roman" w:hAnsi="Times New Roman" w:cs="Times New Roman"/>
          <w:b/>
          <w:bCs/>
          <w:sz w:val="21"/>
          <w:szCs w:val="21"/>
          <w:lang w:val="en-US"/>
        </w:rPr>
        <w:t>Full-time, permanent.</w:t>
      </w:r>
    </w:p>
    <w:p w14:paraId="27EFA142" w14:textId="1E360A94" w:rsidR="001735B7" w:rsidRPr="00E50A5E" w:rsidRDefault="00697720" w:rsidP="002B0D12">
      <w:pPr>
        <w:pStyle w:val="ListParagraph"/>
        <w:ind w:left="781"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Worked on the following products - </w:t>
      </w:r>
      <w:r w:rsidR="00624CBD" w:rsidRPr="00E50A5E">
        <w:rPr>
          <w:rFonts w:ascii="Times New Roman" w:hAnsi="Times New Roman" w:cs="Times New Roman"/>
          <w:sz w:val="21"/>
          <w:szCs w:val="21"/>
        </w:rPr>
        <w:t xml:space="preserve">casa, insurance, mutual funds, loans and NTB acquisitions for salary accounts. </w:t>
      </w:r>
    </w:p>
    <w:p w14:paraId="2F0A33C6" w14:textId="7EBE9183" w:rsidR="001735B7" w:rsidRPr="00E50A5E" w:rsidRDefault="0037157F" w:rsidP="002B0D12">
      <w:pPr>
        <w:pStyle w:val="ListParagraph"/>
        <w:ind w:left="781"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>Organ</w:t>
      </w:r>
      <w:r w:rsidR="00595059" w:rsidRPr="00E50A5E">
        <w:rPr>
          <w:rFonts w:ascii="Times New Roman" w:hAnsi="Times New Roman" w:cs="Times New Roman"/>
          <w:sz w:val="21"/>
          <w:szCs w:val="21"/>
        </w:rPr>
        <w:t>ized</w:t>
      </w:r>
      <w:r w:rsidRPr="00E50A5E">
        <w:rPr>
          <w:rFonts w:ascii="Times New Roman" w:hAnsi="Times New Roman" w:cs="Times New Roman"/>
          <w:sz w:val="21"/>
          <w:szCs w:val="21"/>
        </w:rPr>
        <w:t xml:space="preserve"> desk activities and g</w:t>
      </w:r>
      <w:r w:rsidR="00595059" w:rsidRPr="00E50A5E">
        <w:rPr>
          <w:rFonts w:ascii="Times New Roman" w:hAnsi="Times New Roman" w:cs="Times New Roman"/>
          <w:sz w:val="21"/>
          <w:szCs w:val="21"/>
        </w:rPr>
        <w:t>ave</w:t>
      </w:r>
      <w:r w:rsidRPr="00E50A5E">
        <w:rPr>
          <w:rFonts w:ascii="Times New Roman" w:hAnsi="Times New Roman" w:cs="Times New Roman"/>
          <w:sz w:val="21"/>
          <w:szCs w:val="21"/>
        </w:rPr>
        <w:t xml:space="preserve"> inductions at various corporates like Accenture, Capgemini, Reliance Jio, etc. for retail business sourcing like salary accounts, credit cards, loans and investments. </w:t>
      </w:r>
    </w:p>
    <w:p w14:paraId="357101C1" w14:textId="37D97BC0" w:rsidR="001735B7" w:rsidRPr="00E50A5E" w:rsidRDefault="00595059" w:rsidP="002B0D12">
      <w:pPr>
        <w:pStyle w:val="ListParagraph"/>
        <w:ind w:left="781"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Providing </w:t>
      </w:r>
      <w:r w:rsidR="00624CBD" w:rsidRPr="00E50A5E">
        <w:rPr>
          <w:rFonts w:ascii="Times New Roman" w:hAnsi="Times New Roman" w:cs="Times New Roman"/>
          <w:sz w:val="21"/>
          <w:szCs w:val="21"/>
        </w:rPr>
        <w:t xml:space="preserve">HNI portfolio </w:t>
      </w:r>
      <w:r w:rsidR="0037157F" w:rsidRPr="00E50A5E">
        <w:rPr>
          <w:rFonts w:ascii="Times New Roman" w:hAnsi="Times New Roman" w:cs="Times New Roman"/>
          <w:sz w:val="21"/>
          <w:szCs w:val="21"/>
        </w:rPr>
        <w:t>clients</w:t>
      </w:r>
      <w:r w:rsidR="00624CBD" w:rsidRPr="00E50A5E">
        <w:rPr>
          <w:rFonts w:ascii="Times New Roman" w:hAnsi="Times New Roman" w:cs="Times New Roman"/>
          <w:sz w:val="21"/>
          <w:szCs w:val="21"/>
        </w:rPr>
        <w:t xml:space="preserve"> </w:t>
      </w:r>
      <w:r w:rsidRPr="00E50A5E">
        <w:rPr>
          <w:rFonts w:ascii="Times New Roman" w:hAnsi="Times New Roman" w:cs="Times New Roman"/>
          <w:sz w:val="21"/>
          <w:szCs w:val="21"/>
        </w:rPr>
        <w:t xml:space="preserve">banking </w:t>
      </w:r>
      <w:r w:rsidR="00624CBD" w:rsidRPr="00E50A5E">
        <w:rPr>
          <w:rFonts w:ascii="Times New Roman" w:hAnsi="Times New Roman" w:cs="Times New Roman"/>
          <w:sz w:val="21"/>
          <w:szCs w:val="21"/>
        </w:rPr>
        <w:t xml:space="preserve">service by providing </w:t>
      </w:r>
      <w:r w:rsidR="0037157F" w:rsidRPr="00E50A5E">
        <w:rPr>
          <w:rFonts w:ascii="Times New Roman" w:hAnsi="Times New Roman" w:cs="Times New Roman"/>
          <w:sz w:val="21"/>
          <w:szCs w:val="21"/>
        </w:rPr>
        <w:t>doorstep</w:t>
      </w:r>
      <w:r w:rsidR="00624CBD" w:rsidRPr="00E50A5E">
        <w:rPr>
          <w:rFonts w:ascii="Times New Roman" w:hAnsi="Times New Roman" w:cs="Times New Roman"/>
          <w:sz w:val="21"/>
          <w:szCs w:val="21"/>
        </w:rPr>
        <w:t xml:space="preserve"> banking at </w:t>
      </w:r>
      <w:r w:rsidR="0037157F" w:rsidRPr="00E50A5E">
        <w:rPr>
          <w:rFonts w:ascii="Times New Roman" w:hAnsi="Times New Roman" w:cs="Times New Roman"/>
          <w:sz w:val="21"/>
          <w:szCs w:val="21"/>
        </w:rPr>
        <w:t xml:space="preserve">the </w:t>
      </w:r>
      <w:r w:rsidR="00624CBD" w:rsidRPr="00E50A5E">
        <w:rPr>
          <w:rFonts w:ascii="Times New Roman" w:hAnsi="Times New Roman" w:cs="Times New Roman"/>
          <w:sz w:val="21"/>
          <w:szCs w:val="21"/>
        </w:rPr>
        <w:t xml:space="preserve">corporate </w:t>
      </w:r>
      <w:r w:rsidR="0037157F" w:rsidRPr="00E50A5E">
        <w:rPr>
          <w:rFonts w:ascii="Times New Roman" w:hAnsi="Times New Roman" w:cs="Times New Roman"/>
          <w:sz w:val="21"/>
          <w:szCs w:val="21"/>
        </w:rPr>
        <w:t>workplace</w:t>
      </w:r>
      <w:r w:rsidR="00624CBD" w:rsidRPr="00E50A5E">
        <w:rPr>
          <w:rFonts w:ascii="Times New Roman" w:hAnsi="Times New Roman" w:cs="Times New Roman"/>
          <w:sz w:val="21"/>
          <w:szCs w:val="21"/>
        </w:rPr>
        <w:t>.</w:t>
      </w:r>
    </w:p>
    <w:p w14:paraId="62875349" w14:textId="3EB1C6B5" w:rsidR="001735B7" w:rsidRPr="00E50A5E" w:rsidRDefault="00624CBD" w:rsidP="002B0D12">
      <w:pPr>
        <w:pStyle w:val="ListParagraph"/>
        <w:ind w:left="781" w:firstLine="0"/>
        <w:jc w:val="both"/>
        <w:rPr>
          <w:rFonts w:ascii="Times New Roman" w:hAnsi="Times New Roman" w:cs="Times New Roman"/>
          <w:sz w:val="21"/>
          <w:szCs w:val="21"/>
        </w:rPr>
      </w:pPr>
      <w:r w:rsidRPr="00E50A5E">
        <w:rPr>
          <w:rFonts w:ascii="Times New Roman" w:hAnsi="Times New Roman" w:cs="Times New Roman"/>
          <w:sz w:val="21"/>
          <w:szCs w:val="21"/>
        </w:rPr>
        <w:t xml:space="preserve">Handled profile of account manager </w:t>
      </w:r>
      <w:r w:rsidR="00697720" w:rsidRPr="00E50A5E">
        <w:rPr>
          <w:rFonts w:ascii="Times New Roman" w:hAnsi="Times New Roman" w:cs="Times New Roman"/>
          <w:sz w:val="21"/>
          <w:szCs w:val="21"/>
        </w:rPr>
        <w:t>catering to</w:t>
      </w:r>
      <w:r w:rsidRPr="00E50A5E">
        <w:rPr>
          <w:rFonts w:ascii="Times New Roman" w:hAnsi="Times New Roman" w:cs="Times New Roman"/>
          <w:sz w:val="21"/>
          <w:szCs w:val="21"/>
        </w:rPr>
        <w:t xml:space="preserve"> key corporate salary</w:t>
      </w:r>
      <w:r w:rsidR="00697720" w:rsidRPr="00E50A5E">
        <w:rPr>
          <w:rFonts w:ascii="Times New Roman" w:hAnsi="Times New Roman" w:cs="Times New Roman"/>
          <w:sz w:val="21"/>
          <w:szCs w:val="21"/>
        </w:rPr>
        <w:t xml:space="preserve"> </w:t>
      </w:r>
      <w:r w:rsidRPr="00E50A5E">
        <w:rPr>
          <w:rFonts w:ascii="Times New Roman" w:hAnsi="Times New Roman" w:cs="Times New Roman"/>
          <w:sz w:val="21"/>
          <w:szCs w:val="21"/>
        </w:rPr>
        <w:t xml:space="preserve">relationships of major corporates like Accenture, Capgemini, Cognizant, Reliance Jio, Mahindra, TCS, </w:t>
      </w:r>
      <w:r w:rsidR="0037157F" w:rsidRPr="00E50A5E">
        <w:rPr>
          <w:rFonts w:ascii="Times New Roman" w:hAnsi="Times New Roman" w:cs="Times New Roman"/>
          <w:sz w:val="21"/>
          <w:szCs w:val="21"/>
        </w:rPr>
        <w:t>etc.</w:t>
      </w:r>
      <w:r w:rsidRPr="00E50A5E">
        <w:rPr>
          <w:rFonts w:ascii="Times New Roman" w:hAnsi="Times New Roman" w:cs="Times New Roman"/>
          <w:sz w:val="21"/>
          <w:szCs w:val="21"/>
        </w:rPr>
        <w:t xml:space="preserve"> in Mumbai, deepening corporate salary relationship</w:t>
      </w:r>
      <w:r w:rsidR="00697720" w:rsidRPr="00E50A5E">
        <w:rPr>
          <w:rFonts w:ascii="Times New Roman" w:hAnsi="Times New Roman" w:cs="Times New Roman"/>
          <w:sz w:val="21"/>
          <w:szCs w:val="21"/>
        </w:rPr>
        <w:t>s</w:t>
      </w:r>
      <w:r w:rsidRPr="00E50A5E">
        <w:rPr>
          <w:rFonts w:ascii="Times New Roman" w:hAnsi="Times New Roman" w:cs="Times New Roman"/>
          <w:sz w:val="21"/>
          <w:szCs w:val="21"/>
        </w:rPr>
        <w:t xml:space="preserve"> and other businesses of </w:t>
      </w:r>
      <w:r w:rsidR="0037157F" w:rsidRPr="00E50A5E">
        <w:rPr>
          <w:rFonts w:ascii="Times New Roman" w:hAnsi="Times New Roman" w:cs="Times New Roman"/>
          <w:sz w:val="21"/>
          <w:szCs w:val="21"/>
        </w:rPr>
        <w:t>banks</w:t>
      </w:r>
      <w:r w:rsidRPr="00E50A5E">
        <w:rPr>
          <w:rFonts w:ascii="Times New Roman" w:hAnsi="Times New Roman" w:cs="Times New Roman"/>
          <w:sz w:val="21"/>
          <w:szCs w:val="21"/>
        </w:rPr>
        <w:t xml:space="preserve"> in the corporates.</w:t>
      </w:r>
    </w:p>
    <w:p w14:paraId="10E8883B" w14:textId="77777777" w:rsidR="007A1469" w:rsidRPr="00E50A5E" w:rsidRDefault="007A1469" w:rsidP="002B0D12">
      <w:pPr>
        <w:ind w:firstLine="0"/>
        <w:jc w:val="both"/>
        <w:rPr>
          <w:rFonts w:ascii="Times New Roman" w:eastAsia="Sylfaen" w:hAnsi="Times New Roman" w:cs="Times New Roman"/>
          <w:sz w:val="21"/>
          <w:szCs w:val="21"/>
        </w:rPr>
      </w:pPr>
    </w:p>
    <w:p w14:paraId="74D46231" w14:textId="398DD31B" w:rsidR="004C34ED" w:rsidRPr="00E50A5E" w:rsidRDefault="004C34ED" w:rsidP="00E50A5E">
      <w:pPr>
        <w:ind w:firstLine="0"/>
        <w:jc w:val="both"/>
        <w:rPr>
          <w:rFonts w:ascii="Times New Roman" w:eastAsia="Sylfaen" w:hAnsi="Times New Roman" w:cs="Times New Roman"/>
          <w:b/>
          <w:bCs/>
          <w:sz w:val="21"/>
          <w:szCs w:val="21"/>
        </w:rPr>
      </w:pPr>
      <w:r w:rsidRPr="00E50A5E">
        <w:rPr>
          <w:rFonts w:ascii="Times New Roman" w:eastAsia="Sylfaen" w:hAnsi="Times New Roman" w:cs="Times New Roman"/>
          <w:b/>
          <w:bCs/>
          <w:sz w:val="21"/>
          <w:szCs w:val="21"/>
        </w:rPr>
        <w:t>Referees:</w:t>
      </w:r>
    </w:p>
    <w:p w14:paraId="571C87C3" w14:textId="16A95E4E" w:rsidR="00E50A5E" w:rsidRPr="00E50A5E" w:rsidRDefault="002E67F3" w:rsidP="00E50A5E">
      <w:pPr>
        <w:ind w:firstLine="0"/>
        <w:jc w:val="both"/>
        <w:rPr>
          <w:rFonts w:ascii="Times New Roman" w:eastAsia="Sylfaen" w:hAnsi="Times New Roman" w:cs="Times New Roman"/>
          <w:sz w:val="21"/>
          <w:szCs w:val="21"/>
        </w:rPr>
      </w:pPr>
      <w:r w:rsidRPr="00E50A5E">
        <w:rPr>
          <w:rFonts w:ascii="Times New Roman" w:eastAsia="Sylfaen" w:hAnsi="Times New Roman" w:cs="Times New Roman"/>
          <w:sz w:val="21"/>
          <w:szCs w:val="21"/>
        </w:rPr>
        <w:tab/>
      </w:r>
      <w:r w:rsidR="00E50A5E" w:rsidRPr="00E50A5E">
        <w:rPr>
          <w:rFonts w:ascii="Times New Roman" w:eastAsia="Sylfaen" w:hAnsi="Times New Roman" w:cs="Times New Roman"/>
          <w:sz w:val="21"/>
          <w:szCs w:val="21"/>
        </w:rPr>
        <w:t>Prasad Hegde - Assistant Professor, AUT Business School (</w:t>
      </w:r>
      <w:r w:rsidR="0018103E">
        <w:rPr>
          <w:rFonts w:ascii="Times New Roman" w:eastAsia="Sylfaen" w:hAnsi="Times New Roman" w:cs="Times New Roman"/>
          <w:sz w:val="21"/>
          <w:szCs w:val="21"/>
        </w:rPr>
        <w:t>Current s</w:t>
      </w:r>
      <w:r w:rsidR="00E50A5E" w:rsidRPr="00E50A5E">
        <w:rPr>
          <w:rFonts w:ascii="Times New Roman" w:eastAsia="Sylfaen" w:hAnsi="Times New Roman" w:cs="Times New Roman"/>
          <w:sz w:val="21"/>
          <w:szCs w:val="21"/>
        </w:rPr>
        <w:t xml:space="preserve">upervisor)  </w:t>
      </w:r>
    </w:p>
    <w:p w14:paraId="7C912458" w14:textId="3A259FA6" w:rsidR="00E50A5E" w:rsidRPr="00E50A5E" w:rsidRDefault="00E50A5E" w:rsidP="00E50A5E">
      <w:pPr>
        <w:jc w:val="both"/>
        <w:rPr>
          <w:rFonts w:ascii="Times New Roman" w:eastAsia="Sylfaen" w:hAnsi="Times New Roman" w:cs="Times New Roman"/>
          <w:sz w:val="21"/>
          <w:szCs w:val="21"/>
        </w:rPr>
      </w:pPr>
      <w:r w:rsidRPr="00E50A5E">
        <w:rPr>
          <w:rFonts w:ascii="Times New Roman" w:eastAsia="Sylfaen" w:hAnsi="Times New Roman" w:cs="Times New Roman"/>
          <w:sz w:val="21"/>
          <w:szCs w:val="21"/>
        </w:rPr>
        <w:t xml:space="preserve">                                 Email: Prasad.hegde@aut.</w:t>
      </w:r>
      <w:r w:rsidR="002B0D12">
        <w:rPr>
          <w:rFonts w:ascii="Times New Roman" w:eastAsia="Sylfaen" w:hAnsi="Times New Roman" w:cs="Times New Roman"/>
          <w:sz w:val="21"/>
          <w:szCs w:val="21"/>
        </w:rPr>
        <w:t>a</w:t>
      </w:r>
      <w:r w:rsidR="007517D8">
        <w:rPr>
          <w:rFonts w:ascii="Times New Roman" w:eastAsia="Sylfaen" w:hAnsi="Times New Roman" w:cs="Times New Roman"/>
          <w:sz w:val="21"/>
          <w:szCs w:val="21"/>
        </w:rPr>
        <w:t>c</w:t>
      </w:r>
      <w:r w:rsidR="002B0D12">
        <w:rPr>
          <w:rFonts w:ascii="Times New Roman" w:eastAsia="Sylfaen" w:hAnsi="Times New Roman" w:cs="Times New Roman"/>
          <w:sz w:val="21"/>
          <w:szCs w:val="21"/>
        </w:rPr>
        <w:t>.nz</w:t>
      </w:r>
      <w:r w:rsidRPr="00E50A5E">
        <w:rPr>
          <w:rFonts w:ascii="Times New Roman" w:eastAsia="Sylfaen" w:hAnsi="Times New Roman" w:cs="Times New Roman"/>
          <w:sz w:val="21"/>
          <w:szCs w:val="21"/>
        </w:rPr>
        <w:t xml:space="preserve">  </w:t>
      </w:r>
    </w:p>
    <w:p w14:paraId="672C425F" w14:textId="77777777" w:rsidR="00E50A5E" w:rsidRPr="00E50A5E" w:rsidRDefault="00E50A5E" w:rsidP="00E50A5E">
      <w:pPr>
        <w:ind w:firstLine="0"/>
        <w:jc w:val="both"/>
        <w:rPr>
          <w:rFonts w:ascii="Times New Roman" w:eastAsia="Sylfaen" w:hAnsi="Times New Roman" w:cs="Times New Roman"/>
          <w:sz w:val="21"/>
          <w:szCs w:val="21"/>
        </w:rPr>
      </w:pPr>
    </w:p>
    <w:p w14:paraId="5CEC3B64" w14:textId="0D076829" w:rsidR="001735B7" w:rsidRPr="00E50A5E" w:rsidRDefault="0018103E" w:rsidP="00E50A5E">
      <w:pPr>
        <w:ind w:firstLine="0"/>
        <w:jc w:val="both"/>
        <w:rPr>
          <w:rFonts w:ascii="Times New Roman" w:eastAsia="Sylfaen" w:hAnsi="Times New Roman" w:cs="Times New Roman"/>
          <w:sz w:val="21"/>
          <w:szCs w:val="21"/>
        </w:rPr>
      </w:pPr>
      <w:r>
        <w:rPr>
          <w:rFonts w:ascii="Times New Roman" w:eastAsia="Sylfaen" w:hAnsi="Times New Roman" w:cs="Times New Roman"/>
          <w:sz w:val="21"/>
          <w:szCs w:val="21"/>
        </w:rPr>
        <w:tab/>
        <w:t xml:space="preserve">Referees from Previous organizations, available on call on request. </w:t>
      </w:r>
    </w:p>
    <w:sectPr w:rsidR="001735B7" w:rsidRPr="00E50A5E" w:rsidSect="00384A9D">
      <w:headerReference w:type="default" r:id="rId14"/>
      <w:footerReference w:type="default" r:id="rId15"/>
      <w:headerReference w:type="first" r:id="rId16"/>
      <w:pgSz w:w="12240" w:h="15840"/>
      <w:pgMar w:top="720" w:right="734" w:bottom="720" w:left="720" w:header="255" w:footer="11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6C56" w14:textId="77777777" w:rsidR="00EF7A66" w:rsidRDefault="00EF7A66">
      <w:r>
        <w:separator/>
      </w:r>
    </w:p>
  </w:endnote>
  <w:endnote w:type="continuationSeparator" w:id="0">
    <w:p w14:paraId="13B681F9" w14:textId="77777777" w:rsidR="00EF7A66" w:rsidRDefault="00EF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ublico Text Roman">
    <w:panose1 w:val="02040502060504060203"/>
    <w:charset w:val="4D"/>
    <w:family w:val="roman"/>
    <w:pitch w:val="variable"/>
    <w:sig w:usb0="00000007" w:usb1="00000000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85AC" w14:textId="77777777" w:rsidR="002B02E6" w:rsidRDefault="002B02E6">
    <w:pPr>
      <w:pStyle w:val="Footer"/>
    </w:pPr>
  </w:p>
  <w:p w14:paraId="3CADEDB6" w14:textId="14BED6E0" w:rsidR="001735B7" w:rsidRDefault="00624CBD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3715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D0CA" w14:textId="77777777" w:rsidR="00EF7A66" w:rsidRDefault="00EF7A66">
      <w:r>
        <w:separator/>
      </w:r>
    </w:p>
  </w:footnote>
  <w:footnote w:type="continuationSeparator" w:id="0">
    <w:p w14:paraId="45C4BAB0" w14:textId="77777777" w:rsidR="00EF7A66" w:rsidRDefault="00EF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CE27" w14:textId="1157240B" w:rsidR="00CB787F" w:rsidRDefault="00CB787F" w:rsidP="00CB787F">
    <w:pPr>
      <w:pStyle w:val="Header"/>
      <w:ind w:firstLine="0"/>
    </w:pPr>
  </w:p>
  <w:p w14:paraId="6C33EB4B" w14:textId="77777777" w:rsidR="00CB787F" w:rsidRDefault="00CB7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AD0B" w14:textId="05BF8163" w:rsidR="00CB787F" w:rsidRDefault="00CB787F">
    <w:pPr>
      <w:pStyle w:val="Header"/>
    </w:pPr>
  </w:p>
  <w:p w14:paraId="67C57BB3" w14:textId="06044A4B" w:rsidR="00CB787F" w:rsidRPr="00B60D7E" w:rsidRDefault="00CB787F" w:rsidP="00CB787F">
    <w:pPr>
      <w:pStyle w:val="Initials"/>
      <w:ind w:firstLine="0"/>
      <w:jc w:val="left"/>
      <w:rPr>
        <w:rFonts w:ascii="Apple Symbols" w:hAnsi="Apple Symbols" w:cs="Apple Symbols"/>
        <w:color w:val="4F81BD" w:themeColor="accent1"/>
        <w:sz w:val="48"/>
        <w:szCs w:val="48"/>
      </w:rPr>
    </w:pPr>
    <w:r>
      <w:rPr>
        <w:rFonts w:ascii="Apple Symbols" w:hAnsi="Apple Symbols" w:cs="Apple Symbols"/>
        <w:color w:val="4F81BD" w:themeColor="accent1"/>
        <w:sz w:val="48"/>
        <w:szCs w:val="48"/>
      </w:rPr>
      <w:t xml:space="preserve">  Swarnima Bhandari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97F"/>
    <w:multiLevelType w:val="hybridMultilevel"/>
    <w:tmpl w:val="B3880342"/>
    <w:numStyleLink w:val="ImportedStyle1"/>
  </w:abstractNum>
  <w:abstractNum w:abstractNumId="1" w15:restartNumberingAfterBreak="0">
    <w:nsid w:val="0E0E53B0"/>
    <w:multiLevelType w:val="hybridMultilevel"/>
    <w:tmpl w:val="A1F24472"/>
    <w:numStyleLink w:val="ImportedStyle5"/>
  </w:abstractNum>
  <w:abstractNum w:abstractNumId="2" w15:restartNumberingAfterBreak="0">
    <w:nsid w:val="13184532"/>
    <w:multiLevelType w:val="hybridMultilevel"/>
    <w:tmpl w:val="B3880342"/>
    <w:styleLink w:val="ImportedStyle1"/>
    <w:lvl w:ilvl="0" w:tplc="6EDC90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DA807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8411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8A50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4C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08FD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ABC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C0C7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60DF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1959AE"/>
    <w:multiLevelType w:val="hybridMultilevel"/>
    <w:tmpl w:val="1ED40B68"/>
    <w:numStyleLink w:val="Bullet"/>
  </w:abstractNum>
  <w:abstractNum w:abstractNumId="4" w15:restartNumberingAfterBreak="0">
    <w:nsid w:val="1D002D73"/>
    <w:multiLevelType w:val="hybridMultilevel"/>
    <w:tmpl w:val="1096C0A8"/>
    <w:numStyleLink w:val="ImportedStyle3"/>
  </w:abstractNum>
  <w:abstractNum w:abstractNumId="5" w15:restartNumberingAfterBreak="0">
    <w:nsid w:val="23094E0B"/>
    <w:multiLevelType w:val="hybridMultilevel"/>
    <w:tmpl w:val="A1F24472"/>
    <w:styleLink w:val="ImportedStyle5"/>
    <w:lvl w:ilvl="0" w:tplc="2C82CAF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44BCD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5CC30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CA3F0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98AF6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B6E28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D2326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FC501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6C8C4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42130A4"/>
    <w:multiLevelType w:val="hybridMultilevel"/>
    <w:tmpl w:val="5B402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B0154"/>
    <w:multiLevelType w:val="hybridMultilevel"/>
    <w:tmpl w:val="0E4A6DC8"/>
    <w:numStyleLink w:val="ImportedStyle2"/>
  </w:abstractNum>
  <w:abstractNum w:abstractNumId="8" w15:restartNumberingAfterBreak="0">
    <w:nsid w:val="57D2567F"/>
    <w:multiLevelType w:val="hybridMultilevel"/>
    <w:tmpl w:val="1ED40B68"/>
    <w:styleLink w:val="Bullet"/>
    <w:lvl w:ilvl="0" w:tplc="D3285774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0DEA6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</w:tabs>
        <w:ind w:left="4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EE18A0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</w:tabs>
        <w:ind w:left="6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70E2BE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1AD248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  <w:tab w:val="left" w:pos="1340"/>
          <w:tab w:val="left" w:pos="1360"/>
          <w:tab w:val="left" w:pos="1380"/>
          <w:tab w:val="left" w:pos="1400"/>
        </w:tabs>
        <w:ind w:left="11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56EF04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400"/>
        </w:tabs>
        <w:ind w:left="13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C26D4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4264EA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18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60E47C">
      <w:start w:val="1"/>
      <w:numFmt w:val="bullet"/>
      <w:lvlText w:val="•"/>
      <w:lvlJc w:val="left"/>
      <w:pPr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ind w:left="21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56E6842"/>
    <w:multiLevelType w:val="hybridMultilevel"/>
    <w:tmpl w:val="1096C0A8"/>
    <w:styleLink w:val="ImportedStyle3"/>
    <w:lvl w:ilvl="0" w:tplc="78D26E90">
      <w:start w:val="1"/>
      <w:numFmt w:val="bullet"/>
      <w:lvlText w:val="·"/>
      <w:lvlJc w:val="left"/>
      <w:pPr>
        <w:tabs>
          <w:tab w:val="num" w:pos="720"/>
        </w:tabs>
        <w:ind w:left="78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C86010">
      <w:start w:val="1"/>
      <w:numFmt w:val="bullet"/>
      <w:lvlText w:val="o"/>
      <w:lvlJc w:val="left"/>
      <w:pPr>
        <w:tabs>
          <w:tab w:val="num" w:pos="1440"/>
        </w:tabs>
        <w:ind w:left="15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4A69742">
      <w:start w:val="1"/>
      <w:numFmt w:val="bullet"/>
      <w:lvlText w:val="▪"/>
      <w:lvlJc w:val="left"/>
      <w:pPr>
        <w:tabs>
          <w:tab w:val="num" w:pos="2160"/>
        </w:tabs>
        <w:ind w:left="22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EA9406">
      <w:start w:val="1"/>
      <w:numFmt w:val="bullet"/>
      <w:lvlText w:val="·"/>
      <w:lvlJc w:val="left"/>
      <w:pPr>
        <w:tabs>
          <w:tab w:val="num" w:pos="2880"/>
        </w:tabs>
        <w:ind w:left="294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B69500">
      <w:start w:val="1"/>
      <w:numFmt w:val="bullet"/>
      <w:lvlText w:val="o"/>
      <w:lvlJc w:val="left"/>
      <w:pPr>
        <w:tabs>
          <w:tab w:val="num" w:pos="3600"/>
        </w:tabs>
        <w:ind w:left="36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08D6AA">
      <w:start w:val="1"/>
      <w:numFmt w:val="bullet"/>
      <w:lvlText w:val="▪"/>
      <w:lvlJc w:val="left"/>
      <w:pPr>
        <w:tabs>
          <w:tab w:val="num" w:pos="4320"/>
        </w:tabs>
        <w:ind w:left="43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3EC5D4">
      <w:start w:val="1"/>
      <w:numFmt w:val="bullet"/>
      <w:lvlText w:val="·"/>
      <w:lvlJc w:val="left"/>
      <w:pPr>
        <w:tabs>
          <w:tab w:val="num" w:pos="5040"/>
        </w:tabs>
        <w:ind w:left="510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A0AE6C">
      <w:start w:val="1"/>
      <w:numFmt w:val="bullet"/>
      <w:lvlText w:val="o"/>
      <w:lvlJc w:val="left"/>
      <w:pPr>
        <w:tabs>
          <w:tab w:val="num" w:pos="5760"/>
        </w:tabs>
        <w:ind w:left="58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D021A2">
      <w:start w:val="1"/>
      <w:numFmt w:val="bullet"/>
      <w:lvlText w:val="▪"/>
      <w:lvlJc w:val="left"/>
      <w:pPr>
        <w:tabs>
          <w:tab w:val="num" w:pos="6480"/>
        </w:tabs>
        <w:ind w:left="65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40F3199"/>
    <w:multiLevelType w:val="hybridMultilevel"/>
    <w:tmpl w:val="0E4A6DC8"/>
    <w:styleLink w:val="ImportedStyle2"/>
    <w:lvl w:ilvl="0" w:tplc="31920C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06921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34EA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0C93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C4E4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E216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0BD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2C34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1C3F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55568278">
    <w:abstractNumId w:val="2"/>
  </w:num>
  <w:num w:numId="2" w16cid:durableId="1968656211">
    <w:abstractNumId w:val="0"/>
  </w:num>
  <w:num w:numId="3" w16cid:durableId="1744332736">
    <w:abstractNumId w:val="10"/>
  </w:num>
  <w:num w:numId="4" w16cid:durableId="1532762787">
    <w:abstractNumId w:val="7"/>
  </w:num>
  <w:num w:numId="5" w16cid:durableId="68505112">
    <w:abstractNumId w:val="9"/>
  </w:num>
  <w:num w:numId="6" w16cid:durableId="422579029">
    <w:abstractNumId w:val="4"/>
  </w:num>
  <w:num w:numId="7" w16cid:durableId="1669627530">
    <w:abstractNumId w:val="5"/>
  </w:num>
  <w:num w:numId="8" w16cid:durableId="267736603">
    <w:abstractNumId w:val="1"/>
  </w:num>
  <w:num w:numId="9" w16cid:durableId="1112823526">
    <w:abstractNumId w:val="8"/>
  </w:num>
  <w:num w:numId="10" w16cid:durableId="693925976">
    <w:abstractNumId w:val="3"/>
  </w:num>
  <w:num w:numId="11" w16cid:durableId="1869248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B7"/>
    <w:rsid w:val="000028A6"/>
    <w:rsid w:val="00031BF8"/>
    <w:rsid w:val="000C366E"/>
    <w:rsid w:val="000C4B30"/>
    <w:rsid w:val="000C4F27"/>
    <w:rsid w:val="000E5FDC"/>
    <w:rsid w:val="00172D95"/>
    <w:rsid w:val="001735B7"/>
    <w:rsid w:val="0018103E"/>
    <w:rsid w:val="001E294F"/>
    <w:rsid w:val="001F00DB"/>
    <w:rsid w:val="001F6885"/>
    <w:rsid w:val="00202A17"/>
    <w:rsid w:val="00215312"/>
    <w:rsid w:val="00230FE1"/>
    <w:rsid w:val="0023668E"/>
    <w:rsid w:val="002634E8"/>
    <w:rsid w:val="00285D75"/>
    <w:rsid w:val="00295CF8"/>
    <w:rsid w:val="002A43A9"/>
    <w:rsid w:val="002B02E6"/>
    <w:rsid w:val="002B0D12"/>
    <w:rsid w:val="002D3E02"/>
    <w:rsid w:val="002E0CE4"/>
    <w:rsid w:val="002E67F3"/>
    <w:rsid w:val="00312FCA"/>
    <w:rsid w:val="0032642B"/>
    <w:rsid w:val="0037157F"/>
    <w:rsid w:val="00384A9D"/>
    <w:rsid w:val="003B2809"/>
    <w:rsid w:val="003C4CD3"/>
    <w:rsid w:val="003D40CF"/>
    <w:rsid w:val="00413510"/>
    <w:rsid w:val="0043618C"/>
    <w:rsid w:val="00445F8B"/>
    <w:rsid w:val="00486E43"/>
    <w:rsid w:val="004C34ED"/>
    <w:rsid w:val="004F06F4"/>
    <w:rsid w:val="00512586"/>
    <w:rsid w:val="005429F5"/>
    <w:rsid w:val="0057098B"/>
    <w:rsid w:val="00595059"/>
    <w:rsid w:val="005D0214"/>
    <w:rsid w:val="005D0A80"/>
    <w:rsid w:val="00624CBD"/>
    <w:rsid w:val="00625610"/>
    <w:rsid w:val="00643C5F"/>
    <w:rsid w:val="00697720"/>
    <w:rsid w:val="006B7276"/>
    <w:rsid w:val="006D3210"/>
    <w:rsid w:val="00713D32"/>
    <w:rsid w:val="00723904"/>
    <w:rsid w:val="00724448"/>
    <w:rsid w:val="00730C85"/>
    <w:rsid w:val="007517D8"/>
    <w:rsid w:val="00751FE4"/>
    <w:rsid w:val="007A1469"/>
    <w:rsid w:val="007B7CC2"/>
    <w:rsid w:val="007F22D0"/>
    <w:rsid w:val="00807D64"/>
    <w:rsid w:val="0081382F"/>
    <w:rsid w:val="00827114"/>
    <w:rsid w:val="0083771E"/>
    <w:rsid w:val="00867ADB"/>
    <w:rsid w:val="008A02C1"/>
    <w:rsid w:val="008E3AA8"/>
    <w:rsid w:val="0094387E"/>
    <w:rsid w:val="0094786E"/>
    <w:rsid w:val="009E4B39"/>
    <w:rsid w:val="00A14F6E"/>
    <w:rsid w:val="00A42D2A"/>
    <w:rsid w:val="00A47A6D"/>
    <w:rsid w:val="00A50F67"/>
    <w:rsid w:val="00A753C1"/>
    <w:rsid w:val="00AC62F2"/>
    <w:rsid w:val="00AF1F3A"/>
    <w:rsid w:val="00B05546"/>
    <w:rsid w:val="00B14312"/>
    <w:rsid w:val="00B472B4"/>
    <w:rsid w:val="00B60D7E"/>
    <w:rsid w:val="00BA007E"/>
    <w:rsid w:val="00BB4415"/>
    <w:rsid w:val="00BE729E"/>
    <w:rsid w:val="00C051C5"/>
    <w:rsid w:val="00C207B3"/>
    <w:rsid w:val="00C24D13"/>
    <w:rsid w:val="00C75B6E"/>
    <w:rsid w:val="00CA4B37"/>
    <w:rsid w:val="00CB6003"/>
    <w:rsid w:val="00CB787F"/>
    <w:rsid w:val="00CD12F8"/>
    <w:rsid w:val="00E20866"/>
    <w:rsid w:val="00E20C41"/>
    <w:rsid w:val="00E331B6"/>
    <w:rsid w:val="00E50A5E"/>
    <w:rsid w:val="00E840F8"/>
    <w:rsid w:val="00EA08A3"/>
    <w:rsid w:val="00EE4BC1"/>
    <w:rsid w:val="00EE62F8"/>
    <w:rsid w:val="00EF7A66"/>
    <w:rsid w:val="00F32426"/>
    <w:rsid w:val="00F34784"/>
    <w:rsid w:val="00F43859"/>
    <w:rsid w:val="00F45596"/>
    <w:rsid w:val="00F6131C"/>
    <w:rsid w:val="00F63502"/>
    <w:rsid w:val="00F66D93"/>
    <w:rsid w:val="00F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4A482"/>
  <w15:docId w15:val="{3C98B9EF-36D9-5842-B622-BF46E4AC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GB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87F"/>
  </w:style>
  <w:style w:type="paragraph" w:styleId="Heading1">
    <w:name w:val="heading 1"/>
    <w:basedOn w:val="Normal"/>
    <w:next w:val="Normal"/>
    <w:link w:val="Heading1Char"/>
    <w:uiPriority w:val="9"/>
    <w:qFormat/>
    <w:rsid w:val="00CB787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87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787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787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87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787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87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87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87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  <w:spacing w:before="200"/>
      <w:jc w:val="right"/>
    </w:pPr>
    <w:rPr>
      <w:rFonts w:ascii="Cambria" w:hAnsi="Cambria" w:cs="Arial Unicode MS"/>
      <w:b/>
      <w:bCs/>
      <w:color w:val="4F81BD"/>
      <w:u w:color="4F81BD"/>
    </w:rPr>
  </w:style>
  <w:style w:type="paragraph" w:styleId="Title">
    <w:name w:val="Title"/>
    <w:basedOn w:val="Normal"/>
    <w:next w:val="Normal"/>
    <w:link w:val="TitleChar"/>
    <w:uiPriority w:val="10"/>
    <w:qFormat/>
    <w:rsid w:val="00CB787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customStyle="1" w:styleId="Initials">
    <w:name w:val="Initials"/>
    <w:pPr>
      <w:jc w:val="center"/>
    </w:pPr>
    <w:rPr>
      <w:rFonts w:ascii="Cambria" w:hAnsi="Cambria" w:cs="Arial Unicode MS"/>
      <w:b/>
      <w:bCs/>
      <w:color w:val="4F81BD"/>
      <w:sz w:val="106"/>
      <w:szCs w:val="106"/>
      <w:u w:color="4F81BD"/>
      <w:lang w:val="en-US"/>
    </w:rPr>
  </w:style>
  <w:style w:type="paragraph" w:styleId="BodyText">
    <w:name w:val="Body Text"/>
    <w:pPr>
      <w:spacing w:after="200"/>
    </w:pPr>
    <w:rPr>
      <w:rFonts w:ascii="Cambria" w:eastAsia="Cambria" w:hAnsi="Cambria" w:cs="Cambria"/>
      <w:color w:val="000000"/>
      <w:u w:color="000000"/>
    </w:rPr>
  </w:style>
  <w:style w:type="paragraph" w:customStyle="1" w:styleId="ColorfulList-Accent11">
    <w:name w:val="Colorful List - Accent 11"/>
    <w:pPr>
      <w:ind w:left="720"/>
    </w:pPr>
    <w:rPr>
      <w:rFonts w:ascii="Cambria" w:hAnsi="Cambria" w:cs="Arial Unicode MS"/>
      <w:color w:val="000000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CB787F"/>
    <w:pPr>
      <w:ind w:left="720"/>
      <w:contextualSpacing/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ListBullet">
    <w:name w:val="List Bullet"/>
    <w:pPr>
      <w:tabs>
        <w:tab w:val="left" w:pos="360"/>
      </w:tabs>
    </w:pPr>
    <w:rPr>
      <w:rFonts w:ascii="Cambria" w:hAnsi="Cambria" w:cs="Arial Unicode MS"/>
      <w:color w:val="000000"/>
      <w:u w:color="000000"/>
      <w:lang w:val="en-US"/>
    </w:rPr>
  </w:style>
  <w:style w:type="numbering" w:customStyle="1" w:styleId="ImportedStyle5">
    <w:name w:val="Imported Style 5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2B02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2E6"/>
    <w:rPr>
      <w:rFonts w:ascii="Cambria" w:hAnsi="Cambria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E294F"/>
    <w:rPr>
      <w:color w:val="605E5C"/>
      <w:shd w:val="clear" w:color="auto" w:fill="E1DFDD"/>
    </w:rPr>
  </w:style>
  <w:style w:type="character" w:customStyle="1" w:styleId="fb-navigation-buttontext">
    <w:name w:val="fb-navigation-button__text"/>
    <w:basedOn w:val="DefaultParagraphFont"/>
    <w:rsid w:val="001E294F"/>
  </w:style>
  <w:style w:type="character" w:styleId="FollowedHyperlink">
    <w:name w:val="FollowedHyperlink"/>
    <w:basedOn w:val="DefaultParagraphFont"/>
    <w:uiPriority w:val="99"/>
    <w:semiHidden/>
    <w:unhideWhenUsed/>
    <w:rsid w:val="004C34ED"/>
    <w:rPr>
      <w:color w:val="FF00FF" w:themeColor="followed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CB787F"/>
    <w:pPr>
      <w:ind w:firstLine="0"/>
    </w:pPr>
  </w:style>
  <w:style w:type="character" w:customStyle="1" w:styleId="Heading3Char">
    <w:name w:val="Heading 3 Char"/>
    <w:basedOn w:val="DefaultParagraphFont"/>
    <w:link w:val="Heading3"/>
    <w:uiPriority w:val="9"/>
    <w:rsid w:val="00CB787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B787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787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CB787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B787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787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87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87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87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787F"/>
    <w:rPr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CB787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87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787F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B787F"/>
    <w:rPr>
      <w:b/>
      <w:bCs/>
      <w:spacing w:val="0"/>
    </w:rPr>
  </w:style>
  <w:style w:type="character" w:styleId="Emphasis">
    <w:name w:val="Emphasis"/>
    <w:uiPriority w:val="20"/>
    <w:qFormat/>
    <w:rsid w:val="00CB787F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CB787F"/>
  </w:style>
  <w:style w:type="paragraph" w:styleId="Quote">
    <w:name w:val="Quote"/>
    <w:basedOn w:val="Normal"/>
    <w:next w:val="Normal"/>
    <w:link w:val="QuoteChar"/>
    <w:uiPriority w:val="29"/>
    <w:qFormat/>
    <w:rsid w:val="00CB787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B787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87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87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CB787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B787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CB787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CB787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CB787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787F"/>
    <w:pPr>
      <w:outlineLvl w:val="9"/>
    </w:pPr>
  </w:style>
  <w:style w:type="paragraph" w:customStyle="1" w:styleId="Body">
    <w:name w:val="Body"/>
    <w:rsid w:val="00867AD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/>
      <w:ind w:firstLine="0"/>
    </w:pPr>
    <w:rPr>
      <w:rFonts w:ascii="Publico Text Roman" w:eastAsia="Arial Unicode MS" w:hAnsi="Publico Text Roman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67ADB"/>
    <w:pPr>
      <w:numPr>
        <w:numId w:val="9"/>
      </w:numPr>
    </w:pPr>
  </w:style>
  <w:style w:type="paragraph" w:styleId="Revision">
    <w:name w:val="Revision"/>
    <w:hidden/>
    <w:uiPriority w:val="99"/>
    <w:semiHidden/>
    <w:rsid w:val="00807D64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warn-bhandari" TargetMode="External"/><Relationship Id="rId13" Type="http://schemas.openxmlformats.org/officeDocument/2006/relationships/customXml" Target="ink/ink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youtube.com/@swarnmarketscans86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arnquantportfolio.com" TargetMode="Externa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6:42:34.8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6:42:33.0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FA5C8B-00ED-974E-B883-379E9DE1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FFH2562</dc:creator>
  <cp:lastModifiedBy>nimish mahajan</cp:lastModifiedBy>
  <cp:revision>4</cp:revision>
  <dcterms:created xsi:type="dcterms:W3CDTF">2025-10-22T04:55:00Z</dcterms:created>
  <dcterms:modified xsi:type="dcterms:W3CDTF">2025-10-22T05:26:00Z</dcterms:modified>
</cp:coreProperties>
</file>