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A5AB" w14:textId="77777777" w:rsidR="00D777FD" w:rsidRPr="00D70ADF" w:rsidRDefault="00770A12" w:rsidP="00D70ADF">
      <w:pPr>
        <w:pStyle w:val="Heading1"/>
        <w:spacing w:line="240" w:lineRule="auto"/>
        <w:jc w:val="center"/>
        <w:rPr>
          <w:sz w:val="32"/>
          <w:szCs w:val="32"/>
        </w:rPr>
      </w:pPr>
      <w:r w:rsidRPr="00D70ADF">
        <w:rPr>
          <w:sz w:val="32"/>
          <w:szCs w:val="32"/>
        </w:rPr>
        <w:t>Georgia Art Education Association (GAEA)</w:t>
      </w:r>
    </w:p>
    <w:p w14:paraId="6BF47487" w14:textId="1A5F2D9C" w:rsidR="00D70ADF" w:rsidRPr="00D70ADF" w:rsidRDefault="00770A12" w:rsidP="00D70ADF">
      <w:pPr>
        <w:pStyle w:val="Heading2"/>
        <w:spacing w:line="240" w:lineRule="auto"/>
        <w:jc w:val="center"/>
        <w:rPr>
          <w:sz w:val="32"/>
          <w:szCs w:val="32"/>
        </w:rPr>
      </w:pPr>
      <w:r w:rsidRPr="00D70ADF">
        <w:rPr>
          <w:sz w:val="32"/>
          <w:szCs w:val="32"/>
        </w:rPr>
        <w:t>ArtVentures 2025 Fall Conference – Exhibitor &amp; Sponsor Form</w:t>
      </w:r>
    </w:p>
    <w:p w14:paraId="27406D29" w14:textId="44E6B9E9" w:rsidR="00D777FD" w:rsidRDefault="00770A12" w:rsidP="00D70ADF">
      <w:pPr>
        <w:spacing w:after="0" w:line="240" w:lineRule="auto"/>
        <w:jc w:val="center"/>
      </w:pPr>
      <w:r>
        <w:t>November 13–16, 2025</w:t>
      </w:r>
      <w:r w:rsidR="00D70ADF">
        <w:t xml:space="preserve">   </w:t>
      </w:r>
      <w:r>
        <w:t>Young Harris College, Young Harris, GA</w:t>
      </w:r>
    </w:p>
    <w:p w14:paraId="37B633C8" w14:textId="77777777" w:rsidR="00D70ADF" w:rsidRDefault="00D70ADF" w:rsidP="00D70ADF">
      <w:pPr>
        <w:spacing w:after="0" w:line="240" w:lineRule="auto"/>
        <w:jc w:val="center"/>
      </w:pPr>
    </w:p>
    <w:p w14:paraId="177BD8C2" w14:textId="77777777" w:rsidR="00D777FD" w:rsidRDefault="00770A12" w:rsidP="00D70ADF">
      <w:pPr>
        <w:spacing w:after="0" w:line="240" w:lineRule="auto"/>
      </w:pPr>
      <w:r>
        <w:t>Join us for an unforgettable weekend of creativity and connection in the beautiful North Georgia Mountains!</w:t>
      </w:r>
    </w:p>
    <w:p w14:paraId="7FD02070" w14:textId="3104FC0B" w:rsidR="00D70ADF" w:rsidRDefault="00D70ADF" w:rsidP="00D70ADF">
      <w:pPr>
        <w:spacing w:after="0" w:line="240" w:lineRule="auto"/>
      </w:pPr>
      <w:r>
        <w:t xml:space="preserve">Conference Info: </w:t>
      </w:r>
      <w:hyperlink r:id="rId6" w:history="1">
        <w:r w:rsidRPr="008420D5">
          <w:rPr>
            <w:rStyle w:val="Hyperlink"/>
          </w:rPr>
          <w:t>https://gaeaartforall.org/2025-fall-gaea-conference</w:t>
        </w:r>
      </w:hyperlink>
    </w:p>
    <w:p w14:paraId="7249D9F4" w14:textId="493B109E" w:rsidR="00D70ADF" w:rsidRDefault="00D70ADF" w:rsidP="00D70ADF">
      <w:pPr>
        <w:spacing w:after="0" w:line="240" w:lineRule="auto"/>
      </w:pPr>
      <w:r>
        <w:t xml:space="preserve">YHC Website: </w:t>
      </w:r>
      <w:hyperlink r:id="rId7" w:history="1">
        <w:r w:rsidRPr="008420D5">
          <w:rPr>
            <w:rStyle w:val="Hyperlink"/>
          </w:rPr>
          <w:t>https://www.yhc.edu</w:t>
        </w:r>
      </w:hyperlink>
    </w:p>
    <w:p w14:paraId="053739C3" w14:textId="77777777" w:rsidR="00D777FD" w:rsidRDefault="00770A12" w:rsidP="00D70ADF">
      <w:pPr>
        <w:pStyle w:val="Heading2"/>
        <w:spacing w:line="240" w:lineRule="auto"/>
      </w:pPr>
      <w:r>
        <w:t>Important Dates &amp; Location</w:t>
      </w:r>
    </w:p>
    <w:p w14:paraId="32AF928E" w14:textId="77777777" w:rsidR="00D777FD" w:rsidRDefault="00770A12" w:rsidP="00D70ADF">
      <w:pPr>
        <w:spacing w:after="0" w:line="240" w:lineRule="auto"/>
      </w:pPr>
      <w:r>
        <w:t>Setup Times:</w:t>
      </w:r>
      <w:r>
        <w:br/>
        <w:t>• Thursday, Nov. 13 – 2:00–5:00 PM</w:t>
      </w:r>
      <w:r>
        <w:br/>
        <w:t>• Friday, Nov. 14 – 7:30–9:00 AM</w:t>
      </w:r>
      <w:r>
        <w:br/>
        <w:t>📍 Rollins Campus Center (RCC), Young Harris College</w:t>
      </w:r>
      <w:r>
        <w:br/>
        <w:t>Breakdown: Saturday, Nov. 15 – 11:00 AM</w:t>
      </w:r>
    </w:p>
    <w:p w14:paraId="53A00EC4" w14:textId="3E6363A6" w:rsidR="00D70ADF" w:rsidRPr="00D70ADF" w:rsidRDefault="00770A12" w:rsidP="00D70ADF">
      <w:pPr>
        <w:pStyle w:val="Heading2"/>
        <w:spacing w:line="240" w:lineRule="auto"/>
      </w:pPr>
      <w:r>
        <w:t>Sponsorship Packages</w:t>
      </w:r>
    </w:p>
    <w:p w14:paraId="60128602" w14:textId="77777777" w:rsidR="00D777FD" w:rsidRDefault="00770A12" w:rsidP="00D70ADF">
      <w:pPr>
        <w:pStyle w:val="ListBullet"/>
        <w:numPr>
          <w:ilvl w:val="0"/>
          <w:numId w:val="0"/>
        </w:numPr>
        <w:spacing w:after="0" w:line="240" w:lineRule="auto"/>
        <w:ind w:left="360" w:hanging="360"/>
        <w:rPr>
          <w:b/>
          <w:bCs/>
        </w:rPr>
      </w:pPr>
      <w:r w:rsidRPr="00D70ADF">
        <w:rPr>
          <w:b/>
          <w:bCs/>
        </w:rPr>
        <w:t>Platinum Sponsor – $2,000+</w:t>
      </w:r>
    </w:p>
    <w:p w14:paraId="7FC01ACB" w14:textId="77777777" w:rsidR="00D70ADF" w:rsidRPr="00D70ADF" w:rsidRDefault="00D70ADF" w:rsidP="00D70ADF">
      <w:pPr>
        <w:pStyle w:val="ListBullet"/>
        <w:numPr>
          <w:ilvl w:val="0"/>
          <w:numId w:val="0"/>
        </w:numPr>
        <w:spacing w:after="0" w:line="240" w:lineRule="auto"/>
        <w:ind w:left="360"/>
        <w:rPr>
          <w:b/>
          <w:bCs/>
        </w:rPr>
      </w:pPr>
    </w:p>
    <w:p w14:paraId="41ABF23D" w14:textId="271C0031" w:rsidR="00D777FD" w:rsidRDefault="00770A12" w:rsidP="00770A12">
      <w:pPr>
        <w:pStyle w:val="ListBullet"/>
        <w:numPr>
          <w:ilvl w:val="0"/>
          <w:numId w:val="15"/>
        </w:numPr>
        <w:tabs>
          <w:tab w:val="num" w:pos="1897"/>
        </w:tabs>
        <w:spacing w:after="0" w:line="240" w:lineRule="auto"/>
      </w:pPr>
      <w:r>
        <w:t>Full-page ads in Collage and Conference Program</w:t>
      </w:r>
    </w:p>
    <w:p w14:paraId="7C78DD22" w14:textId="0D4C1BB2" w:rsidR="00D777FD" w:rsidRDefault="00770A12" w:rsidP="00770A12">
      <w:pPr>
        <w:pStyle w:val="ListBullet"/>
        <w:numPr>
          <w:ilvl w:val="0"/>
          <w:numId w:val="15"/>
        </w:numPr>
        <w:tabs>
          <w:tab w:val="num" w:pos="1897"/>
        </w:tabs>
        <w:spacing w:after="0" w:line="240" w:lineRule="auto"/>
      </w:pPr>
      <w:r>
        <w:t>Large logo on web and conference materials</w:t>
      </w:r>
    </w:p>
    <w:p w14:paraId="43C84C6D" w14:textId="3BCF3848" w:rsidR="00D777FD" w:rsidRDefault="00770A12" w:rsidP="00770A12">
      <w:pPr>
        <w:pStyle w:val="ListBullet"/>
        <w:numPr>
          <w:ilvl w:val="0"/>
          <w:numId w:val="15"/>
        </w:numPr>
        <w:tabs>
          <w:tab w:val="num" w:pos="1897"/>
        </w:tabs>
        <w:spacing w:after="0" w:line="240" w:lineRule="auto"/>
      </w:pPr>
      <w:r>
        <w:t>Social media tags</w:t>
      </w:r>
    </w:p>
    <w:p w14:paraId="7628BACD" w14:textId="55AB54B2" w:rsidR="00D777FD" w:rsidRDefault="00770A12" w:rsidP="00770A12">
      <w:pPr>
        <w:pStyle w:val="ListBullet"/>
        <w:numPr>
          <w:ilvl w:val="0"/>
          <w:numId w:val="15"/>
        </w:numPr>
        <w:tabs>
          <w:tab w:val="num" w:pos="1897"/>
        </w:tabs>
        <w:spacing w:line="240" w:lineRule="auto"/>
      </w:pPr>
      <w:r>
        <w:t xml:space="preserve">Opportunity to place swag in bags (350), provide door prizes </w:t>
      </w:r>
    </w:p>
    <w:p w14:paraId="13933613" w14:textId="2EB89ACD" w:rsidR="00D777FD" w:rsidRDefault="00770A12" w:rsidP="00770A12">
      <w:pPr>
        <w:pStyle w:val="ListBullet"/>
        <w:numPr>
          <w:ilvl w:val="0"/>
          <w:numId w:val="15"/>
        </w:numPr>
        <w:tabs>
          <w:tab w:val="num" w:pos="1897"/>
        </w:tabs>
        <w:spacing w:line="240" w:lineRule="auto"/>
      </w:pPr>
      <w:r>
        <w:t>Vendor table &amp; chairs</w:t>
      </w:r>
    </w:p>
    <w:p w14:paraId="118E2416" w14:textId="7B17800A" w:rsidR="00D777FD" w:rsidRDefault="00770A12" w:rsidP="00770A12">
      <w:pPr>
        <w:pStyle w:val="ListBullet"/>
        <w:numPr>
          <w:ilvl w:val="0"/>
          <w:numId w:val="15"/>
        </w:numPr>
        <w:tabs>
          <w:tab w:val="num" w:pos="1897"/>
        </w:tabs>
        <w:spacing w:line="240" w:lineRule="auto"/>
      </w:pPr>
      <w:r>
        <w:t>1 lunch per day (additional lunches $15 each)</w:t>
      </w:r>
    </w:p>
    <w:p w14:paraId="150B27C7" w14:textId="4F97EA1B" w:rsidR="00D777FD" w:rsidRDefault="00770A12" w:rsidP="00770A12">
      <w:pPr>
        <w:pStyle w:val="ListBullet"/>
        <w:numPr>
          <w:ilvl w:val="0"/>
          <w:numId w:val="15"/>
        </w:numPr>
        <w:tabs>
          <w:tab w:val="num" w:pos="1897"/>
        </w:tabs>
        <w:spacing w:line="240" w:lineRule="auto"/>
      </w:pPr>
      <w:r>
        <w:t>First 3 Platinum sponsors may speak during a meal/event</w:t>
      </w:r>
    </w:p>
    <w:p w14:paraId="251DBFD9" w14:textId="77777777" w:rsidR="00D70ADF" w:rsidRDefault="00D70ADF" w:rsidP="008757A4">
      <w:pPr>
        <w:pStyle w:val="ListBullet"/>
        <w:numPr>
          <w:ilvl w:val="0"/>
          <w:numId w:val="0"/>
        </w:numPr>
        <w:spacing w:line="240" w:lineRule="auto"/>
        <w:ind w:left="720"/>
      </w:pPr>
    </w:p>
    <w:p w14:paraId="6801B137" w14:textId="77777777" w:rsidR="00D777FD" w:rsidRPr="00D70ADF" w:rsidRDefault="00770A12" w:rsidP="00D70ADF">
      <w:pPr>
        <w:pStyle w:val="ListBullet"/>
        <w:numPr>
          <w:ilvl w:val="0"/>
          <w:numId w:val="0"/>
        </w:numPr>
        <w:ind w:left="360" w:hanging="360"/>
        <w:rPr>
          <w:b/>
          <w:bCs/>
        </w:rPr>
      </w:pPr>
      <w:r w:rsidRPr="00D70ADF">
        <w:rPr>
          <w:b/>
          <w:bCs/>
        </w:rPr>
        <w:t>Gold Sponsor – $1,500+</w:t>
      </w:r>
    </w:p>
    <w:p w14:paraId="23F88677" w14:textId="77777777" w:rsidR="00D777FD" w:rsidRDefault="00770A12" w:rsidP="00D70ADF">
      <w:pPr>
        <w:pStyle w:val="ListBullet2"/>
        <w:numPr>
          <w:ilvl w:val="0"/>
          <w:numId w:val="0"/>
        </w:numPr>
        <w:spacing w:after="0" w:line="240" w:lineRule="auto"/>
        <w:ind w:left="360"/>
      </w:pPr>
      <w:r>
        <w:t>• Half-page ads in Collage and Conference Program</w:t>
      </w:r>
    </w:p>
    <w:p w14:paraId="104B43E6" w14:textId="77777777" w:rsidR="00D777FD" w:rsidRDefault="00770A12" w:rsidP="00D70ADF">
      <w:pPr>
        <w:pStyle w:val="ListBullet2"/>
        <w:numPr>
          <w:ilvl w:val="0"/>
          <w:numId w:val="0"/>
        </w:numPr>
        <w:spacing w:after="0" w:line="240" w:lineRule="auto"/>
        <w:ind w:left="360"/>
      </w:pPr>
      <w:r>
        <w:t>• Medium logo on web and conference materials</w:t>
      </w:r>
    </w:p>
    <w:p w14:paraId="327878AA" w14:textId="3165AD99" w:rsidR="00D777FD" w:rsidRDefault="00770A12" w:rsidP="00D70ADF">
      <w:pPr>
        <w:pStyle w:val="ListBullet2"/>
        <w:numPr>
          <w:ilvl w:val="0"/>
          <w:numId w:val="0"/>
        </w:numPr>
        <w:spacing w:after="0" w:line="240" w:lineRule="auto"/>
        <w:ind w:left="360"/>
      </w:pPr>
      <w:r>
        <w:t xml:space="preserve">• Opportunity to place swag in </w:t>
      </w:r>
      <w:r w:rsidR="0007774B">
        <w:t xml:space="preserve">conference </w:t>
      </w:r>
      <w:r>
        <w:t>bags</w:t>
      </w:r>
      <w:r w:rsidR="0007774B">
        <w:t>, provide door prizes</w:t>
      </w:r>
    </w:p>
    <w:p w14:paraId="52B9EEBE" w14:textId="77777777" w:rsidR="00D777FD" w:rsidRDefault="00770A12" w:rsidP="00D70ADF">
      <w:pPr>
        <w:pStyle w:val="ListBullet2"/>
        <w:numPr>
          <w:ilvl w:val="0"/>
          <w:numId w:val="0"/>
        </w:numPr>
        <w:spacing w:after="0" w:line="240" w:lineRule="auto"/>
        <w:ind w:left="360"/>
      </w:pPr>
      <w:r>
        <w:t>• Vendor table &amp; chairs</w:t>
      </w:r>
    </w:p>
    <w:p w14:paraId="4208D8D3" w14:textId="77777777" w:rsidR="00D777FD" w:rsidRDefault="00770A12" w:rsidP="00D70ADF">
      <w:pPr>
        <w:pStyle w:val="ListBullet2"/>
        <w:numPr>
          <w:ilvl w:val="0"/>
          <w:numId w:val="0"/>
        </w:numPr>
        <w:spacing w:after="0" w:line="240" w:lineRule="auto"/>
        <w:ind w:left="360"/>
      </w:pPr>
      <w:r>
        <w:t>• 1 lunch per day (additional lunches $15 each)</w:t>
      </w:r>
    </w:p>
    <w:p w14:paraId="49017B71" w14:textId="77777777" w:rsidR="00D70ADF" w:rsidRDefault="00D70ADF" w:rsidP="00D70ADF">
      <w:pPr>
        <w:pStyle w:val="ListBullet2"/>
        <w:numPr>
          <w:ilvl w:val="0"/>
          <w:numId w:val="0"/>
        </w:numPr>
        <w:spacing w:after="0" w:line="240" w:lineRule="auto"/>
        <w:ind w:left="360"/>
      </w:pPr>
    </w:p>
    <w:p w14:paraId="6872DC69" w14:textId="77777777" w:rsidR="00D777FD" w:rsidRDefault="00770A12" w:rsidP="00D70ADF">
      <w:pPr>
        <w:pStyle w:val="ListBullet"/>
        <w:numPr>
          <w:ilvl w:val="0"/>
          <w:numId w:val="0"/>
        </w:numPr>
        <w:spacing w:after="0" w:line="240" w:lineRule="auto"/>
        <w:ind w:left="360" w:hanging="360"/>
        <w:rPr>
          <w:b/>
          <w:bCs/>
        </w:rPr>
      </w:pPr>
      <w:r w:rsidRPr="00D70ADF">
        <w:rPr>
          <w:b/>
          <w:bCs/>
        </w:rPr>
        <w:t>Silver Sponsor – $750+</w:t>
      </w:r>
    </w:p>
    <w:p w14:paraId="11DC9E28" w14:textId="77777777" w:rsidR="00D70ADF" w:rsidRPr="00D70ADF" w:rsidRDefault="00D70ADF" w:rsidP="00D70ADF">
      <w:pPr>
        <w:pStyle w:val="ListBullet"/>
        <w:numPr>
          <w:ilvl w:val="0"/>
          <w:numId w:val="0"/>
        </w:numPr>
        <w:spacing w:after="0" w:line="240" w:lineRule="auto"/>
        <w:ind w:left="360"/>
        <w:rPr>
          <w:b/>
          <w:bCs/>
        </w:rPr>
      </w:pPr>
    </w:p>
    <w:p w14:paraId="197E861B" w14:textId="77777777" w:rsidR="00D777FD" w:rsidRDefault="00770A12" w:rsidP="00D70ADF">
      <w:pPr>
        <w:pStyle w:val="ListBullet2"/>
        <w:numPr>
          <w:ilvl w:val="0"/>
          <w:numId w:val="0"/>
        </w:numPr>
        <w:spacing w:after="0" w:line="240" w:lineRule="auto"/>
        <w:ind w:left="360"/>
      </w:pPr>
      <w:r>
        <w:t>• Quarter-page ads in Collage and Conference Program</w:t>
      </w:r>
    </w:p>
    <w:p w14:paraId="25EB8B1C" w14:textId="77777777" w:rsidR="00D777FD" w:rsidRDefault="00770A12" w:rsidP="00D70ADF">
      <w:pPr>
        <w:pStyle w:val="ListBullet2"/>
        <w:numPr>
          <w:ilvl w:val="0"/>
          <w:numId w:val="0"/>
        </w:numPr>
        <w:spacing w:after="0" w:line="240" w:lineRule="auto"/>
        <w:ind w:left="360"/>
      </w:pPr>
      <w:r>
        <w:t>• Small logo on web and conference materials</w:t>
      </w:r>
    </w:p>
    <w:p w14:paraId="584467B8" w14:textId="3C4C0C01" w:rsidR="00D777FD" w:rsidRDefault="00770A12" w:rsidP="00D70ADF">
      <w:pPr>
        <w:pStyle w:val="ListBullet2"/>
        <w:numPr>
          <w:ilvl w:val="0"/>
          <w:numId w:val="0"/>
        </w:numPr>
        <w:spacing w:after="0" w:line="240" w:lineRule="auto"/>
        <w:ind w:left="360"/>
      </w:pPr>
      <w:r>
        <w:t xml:space="preserve">• </w:t>
      </w:r>
      <w:bookmarkStart w:id="0" w:name="_Hlk202877893"/>
      <w:r w:rsidR="0007774B">
        <w:t>Opportunity to place swag</w:t>
      </w:r>
      <w:r>
        <w:t xml:space="preserve"> in conference bags</w:t>
      </w:r>
      <w:r w:rsidR="0007774B">
        <w:t>, provide door prizes</w:t>
      </w:r>
    </w:p>
    <w:bookmarkEnd w:id="0"/>
    <w:p w14:paraId="534BE0AC" w14:textId="77777777" w:rsidR="00D777FD" w:rsidRDefault="00770A12" w:rsidP="00D70ADF">
      <w:pPr>
        <w:pStyle w:val="ListBullet2"/>
        <w:numPr>
          <w:ilvl w:val="0"/>
          <w:numId w:val="0"/>
        </w:numPr>
        <w:spacing w:after="0" w:line="240" w:lineRule="auto"/>
        <w:ind w:left="360"/>
      </w:pPr>
      <w:r>
        <w:t>• Vendor table &amp; chairs</w:t>
      </w:r>
    </w:p>
    <w:p w14:paraId="20F716BB" w14:textId="77777777" w:rsidR="00D777FD" w:rsidRDefault="00770A12" w:rsidP="00D70ADF">
      <w:pPr>
        <w:pStyle w:val="ListBullet2"/>
        <w:numPr>
          <w:ilvl w:val="0"/>
          <w:numId w:val="0"/>
        </w:numPr>
        <w:spacing w:after="0" w:line="240" w:lineRule="auto"/>
        <w:ind w:left="360"/>
      </w:pPr>
      <w:r>
        <w:t>• 1 lunch per day (additional lunches $15 each)</w:t>
      </w:r>
    </w:p>
    <w:p w14:paraId="70CE9CD1" w14:textId="77777777" w:rsidR="00D70ADF" w:rsidRDefault="00D70ADF" w:rsidP="00D70ADF">
      <w:pPr>
        <w:pStyle w:val="ListBullet2"/>
        <w:numPr>
          <w:ilvl w:val="0"/>
          <w:numId w:val="0"/>
        </w:numPr>
        <w:spacing w:after="0" w:line="240" w:lineRule="auto"/>
        <w:ind w:left="360"/>
      </w:pPr>
    </w:p>
    <w:p w14:paraId="422FBB28" w14:textId="77777777" w:rsidR="00D777FD" w:rsidRDefault="00770A12" w:rsidP="00D70ADF">
      <w:pPr>
        <w:pStyle w:val="ListBullet"/>
        <w:numPr>
          <w:ilvl w:val="0"/>
          <w:numId w:val="0"/>
        </w:numPr>
        <w:spacing w:after="0" w:line="240" w:lineRule="auto"/>
        <w:ind w:left="360" w:hanging="360"/>
        <w:rPr>
          <w:b/>
          <w:bCs/>
        </w:rPr>
      </w:pPr>
      <w:r w:rsidRPr="00D70ADF">
        <w:rPr>
          <w:b/>
          <w:bCs/>
        </w:rPr>
        <w:t>Bronze Sponsor – $500+</w:t>
      </w:r>
    </w:p>
    <w:p w14:paraId="32383B86" w14:textId="77777777" w:rsidR="00D70ADF" w:rsidRPr="00D70ADF" w:rsidRDefault="00D70ADF" w:rsidP="00D70ADF">
      <w:pPr>
        <w:pStyle w:val="ListBullet"/>
        <w:numPr>
          <w:ilvl w:val="0"/>
          <w:numId w:val="0"/>
        </w:numPr>
        <w:spacing w:after="0" w:line="240" w:lineRule="auto"/>
        <w:ind w:left="360" w:hanging="360"/>
        <w:rPr>
          <w:b/>
          <w:bCs/>
        </w:rPr>
      </w:pPr>
    </w:p>
    <w:p w14:paraId="3C2BC25A" w14:textId="77777777" w:rsidR="00D777FD" w:rsidRDefault="00770A12" w:rsidP="00D70ADF">
      <w:pPr>
        <w:pStyle w:val="ListBullet2"/>
        <w:numPr>
          <w:ilvl w:val="0"/>
          <w:numId w:val="0"/>
        </w:numPr>
        <w:spacing w:after="0" w:line="240" w:lineRule="auto"/>
        <w:ind w:left="360"/>
      </w:pPr>
      <w:r>
        <w:t>• Eighth-page ads in Collage and Conference Program</w:t>
      </w:r>
    </w:p>
    <w:p w14:paraId="7AE11101" w14:textId="023AE15B" w:rsidR="0007774B" w:rsidRDefault="00770A12" w:rsidP="0007774B">
      <w:pPr>
        <w:pStyle w:val="ListBullet2"/>
        <w:numPr>
          <w:ilvl w:val="0"/>
          <w:numId w:val="0"/>
        </w:numPr>
        <w:spacing w:after="0" w:line="240" w:lineRule="auto"/>
        <w:ind w:left="360"/>
      </w:pPr>
      <w:r>
        <w:t>• Small logo on registration materials</w:t>
      </w:r>
    </w:p>
    <w:p w14:paraId="5BE9354F" w14:textId="77777777" w:rsidR="0007774B" w:rsidRDefault="00770A12" w:rsidP="0007774B">
      <w:pPr>
        <w:pStyle w:val="ListBullet2"/>
        <w:numPr>
          <w:ilvl w:val="0"/>
          <w:numId w:val="0"/>
        </w:numPr>
        <w:spacing w:after="0" w:line="240" w:lineRule="auto"/>
        <w:ind w:left="360"/>
      </w:pPr>
      <w:r>
        <w:t xml:space="preserve">• </w:t>
      </w:r>
      <w:r w:rsidR="0007774B">
        <w:t>Opportunity to place swag in conference bags, provide door prizes</w:t>
      </w:r>
    </w:p>
    <w:p w14:paraId="211E5B06" w14:textId="1CAF0AB7" w:rsidR="00D777FD" w:rsidRDefault="00770A12" w:rsidP="00D70ADF">
      <w:pPr>
        <w:pStyle w:val="ListBullet2"/>
        <w:numPr>
          <w:ilvl w:val="0"/>
          <w:numId w:val="0"/>
        </w:numPr>
        <w:spacing w:after="0" w:line="240" w:lineRule="auto"/>
        <w:ind w:left="360"/>
      </w:pPr>
      <w:r>
        <w:t>• Vendor table &amp; chairs</w:t>
      </w:r>
    </w:p>
    <w:p w14:paraId="2496AE47" w14:textId="77777777" w:rsidR="00D777FD" w:rsidRDefault="00770A12" w:rsidP="00D70ADF">
      <w:pPr>
        <w:pStyle w:val="ListBullet2"/>
        <w:numPr>
          <w:ilvl w:val="0"/>
          <w:numId w:val="0"/>
        </w:numPr>
        <w:spacing w:after="0" w:line="240" w:lineRule="auto"/>
        <w:ind w:left="360"/>
      </w:pPr>
      <w:r>
        <w:t>• 1 lunch per day (additional lunches $15 each)</w:t>
      </w:r>
    </w:p>
    <w:p w14:paraId="43A89D01" w14:textId="6D8EB949" w:rsidR="00D777FD" w:rsidRDefault="00770A12" w:rsidP="00D70ADF">
      <w:pPr>
        <w:pStyle w:val="Heading2"/>
        <w:spacing w:line="240" w:lineRule="auto"/>
      </w:pPr>
      <w:r>
        <w:lastRenderedPageBreak/>
        <w:t xml:space="preserve">Exhibitor </w:t>
      </w:r>
      <w:r w:rsidR="00D70ADF">
        <w:t xml:space="preserve">Table </w:t>
      </w:r>
      <w:r>
        <w:t>Options</w:t>
      </w:r>
      <w:r w:rsidR="00D70ADF">
        <w:t xml:space="preserve"> in Vendor Area/Rollins Campus Center</w:t>
      </w:r>
    </w:p>
    <w:p w14:paraId="369C0695" w14:textId="77777777" w:rsidR="00D777FD" w:rsidRPr="00D70ADF" w:rsidRDefault="00770A12" w:rsidP="00D70ADF">
      <w:pPr>
        <w:pStyle w:val="ListBullet"/>
        <w:numPr>
          <w:ilvl w:val="0"/>
          <w:numId w:val="0"/>
        </w:numPr>
        <w:spacing w:after="0" w:line="240" w:lineRule="auto"/>
        <w:ind w:left="360" w:hanging="360"/>
        <w:rPr>
          <w:b/>
          <w:bCs/>
        </w:rPr>
      </w:pPr>
      <w:r w:rsidRPr="00D70ADF">
        <w:rPr>
          <w:b/>
          <w:bCs/>
        </w:rPr>
        <w:t>College/University – $125</w:t>
      </w:r>
    </w:p>
    <w:p w14:paraId="1AB54617" w14:textId="77777777" w:rsidR="00D777FD" w:rsidRDefault="00770A12" w:rsidP="00D70ADF">
      <w:pPr>
        <w:pStyle w:val="ListBullet2"/>
        <w:numPr>
          <w:ilvl w:val="0"/>
          <w:numId w:val="0"/>
        </w:numPr>
        <w:spacing w:after="0" w:line="240" w:lineRule="auto"/>
        <w:ind w:left="360"/>
      </w:pPr>
      <w:r>
        <w:t>• 8' table</w:t>
      </w:r>
    </w:p>
    <w:p w14:paraId="374EB088" w14:textId="77777777" w:rsidR="00D777FD" w:rsidRDefault="00770A12" w:rsidP="00D70ADF">
      <w:pPr>
        <w:pStyle w:val="ListBullet2"/>
        <w:numPr>
          <w:ilvl w:val="0"/>
          <w:numId w:val="0"/>
        </w:numPr>
        <w:spacing w:after="0" w:line="240" w:lineRule="auto"/>
        <w:ind w:left="360"/>
      </w:pPr>
      <w:r>
        <w:t>• Optional electricity ($50)</w:t>
      </w:r>
    </w:p>
    <w:p w14:paraId="60D71284" w14:textId="77777777" w:rsidR="00D777FD" w:rsidRDefault="00770A12" w:rsidP="00D70ADF">
      <w:pPr>
        <w:pStyle w:val="ListBullet2"/>
        <w:numPr>
          <w:ilvl w:val="0"/>
          <w:numId w:val="0"/>
        </w:numPr>
        <w:spacing w:after="0" w:line="240" w:lineRule="auto"/>
        <w:ind w:left="360"/>
      </w:pPr>
      <w:r>
        <w:t>• 1 lunch per day (additional lunches $15 each)</w:t>
      </w:r>
    </w:p>
    <w:p w14:paraId="55ADF4A4" w14:textId="77777777" w:rsidR="0007774B" w:rsidRDefault="0007774B" w:rsidP="00D70ADF">
      <w:pPr>
        <w:pStyle w:val="ListBullet2"/>
        <w:numPr>
          <w:ilvl w:val="0"/>
          <w:numId w:val="0"/>
        </w:numPr>
        <w:spacing w:after="0" w:line="240" w:lineRule="auto"/>
        <w:ind w:left="360"/>
      </w:pPr>
    </w:p>
    <w:p w14:paraId="35EE4C3D" w14:textId="77777777" w:rsidR="00D777FD" w:rsidRPr="00D70ADF" w:rsidRDefault="00770A12" w:rsidP="00D70ADF">
      <w:pPr>
        <w:pStyle w:val="ListBullet"/>
        <w:numPr>
          <w:ilvl w:val="0"/>
          <w:numId w:val="0"/>
        </w:numPr>
        <w:spacing w:after="0" w:line="240" w:lineRule="auto"/>
        <w:ind w:left="360" w:hanging="360"/>
        <w:rPr>
          <w:b/>
          <w:bCs/>
        </w:rPr>
      </w:pPr>
      <w:r w:rsidRPr="00D70ADF">
        <w:rPr>
          <w:b/>
          <w:bCs/>
        </w:rPr>
        <w:t>Commercial Vendor – $225</w:t>
      </w:r>
    </w:p>
    <w:p w14:paraId="11EF846C" w14:textId="77777777" w:rsidR="00D777FD" w:rsidRDefault="00770A12" w:rsidP="0007774B">
      <w:pPr>
        <w:pStyle w:val="ListBullet2"/>
        <w:numPr>
          <w:ilvl w:val="0"/>
          <w:numId w:val="0"/>
        </w:numPr>
        <w:spacing w:after="0" w:line="240" w:lineRule="auto"/>
        <w:ind w:left="360"/>
      </w:pPr>
      <w:r>
        <w:t>• 8' table</w:t>
      </w:r>
    </w:p>
    <w:p w14:paraId="2CB7E8EB" w14:textId="77777777" w:rsidR="00D777FD" w:rsidRDefault="00770A12" w:rsidP="0007774B">
      <w:pPr>
        <w:pStyle w:val="ListBullet2"/>
        <w:numPr>
          <w:ilvl w:val="0"/>
          <w:numId w:val="0"/>
        </w:numPr>
        <w:spacing w:after="0" w:line="240" w:lineRule="auto"/>
        <w:ind w:left="360"/>
      </w:pPr>
      <w:r>
        <w:t>• Optional electricity ($50)</w:t>
      </w:r>
    </w:p>
    <w:p w14:paraId="266F565D" w14:textId="77777777" w:rsidR="00D777FD" w:rsidRDefault="00770A12" w:rsidP="0007774B">
      <w:pPr>
        <w:pStyle w:val="ListBullet2"/>
        <w:numPr>
          <w:ilvl w:val="0"/>
          <w:numId w:val="0"/>
        </w:numPr>
        <w:spacing w:after="0" w:line="240" w:lineRule="auto"/>
        <w:ind w:left="360"/>
      </w:pPr>
      <w:r>
        <w:t>• 1 lunch per day (additional lunches $15 each)</w:t>
      </w:r>
    </w:p>
    <w:p w14:paraId="475C47DC" w14:textId="77777777" w:rsidR="0007774B" w:rsidRDefault="0007774B" w:rsidP="0007774B">
      <w:pPr>
        <w:pStyle w:val="ListBullet2"/>
        <w:numPr>
          <w:ilvl w:val="0"/>
          <w:numId w:val="0"/>
        </w:numPr>
        <w:spacing w:after="0" w:line="240" w:lineRule="auto"/>
        <w:ind w:left="360"/>
      </w:pPr>
    </w:p>
    <w:p w14:paraId="18510335" w14:textId="37A90592" w:rsidR="00D777FD" w:rsidRPr="00D70ADF" w:rsidRDefault="00770A12" w:rsidP="00D70ADF">
      <w:pPr>
        <w:pStyle w:val="ListBullet"/>
        <w:numPr>
          <w:ilvl w:val="0"/>
          <w:numId w:val="0"/>
        </w:numPr>
        <w:spacing w:after="0" w:line="240" w:lineRule="auto"/>
        <w:ind w:left="360" w:hanging="360"/>
        <w:rPr>
          <w:b/>
          <w:bCs/>
        </w:rPr>
      </w:pPr>
      <w:r w:rsidRPr="00D70ADF">
        <w:rPr>
          <w:b/>
          <w:bCs/>
        </w:rPr>
        <w:t>Artist Market Vendor – $</w:t>
      </w:r>
      <w:r w:rsidR="00D70ADF">
        <w:rPr>
          <w:b/>
          <w:bCs/>
        </w:rPr>
        <w:t>50</w:t>
      </w:r>
    </w:p>
    <w:p w14:paraId="76F4BE6D" w14:textId="77777777" w:rsidR="00D777FD" w:rsidRDefault="00770A12" w:rsidP="0007774B">
      <w:pPr>
        <w:pStyle w:val="ListBullet2"/>
        <w:numPr>
          <w:ilvl w:val="0"/>
          <w:numId w:val="0"/>
        </w:numPr>
        <w:spacing w:after="0" w:line="240" w:lineRule="auto"/>
        <w:ind w:left="360"/>
      </w:pPr>
      <w:r>
        <w:t>• 6/8' table at Friday night market (7–9 PM @ The Ridges)</w:t>
      </w:r>
    </w:p>
    <w:p w14:paraId="263A41F4" w14:textId="77777777" w:rsidR="00D777FD" w:rsidRDefault="00770A12" w:rsidP="0007774B">
      <w:pPr>
        <w:pStyle w:val="ListBullet2"/>
        <w:numPr>
          <w:ilvl w:val="0"/>
          <w:numId w:val="0"/>
        </w:numPr>
        <w:spacing w:after="0" w:line="240" w:lineRule="auto"/>
        <w:ind w:left="360"/>
      </w:pPr>
      <w:r>
        <w:t>• Live bluegrass music (first hour)</w:t>
      </w:r>
    </w:p>
    <w:p w14:paraId="2400E5EA" w14:textId="77777777" w:rsidR="00D777FD" w:rsidRDefault="00770A12" w:rsidP="00D70ADF">
      <w:pPr>
        <w:pStyle w:val="Heading2"/>
        <w:spacing w:line="240" w:lineRule="auto"/>
      </w:pPr>
      <w:r>
        <w:t>Order Form</w:t>
      </w:r>
    </w:p>
    <w:p w14:paraId="206DC051" w14:textId="69AC93A1" w:rsidR="0007774B" w:rsidRDefault="00770A12" w:rsidP="00D70ADF">
      <w:pPr>
        <w:spacing w:after="0" w:line="240" w:lineRule="auto"/>
      </w:pPr>
      <w:r>
        <w:t xml:space="preserve">Upon reserving your order, please email a copy of this form to </w:t>
      </w:r>
      <w:hyperlink r:id="rId8" w:history="1">
        <w:r w:rsidR="0007774B" w:rsidRPr="008420D5">
          <w:rPr>
            <w:rStyle w:val="Hyperlink"/>
          </w:rPr>
          <w:t>aburgamy1@gmail.com</w:t>
        </w:r>
      </w:hyperlink>
      <w:r w:rsidR="0007774B">
        <w:t>,</w:t>
      </w:r>
    </w:p>
    <w:p w14:paraId="75C553B2" w14:textId="504B11CC" w:rsidR="0007774B" w:rsidRDefault="0007774B" w:rsidP="00D70ADF">
      <w:pPr>
        <w:spacing w:after="0" w:line="240" w:lineRule="auto"/>
      </w:pPr>
      <w:hyperlink r:id="rId9" w:history="1">
        <w:r w:rsidRPr="008420D5">
          <w:rPr>
            <w:rStyle w:val="Hyperlink"/>
          </w:rPr>
          <w:t>browndrew@fultonschools.org</w:t>
        </w:r>
      </w:hyperlink>
      <w:r>
        <w:t xml:space="preserve"> AND </w:t>
      </w:r>
      <w:hyperlink r:id="rId10" w:history="1">
        <w:r w:rsidRPr="008420D5">
          <w:rPr>
            <w:rStyle w:val="Hyperlink"/>
          </w:rPr>
          <w:t>kmeng@bellsouth.net</w:t>
        </w:r>
      </w:hyperlink>
      <w:r>
        <w:t>.</w:t>
      </w:r>
    </w:p>
    <w:p w14:paraId="5181054B" w14:textId="67D8E452" w:rsidR="00D777FD" w:rsidRDefault="00770A12" w:rsidP="00D70ADF">
      <w:pPr>
        <w:spacing w:after="0" w:line="240" w:lineRule="auto"/>
      </w:pPr>
      <w:r>
        <w:t>Thank you!</w:t>
      </w:r>
    </w:p>
    <w:p w14:paraId="6E3271F7" w14:textId="77777777" w:rsidR="0007774B" w:rsidRDefault="0007774B" w:rsidP="00D70ADF">
      <w:pPr>
        <w:spacing w:after="0" w:line="240" w:lineRule="auto"/>
      </w:pPr>
    </w:p>
    <w:p w14:paraId="1233C9FF" w14:textId="15C7A0E8" w:rsidR="0007774B" w:rsidRDefault="0007774B" w:rsidP="0007774B">
      <w:r>
        <w:t>Check all that apply and enter the amount paid:</w:t>
      </w:r>
    </w:p>
    <w:p w14:paraId="5DB4EC6E" w14:textId="5276DB07" w:rsidR="00D777FD" w:rsidRDefault="00770A12" w:rsidP="00D70ADF">
      <w:pPr>
        <w:pStyle w:val="ListBullet"/>
        <w:numPr>
          <w:ilvl w:val="0"/>
          <w:numId w:val="0"/>
        </w:numPr>
        <w:spacing w:after="0" w:line="240" w:lineRule="auto"/>
      </w:pPr>
      <w:r>
        <w:t xml:space="preserve">☐ Platinum Sponsor ($2,000+) - </w:t>
      </w:r>
      <w:proofErr w:type="gramStart"/>
      <w:r w:rsidR="00D70ADF">
        <w:tab/>
      </w:r>
      <w:r w:rsidR="00D70ADF">
        <w:tab/>
      </w:r>
      <w:r>
        <w:t>$__</w:t>
      </w:r>
      <w:proofErr w:type="gramEnd"/>
      <w:r>
        <w:t>___________</w:t>
      </w:r>
    </w:p>
    <w:p w14:paraId="00DF1E2B" w14:textId="34BD8545" w:rsidR="00D777FD" w:rsidRDefault="00770A12" w:rsidP="00D70ADF">
      <w:pPr>
        <w:pStyle w:val="ListBullet"/>
        <w:numPr>
          <w:ilvl w:val="0"/>
          <w:numId w:val="0"/>
        </w:numPr>
        <w:spacing w:after="0" w:line="240" w:lineRule="auto"/>
      </w:pPr>
      <w:r>
        <w:t xml:space="preserve">☐ Gold Sponsor ($1,500–1,999) - </w:t>
      </w:r>
      <w:r w:rsidR="00D70ADF">
        <w:tab/>
      </w:r>
      <w:r w:rsidR="00D70ADF">
        <w:tab/>
      </w:r>
      <w:r>
        <w:t>$_____________</w:t>
      </w:r>
    </w:p>
    <w:p w14:paraId="0A9501CF" w14:textId="65AE66DB" w:rsidR="00D777FD" w:rsidRDefault="00770A12" w:rsidP="00D70ADF">
      <w:pPr>
        <w:pStyle w:val="ListBullet"/>
        <w:numPr>
          <w:ilvl w:val="0"/>
          <w:numId w:val="0"/>
        </w:numPr>
        <w:spacing w:after="0" w:line="240" w:lineRule="auto"/>
      </w:pPr>
      <w:r>
        <w:t xml:space="preserve">☐ Silver Sponsor ($750–1,499) - </w:t>
      </w:r>
      <w:r w:rsidR="00D70ADF">
        <w:tab/>
      </w:r>
      <w:r w:rsidR="00D70ADF">
        <w:tab/>
      </w:r>
      <w:r>
        <w:t>$_____________</w:t>
      </w:r>
    </w:p>
    <w:p w14:paraId="11731FCB" w14:textId="6EACC1A3" w:rsidR="00D777FD" w:rsidRDefault="00770A12" w:rsidP="00D70ADF">
      <w:pPr>
        <w:pStyle w:val="ListBullet"/>
        <w:numPr>
          <w:ilvl w:val="0"/>
          <w:numId w:val="0"/>
        </w:numPr>
        <w:spacing w:after="0" w:line="240" w:lineRule="auto"/>
      </w:pPr>
      <w:r>
        <w:t xml:space="preserve">☐ Bronze Sponsor ($500–749) - </w:t>
      </w:r>
      <w:r w:rsidR="00D70ADF">
        <w:tab/>
      </w:r>
      <w:r w:rsidR="00D70ADF">
        <w:tab/>
      </w:r>
      <w:r>
        <w:t>$_____________</w:t>
      </w:r>
    </w:p>
    <w:p w14:paraId="08977991" w14:textId="748D817F" w:rsidR="00D777FD" w:rsidRDefault="00770A12" w:rsidP="00D70ADF">
      <w:pPr>
        <w:pStyle w:val="ListBullet"/>
        <w:numPr>
          <w:ilvl w:val="0"/>
          <w:numId w:val="0"/>
        </w:numPr>
        <w:spacing w:after="0" w:line="240" w:lineRule="auto"/>
      </w:pPr>
      <w:r>
        <w:t xml:space="preserve">☐ College/University Exhibitor ($125) </w:t>
      </w:r>
      <w:proofErr w:type="gramStart"/>
      <w:r>
        <w:t xml:space="preserve">- </w:t>
      </w:r>
      <w:r w:rsidR="00D70ADF">
        <w:tab/>
      </w:r>
      <w:r>
        <w:t>$</w:t>
      </w:r>
      <w:proofErr w:type="gramEnd"/>
      <w:r>
        <w:t>_____________</w:t>
      </w:r>
    </w:p>
    <w:p w14:paraId="361F5E18" w14:textId="724100F8" w:rsidR="00D777FD" w:rsidRDefault="00770A12" w:rsidP="00D70ADF">
      <w:pPr>
        <w:pStyle w:val="ListBullet"/>
        <w:numPr>
          <w:ilvl w:val="0"/>
          <w:numId w:val="0"/>
        </w:numPr>
        <w:spacing w:after="0" w:line="240" w:lineRule="auto"/>
      </w:pPr>
      <w:r>
        <w:t xml:space="preserve">☐ Commercial Vendor ($225) - </w:t>
      </w:r>
      <w:r w:rsidR="00D70ADF">
        <w:tab/>
      </w:r>
      <w:r w:rsidR="00D70ADF">
        <w:tab/>
      </w:r>
      <w:r>
        <w:t>$_____________</w:t>
      </w:r>
    </w:p>
    <w:p w14:paraId="6C699991" w14:textId="1EF889FB" w:rsidR="00D777FD" w:rsidRDefault="00770A12" w:rsidP="00D70ADF">
      <w:pPr>
        <w:pStyle w:val="ListBullet"/>
        <w:numPr>
          <w:ilvl w:val="0"/>
          <w:numId w:val="0"/>
        </w:numPr>
        <w:spacing w:after="0" w:line="240" w:lineRule="auto"/>
      </w:pPr>
      <w:r>
        <w:t xml:space="preserve">☐ Artist Market Vendor ($75) - </w:t>
      </w:r>
      <w:r w:rsidR="00D70ADF">
        <w:tab/>
      </w:r>
      <w:r w:rsidR="00D70ADF">
        <w:tab/>
      </w:r>
      <w:r>
        <w:t>$_____________</w:t>
      </w:r>
    </w:p>
    <w:p w14:paraId="2A3545EA" w14:textId="5DCD95D0" w:rsidR="00D777FD" w:rsidRDefault="00770A12" w:rsidP="00D70ADF">
      <w:pPr>
        <w:pStyle w:val="ListBullet"/>
        <w:numPr>
          <w:ilvl w:val="0"/>
          <w:numId w:val="0"/>
        </w:numPr>
        <w:spacing w:after="0" w:line="240" w:lineRule="auto"/>
      </w:pPr>
      <w:r>
        <w:t xml:space="preserve">☐ Electrical Access ($50) - </w:t>
      </w:r>
      <w:proofErr w:type="gramStart"/>
      <w:r w:rsidR="00D70ADF">
        <w:tab/>
      </w:r>
      <w:r w:rsidR="00D70ADF">
        <w:tab/>
      </w:r>
      <w:r w:rsidR="00D70ADF">
        <w:tab/>
      </w:r>
      <w:r>
        <w:t>$__</w:t>
      </w:r>
      <w:proofErr w:type="gramEnd"/>
      <w:r>
        <w:t>___________</w:t>
      </w:r>
    </w:p>
    <w:p w14:paraId="58C7EDC2" w14:textId="1AA21656" w:rsidR="00D777FD" w:rsidRDefault="00770A12" w:rsidP="00D70ADF">
      <w:pPr>
        <w:pStyle w:val="ListBullet"/>
        <w:numPr>
          <w:ilvl w:val="0"/>
          <w:numId w:val="0"/>
        </w:numPr>
        <w:spacing w:after="0" w:line="240" w:lineRule="auto"/>
      </w:pPr>
      <w:r>
        <w:t xml:space="preserve">☐ Additional Lunch(es) $15 each - </w:t>
      </w:r>
      <w:r w:rsidR="00D70ADF">
        <w:tab/>
      </w:r>
      <w:r w:rsidR="00D70ADF">
        <w:tab/>
      </w:r>
      <w:r>
        <w:t>$_____________</w:t>
      </w:r>
    </w:p>
    <w:p w14:paraId="08F91DD2" w14:textId="4731B124" w:rsidR="00D777FD" w:rsidRDefault="00770A12" w:rsidP="00D70ADF">
      <w:pPr>
        <w:pStyle w:val="ListBullet"/>
        <w:numPr>
          <w:ilvl w:val="0"/>
          <w:numId w:val="0"/>
        </w:numPr>
        <w:spacing w:after="0" w:line="240" w:lineRule="auto"/>
      </w:pPr>
      <w:r>
        <w:t xml:space="preserve">TOTAL - </w:t>
      </w:r>
      <w:r w:rsidR="00D70ADF">
        <w:tab/>
      </w:r>
      <w:r w:rsidR="00D70ADF">
        <w:tab/>
      </w:r>
      <w:r w:rsidR="00D70ADF">
        <w:tab/>
      </w:r>
      <w:r w:rsidR="00D70ADF">
        <w:tab/>
      </w:r>
      <w:r w:rsidR="00D70ADF">
        <w:tab/>
      </w:r>
      <w:r>
        <w:t>$_____________</w:t>
      </w:r>
    </w:p>
    <w:p w14:paraId="57F9BBCF" w14:textId="77777777" w:rsidR="00D777FD" w:rsidRDefault="00770A12" w:rsidP="00D70ADF">
      <w:pPr>
        <w:pStyle w:val="Heading2"/>
        <w:spacing w:line="240" w:lineRule="auto"/>
      </w:pPr>
      <w:r>
        <w:t>Payment Information</w:t>
      </w:r>
    </w:p>
    <w:p w14:paraId="22A6C8B8" w14:textId="77777777" w:rsidR="00D777FD" w:rsidRDefault="00770A12" w:rsidP="00D70ADF">
      <w:pPr>
        <w:spacing w:after="0" w:line="240" w:lineRule="auto"/>
        <w:rPr>
          <w:b/>
          <w:bCs/>
        </w:rPr>
      </w:pPr>
      <w:r>
        <w:t xml:space="preserve">Make checks payable to: </w:t>
      </w:r>
      <w:r w:rsidRPr="00D70ADF">
        <w:rPr>
          <w:b/>
          <w:bCs/>
        </w:rPr>
        <w:t>GAEA – 2025 Fall Conference</w:t>
      </w:r>
    </w:p>
    <w:p w14:paraId="632DD0CB" w14:textId="77777777" w:rsidR="0007774B" w:rsidRDefault="0007774B" w:rsidP="00D70ADF">
      <w:pPr>
        <w:spacing w:after="0" w:line="240" w:lineRule="auto"/>
      </w:pPr>
    </w:p>
    <w:p w14:paraId="736F107C" w14:textId="77777777" w:rsidR="00D777FD" w:rsidRDefault="00770A12" w:rsidP="00D70ADF">
      <w:pPr>
        <w:spacing w:after="0" w:line="240" w:lineRule="auto"/>
      </w:pPr>
      <w:r>
        <w:t xml:space="preserve">Mail to: </w:t>
      </w:r>
      <w:r w:rsidRPr="0007774B">
        <w:rPr>
          <w:b/>
          <w:bCs/>
        </w:rPr>
        <w:t>Jamie Scott, GAEA President, 310 Ratcliffe Road, Brunswick, GA 31523</w:t>
      </w:r>
    </w:p>
    <w:p w14:paraId="06D8567E" w14:textId="77777777" w:rsidR="00D777FD" w:rsidRDefault="00770A12" w:rsidP="00D70ADF">
      <w:pPr>
        <w:spacing w:after="0" w:line="240" w:lineRule="auto"/>
        <w:rPr>
          <w:i/>
          <w:iCs/>
        </w:rPr>
      </w:pPr>
      <w:r w:rsidRPr="00D70ADF">
        <w:rPr>
          <w:i/>
          <w:iCs/>
        </w:rPr>
        <w:t>Please include a copy of this form with your payment, if mailing a check.</w:t>
      </w:r>
    </w:p>
    <w:p w14:paraId="1F75AC2C" w14:textId="77777777" w:rsidR="00D70ADF" w:rsidRPr="00D70ADF" w:rsidRDefault="00D70ADF" w:rsidP="00D70ADF">
      <w:pPr>
        <w:spacing w:after="0" w:line="240" w:lineRule="auto"/>
        <w:rPr>
          <w:i/>
          <w:iCs/>
        </w:rPr>
      </w:pPr>
    </w:p>
    <w:p w14:paraId="347AD38D" w14:textId="1CA8A343" w:rsidR="00D777FD" w:rsidRDefault="00770A12" w:rsidP="00D70ADF">
      <w:pPr>
        <w:spacing w:after="0" w:line="240" w:lineRule="auto"/>
      </w:pPr>
      <w:r>
        <w:t>Attendee Name: ________________________________________</w:t>
      </w:r>
      <w:r w:rsidR="00D70ADF">
        <w:t>_______________</w:t>
      </w:r>
      <w:r w:rsidR="0007774B">
        <w:t>2</w:t>
      </w:r>
      <w:r w:rsidR="0007774B" w:rsidRPr="0007774B">
        <w:rPr>
          <w:vertAlign w:val="superscript"/>
        </w:rPr>
        <w:t>nd</w:t>
      </w:r>
      <w:r w:rsidR="0007774B">
        <w:t xml:space="preserve"> </w:t>
      </w:r>
      <w:r w:rsidR="0080270B">
        <w:t>Attendee:</w:t>
      </w:r>
      <w:r w:rsidR="00765F55">
        <w:t xml:space="preserve"> </w:t>
      </w:r>
      <w:r w:rsidR="0007774B">
        <w:t>___________________________________</w:t>
      </w:r>
    </w:p>
    <w:p w14:paraId="480088E5" w14:textId="77777777" w:rsidR="0007774B" w:rsidRDefault="0007774B" w:rsidP="00D70ADF">
      <w:pPr>
        <w:spacing w:after="0" w:line="240" w:lineRule="auto"/>
      </w:pPr>
    </w:p>
    <w:p w14:paraId="67128F67" w14:textId="49256CDF" w:rsidR="00D777FD" w:rsidRDefault="00770A12" w:rsidP="00D70ADF">
      <w:pPr>
        <w:spacing w:after="0" w:line="240" w:lineRule="auto"/>
      </w:pPr>
      <w:r>
        <w:t>School/Organization/Business: ______________________</w:t>
      </w:r>
      <w:r w:rsidR="00D70ADF">
        <w:t>_______________</w:t>
      </w:r>
      <w:r>
        <w:t>_______</w:t>
      </w:r>
    </w:p>
    <w:p w14:paraId="62F4CE17" w14:textId="77777777" w:rsidR="0007774B" w:rsidRDefault="0007774B" w:rsidP="00D70ADF">
      <w:pPr>
        <w:spacing w:after="0" w:line="240" w:lineRule="auto"/>
      </w:pPr>
    </w:p>
    <w:p w14:paraId="4E1451B0" w14:textId="77777777" w:rsidR="00D777FD" w:rsidRDefault="00770A12" w:rsidP="00D70ADF">
      <w:pPr>
        <w:spacing w:after="0" w:line="240" w:lineRule="auto"/>
      </w:pPr>
      <w:r>
        <w:t>☐ Check/Money Order | Check #: _________________</w:t>
      </w:r>
    </w:p>
    <w:p w14:paraId="7E6DC8FC" w14:textId="77777777" w:rsidR="0007774B" w:rsidRDefault="0007774B" w:rsidP="00D70ADF">
      <w:pPr>
        <w:spacing w:after="0" w:line="240" w:lineRule="auto"/>
      </w:pPr>
    </w:p>
    <w:p w14:paraId="7C8E9CA8" w14:textId="77777777" w:rsidR="00D777FD" w:rsidRDefault="00770A12" w:rsidP="00D70ADF">
      <w:pPr>
        <w:spacing w:after="0" w:line="240" w:lineRule="auto"/>
      </w:pPr>
      <w:r>
        <w:t>☐ Credit Card: ☐ Visa ☐ MC ☐ AmEx ☐ Discover</w:t>
      </w:r>
    </w:p>
    <w:p w14:paraId="0CB18A28" w14:textId="77777777" w:rsidR="0007774B" w:rsidRDefault="0007774B" w:rsidP="00D70ADF">
      <w:pPr>
        <w:spacing w:after="0" w:line="240" w:lineRule="auto"/>
      </w:pPr>
    </w:p>
    <w:p w14:paraId="061CE36D" w14:textId="42768CEB" w:rsidR="00D777FD" w:rsidRDefault="00770A12" w:rsidP="00D70ADF">
      <w:pPr>
        <w:spacing w:after="0" w:line="240" w:lineRule="auto"/>
      </w:pPr>
      <w:r>
        <w:t>Card #: ________________________</w:t>
      </w:r>
      <w:r w:rsidR="00D70ADF">
        <w:t>_______________</w:t>
      </w:r>
      <w:r>
        <w:t>____ Exp: ______ Sec Code: ______</w:t>
      </w:r>
    </w:p>
    <w:p w14:paraId="5E2A4CE4" w14:textId="77777777" w:rsidR="00D70ADF" w:rsidRDefault="00D70ADF" w:rsidP="00D70ADF">
      <w:pPr>
        <w:spacing w:after="0" w:line="240" w:lineRule="auto"/>
      </w:pPr>
    </w:p>
    <w:p w14:paraId="1D4D92F5" w14:textId="6BB79C8B" w:rsidR="00D777FD" w:rsidRDefault="00770A12" w:rsidP="00D70ADF">
      <w:pPr>
        <w:spacing w:after="0" w:line="240" w:lineRule="auto"/>
      </w:pPr>
      <w:r>
        <w:t>Accounts Payable Contact Name: __</w:t>
      </w:r>
      <w:r w:rsidR="00D70ADF">
        <w:t>_______________</w:t>
      </w:r>
      <w:r>
        <w:t>__________________________</w:t>
      </w:r>
    </w:p>
    <w:p w14:paraId="3A68216C" w14:textId="77777777" w:rsidR="0007774B" w:rsidRDefault="0007774B" w:rsidP="00D70ADF">
      <w:pPr>
        <w:spacing w:after="0" w:line="240" w:lineRule="auto"/>
      </w:pPr>
    </w:p>
    <w:p w14:paraId="440B89FC" w14:textId="1DAF36A2" w:rsidR="00D777FD" w:rsidRDefault="00770A12" w:rsidP="00D70ADF">
      <w:pPr>
        <w:spacing w:after="0" w:line="240" w:lineRule="auto"/>
      </w:pPr>
      <w:r>
        <w:t>Phone: ___________</w:t>
      </w:r>
      <w:r w:rsidR="00D70ADF">
        <w:t>__________</w:t>
      </w:r>
      <w:r>
        <w:t>_________________</w:t>
      </w:r>
    </w:p>
    <w:p w14:paraId="1CBDD359" w14:textId="77777777" w:rsidR="0007774B" w:rsidRDefault="0007774B" w:rsidP="00D70ADF">
      <w:pPr>
        <w:spacing w:after="0" w:line="240" w:lineRule="auto"/>
      </w:pPr>
    </w:p>
    <w:p w14:paraId="09B95F3E" w14:textId="17D4B187" w:rsidR="00D777FD" w:rsidRDefault="00770A12" w:rsidP="00D70ADF">
      <w:pPr>
        <w:spacing w:after="0" w:line="240" w:lineRule="auto"/>
      </w:pPr>
      <w:r>
        <w:t>Email: ____________</w:t>
      </w:r>
      <w:r w:rsidR="00D70ADF">
        <w:t>__________</w:t>
      </w:r>
      <w:r>
        <w:t>____________</w:t>
      </w:r>
      <w:r w:rsidR="00D70ADF">
        <w:t>_</w:t>
      </w:r>
      <w:r>
        <w:t>____</w:t>
      </w:r>
    </w:p>
    <w:p w14:paraId="27878712" w14:textId="77777777" w:rsidR="00D777FD" w:rsidRDefault="00770A12" w:rsidP="00D70ADF">
      <w:pPr>
        <w:pStyle w:val="Heading2"/>
        <w:spacing w:line="240" w:lineRule="auto"/>
      </w:pPr>
      <w:r>
        <w:lastRenderedPageBreak/>
        <w:t>Questions? Contact Us!</w:t>
      </w:r>
    </w:p>
    <w:p w14:paraId="15558433" w14:textId="68CA50CE" w:rsidR="00D777FD" w:rsidRDefault="00770A12" w:rsidP="00D70ADF">
      <w:pPr>
        <w:spacing w:after="0" w:line="240" w:lineRule="auto"/>
      </w:pPr>
      <w:r>
        <w:t xml:space="preserve">Aimee Burgamy, GAEA Business Rep – </w:t>
      </w:r>
      <w:hyperlink r:id="rId11" w:history="1">
        <w:r w:rsidR="0007774B" w:rsidRPr="008420D5">
          <w:rPr>
            <w:rStyle w:val="Hyperlink"/>
          </w:rPr>
          <w:t>aburgamy1@gmail.com</w:t>
        </w:r>
      </w:hyperlink>
      <w:r w:rsidR="0007774B">
        <w:t xml:space="preserve">, </w:t>
      </w:r>
      <w:hyperlink r:id="rId12" w:history="1">
        <w:r w:rsidR="0080270B" w:rsidRPr="00132C25">
          <w:rPr>
            <w:rStyle w:val="Hyperlink"/>
          </w:rPr>
          <w:t xml:space="preserve">aimee.burgamy@gcpsk12.org </w:t>
        </w:r>
      </w:hyperlink>
      <w:r w:rsidR="0080270B">
        <w:t xml:space="preserve">  </w:t>
      </w:r>
      <w:r w:rsidR="0080270B" w:rsidRPr="0080270B">
        <w:t>404.543.3535</w:t>
      </w:r>
    </w:p>
    <w:p w14:paraId="79549E6F" w14:textId="77777777" w:rsidR="0007774B" w:rsidRDefault="0007774B" w:rsidP="00D70ADF">
      <w:pPr>
        <w:spacing w:after="0" w:line="240" w:lineRule="auto"/>
      </w:pPr>
    </w:p>
    <w:p w14:paraId="2BE0F530" w14:textId="77777777" w:rsidR="0007774B" w:rsidRDefault="00770A12" w:rsidP="00D70ADF">
      <w:pPr>
        <w:spacing w:after="0" w:line="240" w:lineRule="auto"/>
      </w:pPr>
      <w:r>
        <w:t xml:space="preserve">Conference Chairs: </w:t>
      </w:r>
    </w:p>
    <w:p w14:paraId="698F9EF3" w14:textId="31A89337" w:rsidR="0007774B" w:rsidRDefault="00770A12" w:rsidP="00D70ADF">
      <w:pPr>
        <w:spacing w:after="0" w:line="240" w:lineRule="auto"/>
      </w:pPr>
      <w:r>
        <w:t xml:space="preserve">Kirby Meng – </w:t>
      </w:r>
      <w:hyperlink r:id="rId13" w:history="1">
        <w:r w:rsidR="0080270B" w:rsidRPr="00132C25">
          <w:rPr>
            <w:rStyle w:val="Hyperlink"/>
          </w:rPr>
          <w:t>kmeng@bellsouth.net</w:t>
        </w:r>
      </w:hyperlink>
      <w:r w:rsidR="0080270B">
        <w:t xml:space="preserve"> </w:t>
      </w:r>
    </w:p>
    <w:p w14:paraId="0CBD5705" w14:textId="616697D3" w:rsidR="00D777FD" w:rsidRDefault="00770A12" w:rsidP="00D70ADF">
      <w:pPr>
        <w:spacing w:after="0" w:line="240" w:lineRule="auto"/>
      </w:pPr>
      <w:r>
        <w:t xml:space="preserve">Drew Brown – </w:t>
      </w:r>
      <w:hyperlink r:id="rId14" w:history="1">
        <w:r w:rsidR="0007774B" w:rsidRPr="008420D5">
          <w:rPr>
            <w:rStyle w:val="Hyperlink"/>
          </w:rPr>
          <w:t>browndrew@fultonschools.org</w:t>
        </w:r>
      </w:hyperlink>
    </w:p>
    <w:p w14:paraId="21AD9AE7" w14:textId="77777777" w:rsidR="0007774B" w:rsidRDefault="0007774B" w:rsidP="00D70ADF">
      <w:pPr>
        <w:spacing w:after="0" w:line="240" w:lineRule="auto"/>
      </w:pPr>
    </w:p>
    <w:p w14:paraId="56C02106" w14:textId="5C5F651A" w:rsidR="00D777FD" w:rsidRDefault="00770A12" w:rsidP="00D70ADF">
      <w:pPr>
        <w:spacing w:after="0" w:line="240" w:lineRule="auto"/>
      </w:pPr>
      <w:r>
        <w:t xml:space="preserve">GAEA President: Jamie Scott – </w:t>
      </w:r>
      <w:hyperlink r:id="rId15" w:history="1">
        <w:r w:rsidR="0080270B" w:rsidRPr="00132C25">
          <w:rPr>
            <w:rStyle w:val="Hyperlink"/>
          </w:rPr>
          <w:t>jascott1969@gmail.com</w:t>
        </w:r>
      </w:hyperlink>
      <w:r w:rsidR="0080270B">
        <w:t xml:space="preserve"> </w:t>
      </w:r>
    </w:p>
    <w:p w14:paraId="23BFC497" w14:textId="77777777" w:rsidR="00D777FD" w:rsidRDefault="00770A12" w:rsidP="00D70ADF">
      <w:pPr>
        <w:pStyle w:val="Heading2"/>
        <w:spacing w:line="240" w:lineRule="auto"/>
      </w:pPr>
      <w:r>
        <w:t>Hotel Accommodations</w:t>
      </w:r>
    </w:p>
    <w:p w14:paraId="0EE58D6E" w14:textId="77777777" w:rsidR="00D777FD" w:rsidRDefault="00770A12" w:rsidP="00D70ADF">
      <w:pPr>
        <w:spacing w:after="0" w:line="240" w:lineRule="auto"/>
      </w:pPr>
      <w:r>
        <w:t>The Ridges Resort (Official Conference Hotel)</w:t>
      </w:r>
    </w:p>
    <w:p w14:paraId="176F6DC2" w14:textId="77777777" w:rsidR="00D777FD" w:rsidRDefault="00770A12" w:rsidP="00D70ADF">
      <w:pPr>
        <w:spacing w:after="0" w:line="240" w:lineRule="auto"/>
      </w:pPr>
      <w:r>
        <w:t>• Phone Reservations: Call 706-896-2262 ext. 1 and ask for the Georgia Art Education Association Block.</w:t>
      </w:r>
    </w:p>
    <w:p w14:paraId="28D2792E" w14:textId="77777777" w:rsidR="00D777FD" w:rsidRDefault="00770A12" w:rsidP="00D70ADF">
      <w:pPr>
        <w:spacing w:after="0" w:line="240" w:lineRule="auto"/>
      </w:pPr>
      <w:r>
        <w:t>• Online Reservations: Visit The Ridges Resort website and use Group Code: GEORGIAART25</w:t>
      </w:r>
    </w:p>
    <w:p w14:paraId="2D7F9B0D" w14:textId="77777777" w:rsidR="00D777FD" w:rsidRDefault="00770A12" w:rsidP="00D70ADF">
      <w:pPr>
        <w:spacing w:after="0" w:line="240" w:lineRule="auto"/>
      </w:pPr>
      <w:r>
        <w:t>⚠️ Do not book through third-party sites (Expedia, Booking.com, etc.) to ensure group rate.</w:t>
      </w:r>
    </w:p>
    <w:p w14:paraId="136C0430" w14:textId="77777777" w:rsidR="00D777FD" w:rsidRDefault="00770A12" w:rsidP="00D70ADF">
      <w:pPr>
        <w:spacing w:after="0" w:line="240" w:lineRule="auto"/>
      </w:pPr>
      <w:r>
        <w:t>Overflow Hotel: Brasstown Valley Resort</w:t>
      </w:r>
    </w:p>
    <w:p w14:paraId="31E95D56" w14:textId="77777777" w:rsidR="00D777FD" w:rsidRDefault="00770A12" w:rsidP="00D70ADF">
      <w:pPr>
        <w:spacing w:after="0" w:line="240" w:lineRule="auto"/>
      </w:pPr>
      <w:r>
        <w:t>Call 706-379-9900 and mention Georgia Art Education Association. Book by October 17, 2025.</w:t>
      </w:r>
    </w:p>
    <w:p w14:paraId="60AE730C" w14:textId="77777777" w:rsidR="00D777FD" w:rsidRDefault="00770A12" w:rsidP="00D70ADF">
      <w:pPr>
        <w:pStyle w:val="Heading2"/>
        <w:spacing w:line="240" w:lineRule="auto"/>
      </w:pPr>
      <w:r>
        <w:t>Data Usage and Photography Consent</w:t>
      </w:r>
    </w:p>
    <w:p w14:paraId="1F808627" w14:textId="77777777" w:rsidR="00D777FD" w:rsidRDefault="00770A12" w:rsidP="00D70ADF">
      <w:pPr>
        <w:spacing w:after="0" w:line="240" w:lineRule="auto"/>
      </w:pPr>
      <w:r>
        <w:t>By registering for and attending this event, you consent to the collection and use of your personal information by the Georgia Art Education Association (GAEA) for purposes directly related to the planning and execution of the GAEA Fall Conference. This includes event communications, registration, and internal participant lists.</w:t>
      </w:r>
    </w:p>
    <w:p w14:paraId="20A74423" w14:textId="77777777" w:rsidR="00D777FD" w:rsidRDefault="00770A12" w:rsidP="00D70ADF">
      <w:pPr>
        <w:spacing w:after="0" w:line="240" w:lineRule="auto"/>
      </w:pPr>
      <w:r>
        <w:t>By participating, you also grant GAEA the right to capture and use photographs, video, or audio recordings for promotional, educational, and archival purposes. These materials may be published in GAEA media or online.</w:t>
      </w:r>
    </w:p>
    <w:p w14:paraId="4BEDAE82" w14:textId="77777777" w:rsidR="00D777FD" w:rsidRDefault="00770A12" w:rsidP="00D70ADF">
      <w:pPr>
        <w:spacing w:after="0" w:line="240" w:lineRule="auto"/>
      </w:pPr>
      <w:r>
        <w:t>If you prefer not to be photographed or included in such materials, please notify the event organizers in writing before the conference.</w:t>
      </w:r>
    </w:p>
    <w:sectPr w:rsidR="00D777FD" w:rsidSect="00D70A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86231C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9" w15:restartNumberingAfterBreak="0">
    <w:nsid w:val="17D62257"/>
    <w:multiLevelType w:val="hybridMultilevel"/>
    <w:tmpl w:val="21C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43E"/>
    <w:multiLevelType w:val="hybridMultilevel"/>
    <w:tmpl w:val="66A2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E1FF3"/>
    <w:multiLevelType w:val="hybridMultilevel"/>
    <w:tmpl w:val="963877AA"/>
    <w:lvl w:ilvl="0" w:tplc="8CBEDE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3060E"/>
    <w:multiLevelType w:val="hybridMultilevel"/>
    <w:tmpl w:val="031C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B4AC7"/>
    <w:multiLevelType w:val="hybridMultilevel"/>
    <w:tmpl w:val="B9823E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512CA0"/>
    <w:multiLevelType w:val="hybridMultilevel"/>
    <w:tmpl w:val="897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894301">
    <w:abstractNumId w:val="8"/>
  </w:num>
  <w:num w:numId="2" w16cid:durableId="1969356866">
    <w:abstractNumId w:val="6"/>
  </w:num>
  <w:num w:numId="3" w16cid:durableId="1876119343">
    <w:abstractNumId w:val="5"/>
  </w:num>
  <w:num w:numId="4" w16cid:durableId="1526552242">
    <w:abstractNumId w:val="4"/>
  </w:num>
  <w:num w:numId="5" w16cid:durableId="67004546">
    <w:abstractNumId w:val="7"/>
  </w:num>
  <w:num w:numId="6" w16cid:durableId="2095125824">
    <w:abstractNumId w:val="3"/>
  </w:num>
  <w:num w:numId="7" w16cid:durableId="1851949009">
    <w:abstractNumId w:val="2"/>
  </w:num>
  <w:num w:numId="8" w16cid:durableId="54161792">
    <w:abstractNumId w:val="1"/>
  </w:num>
  <w:num w:numId="9" w16cid:durableId="220940985">
    <w:abstractNumId w:val="0"/>
  </w:num>
  <w:num w:numId="10" w16cid:durableId="1166552424">
    <w:abstractNumId w:val="9"/>
  </w:num>
  <w:num w:numId="11" w16cid:durableId="1061366110">
    <w:abstractNumId w:val="11"/>
  </w:num>
  <w:num w:numId="12" w16cid:durableId="1059596281">
    <w:abstractNumId w:val="10"/>
  </w:num>
  <w:num w:numId="13" w16cid:durableId="1501963464">
    <w:abstractNumId w:val="12"/>
  </w:num>
  <w:num w:numId="14" w16cid:durableId="584192183">
    <w:abstractNumId w:val="14"/>
  </w:num>
  <w:num w:numId="15" w16cid:durableId="2008358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774B"/>
    <w:rsid w:val="0015074B"/>
    <w:rsid w:val="0029639D"/>
    <w:rsid w:val="00326F90"/>
    <w:rsid w:val="005B21AE"/>
    <w:rsid w:val="00765F55"/>
    <w:rsid w:val="00770A12"/>
    <w:rsid w:val="0080270B"/>
    <w:rsid w:val="008757A4"/>
    <w:rsid w:val="008C03C0"/>
    <w:rsid w:val="009C01D3"/>
    <w:rsid w:val="00A56FE3"/>
    <w:rsid w:val="00AA1D8D"/>
    <w:rsid w:val="00AA58F1"/>
    <w:rsid w:val="00B47730"/>
    <w:rsid w:val="00B64AF6"/>
    <w:rsid w:val="00BF1E9B"/>
    <w:rsid w:val="00CB0664"/>
    <w:rsid w:val="00D70ADF"/>
    <w:rsid w:val="00D777FD"/>
    <w:rsid w:val="00E05E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415AA"/>
  <w14:defaultImageDpi w14:val="300"/>
  <w15:docId w15:val="{3686215C-C4E9-49A4-9CC6-BA3358FF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70ADF"/>
    <w:rPr>
      <w:color w:val="0000FF" w:themeColor="hyperlink"/>
      <w:u w:val="single"/>
    </w:rPr>
  </w:style>
  <w:style w:type="character" w:styleId="UnresolvedMention">
    <w:name w:val="Unresolved Mention"/>
    <w:basedOn w:val="DefaultParagraphFont"/>
    <w:uiPriority w:val="99"/>
    <w:semiHidden/>
    <w:unhideWhenUsed/>
    <w:rsid w:val="00D7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rgamy1@gmail.com" TargetMode="External"/><Relationship Id="rId13" Type="http://schemas.openxmlformats.org/officeDocument/2006/relationships/hyperlink" Target="mailto:kmeng@bellsouth.net" TargetMode="External"/><Relationship Id="rId3" Type="http://schemas.openxmlformats.org/officeDocument/2006/relationships/styles" Target="styles.xml"/><Relationship Id="rId7" Type="http://schemas.openxmlformats.org/officeDocument/2006/relationships/hyperlink" Target="https://www.yhc.edu" TargetMode="External"/><Relationship Id="rId12" Type="http://schemas.openxmlformats.org/officeDocument/2006/relationships/hyperlink" Target="mailto:aimee.burgamy@gcpsk12.org%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aeaartforall.org/2025-fall-gaea-conference" TargetMode="External"/><Relationship Id="rId11" Type="http://schemas.openxmlformats.org/officeDocument/2006/relationships/hyperlink" Target="mailto:aburgamy1@gmail.com" TargetMode="External"/><Relationship Id="rId5" Type="http://schemas.openxmlformats.org/officeDocument/2006/relationships/webSettings" Target="webSettings.xml"/><Relationship Id="rId15" Type="http://schemas.openxmlformats.org/officeDocument/2006/relationships/hyperlink" Target="mailto:jascott1969@gmail.com" TargetMode="External"/><Relationship Id="rId10" Type="http://schemas.openxmlformats.org/officeDocument/2006/relationships/hyperlink" Target="mailto:kmeng@bellsouth.net" TargetMode="External"/><Relationship Id="rId4" Type="http://schemas.openxmlformats.org/officeDocument/2006/relationships/settings" Target="settings.xml"/><Relationship Id="rId9" Type="http://schemas.openxmlformats.org/officeDocument/2006/relationships/hyperlink" Target="mailto:browndrew@fultonschools.org" TargetMode="External"/><Relationship Id="rId14" Type="http://schemas.openxmlformats.org/officeDocument/2006/relationships/hyperlink" Target="mailto:browndrew@fulto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Brown, Drew</cp:lastModifiedBy>
  <cp:revision>2</cp:revision>
  <dcterms:created xsi:type="dcterms:W3CDTF">2025-07-10T19:29:00Z</dcterms:created>
  <dcterms:modified xsi:type="dcterms:W3CDTF">2025-07-10T19:29:00Z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2025-07-08T18:43:53Z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5bfd5527-cc79-495d-9aec-bf3ee8ad7855</vt:lpwstr>
  </property>
  <property fmtid="{D5CDD505-2E9C-101B-9397-08002B2CF9AE}" pid="8" name="MSIP_Label_0ee3c538-ec52-435f-ae58-017644bd9513_ContentBits">
    <vt:lpwstr>0</vt:lpwstr>
  </property>
  <property fmtid="{D5CDD505-2E9C-101B-9397-08002B2CF9AE}" pid="9" name="MSIP_Label_0ee3c538-ec52-435f-ae58-017644bd9513_Tag">
    <vt:lpwstr>10, 3, 0, 1</vt:lpwstr>
  </property>
</Properties>
</file>