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141AC2DD" w:rsidR="00347628" w:rsidRPr="00A6593C" w:rsidRDefault="009F518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F5188">
        <w:rPr>
          <w:rFonts w:ascii="Arial" w:hAnsi="Arial" w:cs="Arial"/>
          <w:b/>
          <w:sz w:val="24"/>
          <w:szCs w:val="24"/>
        </w:rPr>
        <w:t>DIRECCIÓN DE SEGURIDAD PÚBLICA MUNICIPAL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22061031" w:rsidR="00347628" w:rsidRDefault="009F518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F5188">
        <w:rPr>
          <w:rFonts w:ascii="Arial" w:hAnsi="Arial" w:cs="Arial"/>
          <w:sz w:val="24"/>
          <w:szCs w:val="24"/>
        </w:rPr>
        <w:t>La Dirección de Seguridad Pública Municipal del H. Ayuntamiento de Tlaxco, con domicilio en Palacio Municipal S/N, Col. Centro,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3151AD68" w14:textId="77777777" w:rsidR="003D4B87" w:rsidRPr="003D4B87" w:rsidRDefault="003D4B87" w:rsidP="003D4B87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D4B87">
        <w:rPr>
          <w:rFonts w:ascii="Arial" w:hAnsi="Arial" w:cs="Arial"/>
          <w:sz w:val="24"/>
          <w:szCs w:val="24"/>
        </w:rPr>
        <w:t>Registrar y controlar a las personas involucradas en hechos o reportes atendidos por elementos de seguridad.</w:t>
      </w:r>
    </w:p>
    <w:p w14:paraId="46092AB8" w14:textId="77777777" w:rsidR="003D4B87" w:rsidRPr="003D4B87" w:rsidRDefault="003D4B87" w:rsidP="003D4B87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D4B87">
        <w:rPr>
          <w:rFonts w:ascii="Arial" w:hAnsi="Arial" w:cs="Arial"/>
          <w:sz w:val="24"/>
          <w:szCs w:val="24"/>
        </w:rPr>
        <w:t>Dar seguimiento a denuncias ciudadanas, detenciones administrativas y puestas a disposición.</w:t>
      </w:r>
    </w:p>
    <w:p w14:paraId="0E8872F8" w14:textId="77777777" w:rsidR="003D4B87" w:rsidRPr="003D4B87" w:rsidRDefault="003D4B87" w:rsidP="003D4B87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D4B87">
        <w:rPr>
          <w:rFonts w:ascii="Arial" w:hAnsi="Arial" w:cs="Arial"/>
          <w:sz w:val="24"/>
          <w:szCs w:val="24"/>
        </w:rPr>
        <w:t>Coordinar acciones con instituciones de seguridad estatal o federal cuando sea necesario.</w:t>
      </w:r>
    </w:p>
    <w:p w14:paraId="30D06DAB" w14:textId="14A7713E" w:rsidR="00347628" w:rsidRPr="00A6593C" w:rsidRDefault="003D4B87" w:rsidP="003D4B87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D4B87">
        <w:rPr>
          <w:rFonts w:ascii="Arial" w:hAnsi="Arial" w:cs="Arial"/>
          <w:sz w:val="24"/>
          <w:szCs w:val="24"/>
        </w:rPr>
        <w:t>Generar estadísticas e informes de incidencia para la toma de decisiones en materia de seguridad pública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115139FA" w14:textId="77777777" w:rsidR="003D4B87" w:rsidRPr="003D4B87" w:rsidRDefault="003D4B87" w:rsidP="003D4B8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4B87">
        <w:rPr>
          <w:rFonts w:ascii="Arial" w:hAnsi="Arial" w:cs="Arial"/>
          <w:sz w:val="24"/>
          <w:szCs w:val="24"/>
        </w:rPr>
        <w:t>Nombre completo;</w:t>
      </w:r>
    </w:p>
    <w:p w14:paraId="07FD5A8A" w14:textId="77777777" w:rsidR="003D4B87" w:rsidRPr="003D4B87" w:rsidRDefault="003D4B87" w:rsidP="003D4B8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4B87">
        <w:rPr>
          <w:rFonts w:ascii="Arial" w:hAnsi="Arial" w:cs="Arial"/>
          <w:sz w:val="24"/>
          <w:szCs w:val="24"/>
        </w:rPr>
        <w:t>Procedencia;</w:t>
      </w:r>
    </w:p>
    <w:p w14:paraId="63A606B8" w14:textId="77777777" w:rsidR="003D4B87" w:rsidRPr="003D4B87" w:rsidRDefault="003D4B87" w:rsidP="003D4B8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4B87">
        <w:rPr>
          <w:rFonts w:ascii="Arial" w:hAnsi="Arial" w:cs="Arial"/>
          <w:sz w:val="24"/>
          <w:szCs w:val="24"/>
        </w:rPr>
        <w:t>Motivo del reporte o detención;</w:t>
      </w:r>
    </w:p>
    <w:p w14:paraId="45A39AD8" w14:textId="77777777" w:rsidR="003D4B87" w:rsidRPr="003D4B87" w:rsidRDefault="003D4B87" w:rsidP="003D4B8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4B87">
        <w:rPr>
          <w:rFonts w:ascii="Arial" w:hAnsi="Arial" w:cs="Arial"/>
          <w:sz w:val="24"/>
          <w:szCs w:val="24"/>
        </w:rPr>
        <w:t>Teléfono (en su caso);</w:t>
      </w:r>
    </w:p>
    <w:p w14:paraId="0F5D4EF5" w14:textId="77777777" w:rsidR="003D4B87" w:rsidRPr="003D4B87" w:rsidRDefault="003D4B87" w:rsidP="003D4B8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4B87">
        <w:rPr>
          <w:rFonts w:ascii="Arial" w:hAnsi="Arial" w:cs="Arial"/>
          <w:sz w:val="24"/>
          <w:szCs w:val="24"/>
        </w:rPr>
        <w:t>Identificación oficial;</w:t>
      </w:r>
    </w:p>
    <w:p w14:paraId="77E33220" w14:textId="77777777" w:rsidR="003D4B87" w:rsidRPr="003D4B87" w:rsidRDefault="003D4B87" w:rsidP="003D4B8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4B87">
        <w:rPr>
          <w:rFonts w:ascii="Arial" w:hAnsi="Arial" w:cs="Arial"/>
          <w:sz w:val="24"/>
          <w:szCs w:val="24"/>
        </w:rPr>
        <w:t>Firma.</w:t>
      </w:r>
    </w:p>
    <w:p w14:paraId="410E8C62" w14:textId="77777777" w:rsidR="003D4B87" w:rsidRPr="003D4B87" w:rsidRDefault="003D4B87" w:rsidP="003D4B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4B87">
        <w:rPr>
          <w:rFonts w:ascii="Arial" w:hAnsi="Arial" w:cs="Arial"/>
          <w:sz w:val="24"/>
          <w:szCs w:val="24"/>
        </w:rPr>
        <w:t>Datos sensibles: en casos específicos se podrán recabar datos sensibles —por ejemplo, información médica, biométrica o de pertenencia a un grupo vulnerable— con su consentimiento expreso o cuando lo exija la ley y sea indispensable para la actuación policial.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2AB47A86" w:rsidR="00347628" w:rsidRPr="00A6593C" w:rsidRDefault="00AA3D15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AA3D15">
        <w:rPr>
          <w:rFonts w:ascii="Arial" w:eastAsia="Times New Roman" w:hAnsi="Arial" w:cs="Arial"/>
          <w:sz w:val="24"/>
          <w:szCs w:val="24"/>
          <w:lang w:eastAsia="en-CA"/>
        </w:rPr>
        <w:t xml:space="preserve">Sus datos personales </w:t>
      </w:r>
      <w:r w:rsidRPr="00AA3D15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no se transferirán</w:t>
      </w:r>
      <w:r w:rsidRPr="00AA3D15">
        <w:rPr>
          <w:rFonts w:ascii="Arial" w:eastAsia="Times New Roman" w:hAnsi="Arial" w:cs="Arial"/>
          <w:sz w:val="24"/>
          <w:szCs w:val="24"/>
          <w:lang w:eastAsia="en-CA"/>
        </w:rPr>
        <w:t xml:space="preserve"> a terceros, </w:t>
      </w:r>
      <w:r w:rsidRPr="00AA3D15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salvo</w:t>
      </w:r>
      <w:r w:rsidRPr="00AA3D15">
        <w:rPr>
          <w:rFonts w:ascii="Arial" w:eastAsia="Times New Roman" w:hAnsi="Arial" w:cs="Arial"/>
          <w:sz w:val="24"/>
          <w:szCs w:val="24"/>
          <w:lang w:eastAsia="en-CA"/>
        </w:rPr>
        <w:t xml:space="preserve"> a autoridades competentes (Ministerios Públicos, Poder Judicial, instancias estatales o federales </w:t>
      </w:r>
      <w:r w:rsidRPr="00AA3D15">
        <w:rPr>
          <w:rFonts w:ascii="Arial" w:eastAsia="Times New Roman" w:hAnsi="Arial" w:cs="Arial"/>
          <w:sz w:val="24"/>
          <w:szCs w:val="24"/>
          <w:lang w:eastAsia="en-CA"/>
        </w:rPr>
        <w:lastRenderedPageBreak/>
        <w:t>de seguridad) cuando lo determine un mandato legal, garantizando la confidencialidad y el cumplimiento de la normativa aplicable</w:t>
      </w:r>
      <w:r w:rsidR="00347628"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los mismos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link: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3347C3"/>
    <w:rsid w:val="00347628"/>
    <w:rsid w:val="0035692A"/>
    <w:rsid w:val="003C335C"/>
    <w:rsid w:val="003D4B87"/>
    <w:rsid w:val="00461AA9"/>
    <w:rsid w:val="0047392C"/>
    <w:rsid w:val="005262DA"/>
    <w:rsid w:val="005B4C1B"/>
    <w:rsid w:val="006D350D"/>
    <w:rsid w:val="006D73E6"/>
    <w:rsid w:val="007E7759"/>
    <w:rsid w:val="00833CF7"/>
    <w:rsid w:val="00851964"/>
    <w:rsid w:val="009C6366"/>
    <w:rsid w:val="009F5188"/>
    <w:rsid w:val="00AA0E77"/>
    <w:rsid w:val="00AA3D15"/>
    <w:rsid w:val="00E87969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5</cp:revision>
  <dcterms:created xsi:type="dcterms:W3CDTF">2025-04-23T21:19:00Z</dcterms:created>
  <dcterms:modified xsi:type="dcterms:W3CDTF">2025-04-24T02:16:00Z</dcterms:modified>
</cp:coreProperties>
</file>