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FEC380B" w14:textId="77777777" w:rsidR="00C7714E" w:rsidRPr="009F07E8" w:rsidRDefault="00D17DE7">
      <w:pPr>
        <w:spacing w:line="259" w:lineRule="auto"/>
        <w:jc w:val="center"/>
        <w:rPr>
          <w:rFonts w:ascii="Times New Roman" w:eastAsia="Times New Roman" w:hAnsi="Times New Roman" w:cs="Times New Roman"/>
          <w:b/>
          <w:iCs/>
          <w:spacing w:val="0"/>
          <w:sz w:val="24"/>
          <w:szCs w:val="24"/>
          <w:lang w:val="bg-BG" w:eastAsia="en-GB"/>
        </w:rPr>
      </w:pPr>
      <w:r w:rsidRPr="009F07E8">
        <w:rPr>
          <w:rFonts w:ascii="Times New Roman" w:eastAsia="Times New Roman" w:hAnsi="Times New Roman" w:cs="Times New Roman"/>
          <w:b/>
          <w:iCs/>
          <w:spacing w:val="0"/>
          <w:sz w:val="24"/>
          <w:szCs w:val="24"/>
          <w:lang w:val="bg-BG" w:eastAsia="en-GB"/>
        </w:rPr>
        <w:t>ОБЩИ УСЛОВИЯ</w:t>
      </w:r>
    </w:p>
    <w:p w14:paraId="242F06AB" w14:textId="3FD398A4" w:rsidR="00C7714E" w:rsidRPr="009F07E8" w:rsidRDefault="00C7714E">
      <w:pPr>
        <w:spacing w:line="259" w:lineRule="auto"/>
        <w:jc w:val="center"/>
        <w:rPr>
          <w:rFonts w:ascii="Times New Roman" w:eastAsia="Times New Roman" w:hAnsi="Times New Roman" w:cs="Times New Roman"/>
          <w:spacing w:val="0"/>
          <w:sz w:val="24"/>
          <w:szCs w:val="24"/>
          <w:lang w:val="bg-BG" w:eastAsia="en-GB"/>
        </w:rPr>
      </w:pPr>
    </w:p>
    <w:p w14:paraId="3393AAF7" w14:textId="431281F9" w:rsidR="005A1113" w:rsidRPr="009F07E8" w:rsidRDefault="005A1113">
      <w:pPr>
        <w:spacing w:line="259" w:lineRule="auto"/>
        <w:jc w:val="center"/>
        <w:rPr>
          <w:rFonts w:ascii="Times New Roman" w:eastAsia="Times New Roman" w:hAnsi="Times New Roman" w:cs="Times New Roman"/>
          <w:spacing w:val="0"/>
          <w:sz w:val="24"/>
          <w:szCs w:val="24"/>
          <w:lang w:val="bg-BG" w:eastAsia="en-GB"/>
        </w:rPr>
      </w:pPr>
    </w:p>
    <w:p w14:paraId="381108CC" w14:textId="008B3DB3" w:rsidR="005A1113" w:rsidRPr="009F07E8" w:rsidRDefault="005A1113">
      <w:pPr>
        <w:spacing w:line="259" w:lineRule="auto"/>
        <w:jc w:val="center"/>
        <w:rPr>
          <w:rFonts w:ascii="Times New Roman" w:eastAsia="Times New Roman" w:hAnsi="Times New Roman" w:cs="Times New Roman"/>
          <w:spacing w:val="0"/>
          <w:sz w:val="24"/>
          <w:szCs w:val="24"/>
          <w:lang w:val="bg-BG" w:eastAsia="en-GB"/>
        </w:rPr>
      </w:pPr>
    </w:p>
    <w:p w14:paraId="78CAA95B" w14:textId="11D00425" w:rsidR="005A1113" w:rsidRPr="009F07E8" w:rsidRDefault="005A1113">
      <w:pPr>
        <w:spacing w:line="259" w:lineRule="auto"/>
        <w:jc w:val="center"/>
        <w:rPr>
          <w:rFonts w:ascii="Times New Roman" w:eastAsia="Times New Roman" w:hAnsi="Times New Roman" w:cs="Times New Roman"/>
          <w:spacing w:val="0"/>
          <w:sz w:val="24"/>
          <w:szCs w:val="24"/>
          <w:lang w:val="bg-BG" w:eastAsia="en-GB"/>
        </w:rPr>
      </w:pPr>
    </w:p>
    <w:p w14:paraId="743BB6A9" w14:textId="77777777" w:rsidR="005A1113" w:rsidRPr="009F07E8" w:rsidRDefault="005A1113">
      <w:pPr>
        <w:spacing w:line="259" w:lineRule="auto"/>
        <w:jc w:val="center"/>
        <w:rPr>
          <w:rFonts w:ascii="Times New Roman" w:eastAsia="Times New Roman" w:hAnsi="Times New Roman" w:cs="Times New Roman"/>
          <w:spacing w:val="0"/>
          <w:sz w:val="24"/>
          <w:szCs w:val="24"/>
          <w:lang w:val="bg-BG" w:eastAsia="en-GB"/>
        </w:rPr>
      </w:pPr>
    </w:p>
    <w:p w14:paraId="3B1F8D96" w14:textId="4DB6F160"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 xml:space="preserve">Този текст </w:t>
      </w:r>
      <w:r w:rsidR="005364DE" w:rsidRPr="009F07E8">
        <w:rPr>
          <w:rFonts w:ascii="Times New Roman" w:eastAsia="Times New Roman" w:hAnsi="Times New Roman" w:cs="Times New Roman"/>
          <w:spacing w:val="0"/>
          <w:sz w:val="24"/>
          <w:szCs w:val="24"/>
          <w:lang w:val="bg-BG" w:eastAsia="en-GB"/>
        </w:rPr>
        <w:t xml:space="preserve">е изработен в съответствие с българското право и </w:t>
      </w:r>
      <w:r w:rsidRPr="009F07E8">
        <w:rPr>
          <w:rFonts w:ascii="Times New Roman" w:eastAsia="Times New Roman" w:hAnsi="Times New Roman" w:cs="Times New Roman"/>
          <w:spacing w:val="0"/>
          <w:sz w:val="24"/>
          <w:szCs w:val="24"/>
          <w:lang w:val="bg-BG" w:eastAsia="en-GB"/>
        </w:rPr>
        <w:t>представлява Общи условия на договора за покупко-продажба</w:t>
      </w:r>
      <w:r w:rsidRPr="009F07E8">
        <w:rPr>
          <w:rFonts w:ascii="Times New Roman" w:eastAsia="Times New Roman" w:hAnsi="Times New Roman" w:cs="Times New Roman"/>
          <w:spacing w:val="0"/>
          <w:sz w:val="24"/>
          <w:szCs w:val="24"/>
          <w:lang w:val="en-US" w:eastAsia="en-GB"/>
        </w:rPr>
        <w:t xml:space="preserve"> </w:t>
      </w:r>
      <w:r w:rsidRPr="009F07E8">
        <w:rPr>
          <w:rFonts w:ascii="Times New Roman" w:eastAsia="Times New Roman" w:hAnsi="Times New Roman" w:cs="Times New Roman"/>
          <w:spacing w:val="0"/>
          <w:sz w:val="24"/>
          <w:szCs w:val="24"/>
          <w:lang w:val="bg-BG" w:eastAsia="en-GB"/>
        </w:rPr>
        <w:t>от разстояние между „</w:t>
      </w:r>
      <w:r w:rsidRPr="009F07E8">
        <w:rPr>
          <w:rFonts w:ascii="Times New Roman" w:eastAsia="Times New Roman" w:hAnsi="Times New Roman" w:cs="Times New Roman"/>
          <w:b/>
          <w:spacing w:val="0"/>
          <w:sz w:val="24"/>
          <w:szCs w:val="24"/>
          <w:lang w:val="bg-BG" w:eastAsia="en-GB"/>
        </w:rPr>
        <w:t>СЛОВА – САТРИЯ ЛОВИНГ АРТС</w:t>
      </w:r>
      <w:r w:rsidRPr="009F07E8">
        <w:rPr>
          <w:rFonts w:ascii="Times New Roman" w:eastAsia="Times New Roman" w:hAnsi="Times New Roman" w:cs="Times New Roman"/>
          <w:spacing w:val="0"/>
          <w:sz w:val="24"/>
          <w:szCs w:val="24"/>
          <w:lang w:val="bg-BG" w:eastAsia="en-GB"/>
        </w:rPr>
        <w:t xml:space="preserve">" </w:t>
      </w:r>
      <w:r w:rsidRPr="009F07E8">
        <w:rPr>
          <w:rFonts w:ascii="Times New Roman" w:eastAsia="Times New Roman" w:hAnsi="Times New Roman" w:cs="Times New Roman"/>
          <w:b/>
          <w:spacing w:val="0"/>
          <w:sz w:val="24"/>
          <w:szCs w:val="24"/>
          <w:lang w:val="bg-BG" w:eastAsia="en-GB"/>
        </w:rPr>
        <w:t>ЕООД</w:t>
      </w:r>
      <w:r w:rsidRPr="009F07E8">
        <w:rPr>
          <w:rFonts w:ascii="Times New Roman" w:eastAsia="Times New Roman" w:hAnsi="Times New Roman" w:cs="Times New Roman"/>
          <w:spacing w:val="0"/>
          <w:sz w:val="24"/>
          <w:szCs w:val="24"/>
          <w:lang w:val="bg-BG" w:eastAsia="en-GB"/>
        </w:rPr>
        <w:t>,</w:t>
      </w:r>
      <w:r w:rsidRPr="009F07E8">
        <w:rPr>
          <w:rFonts w:ascii="Times New Roman" w:eastAsia="Times New Roman" w:hAnsi="Times New Roman" w:cs="Times New Roman"/>
          <w:spacing w:val="0"/>
          <w:sz w:val="24"/>
          <w:szCs w:val="24"/>
          <w:lang w:val="en-GB" w:eastAsia="en-GB"/>
        </w:rPr>
        <w:t xml:space="preserve"> </w:t>
      </w:r>
      <w:r w:rsidRPr="009F07E8">
        <w:rPr>
          <w:rFonts w:ascii="Times New Roman" w:eastAsia="Times New Roman" w:hAnsi="Times New Roman" w:cs="Times New Roman"/>
          <w:spacing w:val="0"/>
          <w:sz w:val="24"/>
          <w:szCs w:val="24"/>
          <w:lang w:val="bg-BG" w:eastAsia="en-GB"/>
        </w:rPr>
        <w:t xml:space="preserve">търговско дружество, вписано в Търговския регистър и регистър на ЮЛНЦ към Агенция по вписванията </w:t>
      </w:r>
      <w:r w:rsidR="00CF4B1D" w:rsidRPr="009F07E8">
        <w:rPr>
          <w:rFonts w:ascii="Times New Roman" w:eastAsia="Times New Roman" w:hAnsi="Times New Roman" w:cs="Times New Roman"/>
          <w:spacing w:val="0"/>
          <w:sz w:val="24"/>
          <w:szCs w:val="24"/>
          <w:lang w:val="bg-BG" w:eastAsia="en-GB"/>
        </w:rPr>
        <w:t xml:space="preserve">на Република България </w:t>
      </w:r>
      <w:r w:rsidRPr="009F07E8">
        <w:rPr>
          <w:rFonts w:ascii="Times New Roman" w:eastAsia="Times New Roman" w:hAnsi="Times New Roman" w:cs="Times New Roman"/>
          <w:spacing w:val="0"/>
          <w:sz w:val="24"/>
          <w:szCs w:val="24"/>
          <w:lang w:val="bg-BG" w:eastAsia="en-GB"/>
        </w:rPr>
        <w:t>с ЕИК 208257326,</w:t>
      </w:r>
      <w:r w:rsidRPr="009F07E8">
        <w:rPr>
          <w:rFonts w:ascii="Times New Roman" w:eastAsia="Times New Roman" w:hAnsi="Times New Roman" w:cs="Times New Roman"/>
          <w:spacing w:val="0"/>
          <w:sz w:val="24"/>
          <w:szCs w:val="24"/>
          <w:lang w:val="en-US" w:eastAsia="en-GB"/>
        </w:rPr>
        <w:t xml:space="preserve"> </w:t>
      </w:r>
      <w:r w:rsidRPr="009F07E8">
        <w:rPr>
          <w:rFonts w:ascii="Times New Roman" w:eastAsia="Times New Roman" w:hAnsi="Times New Roman" w:cs="Times New Roman"/>
          <w:spacing w:val="0"/>
          <w:sz w:val="24"/>
          <w:szCs w:val="24"/>
          <w:lang w:val="bg-BG" w:eastAsia="en-GB"/>
        </w:rPr>
        <w:t>със седалище и адрес на управление: Република България, Столична община, град София, п.к. 1113, район „Изгрев“, ж.к. „Изток“, улица „Тарас Шевченко“ № 11, ет. 1, ап. 1, адрес на електронна поща:</w:t>
      </w:r>
      <w:r w:rsidR="00A8037D" w:rsidRPr="009F07E8">
        <w:rPr>
          <w:rFonts w:ascii="Times New Roman" w:eastAsia="Times New Roman" w:hAnsi="Times New Roman" w:cs="Times New Roman"/>
          <w:spacing w:val="0"/>
          <w:sz w:val="24"/>
          <w:szCs w:val="24"/>
          <w:lang w:val="bg-BG" w:eastAsia="en-GB"/>
        </w:rPr>
        <w:t xml:space="preserve"> </w:t>
      </w:r>
      <w:proofErr w:type="spellStart"/>
      <w:r w:rsidR="008A29FE" w:rsidRPr="009F07E8">
        <w:rPr>
          <w:rFonts w:ascii="Times New Roman" w:eastAsia="Times New Roman" w:hAnsi="Times New Roman" w:cs="Times New Roman"/>
          <w:bCs/>
          <w:spacing w:val="0"/>
          <w:sz w:val="24"/>
          <w:szCs w:val="24"/>
          <w:lang w:val="en-GB" w:eastAsia="en-GB"/>
        </w:rPr>
        <w:t>satria</w:t>
      </w:r>
      <w:proofErr w:type="spellEnd"/>
      <w:r w:rsidR="008A29FE" w:rsidRPr="009F07E8">
        <w:rPr>
          <w:rFonts w:ascii="Times New Roman" w:eastAsia="Times New Roman" w:hAnsi="Times New Roman" w:cs="Times New Roman"/>
          <w:bCs/>
          <w:spacing w:val="0"/>
          <w:sz w:val="24"/>
          <w:szCs w:val="24"/>
          <w:lang w:val="en-US" w:eastAsia="en-GB"/>
        </w:rPr>
        <w:t>@slova.xyz</w:t>
      </w:r>
      <w:r w:rsidR="008A29FE" w:rsidRPr="009F07E8">
        <w:t xml:space="preserve"> </w:t>
      </w:r>
      <w:r w:rsidRPr="009F07E8">
        <w:rPr>
          <w:rFonts w:ascii="Times New Roman" w:eastAsia="Times New Roman" w:hAnsi="Times New Roman" w:cs="Times New Roman"/>
          <w:spacing w:val="0"/>
          <w:sz w:val="24"/>
          <w:szCs w:val="24"/>
          <w:lang w:val="bg-BG" w:eastAsia="en-GB"/>
        </w:rPr>
        <w:t>(„</w:t>
      </w:r>
      <w:proofErr w:type="spellStart"/>
      <w:r w:rsidRPr="009F07E8">
        <w:rPr>
          <w:rFonts w:ascii="Times New Roman" w:eastAsia="Times New Roman" w:hAnsi="Times New Roman" w:cs="Times New Roman"/>
          <w:b/>
          <w:bCs/>
          <w:spacing w:val="0"/>
          <w:sz w:val="24"/>
          <w:szCs w:val="24"/>
          <w:lang w:val="en-GB" w:eastAsia="en-GB"/>
        </w:rPr>
        <w:t>SLovA</w:t>
      </w:r>
      <w:proofErr w:type="spellEnd"/>
      <w:r w:rsidRPr="009F07E8">
        <w:rPr>
          <w:rFonts w:ascii="Times New Roman" w:eastAsia="Times New Roman" w:hAnsi="Times New Roman" w:cs="Times New Roman"/>
          <w:spacing w:val="0"/>
          <w:sz w:val="24"/>
          <w:szCs w:val="24"/>
          <w:lang w:val="bg-BG" w:eastAsia="en-GB"/>
        </w:rPr>
        <w:t>“) от една страна и лицето, съгласило се с тези Общи условия (наричано по-долу „Потребител“), от друга</w:t>
      </w:r>
      <w:r w:rsidRPr="009F07E8">
        <w:rPr>
          <w:rFonts w:ascii="Times New Roman" w:eastAsia="Times New Roman" w:hAnsi="Times New Roman" w:cs="Times New Roman"/>
          <w:spacing w:val="0"/>
          <w:sz w:val="24"/>
          <w:szCs w:val="24"/>
          <w:lang w:val="en-US" w:eastAsia="en-GB"/>
        </w:rPr>
        <w:t xml:space="preserve"> </w:t>
      </w:r>
      <w:r w:rsidRPr="009F07E8">
        <w:rPr>
          <w:rFonts w:ascii="Times New Roman" w:eastAsia="Times New Roman" w:hAnsi="Times New Roman" w:cs="Times New Roman"/>
          <w:spacing w:val="0"/>
          <w:sz w:val="24"/>
          <w:szCs w:val="24"/>
          <w:lang w:val="bg-BG" w:eastAsia="en-GB"/>
        </w:rPr>
        <w:t>страна, във връзка със заявяването и закупуването на предлаганите чрез уебсайта </w:t>
      </w:r>
      <w:hyperlink r:id="rId9">
        <w:r w:rsidRPr="009F07E8">
          <w:rPr>
            <w:rStyle w:val="Hyperlink"/>
            <w:rFonts w:ascii="Times New Roman" w:eastAsia="Times New Roman" w:hAnsi="Times New Roman" w:cs="Times New Roman"/>
            <w:color w:val="auto"/>
            <w:spacing w:val="0"/>
            <w:sz w:val="24"/>
            <w:szCs w:val="24"/>
            <w:lang w:val="en-GB" w:eastAsia="en-GB"/>
          </w:rPr>
          <w:t>www.slova.xyz</w:t>
        </w:r>
      </w:hyperlink>
      <w:r w:rsidRPr="009F07E8">
        <w:rPr>
          <w:rFonts w:ascii="Times New Roman" w:eastAsia="Times New Roman" w:hAnsi="Times New Roman" w:cs="Times New Roman"/>
          <w:spacing w:val="0"/>
          <w:sz w:val="24"/>
          <w:szCs w:val="24"/>
          <w:lang w:val="bg-BG" w:eastAsia="en-GB"/>
        </w:rPr>
        <w:t xml:space="preserve"> („Уебсайт“) стоки и услуги, както и условията и реда за ползване на другите възможности, достъпни чрез Уебсайта. Уебсайтът </w:t>
      </w:r>
      <w:hyperlink r:id="rId10">
        <w:r w:rsidRPr="009F07E8">
          <w:rPr>
            <w:rStyle w:val="Hyperlink"/>
            <w:rFonts w:ascii="Times New Roman" w:eastAsia="Times New Roman" w:hAnsi="Times New Roman" w:cs="Times New Roman"/>
            <w:color w:val="auto"/>
            <w:spacing w:val="0"/>
            <w:sz w:val="24"/>
            <w:szCs w:val="24"/>
            <w:lang w:val="en-GB" w:eastAsia="en-GB"/>
          </w:rPr>
          <w:t>www.slova.xyz</w:t>
        </w:r>
      </w:hyperlink>
      <w:r w:rsidRPr="009F07E8">
        <w:rPr>
          <w:rFonts w:ascii="Times New Roman" w:eastAsia="Times New Roman" w:hAnsi="Times New Roman" w:cs="Times New Roman"/>
          <w:spacing w:val="0"/>
          <w:sz w:val="24"/>
          <w:szCs w:val="24"/>
          <w:lang w:val="en-GB" w:eastAsia="en-GB"/>
        </w:rPr>
        <w:t xml:space="preserve"> </w:t>
      </w:r>
      <w:r w:rsidRPr="009F07E8">
        <w:rPr>
          <w:rFonts w:ascii="Times New Roman" w:eastAsia="Times New Roman" w:hAnsi="Times New Roman" w:cs="Times New Roman"/>
          <w:spacing w:val="0"/>
          <w:sz w:val="24"/>
          <w:szCs w:val="24"/>
          <w:lang w:val="bg-BG" w:eastAsia="en-GB"/>
        </w:rPr>
        <w:t>e разработен и администриран от </w:t>
      </w:r>
      <w:proofErr w:type="spellStart"/>
      <w:r w:rsidRPr="009F07E8">
        <w:rPr>
          <w:rFonts w:ascii="Times New Roman" w:eastAsia="Times New Roman" w:hAnsi="Times New Roman" w:cs="Times New Roman"/>
          <w:b/>
          <w:bCs/>
          <w:spacing w:val="0"/>
          <w:sz w:val="24"/>
          <w:szCs w:val="24"/>
          <w:lang w:val="en-GB" w:eastAsia="en-GB"/>
        </w:rPr>
        <w:t>SLovA</w:t>
      </w:r>
      <w:proofErr w:type="spellEnd"/>
      <w:r w:rsidRPr="009F07E8">
        <w:rPr>
          <w:rFonts w:ascii="Times New Roman" w:eastAsia="Times New Roman" w:hAnsi="Times New Roman" w:cs="Times New Roman"/>
          <w:spacing w:val="0"/>
          <w:sz w:val="24"/>
          <w:szCs w:val="24"/>
          <w:lang w:val="bg-BG" w:eastAsia="en-GB"/>
        </w:rPr>
        <w:t>.</w:t>
      </w:r>
    </w:p>
    <w:p w14:paraId="44878790" w14:textId="54A7A59D" w:rsidR="00C7714E" w:rsidRPr="009F07E8" w:rsidRDefault="00D17DE7">
      <w:pPr>
        <w:spacing w:line="259" w:lineRule="auto"/>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ab/>
        <w:t>В изпълнение на законовите изисквания за предоставяне на предварителна информация</w:t>
      </w:r>
      <w:r w:rsidRPr="009F07E8">
        <w:rPr>
          <w:rFonts w:ascii="Times New Roman" w:eastAsia="Times New Roman" w:hAnsi="Times New Roman" w:cs="Times New Roman"/>
          <w:spacing w:val="0"/>
          <w:sz w:val="24"/>
          <w:szCs w:val="24"/>
          <w:lang w:val="bg-BG" w:eastAsia="en-GB"/>
        </w:rPr>
        <w:tab/>
        <w:t>„СЛОВА – САТРИЯ ЛОВИНГ АРТС" ЕООД осигурява тези Общи условия</w:t>
      </w:r>
      <w:r w:rsidR="009A1D5B" w:rsidRPr="009F07E8">
        <w:rPr>
          <w:rFonts w:ascii="Times New Roman" w:eastAsia="Times New Roman" w:hAnsi="Times New Roman" w:cs="Times New Roman"/>
          <w:spacing w:val="0"/>
          <w:sz w:val="24"/>
          <w:szCs w:val="24"/>
          <w:lang w:val="bg-BG" w:eastAsia="en-GB"/>
        </w:rPr>
        <w:t xml:space="preserve"> и</w:t>
      </w:r>
      <w:r w:rsidRPr="009F07E8">
        <w:rPr>
          <w:rFonts w:ascii="Times New Roman" w:eastAsia="Times New Roman" w:hAnsi="Times New Roman" w:cs="Times New Roman"/>
          <w:spacing w:val="0"/>
          <w:sz w:val="24"/>
          <w:szCs w:val="24"/>
          <w:lang w:val="bg-BG" w:eastAsia="en-GB"/>
        </w:rPr>
        <w:t xml:space="preserve"> </w:t>
      </w:r>
      <w:r w:rsidRPr="009F07E8">
        <w:rPr>
          <w:rFonts w:ascii="Times New Roman" w:eastAsia="Times New Roman" w:hAnsi="Times New Roman" w:cs="Times New Roman"/>
          <w:i/>
          <w:iCs/>
          <w:spacing w:val="0"/>
          <w:sz w:val="24"/>
          <w:szCs w:val="24"/>
          <w:lang w:val="bg-BG" w:eastAsia="en-GB"/>
        </w:rPr>
        <w:t xml:space="preserve">Политика за защита на лични данни на </w:t>
      </w:r>
      <w:r w:rsidR="00041D99" w:rsidRPr="009F07E8">
        <w:rPr>
          <w:rFonts w:ascii="Times New Roman" w:eastAsia="Times New Roman" w:hAnsi="Times New Roman" w:cs="Times New Roman"/>
          <w:i/>
          <w:iCs/>
          <w:spacing w:val="0"/>
          <w:sz w:val="24"/>
          <w:szCs w:val="24"/>
          <w:lang w:val="bg-BG" w:eastAsia="en-GB"/>
        </w:rPr>
        <w:t>п</w:t>
      </w:r>
      <w:r w:rsidRPr="009F07E8">
        <w:rPr>
          <w:rFonts w:ascii="Times New Roman" w:eastAsia="Times New Roman" w:hAnsi="Times New Roman" w:cs="Times New Roman"/>
          <w:i/>
          <w:iCs/>
          <w:spacing w:val="0"/>
          <w:sz w:val="24"/>
          <w:szCs w:val="24"/>
          <w:lang w:val="bg-BG" w:eastAsia="en-GB"/>
        </w:rPr>
        <w:t>отребители</w:t>
      </w:r>
      <w:r w:rsidRPr="009F07E8">
        <w:rPr>
          <w:rFonts w:ascii="Times New Roman" w:eastAsia="Times New Roman" w:hAnsi="Times New Roman" w:cs="Times New Roman"/>
          <w:spacing w:val="0"/>
          <w:sz w:val="24"/>
          <w:szCs w:val="24"/>
          <w:lang w:val="bg-BG" w:eastAsia="en-GB"/>
        </w:rPr>
        <w:t xml:space="preserve"> и </w:t>
      </w:r>
      <w:r w:rsidRPr="009F07E8">
        <w:rPr>
          <w:rFonts w:ascii="Times New Roman" w:eastAsia="Times New Roman" w:hAnsi="Times New Roman" w:cs="Times New Roman"/>
          <w:i/>
          <w:iCs/>
          <w:spacing w:val="0"/>
          <w:sz w:val="24"/>
          <w:szCs w:val="24"/>
          <w:lang w:val="bg-BG" w:eastAsia="en-GB"/>
        </w:rPr>
        <w:t>за използване на „бисквитки</w:t>
      </w:r>
      <w:r w:rsidR="00A8037D" w:rsidRPr="009F07E8">
        <w:rPr>
          <w:rFonts w:ascii="Times New Roman" w:eastAsia="Times New Roman" w:hAnsi="Times New Roman" w:cs="Times New Roman"/>
          <w:i/>
          <w:iCs/>
          <w:spacing w:val="0"/>
          <w:sz w:val="24"/>
          <w:szCs w:val="24"/>
          <w:lang w:val="bg-BG" w:eastAsia="en-GB"/>
        </w:rPr>
        <w:t>“</w:t>
      </w:r>
      <w:r w:rsidRPr="009F07E8">
        <w:rPr>
          <w:rFonts w:ascii="Times New Roman" w:eastAsia="Times New Roman" w:hAnsi="Times New Roman" w:cs="Times New Roman"/>
          <w:spacing w:val="0"/>
          <w:sz w:val="24"/>
          <w:szCs w:val="24"/>
          <w:lang w:val="bg-BG" w:eastAsia="en-GB"/>
        </w:rPr>
        <w:t xml:space="preserve"> на разположение на потребителите по достъпен начин. В изпълнение на изискванията на закона, относно договори, сключени от разстояние по електронен път, „СЛОВА – САТРИЯ ЛОВИНГ АРТС" ЕООД осигурява на разположение на потребителите цялата необходима информация предварително, в достатъчен срок за вземане на информирано решение и съответно за сключване на договор.</w:t>
      </w:r>
    </w:p>
    <w:p w14:paraId="1E687183" w14:textId="3877DA8F" w:rsidR="00C7714E" w:rsidRPr="009F07E8" w:rsidRDefault="00C7714E">
      <w:pPr>
        <w:spacing w:line="259" w:lineRule="auto"/>
        <w:jc w:val="both"/>
        <w:rPr>
          <w:rFonts w:ascii="Times New Roman" w:eastAsia="Times New Roman" w:hAnsi="Times New Roman" w:cs="Times New Roman"/>
          <w:spacing w:val="0"/>
          <w:sz w:val="24"/>
          <w:szCs w:val="24"/>
          <w:lang w:val="bg-BG" w:eastAsia="en-GB"/>
        </w:rPr>
      </w:pPr>
    </w:p>
    <w:p w14:paraId="69087298" w14:textId="04211879" w:rsidR="00F676B4" w:rsidRPr="009F07E8" w:rsidRDefault="00F676B4">
      <w:pPr>
        <w:spacing w:line="259" w:lineRule="auto"/>
        <w:jc w:val="both"/>
        <w:rPr>
          <w:rFonts w:ascii="Times New Roman" w:eastAsia="Times New Roman" w:hAnsi="Times New Roman" w:cs="Times New Roman"/>
          <w:spacing w:val="0"/>
          <w:sz w:val="24"/>
          <w:szCs w:val="24"/>
          <w:lang w:val="bg-BG" w:eastAsia="en-GB"/>
        </w:rPr>
      </w:pPr>
    </w:p>
    <w:p w14:paraId="04B498FA" w14:textId="1F5D5915" w:rsidR="00F676B4" w:rsidRPr="009F07E8" w:rsidRDefault="00F676B4">
      <w:pPr>
        <w:spacing w:line="259" w:lineRule="auto"/>
        <w:jc w:val="both"/>
        <w:rPr>
          <w:rFonts w:ascii="Times New Roman" w:eastAsia="Times New Roman" w:hAnsi="Times New Roman" w:cs="Times New Roman"/>
          <w:spacing w:val="0"/>
          <w:sz w:val="24"/>
          <w:szCs w:val="24"/>
          <w:lang w:val="bg-BG" w:eastAsia="en-GB"/>
        </w:rPr>
      </w:pPr>
    </w:p>
    <w:p w14:paraId="5B2F3F30" w14:textId="77777777" w:rsidR="00F676B4" w:rsidRPr="009F07E8" w:rsidRDefault="00F676B4">
      <w:pPr>
        <w:spacing w:line="259" w:lineRule="auto"/>
        <w:jc w:val="both"/>
        <w:rPr>
          <w:rFonts w:ascii="Times New Roman" w:eastAsia="Times New Roman" w:hAnsi="Times New Roman" w:cs="Times New Roman"/>
          <w:spacing w:val="0"/>
          <w:sz w:val="24"/>
          <w:szCs w:val="24"/>
          <w:lang w:val="bg-BG" w:eastAsia="en-GB"/>
        </w:rPr>
      </w:pPr>
    </w:p>
    <w:p w14:paraId="66C4FE24" w14:textId="77777777" w:rsidR="00F676B4" w:rsidRPr="009F07E8" w:rsidRDefault="00F676B4">
      <w:pPr>
        <w:spacing w:line="259" w:lineRule="auto"/>
        <w:jc w:val="center"/>
        <w:rPr>
          <w:rFonts w:ascii="Times New Roman" w:eastAsia="Times New Roman" w:hAnsi="Times New Roman" w:cs="Times New Roman"/>
          <w:b/>
          <w:spacing w:val="0"/>
          <w:sz w:val="24"/>
          <w:szCs w:val="24"/>
          <w:lang w:val="bg-BG" w:eastAsia="en-GB"/>
        </w:rPr>
      </w:pPr>
    </w:p>
    <w:p w14:paraId="27D76C08" w14:textId="3E97F5FF" w:rsidR="00C7714E" w:rsidRPr="009F07E8" w:rsidRDefault="00D17DE7">
      <w:pPr>
        <w:spacing w:line="259" w:lineRule="auto"/>
        <w:jc w:val="center"/>
        <w:rPr>
          <w:rFonts w:ascii="Times New Roman" w:eastAsia="Times New Roman" w:hAnsi="Times New Roman" w:cs="Times New Roman"/>
          <w:b/>
          <w:spacing w:val="0"/>
          <w:sz w:val="24"/>
          <w:szCs w:val="24"/>
          <w:lang w:val="bg-BG" w:eastAsia="en-GB"/>
        </w:rPr>
      </w:pPr>
      <w:r w:rsidRPr="009F07E8">
        <w:rPr>
          <w:rFonts w:ascii="Times New Roman" w:eastAsia="Times New Roman" w:hAnsi="Times New Roman" w:cs="Times New Roman"/>
          <w:b/>
          <w:spacing w:val="0"/>
          <w:sz w:val="24"/>
          <w:szCs w:val="24"/>
          <w:lang w:val="bg-BG" w:eastAsia="en-GB"/>
        </w:rPr>
        <w:t>Дефиниции</w:t>
      </w:r>
    </w:p>
    <w:p w14:paraId="0E5846A7" w14:textId="77777777" w:rsidR="00C7714E" w:rsidRPr="009F07E8" w:rsidRDefault="00C7714E">
      <w:pPr>
        <w:spacing w:line="259" w:lineRule="auto"/>
        <w:jc w:val="both"/>
        <w:rPr>
          <w:rFonts w:ascii="Times New Roman" w:eastAsia="Times New Roman" w:hAnsi="Times New Roman" w:cs="Times New Roman"/>
          <w:b/>
          <w:spacing w:val="0"/>
          <w:sz w:val="24"/>
          <w:szCs w:val="24"/>
          <w:u w:val="single"/>
          <w:lang w:val="bg-BG" w:eastAsia="en-GB"/>
        </w:rPr>
      </w:pPr>
    </w:p>
    <w:p w14:paraId="6B9B1CAD"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en-US" w:eastAsia="en-GB"/>
        </w:rPr>
      </w:pPr>
      <w:r w:rsidRPr="009F07E8">
        <w:rPr>
          <w:rFonts w:ascii="Times New Roman" w:eastAsia="Times New Roman" w:hAnsi="Times New Roman" w:cs="Times New Roman"/>
          <w:spacing w:val="0"/>
          <w:sz w:val="24"/>
          <w:szCs w:val="24"/>
          <w:lang w:val="bg-BG" w:eastAsia="en-GB"/>
        </w:rPr>
        <w:t>“Потребител”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регулиран от</w:t>
      </w:r>
      <w:r w:rsidRPr="009F07E8">
        <w:rPr>
          <w:rFonts w:ascii="Times New Roman" w:eastAsia="Times New Roman" w:hAnsi="Times New Roman" w:cs="Times New Roman"/>
          <w:i/>
          <w:iCs/>
          <w:spacing w:val="0"/>
          <w:sz w:val="24"/>
          <w:szCs w:val="24"/>
          <w:lang w:val="bg-BG" w:eastAsia="en-GB"/>
        </w:rPr>
        <w:t xml:space="preserve"> Закона за предоставяне на цифрово съдържание и цифрови услуги и за продажба на стоки</w:t>
      </w:r>
      <w:r w:rsidRPr="009F07E8">
        <w:rPr>
          <w:rFonts w:ascii="Times New Roman" w:eastAsia="Times New Roman" w:hAnsi="Times New Roman" w:cs="Times New Roman"/>
          <w:spacing w:val="0"/>
          <w:sz w:val="24"/>
          <w:szCs w:val="24"/>
          <w:lang w:val="bg-BG" w:eastAsia="en-GB"/>
        </w:rPr>
        <w:t>, действа извън рамките на своята търговска или професионална дейност, занаят или професия.</w:t>
      </w:r>
      <w:r w:rsidRPr="009F07E8">
        <w:rPr>
          <w:rFonts w:ascii="Times New Roman" w:eastAsia="Times New Roman" w:hAnsi="Times New Roman" w:cs="Times New Roman"/>
          <w:spacing w:val="0"/>
          <w:sz w:val="24"/>
          <w:szCs w:val="24"/>
          <w:lang w:val="en-US" w:eastAsia="en-GB"/>
        </w:rPr>
        <w:t xml:space="preserve"> </w:t>
      </w:r>
      <w:r w:rsidRPr="009F07E8">
        <w:rPr>
          <w:rFonts w:ascii="Times New Roman" w:eastAsia="Times New Roman" w:hAnsi="Times New Roman" w:cs="Times New Roman"/>
          <w:spacing w:val="0"/>
          <w:sz w:val="24"/>
          <w:szCs w:val="24"/>
          <w:lang w:val="bg-BG" w:eastAsia="en-GB"/>
        </w:rPr>
        <w:t>Формулировката е по смисъла на</w:t>
      </w:r>
      <w:r w:rsidRPr="009F07E8">
        <w:rPr>
          <w:rFonts w:ascii="Times New Roman" w:eastAsia="Times New Roman" w:hAnsi="Times New Roman" w:cs="Times New Roman"/>
          <w:spacing w:val="0"/>
          <w:sz w:val="24"/>
          <w:szCs w:val="24"/>
          <w:lang w:val="en-US" w:eastAsia="en-GB"/>
        </w:rPr>
        <w:t xml:space="preserve"> </w:t>
      </w:r>
      <w:r w:rsidRPr="009F07E8">
        <w:rPr>
          <w:rFonts w:ascii="Times New Roman" w:eastAsia="Times New Roman" w:hAnsi="Times New Roman" w:cs="Times New Roman"/>
          <w:i/>
          <w:iCs/>
          <w:spacing w:val="0"/>
          <w:sz w:val="24"/>
          <w:szCs w:val="24"/>
          <w:lang w:val="bg-BG" w:eastAsia="en-GB"/>
        </w:rPr>
        <w:t>Закона за предоставяне на цифрово съдържание и цифрови услуги и за продажба на стоки.</w:t>
      </w:r>
    </w:p>
    <w:p w14:paraId="38A818E7"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“Доставчик” е всяко физическо или юридическо лице по веригата на доставката на стоката, което по занятие прехвърля собствеността или учредява, или прехвърля други вещни права върху стока в полза на друг доставчик или търговец, или което сключва договор с потребител в публичния или в частния сектор.</w:t>
      </w:r>
    </w:p>
    <w:p w14:paraId="23D019BB"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 xml:space="preserve">“Стока” е: а) всяка движима материална вещ, стоки са и вода, газ и електрическа енергия, когато се предлагат за продажба, опаковани в ограничен обем или в определено количество; б) всяка движима материална вещ, която съдържа цифрово съдържание или </w:t>
      </w:r>
      <w:r w:rsidRPr="009F07E8">
        <w:rPr>
          <w:rFonts w:ascii="Times New Roman" w:eastAsia="Times New Roman" w:hAnsi="Times New Roman" w:cs="Times New Roman"/>
          <w:spacing w:val="0"/>
          <w:sz w:val="24"/>
          <w:szCs w:val="24"/>
          <w:lang w:val="bg-BG" w:eastAsia="en-GB"/>
        </w:rPr>
        <w:lastRenderedPageBreak/>
        <w:t>цифрова услуга или е взаимосвързана с цифрово съдържание или с цифрова услуга по такъв начин, че липсата на цифровото съдържание или цифровата услуга би попречило на стоката да изпълнява своите функции ("стока, съдържаща цифрови елементи"). Формулировката е по смисъла на</w:t>
      </w:r>
      <w:r w:rsidRPr="009F07E8">
        <w:rPr>
          <w:rFonts w:ascii="Times New Roman" w:eastAsia="Times New Roman" w:hAnsi="Times New Roman" w:cs="Times New Roman"/>
          <w:spacing w:val="0"/>
          <w:sz w:val="24"/>
          <w:szCs w:val="24"/>
          <w:lang w:val="en-US" w:eastAsia="en-GB"/>
        </w:rPr>
        <w:t xml:space="preserve"> </w:t>
      </w:r>
      <w:r w:rsidRPr="009F07E8">
        <w:rPr>
          <w:rFonts w:ascii="Times New Roman" w:eastAsia="Times New Roman" w:hAnsi="Times New Roman" w:cs="Times New Roman"/>
          <w:i/>
          <w:iCs/>
          <w:spacing w:val="0"/>
          <w:sz w:val="24"/>
          <w:szCs w:val="24"/>
          <w:lang w:val="bg-BG" w:eastAsia="en-GB"/>
        </w:rPr>
        <w:t>Закона за предоставяне на цифрово съдържание и цифрови услуги и за продажба на стоки</w:t>
      </w:r>
      <w:r w:rsidRPr="009F07E8">
        <w:rPr>
          <w:rFonts w:ascii="Times New Roman" w:eastAsia="Times New Roman" w:hAnsi="Times New Roman" w:cs="Times New Roman"/>
          <w:spacing w:val="0"/>
          <w:sz w:val="24"/>
          <w:szCs w:val="24"/>
          <w:lang w:val="bg-BG" w:eastAsia="en-GB"/>
        </w:rPr>
        <w:t>.</w:t>
      </w:r>
    </w:p>
    <w:p w14:paraId="0177DD2D"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“Услуга” е всяка дейност, която се извършва по независим начин, предназначена е за друго лице и не е с основен предмет прехвърляне владение на вещ.</w:t>
      </w:r>
    </w:p>
    <w:p w14:paraId="6E6CAA56"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en-US" w:eastAsia="en-GB"/>
        </w:rPr>
      </w:pPr>
      <w:r w:rsidRPr="009F07E8">
        <w:rPr>
          <w:rFonts w:ascii="Times New Roman" w:eastAsia="Times New Roman" w:hAnsi="Times New Roman" w:cs="Times New Roman"/>
          <w:spacing w:val="0"/>
          <w:sz w:val="24"/>
          <w:szCs w:val="24"/>
          <w:lang w:val="bg-BG" w:eastAsia="en-GB"/>
        </w:rPr>
        <w:t>“Продажна/Покупна цена” е крайната цена за бройка или за определено количество стока или за услуга, включваща всички данъци и такси.</w:t>
      </w:r>
    </w:p>
    <w:p w14:paraId="59CF9EC7" w14:textId="77777777" w:rsidR="00C7714E" w:rsidRPr="009F07E8" w:rsidRDefault="00D17DE7">
      <w:pPr>
        <w:spacing w:line="259" w:lineRule="auto"/>
        <w:ind w:firstLine="708"/>
        <w:jc w:val="both"/>
        <w:rPr>
          <w:rFonts w:ascii="Times New Roman" w:eastAsia="Times New Roman" w:hAnsi="Times New Roman" w:cs="Times New Roman"/>
          <w:b/>
          <w:spacing w:val="0"/>
          <w:sz w:val="24"/>
          <w:szCs w:val="24"/>
          <w:lang w:val="bg-BG" w:eastAsia="en-GB"/>
        </w:rPr>
      </w:pPr>
      <w:r w:rsidRPr="009F07E8">
        <w:rPr>
          <w:rFonts w:ascii="Times New Roman" w:eastAsia="Times New Roman" w:hAnsi="Times New Roman" w:cs="Times New Roman"/>
          <w:spacing w:val="0"/>
          <w:sz w:val="24"/>
          <w:szCs w:val="24"/>
          <w:lang w:val="bg-BG" w:eastAsia="en-GB"/>
        </w:rPr>
        <w:t>“Търговска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w:t>
      </w:r>
      <w:r w:rsidRPr="009F07E8">
        <w:rPr>
          <w:rFonts w:ascii="Times New Roman" w:eastAsia="Times New Roman" w:hAnsi="Times New Roman" w:cs="Times New Roman"/>
          <w:b/>
          <w:spacing w:val="0"/>
          <w:sz w:val="24"/>
          <w:szCs w:val="24"/>
          <w:lang w:val="bg-BG" w:eastAsia="en-GB"/>
        </w:rPr>
        <w:t>.</w:t>
      </w:r>
    </w:p>
    <w:p w14:paraId="0D0B0F23" w14:textId="2FFFA5A1"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“Договор за продажба” е всеки договор, по силата на който търговецът прехвърля или се задължава да прехвърли собствеността на стоки</w:t>
      </w:r>
      <w:r w:rsidR="00444D7D" w:rsidRPr="009F07E8">
        <w:rPr>
          <w:rFonts w:ascii="Times New Roman" w:eastAsia="Times New Roman" w:hAnsi="Times New Roman" w:cs="Times New Roman"/>
          <w:spacing w:val="0"/>
          <w:sz w:val="24"/>
          <w:szCs w:val="24"/>
          <w:lang w:val="en-US" w:eastAsia="en-GB"/>
        </w:rPr>
        <w:t xml:space="preserve"> </w:t>
      </w:r>
      <w:r w:rsidR="00444D7D" w:rsidRPr="009F07E8">
        <w:rPr>
          <w:rFonts w:ascii="Times New Roman" w:eastAsia="Times New Roman" w:hAnsi="Times New Roman" w:cs="Times New Roman"/>
          <w:spacing w:val="0"/>
          <w:sz w:val="24"/>
          <w:szCs w:val="24"/>
          <w:lang w:val="bg-BG" w:eastAsia="en-GB"/>
        </w:rPr>
        <w:t>и/или услуги</w:t>
      </w:r>
      <w:r w:rsidRPr="009F07E8">
        <w:rPr>
          <w:rFonts w:ascii="Times New Roman" w:eastAsia="Times New Roman" w:hAnsi="Times New Roman" w:cs="Times New Roman"/>
          <w:spacing w:val="0"/>
          <w:sz w:val="24"/>
          <w:szCs w:val="24"/>
          <w:lang w:val="bg-BG" w:eastAsia="en-GB"/>
        </w:rPr>
        <w:t xml:space="preserve"> на потребителя, включително договорите, имащи за предмет едновременно стоки и услуги, а потребителят заплаща или се задължава да заплати цената за тях. </w:t>
      </w:r>
    </w:p>
    <w:p w14:paraId="364657F2"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“Средство за комуникация от разстояние” е всяко средство, което без едновременното физическо присъствие на търговеца и потребителя може да бъде използвано за сключване на договор между страните, като адресирани и неадресирани печатни материали, стандартно писмо, реклама в пресата, каталог, телефон, радио, телевизия, sms съобщение, компютър, електронна поща, интернет, факс, поръчка по пощата и други възможни.</w:t>
      </w:r>
    </w:p>
    <w:p w14:paraId="43A89E3B" w14:textId="77777777" w:rsidR="00C7714E" w:rsidRPr="009F07E8" w:rsidRDefault="00D17DE7">
      <w:pPr>
        <w:spacing w:line="259" w:lineRule="auto"/>
        <w:ind w:firstLine="708"/>
        <w:jc w:val="both"/>
        <w:rPr>
          <w:rFonts w:ascii="Times New Roman" w:eastAsia="Times New Roman" w:hAnsi="Times New Roman" w:cs="Times New Roman"/>
          <w:i/>
          <w:iCs/>
          <w:spacing w:val="0"/>
          <w:sz w:val="24"/>
          <w:szCs w:val="24"/>
          <w:lang w:val="bg-BG" w:eastAsia="en-GB"/>
        </w:rPr>
      </w:pPr>
      <w:r w:rsidRPr="009F07E8">
        <w:rPr>
          <w:rFonts w:ascii="Times New Roman" w:eastAsia="Times New Roman" w:hAnsi="Times New Roman" w:cs="Times New Roman"/>
          <w:spacing w:val="0"/>
          <w:sz w:val="24"/>
          <w:szCs w:val="24"/>
          <w:lang w:val="bg-BG" w:eastAsia="en-GB"/>
        </w:rPr>
        <w:t xml:space="preserve">“Лични данни” са данните по смисъла на чл. 4, т. 1 от </w:t>
      </w:r>
      <w:r w:rsidRPr="009F07E8">
        <w:rPr>
          <w:rFonts w:ascii="Times New Roman" w:eastAsia="Times New Roman" w:hAnsi="Times New Roman" w:cs="Times New Roman"/>
          <w:i/>
          <w:iCs/>
          <w:spacing w:val="0"/>
          <w:sz w:val="24"/>
          <w:szCs w:val="24"/>
          <w:lang w:val="bg-BG" w:eastAsia="en-GB"/>
        </w:rPr>
        <w:t>Регламент (ЕС) 2016/679</w:t>
      </w:r>
      <w:r w:rsidRPr="009F07E8">
        <w:rPr>
          <w:rFonts w:ascii="Times New Roman" w:eastAsia="Times New Roman" w:hAnsi="Times New Roman" w:cs="Times New Roman"/>
          <w:spacing w:val="0"/>
          <w:sz w:val="24"/>
          <w:szCs w:val="24"/>
          <w:lang w:val="bg-BG" w:eastAsia="en-GB"/>
        </w:rPr>
        <w:t xml:space="preserve"> </w:t>
      </w:r>
      <w:r w:rsidRPr="009F07E8">
        <w:rPr>
          <w:rFonts w:ascii="Times New Roman" w:eastAsia="Times New Roman" w:hAnsi="Times New Roman" w:cs="Times New Roman"/>
          <w:i/>
          <w:iCs/>
          <w:spacing w:val="0"/>
          <w:sz w:val="24"/>
          <w:szCs w:val="24"/>
          <w:lang w:val="bg-BG" w:eastAsia="en-GB"/>
        </w:rPr>
        <w:t>о</w:t>
      </w:r>
      <w:proofErr w:type="spellStart"/>
      <w:r w:rsidRPr="009F07E8">
        <w:rPr>
          <w:rFonts w:ascii="Times New Roman" w:eastAsia="Times New Roman" w:hAnsi="Times New Roman" w:cs="Times New Roman"/>
          <w:i/>
          <w:iCs/>
          <w:spacing w:val="0"/>
          <w:sz w:val="24"/>
          <w:szCs w:val="24"/>
          <w:lang w:eastAsia="en-GB"/>
        </w:rPr>
        <w:t>тносно</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защитата</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на</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физическите</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лица</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във</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връзка</w:t>
      </w:r>
      <w:proofErr w:type="spellEnd"/>
      <w:r w:rsidRPr="009F07E8">
        <w:rPr>
          <w:rFonts w:ascii="Times New Roman" w:eastAsia="Times New Roman" w:hAnsi="Times New Roman" w:cs="Times New Roman"/>
          <w:i/>
          <w:iCs/>
          <w:spacing w:val="0"/>
          <w:sz w:val="24"/>
          <w:szCs w:val="24"/>
          <w:lang w:eastAsia="en-GB"/>
        </w:rPr>
        <w:t xml:space="preserve"> с </w:t>
      </w:r>
      <w:proofErr w:type="spellStart"/>
      <w:r w:rsidRPr="009F07E8">
        <w:rPr>
          <w:rFonts w:ascii="Times New Roman" w:eastAsia="Times New Roman" w:hAnsi="Times New Roman" w:cs="Times New Roman"/>
          <w:i/>
          <w:iCs/>
          <w:spacing w:val="0"/>
          <w:sz w:val="24"/>
          <w:szCs w:val="24"/>
          <w:lang w:eastAsia="en-GB"/>
        </w:rPr>
        <w:t>обработването</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на</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лични</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данни</w:t>
      </w:r>
      <w:proofErr w:type="spellEnd"/>
      <w:r w:rsidRPr="009F07E8">
        <w:rPr>
          <w:rFonts w:ascii="Times New Roman" w:eastAsia="Times New Roman" w:hAnsi="Times New Roman" w:cs="Times New Roman"/>
          <w:i/>
          <w:iCs/>
          <w:spacing w:val="0"/>
          <w:sz w:val="24"/>
          <w:szCs w:val="24"/>
          <w:lang w:eastAsia="en-GB"/>
        </w:rPr>
        <w:t xml:space="preserve"> и </w:t>
      </w:r>
      <w:proofErr w:type="spellStart"/>
      <w:r w:rsidRPr="009F07E8">
        <w:rPr>
          <w:rFonts w:ascii="Times New Roman" w:eastAsia="Times New Roman" w:hAnsi="Times New Roman" w:cs="Times New Roman"/>
          <w:i/>
          <w:iCs/>
          <w:spacing w:val="0"/>
          <w:sz w:val="24"/>
          <w:szCs w:val="24"/>
          <w:lang w:eastAsia="en-GB"/>
        </w:rPr>
        <w:t>относно</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свободното</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движение</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на</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такива</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данни</w:t>
      </w:r>
      <w:proofErr w:type="spellEnd"/>
      <w:r w:rsidRPr="009F07E8">
        <w:rPr>
          <w:rFonts w:ascii="Times New Roman" w:eastAsia="Times New Roman" w:hAnsi="Times New Roman" w:cs="Times New Roman"/>
          <w:i/>
          <w:iCs/>
          <w:spacing w:val="0"/>
          <w:sz w:val="24"/>
          <w:szCs w:val="24"/>
          <w:lang w:val="bg-BG" w:eastAsia="en-GB"/>
        </w:rPr>
        <w:t>.</w:t>
      </w:r>
    </w:p>
    <w:p w14:paraId="36CB0391" w14:textId="77777777" w:rsidR="00C7714E" w:rsidRPr="009F07E8" w:rsidRDefault="00C7714E">
      <w:pPr>
        <w:spacing w:line="259" w:lineRule="auto"/>
        <w:jc w:val="both"/>
        <w:rPr>
          <w:rFonts w:ascii="Times New Roman" w:eastAsia="Times New Roman" w:hAnsi="Times New Roman" w:cs="Times New Roman"/>
          <w:spacing w:val="0"/>
          <w:sz w:val="24"/>
          <w:szCs w:val="24"/>
          <w:lang w:val="bg-BG" w:eastAsia="en-GB"/>
        </w:rPr>
      </w:pPr>
    </w:p>
    <w:p w14:paraId="2554AC1E" w14:textId="77777777" w:rsidR="00C7714E" w:rsidRPr="009F07E8" w:rsidRDefault="00C7714E">
      <w:pPr>
        <w:spacing w:line="259" w:lineRule="auto"/>
        <w:jc w:val="center"/>
        <w:rPr>
          <w:rFonts w:ascii="Times New Roman" w:eastAsia="Times New Roman" w:hAnsi="Times New Roman" w:cs="Times New Roman"/>
          <w:b/>
          <w:spacing w:val="0"/>
          <w:sz w:val="24"/>
          <w:szCs w:val="24"/>
          <w:lang w:val="bg-BG" w:eastAsia="en-GB"/>
        </w:rPr>
      </w:pPr>
    </w:p>
    <w:p w14:paraId="3C5BB797" w14:textId="77777777" w:rsidR="00C7714E" w:rsidRPr="009F07E8" w:rsidRDefault="00D17DE7">
      <w:pPr>
        <w:spacing w:line="259" w:lineRule="auto"/>
        <w:jc w:val="center"/>
        <w:rPr>
          <w:rFonts w:ascii="Times New Roman" w:eastAsia="Times New Roman" w:hAnsi="Times New Roman" w:cs="Times New Roman"/>
          <w:b/>
          <w:spacing w:val="0"/>
          <w:sz w:val="24"/>
          <w:szCs w:val="24"/>
          <w:lang w:val="bg-BG" w:eastAsia="en-GB"/>
        </w:rPr>
      </w:pPr>
      <w:r w:rsidRPr="009F07E8">
        <w:rPr>
          <w:rFonts w:ascii="Times New Roman" w:eastAsia="Times New Roman" w:hAnsi="Times New Roman" w:cs="Times New Roman"/>
          <w:b/>
          <w:spacing w:val="0"/>
          <w:sz w:val="24"/>
          <w:szCs w:val="24"/>
          <w:lang w:val="bg-BG" w:eastAsia="en-GB"/>
        </w:rPr>
        <w:t>I. Общи разпоредби</w:t>
      </w:r>
    </w:p>
    <w:p w14:paraId="259EFAA4" w14:textId="77777777" w:rsidR="00C7714E" w:rsidRPr="009F07E8" w:rsidRDefault="00C7714E">
      <w:pPr>
        <w:spacing w:line="259" w:lineRule="auto"/>
        <w:jc w:val="center"/>
        <w:rPr>
          <w:rFonts w:ascii="Times New Roman" w:eastAsia="Times New Roman" w:hAnsi="Times New Roman" w:cs="Times New Roman"/>
          <w:b/>
          <w:spacing w:val="0"/>
          <w:sz w:val="24"/>
          <w:szCs w:val="24"/>
          <w:u w:val="single"/>
          <w:lang w:val="bg-BG" w:eastAsia="en-GB"/>
        </w:rPr>
      </w:pPr>
    </w:p>
    <w:p w14:paraId="5F0236CC"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1. Тези Общи условия уреждат използването на Уебсайта и възможността на Потребителя да закупува предлаганите в Уебсайта стоки и услуги.</w:t>
      </w:r>
    </w:p>
    <w:p w14:paraId="72FD2C6A" w14:textId="1BDBC34E"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 xml:space="preserve">2. Уебсайтът е собственост на „СЛОВА – САТРИЯ ЛОВИНГ АРТС" ЕООД. Използването, копирането и разпространението на каквато и да била част от съдържанието, без писменото съгласие на </w:t>
      </w:r>
      <w:proofErr w:type="spellStart"/>
      <w:r w:rsidR="00D4206D" w:rsidRPr="009F07E8">
        <w:rPr>
          <w:rFonts w:ascii="Times New Roman" w:eastAsia="Times New Roman" w:hAnsi="Times New Roman" w:cs="Times New Roman"/>
          <w:spacing w:val="0"/>
          <w:sz w:val="24"/>
          <w:szCs w:val="24"/>
          <w:lang w:val="bg-BG" w:eastAsia="en-GB"/>
        </w:rPr>
        <w:t>СЛовА</w:t>
      </w:r>
      <w:proofErr w:type="spellEnd"/>
      <w:r w:rsidRPr="009F07E8">
        <w:rPr>
          <w:rFonts w:ascii="Times New Roman" w:eastAsia="Times New Roman" w:hAnsi="Times New Roman" w:cs="Times New Roman"/>
          <w:spacing w:val="0"/>
          <w:sz w:val="24"/>
          <w:szCs w:val="24"/>
          <w:lang w:val="bg-BG" w:eastAsia="en-GB"/>
        </w:rPr>
        <w:t xml:space="preserve"> е забранено.</w:t>
      </w:r>
    </w:p>
    <w:p w14:paraId="759DC575"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3. Уебсайтът е предназначен единствено за закупуване на стоки и/или услуги от краен Потребител за директно потребление. Покупката на стоки за търговски цели, например за целите на препродажба, се забранява с тези Общи условия.</w:t>
      </w:r>
    </w:p>
    <w:p w14:paraId="40AD0986"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4. Конкретни предложения в Уебсайта могат да се предвиждат специални условия, които се различават от тези Общи условия. Такива специални условия имат предимство пред тези Общи условия. Общите условия продължават да се прилагат в частите, които не противоречат на специалните условия в съответното предложение.</w:t>
      </w:r>
    </w:p>
    <w:p w14:paraId="4953226F"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5. Общите условия са неразделна част от всеки индивидуален договор за покупко-продажба във връзка с конкретна направена от Потребителя поръчка. Всеки договор при тези Общи условия се сключва на български език.</w:t>
      </w:r>
    </w:p>
    <w:p w14:paraId="155CE47A"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 xml:space="preserve">6. СЛовА може едностранно да променя или допълва Общите условия. Промените в Общите условия не засягат вече сключени с Потребител индивидуални договори за </w:t>
      </w:r>
      <w:r w:rsidRPr="009F07E8">
        <w:rPr>
          <w:rFonts w:ascii="Times New Roman" w:eastAsia="Times New Roman" w:hAnsi="Times New Roman" w:cs="Times New Roman"/>
          <w:spacing w:val="0"/>
          <w:sz w:val="24"/>
          <w:szCs w:val="24"/>
          <w:lang w:val="bg-BG" w:eastAsia="en-GB"/>
        </w:rPr>
        <w:lastRenderedPageBreak/>
        <w:t xml:space="preserve">покупко-продажба във връзка с поръчки, направени от Потребителя преди изменението на Общите условия. СЛовА уведомява относно промяната на Общи условия чрез Уебсайта, съобразно изискванията на действащото законодателство, за да може Потребителят да се запознае с действащата версия на Общи условия без неоснователни затруднения. Ако Потребителят не е съгласен с промените, той има правото да преустанови използването на </w:t>
      </w:r>
      <w:hyperlink r:id="rId11">
        <w:r w:rsidRPr="009F07E8">
          <w:rPr>
            <w:rStyle w:val="Hyperlink"/>
            <w:rFonts w:ascii="Times New Roman" w:eastAsia="Times New Roman" w:hAnsi="Times New Roman" w:cs="Times New Roman"/>
            <w:color w:val="auto"/>
            <w:spacing w:val="0"/>
            <w:sz w:val="24"/>
            <w:szCs w:val="24"/>
            <w:lang w:val="bg-BG" w:eastAsia="en-GB"/>
          </w:rPr>
          <w:t>www.</w:t>
        </w:r>
        <w:proofErr w:type="spellStart"/>
        <w:r w:rsidRPr="009F07E8">
          <w:rPr>
            <w:rStyle w:val="Hyperlink"/>
            <w:rFonts w:ascii="Times New Roman" w:eastAsia="Times New Roman" w:hAnsi="Times New Roman" w:cs="Times New Roman"/>
            <w:color w:val="auto"/>
            <w:spacing w:val="0"/>
            <w:sz w:val="24"/>
            <w:szCs w:val="24"/>
            <w:lang w:val="en-GB" w:eastAsia="en-GB"/>
          </w:rPr>
          <w:t>slova.xyz</w:t>
        </w:r>
        <w:proofErr w:type="spellEnd"/>
      </w:hyperlink>
      <w:r w:rsidRPr="009F07E8">
        <w:rPr>
          <w:rFonts w:ascii="Times New Roman" w:eastAsia="Times New Roman" w:hAnsi="Times New Roman" w:cs="Times New Roman"/>
          <w:spacing w:val="0"/>
          <w:sz w:val="24"/>
          <w:szCs w:val="24"/>
          <w:lang w:val="bg-BG" w:eastAsia="en-GB"/>
        </w:rPr>
        <w:t xml:space="preserve">, без да се мотивира и без да дължи обезщетение, или може да заяви, че желае да бъде обвързан от договора при съществуващите до изменението Общи условия. </w:t>
      </w:r>
      <w:proofErr w:type="spellStart"/>
      <w:r w:rsidRPr="009F07E8">
        <w:rPr>
          <w:rFonts w:ascii="Times New Roman" w:hAnsi="Times New Roman" w:cs="Times New Roman"/>
          <w:sz w:val="24"/>
          <w:szCs w:val="24"/>
          <w:lang w:val="en-US"/>
        </w:rPr>
        <w:t>Измененията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стават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задължителни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ако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той</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възрази</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едномесечен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срок</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считано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датата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която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измененият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актуализиран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текст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бъде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качен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Уебс</w:t>
      </w:r>
      <w:r w:rsidRPr="009F07E8">
        <w:rPr>
          <w:rFonts w:ascii="Times New Roman" w:hAnsi="Times New Roman" w:cs="Times New Roman"/>
          <w:sz w:val="24"/>
          <w:szCs w:val="24"/>
          <w:lang w:val="en-US"/>
        </w:rPr>
        <w:t>айта</w:t>
      </w:r>
      <w:proofErr w:type="spellEnd"/>
      <w:r w:rsidRPr="009F07E8">
        <w:rPr>
          <w:rFonts w:ascii="Times New Roman" w:hAnsi="Times New Roman" w:cs="Times New Roman"/>
          <w:sz w:val="24"/>
          <w:szCs w:val="24"/>
          <w:lang w:val="bg-BG"/>
        </w:rPr>
        <w:t xml:space="preserve">. </w:t>
      </w:r>
      <w:proofErr w:type="spellStart"/>
      <w:r w:rsidRPr="009F07E8">
        <w:rPr>
          <w:rFonts w:ascii="Times New Roman" w:hAnsi="Times New Roman" w:cs="Times New Roman"/>
          <w:sz w:val="24"/>
          <w:szCs w:val="24"/>
          <w:lang w:val="en-US"/>
        </w:rPr>
        <w:t>Този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ред</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 xml:space="preserve">за промени в Общите условия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прилага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ако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изменението</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Общите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условия</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вследствие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разпореждане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указание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компетентен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орган</w:t>
      </w:r>
      <w:proofErr w:type="spellEnd"/>
      <w:r w:rsidRPr="009F07E8">
        <w:rPr>
          <w:rFonts w:ascii="Times New Roman" w:hAnsi="Times New Roman" w:cs="Times New Roman"/>
          <w:sz w:val="24"/>
          <w:szCs w:val="24"/>
          <w:lang w:val="bg-BG"/>
        </w:rPr>
        <w:t xml:space="preserve"> на власт.</w:t>
      </w:r>
    </w:p>
    <w:p w14:paraId="27B5E23B" w14:textId="77777777" w:rsidR="00C7714E" w:rsidRPr="009F07E8" w:rsidRDefault="00C7714E">
      <w:pPr>
        <w:spacing w:line="259" w:lineRule="auto"/>
        <w:jc w:val="both"/>
        <w:rPr>
          <w:rFonts w:ascii="Times New Roman" w:eastAsia="Times New Roman" w:hAnsi="Times New Roman" w:cs="Times New Roman"/>
          <w:spacing w:val="0"/>
          <w:sz w:val="24"/>
          <w:szCs w:val="24"/>
          <w:lang w:val="bg-BG" w:eastAsia="en-GB"/>
        </w:rPr>
      </w:pPr>
    </w:p>
    <w:p w14:paraId="07B4B6F9" w14:textId="77777777" w:rsidR="00C7714E" w:rsidRPr="009F07E8" w:rsidRDefault="00C7714E">
      <w:pPr>
        <w:spacing w:line="259" w:lineRule="auto"/>
        <w:jc w:val="both"/>
        <w:rPr>
          <w:rFonts w:ascii="Times New Roman" w:eastAsia="Times New Roman" w:hAnsi="Times New Roman" w:cs="Times New Roman"/>
          <w:spacing w:val="0"/>
          <w:sz w:val="24"/>
          <w:szCs w:val="24"/>
          <w:lang w:val="bg-BG" w:eastAsia="en-GB"/>
        </w:rPr>
      </w:pPr>
    </w:p>
    <w:p w14:paraId="3ADC1126" w14:textId="77777777" w:rsidR="00C7714E" w:rsidRPr="009F07E8" w:rsidRDefault="00D17DE7">
      <w:pPr>
        <w:spacing w:line="259" w:lineRule="auto"/>
        <w:jc w:val="center"/>
        <w:rPr>
          <w:rFonts w:ascii="Times New Roman" w:eastAsia="Times New Roman" w:hAnsi="Times New Roman" w:cs="Times New Roman"/>
          <w:b/>
          <w:spacing w:val="0"/>
          <w:sz w:val="24"/>
          <w:szCs w:val="24"/>
          <w:lang w:val="bg-BG" w:eastAsia="en-GB"/>
        </w:rPr>
      </w:pPr>
      <w:r w:rsidRPr="009F07E8">
        <w:rPr>
          <w:rFonts w:ascii="Times New Roman" w:eastAsia="Times New Roman" w:hAnsi="Times New Roman" w:cs="Times New Roman"/>
          <w:b/>
          <w:spacing w:val="0"/>
          <w:sz w:val="24"/>
          <w:szCs w:val="24"/>
          <w:lang w:val="bg-BG" w:eastAsia="en-GB"/>
        </w:rPr>
        <w:t>II. Регистрация в Уебсайта. Съгласие с Общите условия</w:t>
      </w:r>
    </w:p>
    <w:p w14:paraId="278ABC78" w14:textId="77777777" w:rsidR="00C7714E" w:rsidRPr="009F07E8" w:rsidRDefault="00C7714E">
      <w:pPr>
        <w:spacing w:line="259" w:lineRule="auto"/>
        <w:jc w:val="both"/>
        <w:rPr>
          <w:rFonts w:ascii="Times New Roman" w:eastAsia="Times New Roman" w:hAnsi="Times New Roman" w:cs="Times New Roman"/>
          <w:b/>
          <w:spacing w:val="0"/>
          <w:sz w:val="24"/>
          <w:szCs w:val="24"/>
          <w:lang w:val="bg-BG" w:eastAsia="en-GB"/>
        </w:rPr>
      </w:pPr>
    </w:p>
    <w:p w14:paraId="106CFD05"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7. За да може да направи поръчка на стоки и/или услуги през Уебсайта, Потребителят трябва да се регистрира в него. За целта създава свой профил, като избира свое потребителско име (адрес на електронна поща) и парола за достъп и посочва другите необходими за регистрацията данни. Регистрацията е доброволна и безплатна.</w:t>
      </w:r>
    </w:p>
    <w:p w14:paraId="40336FD9"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8. Потребителят е длъжен да полага необходимите грижи и да предприема всички възможни мерки, които разумно се налагат, с цел да пази паролата в тайна. Той носи пълна отговорност за всички действия, извършени от него или от трето лице чрез неговия профил. СЛовА не носи отговорност пред Потребителя за вреди, възникнали в резултат на разкриване или злоупотреба с паролата му.</w:t>
      </w:r>
    </w:p>
    <w:p w14:paraId="1056B92B" w14:textId="4DD1216E"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 xml:space="preserve">9. Чрез отбелязване в полето „Съгласен съм с Общите условия“ и натискане на „Регистрирай се”, Потребителят извършва електронно изявление по смисъла на </w:t>
      </w:r>
      <w:r w:rsidRPr="009F07E8">
        <w:rPr>
          <w:rFonts w:ascii="Times New Roman" w:eastAsia="Times New Roman" w:hAnsi="Times New Roman" w:cs="Times New Roman"/>
          <w:i/>
          <w:iCs/>
          <w:spacing w:val="0"/>
          <w:sz w:val="24"/>
          <w:szCs w:val="24"/>
          <w:lang w:val="bg-BG" w:eastAsia="en-GB"/>
        </w:rPr>
        <w:t>Закона за електронния документ и електронните удостоверителни услуги</w:t>
      </w:r>
      <w:r w:rsidR="000360A4" w:rsidRPr="009F07E8">
        <w:rPr>
          <w:rFonts w:ascii="Times New Roman" w:eastAsia="Times New Roman" w:hAnsi="Times New Roman" w:cs="Times New Roman"/>
          <w:i/>
          <w:iCs/>
          <w:spacing w:val="0"/>
          <w:sz w:val="24"/>
          <w:szCs w:val="24"/>
          <w:lang w:val="bg-BG" w:eastAsia="en-GB"/>
        </w:rPr>
        <w:t xml:space="preserve"> </w:t>
      </w:r>
      <w:r w:rsidR="000360A4" w:rsidRPr="009F07E8">
        <w:rPr>
          <w:rFonts w:ascii="Times New Roman" w:eastAsia="Times New Roman" w:hAnsi="Times New Roman" w:cs="Times New Roman"/>
          <w:spacing w:val="0"/>
          <w:sz w:val="24"/>
          <w:szCs w:val="24"/>
          <w:lang w:val="en-US" w:eastAsia="en-GB"/>
        </w:rPr>
        <w:t>(</w:t>
      </w:r>
      <w:r w:rsidR="000360A4" w:rsidRPr="009F07E8">
        <w:rPr>
          <w:rFonts w:ascii="Times New Roman" w:eastAsia="Times New Roman" w:hAnsi="Times New Roman" w:cs="Times New Roman"/>
          <w:spacing w:val="0"/>
          <w:sz w:val="24"/>
          <w:szCs w:val="24"/>
          <w:lang w:val="bg-BG" w:eastAsia="en-GB"/>
        </w:rPr>
        <w:t>ЗЕДЕУУ</w:t>
      </w:r>
      <w:r w:rsidR="000360A4" w:rsidRPr="009F07E8">
        <w:rPr>
          <w:rFonts w:ascii="Times New Roman" w:eastAsia="Times New Roman" w:hAnsi="Times New Roman" w:cs="Times New Roman"/>
          <w:spacing w:val="0"/>
          <w:sz w:val="24"/>
          <w:szCs w:val="24"/>
          <w:lang w:val="en-US" w:eastAsia="en-GB"/>
        </w:rPr>
        <w:t>)</w:t>
      </w:r>
      <w:r w:rsidRPr="009F07E8">
        <w:rPr>
          <w:rFonts w:ascii="Times New Roman" w:eastAsia="Times New Roman" w:hAnsi="Times New Roman" w:cs="Times New Roman"/>
          <w:spacing w:val="0"/>
          <w:sz w:val="24"/>
          <w:szCs w:val="24"/>
          <w:lang w:val="bg-BG" w:eastAsia="en-GB"/>
        </w:rPr>
        <w:t xml:space="preserve">, с което декларира, че приема и сключва рамков договор със СЛовА при тези Общи условия и се задължава да ги спазва. </w:t>
      </w:r>
      <w:r w:rsidR="000360A4" w:rsidRPr="009F07E8">
        <w:rPr>
          <w:rFonts w:ascii="Times New Roman" w:eastAsia="Times New Roman" w:hAnsi="Times New Roman" w:cs="Times New Roman"/>
          <w:spacing w:val="0"/>
          <w:sz w:val="24"/>
          <w:szCs w:val="24"/>
          <w:lang w:val="bg-BG" w:eastAsia="en-GB"/>
        </w:rPr>
        <w:t>Потребителят извършва електронно изявление по смисъла на ЗЕДЕУУ п</w:t>
      </w:r>
      <w:r w:rsidRPr="009F07E8">
        <w:rPr>
          <w:rFonts w:ascii="Times New Roman" w:eastAsia="Times New Roman" w:hAnsi="Times New Roman" w:cs="Times New Roman"/>
          <w:spacing w:val="0"/>
          <w:sz w:val="24"/>
          <w:szCs w:val="24"/>
          <w:lang w:val="bg-BG" w:eastAsia="en-GB"/>
        </w:rPr>
        <w:t>ри всяко въвеждане на информация в Уебсайта и натискане на бутони като „Регистрирай се”, „Поръчай“ и други действия (изразяване на съгласие, абонамент за информационен бюлетин, приемане на условия или потвърждаване запознаването с документ) при регистрацията му или на по-късен етап чрез своя профил. Със записването им на съответен носител в сървъра на СЛовА чрез общоприет стандарт за преобразуване по технически начин, електронните изявления придобиват качеството на електронни документи по смисъла на цитирания закон.</w:t>
      </w:r>
    </w:p>
    <w:p w14:paraId="6A0A5839"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10. СЛовА потвърждава създаването на профила (регистрацията на Потребителя) и сключването на рамков договор между Потребителя и СЛовА чрез изпращане до Потребителя на съобщение на посочения при регистрацията адрес на електронна поща с указание за линк към Общите условия.</w:t>
      </w:r>
    </w:p>
    <w:p w14:paraId="29E765FD" w14:textId="5C300EE8"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 xml:space="preserve">11. СЛовА може да прекрати регистрацията на Потребител при следните условия: a) по всяко време, по искане от страна на Потребителя (чрез функционалностите на Уебсайта); б) при съмнения за нарушаване от страна на Потребителя на тези Общи условия или на </w:t>
      </w:r>
      <w:r w:rsidR="00F17FDA" w:rsidRPr="009F07E8">
        <w:rPr>
          <w:rFonts w:ascii="Times New Roman" w:eastAsia="Times New Roman" w:hAnsi="Times New Roman" w:cs="Times New Roman"/>
          <w:spacing w:val="0"/>
          <w:sz w:val="24"/>
          <w:szCs w:val="24"/>
          <w:lang w:val="bg-BG" w:eastAsia="en-GB"/>
        </w:rPr>
        <w:t>приложимото законодателство</w:t>
      </w:r>
      <w:r w:rsidRPr="009F07E8">
        <w:rPr>
          <w:rFonts w:ascii="Times New Roman" w:eastAsia="Times New Roman" w:hAnsi="Times New Roman" w:cs="Times New Roman"/>
          <w:spacing w:val="0"/>
          <w:sz w:val="24"/>
          <w:szCs w:val="24"/>
          <w:lang w:val="bg-BG" w:eastAsia="en-GB"/>
        </w:rPr>
        <w:t>; в) в други случаи предвидени в тези Общи условия или в действащото законодателство.</w:t>
      </w:r>
    </w:p>
    <w:p w14:paraId="2D40683D" w14:textId="50F0F550" w:rsidR="00C7714E" w:rsidRPr="009F07E8" w:rsidRDefault="00D17DE7">
      <w:pPr>
        <w:spacing w:line="259" w:lineRule="auto"/>
        <w:ind w:firstLine="708"/>
        <w:jc w:val="both"/>
        <w:rPr>
          <w:rFonts w:ascii="Times New Roman" w:eastAsia="Times New Roman" w:hAnsi="Times New Roman" w:cs="Times New Roman"/>
          <w:b/>
          <w:spacing w:val="0"/>
          <w:sz w:val="24"/>
          <w:szCs w:val="24"/>
          <w:lang w:val="bg-BG" w:eastAsia="en-GB"/>
        </w:rPr>
      </w:pPr>
      <w:r w:rsidRPr="009F07E8">
        <w:rPr>
          <w:rFonts w:ascii="Times New Roman" w:eastAsia="Times New Roman" w:hAnsi="Times New Roman" w:cs="Times New Roman"/>
          <w:spacing w:val="0"/>
          <w:sz w:val="24"/>
          <w:szCs w:val="24"/>
          <w:lang w:val="bg-BG" w:eastAsia="en-GB"/>
        </w:rPr>
        <w:lastRenderedPageBreak/>
        <w:t xml:space="preserve">12. Потребителят се съгласява, че електронните изявления от него към </w:t>
      </w:r>
      <w:proofErr w:type="spellStart"/>
      <w:r w:rsidRPr="009F07E8">
        <w:rPr>
          <w:rFonts w:ascii="Times New Roman" w:eastAsia="Times New Roman" w:hAnsi="Times New Roman" w:cs="Times New Roman"/>
          <w:spacing w:val="0"/>
          <w:sz w:val="24"/>
          <w:szCs w:val="24"/>
          <w:lang w:val="bg-BG" w:eastAsia="en-GB"/>
        </w:rPr>
        <w:t>СЛовА</w:t>
      </w:r>
      <w:proofErr w:type="spellEnd"/>
      <w:r w:rsidRPr="009F07E8">
        <w:rPr>
          <w:rFonts w:ascii="Times New Roman" w:eastAsia="Times New Roman" w:hAnsi="Times New Roman" w:cs="Times New Roman"/>
          <w:spacing w:val="0"/>
          <w:sz w:val="24"/>
          <w:szCs w:val="24"/>
          <w:lang w:val="bg-BG" w:eastAsia="en-GB"/>
        </w:rPr>
        <w:t xml:space="preserve"> и електронните изявления от </w:t>
      </w:r>
      <w:proofErr w:type="spellStart"/>
      <w:r w:rsidRPr="009F07E8">
        <w:rPr>
          <w:rFonts w:ascii="Times New Roman" w:eastAsia="Times New Roman" w:hAnsi="Times New Roman" w:cs="Times New Roman"/>
          <w:spacing w:val="0"/>
          <w:sz w:val="24"/>
          <w:szCs w:val="24"/>
          <w:lang w:val="bg-BG" w:eastAsia="en-GB"/>
        </w:rPr>
        <w:t>СЛовА</w:t>
      </w:r>
      <w:proofErr w:type="spellEnd"/>
      <w:r w:rsidRPr="009F07E8">
        <w:rPr>
          <w:rFonts w:ascii="Times New Roman" w:eastAsia="Times New Roman" w:hAnsi="Times New Roman" w:cs="Times New Roman"/>
          <w:spacing w:val="0"/>
          <w:sz w:val="24"/>
          <w:szCs w:val="24"/>
          <w:lang w:val="bg-BG" w:eastAsia="en-GB"/>
        </w:rPr>
        <w:t xml:space="preserve"> към него ще се считат за подписани с обикновен електронен подпис по смисъла на </w:t>
      </w:r>
      <w:r w:rsidRPr="009F07E8">
        <w:rPr>
          <w:rFonts w:ascii="Times New Roman" w:eastAsia="Times New Roman" w:hAnsi="Times New Roman" w:cs="Times New Roman"/>
          <w:i/>
          <w:iCs/>
          <w:spacing w:val="0"/>
          <w:sz w:val="24"/>
          <w:szCs w:val="24"/>
          <w:lang w:val="bg-BG" w:eastAsia="en-GB"/>
        </w:rPr>
        <w:t xml:space="preserve">Регламент (ЕС) № 910/2014 </w:t>
      </w:r>
      <w:proofErr w:type="spellStart"/>
      <w:r w:rsidRPr="009F07E8">
        <w:rPr>
          <w:rFonts w:ascii="Times New Roman" w:hAnsi="Times New Roman" w:cs="Times New Roman"/>
          <w:i/>
          <w:iCs/>
          <w:sz w:val="24"/>
          <w:szCs w:val="24"/>
        </w:rPr>
        <w:t>относно</w:t>
      </w:r>
      <w:proofErr w:type="spellEnd"/>
      <w:r w:rsidRPr="009F07E8">
        <w:rPr>
          <w:rFonts w:ascii="Times New Roman" w:hAnsi="Times New Roman" w:cs="Times New Roman"/>
          <w:i/>
          <w:iCs/>
          <w:sz w:val="24"/>
          <w:szCs w:val="24"/>
        </w:rPr>
        <w:t xml:space="preserve"> </w:t>
      </w:r>
      <w:proofErr w:type="spellStart"/>
      <w:r w:rsidRPr="009F07E8">
        <w:rPr>
          <w:rFonts w:ascii="Times New Roman" w:hAnsi="Times New Roman" w:cs="Times New Roman"/>
          <w:i/>
          <w:iCs/>
          <w:sz w:val="24"/>
          <w:szCs w:val="24"/>
        </w:rPr>
        <w:t>електронната</w:t>
      </w:r>
      <w:proofErr w:type="spellEnd"/>
      <w:r w:rsidRPr="009F07E8">
        <w:rPr>
          <w:rFonts w:ascii="Times New Roman" w:hAnsi="Times New Roman" w:cs="Times New Roman"/>
          <w:i/>
          <w:iCs/>
          <w:sz w:val="24"/>
          <w:szCs w:val="24"/>
        </w:rPr>
        <w:t xml:space="preserve"> </w:t>
      </w:r>
      <w:proofErr w:type="spellStart"/>
      <w:r w:rsidRPr="009F07E8">
        <w:rPr>
          <w:rFonts w:ascii="Times New Roman" w:hAnsi="Times New Roman" w:cs="Times New Roman"/>
          <w:i/>
          <w:iCs/>
          <w:sz w:val="24"/>
          <w:szCs w:val="24"/>
        </w:rPr>
        <w:t>идентификация</w:t>
      </w:r>
      <w:proofErr w:type="spellEnd"/>
      <w:r w:rsidRPr="009F07E8">
        <w:rPr>
          <w:rFonts w:ascii="Times New Roman" w:hAnsi="Times New Roman" w:cs="Times New Roman"/>
          <w:i/>
          <w:iCs/>
          <w:sz w:val="24"/>
          <w:szCs w:val="24"/>
        </w:rPr>
        <w:t xml:space="preserve"> и </w:t>
      </w:r>
      <w:proofErr w:type="spellStart"/>
      <w:r w:rsidRPr="009F07E8">
        <w:rPr>
          <w:rFonts w:ascii="Times New Roman" w:hAnsi="Times New Roman" w:cs="Times New Roman"/>
          <w:i/>
          <w:iCs/>
          <w:sz w:val="24"/>
          <w:szCs w:val="24"/>
        </w:rPr>
        <w:t>удостоверителните</w:t>
      </w:r>
      <w:proofErr w:type="spellEnd"/>
      <w:r w:rsidRPr="009F07E8">
        <w:rPr>
          <w:rFonts w:ascii="Times New Roman" w:hAnsi="Times New Roman" w:cs="Times New Roman"/>
          <w:i/>
          <w:iCs/>
          <w:sz w:val="24"/>
          <w:szCs w:val="24"/>
        </w:rPr>
        <w:t xml:space="preserve"> </w:t>
      </w:r>
      <w:proofErr w:type="spellStart"/>
      <w:r w:rsidRPr="009F07E8">
        <w:rPr>
          <w:rFonts w:ascii="Times New Roman" w:hAnsi="Times New Roman" w:cs="Times New Roman"/>
          <w:i/>
          <w:iCs/>
          <w:sz w:val="24"/>
          <w:szCs w:val="24"/>
        </w:rPr>
        <w:t>услуги</w:t>
      </w:r>
      <w:proofErr w:type="spellEnd"/>
      <w:r w:rsidRPr="009F07E8">
        <w:rPr>
          <w:rFonts w:ascii="Times New Roman" w:hAnsi="Times New Roman" w:cs="Times New Roman"/>
          <w:i/>
          <w:iCs/>
          <w:sz w:val="24"/>
          <w:szCs w:val="24"/>
        </w:rPr>
        <w:t xml:space="preserve"> </w:t>
      </w:r>
      <w:proofErr w:type="spellStart"/>
      <w:r w:rsidRPr="009F07E8">
        <w:rPr>
          <w:rFonts w:ascii="Times New Roman" w:hAnsi="Times New Roman" w:cs="Times New Roman"/>
          <w:i/>
          <w:iCs/>
          <w:sz w:val="24"/>
          <w:szCs w:val="24"/>
        </w:rPr>
        <w:t>при</w:t>
      </w:r>
      <w:proofErr w:type="spellEnd"/>
      <w:r w:rsidRPr="009F07E8">
        <w:rPr>
          <w:rFonts w:ascii="Times New Roman" w:hAnsi="Times New Roman" w:cs="Times New Roman"/>
          <w:i/>
          <w:iCs/>
          <w:sz w:val="24"/>
          <w:szCs w:val="24"/>
        </w:rPr>
        <w:t xml:space="preserve"> </w:t>
      </w:r>
      <w:proofErr w:type="spellStart"/>
      <w:r w:rsidRPr="009F07E8">
        <w:rPr>
          <w:rFonts w:ascii="Times New Roman" w:hAnsi="Times New Roman" w:cs="Times New Roman"/>
          <w:i/>
          <w:iCs/>
          <w:sz w:val="24"/>
          <w:szCs w:val="24"/>
        </w:rPr>
        <w:t>електронни</w:t>
      </w:r>
      <w:proofErr w:type="spellEnd"/>
      <w:r w:rsidRPr="009F07E8">
        <w:rPr>
          <w:rFonts w:ascii="Times New Roman" w:hAnsi="Times New Roman" w:cs="Times New Roman"/>
          <w:i/>
          <w:iCs/>
          <w:sz w:val="24"/>
          <w:szCs w:val="24"/>
        </w:rPr>
        <w:t xml:space="preserve"> </w:t>
      </w:r>
      <w:proofErr w:type="spellStart"/>
      <w:r w:rsidRPr="009F07E8">
        <w:rPr>
          <w:rFonts w:ascii="Times New Roman" w:hAnsi="Times New Roman" w:cs="Times New Roman"/>
          <w:i/>
          <w:iCs/>
          <w:sz w:val="24"/>
          <w:szCs w:val="24"/>
        </w:rPr>
        <w:t>трансакции</w:t>
      </w:r>
      <w:proofErr w:type="spellEnd"/>
      <w:r w:rsidRPr="009F07E8">
        <w:rPr>
          <w:rFonts w:ascii="Times New Roman" w:hAnsi="Times New Roman" w:cs="Times New Roman"/>
          <w:i/>
          <w:iCs/>
          <w:sz w:val="24"/>
          <w:szCs w:val="24"/>
        </w:rPr>
        <w:t xml:space="preserve"> </w:t>
      </w:r>
      <w:proofErr w:type="spellStart"/>
      <w:r w:rsidRPr="009F07E8">
        <w:rPr>
          <w:rFonts w:ascii="Times New Roman" w:hAnsi="Times New Roman" w:cs="Times New Roman"/>
          <w:i/>
          <w:iCs/>
          <w:sz w:val="24"/>
          <w:szCs w:val="24"/>
        </w:rPr>
        <w:t>на</w:t>
      </w:r>
      <w:proofErr w:type="spellEnd"/>
      <w:r w:rsidRPr="009F07E8">
        <w:rPr>
          <w:rFonts w:ascii="Times New Roman" w:hAnsi="Times New Roman" w:cs="Times New Roman"/>
          <w:i/>
          <w:iCs/>
          <w:sz w:val="24"/>
          <w:szCs w:val="24"/>
        </w:rPr>
        <w:t xml:space="preserve"> </w:t>
      </w:r>
      <w:proofErr w:type="spellStart"/>
      <w:r w:rsidRPr="009F07E8">
        <w:rPr>
          <w:rFonts w:ascii="Times New Roman" w:hAnsi="Times New Roman" w:cs="Times New Roman"/>
          <w:i/>
          <w:iCs/>
          <w:sz w:val="24"/>
          <w:szCs w:val="24"/>
        </w:rPr>
        <w:t>вътрешния</w:t>
      </w:r>
      <w:proofErr w:type="spellEnd"/>
      <w:r w:rsidRPr="009F07E8">
        <w:rPr>
          <w:rFonts w:ascii="Times New Roman" w:hAnsi="Times New Roman" w:cs="Times New Roman"/>
          <w:i/>
          <w:iCs/>
          <w:sz w:val="24"/>
          <w:szCs w:val="24"/>
        </w:rPr>
        <w:t xml:space="preserve"> </w:t>
      </w:r>
      <w:proofErr w:type="spellStart"/>
      <w:r w:rsidRPr="009F07E8">
        <w:rPr>
          <w:rFonts w:ascii="Times New Roman" w:hAnsi="Times New Roman" w:cs="Times New Roman"/>
          <w:i/>
          <w:iCs/>
          <w:sz w:val="24"/>
          <w:szCs w:val="24"/>
        </w:rPr>
        <w:t>пазар</w:t>
      </w:r>
      <w:proofErr w:type="spellEnd"/>
      <w:r w:rsidRPr="009F07E8">
        <w:rPr>
          <w:rFonts w:ascii="Times New Roman" w:eastAsia="Times New Roman" w:hAnsi="Times New Roman" w:cs="Times New Roman"/>
          <w:spacing w:val="0"/>
          <w:sz w:val="24"/>
          <w:szCs w:val="24"/>
          <w:lang w:val="bg-BG" w:eastAsia="en-GB"/>
        </w:rPr>
        <w:t xml:space="preserve">, като Потребителят и СЛовА приемат, че той ще има стойността на саморъчен подпис. СЛовА може да съхранява в лог-файлове в своите системи IP адреса на Потребителя и всяка друга информация, необходима за идентифицирането </w:t>
      </w:r>
      <w:r w:rsidR="00A80A7A" w:rsidRPr="009F07E8">
        <w:rPr>
          <w:rFonts w:ascii="Times New Roman" w:eastAsia="Times New Roman" w:hAnsi="Times New Roman" w:cs="Times New Roman"/>
          <w:spacing w:val="0"/>
          <w:sz w:val="24"/>
          <w:szCs w:val="24"/>
          <w:lang w:val="bg-BG" w:eastAsia="en-GB"/>
        </w:rPr>
        <w:t>на Потребителя</w:t>
      </w:r>
      <w:r w:rsidRPr="009F07E8">
        <w:rPr>
          <w:rFonts w:ascii="Times New Roman" w:eastAsia="Times New Roman" w:hAnsi="Times New Roman" w:cs="Times New Roman"/>
          <w:spacing w:val="0"/>
          <w:sz w:val="24"/>
          <w:szCs w:val="24"/>
          <w:lang w:val="bg-BG" w:eastAsia="en-GB"/>
        </w:rPr>
        <w:t xml:space="preserve"> и възпроизвеждане на електронното му изявление за приемане на Общите условия</w:t>
      </w:r>
      <w:r w:rsidR="00A80A7A" w:rsidRPr="009F07E8">
        <w:rPr>
          <w:rFonts w:ascii="Times New Roman" w:eastAsia="Times New Roman" w:hAnsi="Times New Roman" w:cs="Times New Roman"/>
          <w:spacing w:val="0"/>
          <w:sz w:val="24"/>
          <w:szCs w:val="24"/>
          <w:lang w:val="bg-BG" w:eastAsia="en-GB"/>
        </w:rPr>
        <w:t xml:space="preserve"> </w:t>
      </w:r>
      <w:r w:rsidRPr="009F07E8">
        <w:rPr>
          <w:rFonts w:ascii="Times New Roman" w:eastAsia="Times New Roman" w:hAnsi="Times New Roman" w:cs="Times New Roman"/>
          <w:spacing w:val="0"/>
          <w:sz w:val="24"/>
          <w:szCs w:val="24"/>
          <w:lang w:val="bg-BG" w:eastAsia="en-GB"/>
        </w:rPr>
        <w:t>и за извършването на други електронни изявления (например извършване на поръчк</w:t>
      </w:r>
      <w:r w:rsidR="00A80A7A" w:rsidRPr="009F07E8">
        <w:rPr>
          <w:rFonts w:ascii="Times New Roman" w:eastAsia="Times New Roman" w:hAnsi="Times New Roman" w:cs="Times New Roman"/>
          <w:spacing w:val="0"/>
          <w:sz w:val="24"/>
          <w:szCs w:val="24"/>
          <w:lang w:val="bg-BG" w:eastAsia="en-GB"/>
        </w:rPr>
        <w:t>и</w:t>
      </w:r>
      <w:r w:rsidRPr="009F07E8">
        <w:rPr>
          <w:rFonts w:ascii="Times New Roman" w:eastAsia="Times New Roman" w:hAnsi="Times New Roman" w:cs="Times New Roman"/>
          <w:spacing w:val="0"/>
          <w:sz w:val="24"/>
          <w:szCs w:val="24"/>
          <w:lang w:val="bg-BG" w:eastAsia="en-GB"/>
        </w:rPr>
        <w:t>; абонамент за информационен бюлетин, изпращане на потвърждения), с оглед проверка при възникване на правен спор</w:t>
      </w:r>
      <w:r w:rsidRPr="009F07E8">
        <w:rPr>
          <w:rFonts w:ascii="Times New Roman" w:eastAsia="Times New Roman" w:hAnsi="Times New Roman" w:cs="Times New Roman"/>
          <w:b/>
          <w:spacing w:val="0"/>
          <w:sz w:val="24"/>
          <w:szCs w:val="24"/>
          <w:lang w:val="bg-BG" w:eastAsia="en-GB"/>
        </w:rPr>
        <w:t>.</w:t>
      </w:r>
    </w:p>
    <w:p w14:paraId="1AEBB106" w14:textId="24D94C63"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 xml:space="preserve">13. С приемане на тези Общи условия Потребителят се съгласява комуникацията </w:t>
      </w:r>
      <w:r w:rsidR="00550054" w:rsidRPr="009F07E8">
        <w:rPr>
          <w:rFonts w:ascii="Times New Roman" w:eastAsia="Times New Roman" w:hAnsi="Times New Roman" w:cs="Times New Roman"/>
          <w:spacing w:val="0"/>
          <w:sz w:val="24"/>
          <w:szCs w:val="24"/>
          <w:lang w:val="bg-BG" w:eastAsia="en-GB"/>
        </w:rPr>
        <w:t xml:space="preserve">между страните по конкретен договор </w:t>
      </w:r>
      <w:r w:rsidRPr="009F07E8">
        <w:rPr>
          <w:rFonts w:ascii="Times New Roman" w:eastAsia="Times New Roman" w:hAnsi="Times New Roman" w:cs="Times New Roman"/>
          <w:spacing w:val="0"/>
          <w:sz w:val="24"/>
          <w:szCs w:val="24"/>
          <w:lang w:val="bg-BG" w:eastAsia="en-GB"/>
        </w:rPr>
        <w:t xml:space="preserve">да бъде осъществявана по електронен път чрез </w:t>
      </w:r>
      <w:r w:rsidR="00B54583" w:rsidRPr="009F07E8">
        <w:rPr>
          <w:rFonts w:ascii="Times New Roman" w:eastAsia="Times New Roman" w:hAnsi="Times New Roman" w:cs="Times New Roman"/>
          <w:spacing w:val="0"/>
          <w:sz w:val="24"/>
          <w:szCs w:val="24"/>
          <w:lang w:val="bg-BG" w:eastAsia="en-GB"/>
        </w:rPr>
        <w:t>С</w:t>
      </w:r>
      <w:r w:rsidRPr="009F07E8">
        <w:rPr>
          <w:rFonts w:ascii="Times New Roman" w:eastAsia="Times New Roman" w:hAnsi="Times New Roman" w:cs="Times New Roman"/>
          <w:spacing w:val="0"/>
          <w:sz w:val="24"/>
          <w:szCs w:val="24"/>
          <w:lang w:val="bg-BG" w:eastAsia="en-GB"/>
        </w:rPr>
        <w:t>редства за комуникация от разстояние и да получава електронни изявления, включително такива, които са автоматично генерирани и/или изпращани.</w:t>
      </w:r>
    </w:p>
    <w:p w14:paraId="5EF2E3E2" w14:textId="77777777" w:rsidR="00C7714E" w:rsidRPr="009F07E8" w:rsidRDefault="00C7714E">
      <w:pPr>
        <w:spacing w:line="259" w:lineRule="auto"/>
        <w:jc w:val="both"/>
        <w:rPr>
          <w:rFonts w:ascii="Times New Roman" w:eastAsia="Times New Roman" w:hAnsi="Times New Roman" w:cs="Times New Roman"/>
          <w:spacing w:val="0"/>
          <w:sz w:val="24"/>
          <w:szCs w:val="24"/>
          <w:lang w:val="bg-BG" w:eastAsia="en-GB"/>
        </w:rPr>
      </w:pPr>
    </w:p>
    <w:p w14:paraId="271D317D" w14:textId="77777777" w:rsidR="00C7714E" w:rsidRPr="009F07E8" w:rsidRDefault="00C7714E">
      <w:pPr>
        <w:spacing w:line="259" w:lineRule="auto"/>
        <w:jc w:val="both"/>
        <w:rPr>
          <w:rFonts w:ascii="Times New Roman" w:eastAsia="Times New Roman" w:hAnsi="Times New Roman" w:cs="Times New Roman"/>
          <w:spacing w:val="0"/>
          <w:sz w:val="24"/>
          <w:szCs w:val="24"/>
          <w:lang w:val="bg-BG" w:eastAsia="en-GB"/>
        </w:rPr>
      </w:pPr>
    </w:p>
    <w:p w14:paraId="260060D4" w14:textId="77777777" w:rsidR="00C7714E" w:rsidRPr="009F07E8" w:rsidRDefault="00D17DE7">
      <w:pPr>
        <w:spacing w:line="259" w:lineRule="auto"/>
        <w:jc w:val="center"/>
        <w:rPr>
          <w:rFonts w:ascii="Times New Roman" w:hAnsi="Times New Roman" w:cs="Times New Roman"/>
          <w:b/>
          <w:bCs/>
          <w:sz w:val="24"/>
          <w:szCs w:val="24"/>
          <w:lang w:val="en-US"/>
        </w:rPr>
      </w:pPr>
      <w:r w:rsidRPr="009F07E8">
        <w:rPr>
          <w:rFonts w:ascii="Times New Roman" w:hAnsi="Times New Roman" w:cs="Times New Roman"/>
          <w:b/>
          <w:bCs/>
          <w:sz w:val="24"/>
          <w:szCs w:val="24"/>
          <w:lang w:val="en-US"/>
        </w:rPr>
        <w:t xml:space="preserve">ІII. </w:t>
      </w:r>
      <w:r w:rsidRPr="009F07E8">
        <w:rPr>
          <w:rFonts w:ascii="Times New Roman" w:hAnsi="Times New Roman" w:cs="Times New Roman"/>
          <w:b/>
          <w:bCs/>
          <w:sz w:val="24"/>
          <w:szCs w:val="24"/>
          <w:lang w:val="bg-BG"/>
        </w:rPr>
        <w:t>П</w:t>
      </w:r>
      <w:proofErr w:type="spellStart"/>
      <w:r w:rsidRPr="009F07E8">
        <w:rPr>
          <w:rFonts w:ascii="Times New Roman" w:hAnsi="Times New Roman" w:cs="Times New Roman"/>
          <w:b/>
          <w:bCs/>
          <w:sz w:val="24"/>
          <w:szCs w:val="24"/>
          <w:lang w:val="en-US"/>
        </w:rPr>
        <w:t>рава</w:t>
      </w:r>
      <w:proofErr w:type="spellEnd"/>
      <w:r w:rsidRPr="009F07E8">
        <w:rPr>
          <w:rFonts w:ascii="Times New Roman" w:hAnsi="Times New Roman" w:cs="Times New Roman"/>
          <w:b/>
          <w:bCs/>
          <w:sz w:val="24"/>
          <w:szCs w:val="24"/>
          <w:lang w:val="en-US"/>
        </w:rPr>
        <w:t xml:space="preserve"> </w:t>
      </w:r>
      <w:proofErr w:type="spellStart"/>
      <w:r w:rsidRPr="009F07E8">
        <w:rPr>
          <w:rFonts w:ascii="Times New Roman" w:hAnsi="Times New Roman" w:cs="Times New Roman"/>
          <w:b/>
          <w:bCs/>
          <w:sz w:val="24"/>
          <w:szCs w:val="24"/>
          <w:lang w:val="en-US"/>
        </w:rPr>
        <w:t>на</w:t>
      </w:r>
      <w:proofErr w:type="spellEnd"/>
      <w:r w:rsidRPr="009F07E8">
        <w:rPr>
          <w:rFonts w:ascii="Times New Roman" w:hAnsi="Times New Roman" w:cs="Times New Roman"/>
          <w:b/>
          <w:bCs/>
          <w:sz w:val="24"/>
          <w:szCs w:val="24"/>
          <w:lang w:val="en-US"/>
        </w:rPr>
        <w:t xml:space="preserve"> </w:t>
      </w:r>
      <w:proofErr w:type="spellStart"/>
      <w:r w:rsidRPr="009F07E8">
        <w:rPr>
          <w:rFonts w:ascii="Times New Roman" w:hAnsi="Times New Roman" w:cs="Times New Roman"/>
          <w:b/>
          <w:bCs/>
          <w:sz w:val="24"/>
          <w:szCs w:val="24"/>
          <w:lang w:val="en-US"/>
        </w:rPr>
        <w:t>интелектуална</w:t>
      </w:r>
      <w:proofErr w:type="spellEnd"/>
      <w:r w:rsidRPr="009F07E8">
        <w:rPr>
          <w:rFonts w:ascii="Times New Roman" w:hAnsi="Times New Roman" w:cs="Times New Roman"/>
          <w:b/>
          <w:bCs/>
          <w:sz w:val="24"/>
          <w:szCs w:val="24"/>
          <w:lang w:val="en-US"/>
        </w:rPr>
        <w:t xml:space="preserve"> </w:t>
      </w:r>
      <w:proofErr w:type="spellStart"/>
      <w:r w:rsidRPr="009F07E8">
        <w:rPr>
          <w:rFonts w:ascii="Times New Roman" w:hAnsi="Times New Roman" w:cs="Times New Roman"/>
          <w:b/>
          <w:bCs/>
          <w:sz w:val="24"/>
          <w:szCs w:val="24"/>
          <w:lang w:val="en-US"/>
        </w:rPr>
        <w:t>собственост</w:t>
      </w:r>
      <w:proofErr w:type="spellEnd"/>
    </w:p>
    <w:p w14:paraId="778F6560" w14:textId="77777777" w:rsidR="00C7714E" w:rsidRPr="009F07E8" w:rsidRDefault="00C7714E">
      <w:pPr>
        <w:spacing w:line="259" w:lineRule="auto"/>
        <w:rPr>
          <w:rFonts w:ascii="Times New Roman" w:hAnsi="Times New Roman" w:cs="Times New Roman"/>
          <w:sz w:val="24"/>
          <w:szCs w:val="24"/>
          <w:lang w:val="en-US"/>
        </w:rPr>
      </w:pPr>
    </w:p>
    <w:p w14:paraId="53311533"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hAnsi="Times New Roman" w:cs="Times New Roman"/>
          <w:sz w:val="24"/>
          <w:szCs w:val="24"/>
          <w:lang w:val="bg-BG"/>
        </w:rPr>
        <w:t>14</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Съдържанието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Уебс</w:t>
      </w:r>
      <w:r w:rsidRPr="009F07E8">
        <w:rPr>
          <w:rFonts w:ascii="Times New Roman" w:hAnsi="Times New Roman" w:cs="Times New Roman"/>
          <w:sz w:val="24"/>
          <w:szCs w:val="24"/>
          <w:lang w:val="en-US"/>
        </w:rPr>
        <w:t>айта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включително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без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изчерпателност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изброяването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всички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текстове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графики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изображения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фотоснимки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регистрирани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марки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лого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звукови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сигнали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музика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интерфейс</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системи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компютърни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кодове</w:t>
      </w:r>
      <w:proofErr w:type="spellEnd"/>
      <w:r w:rsidRPr="009F07E8">
        <w:rPr>
          <w:rFonts w:ascii="Times New Roman" w:hAnsi="Times New Roman" w:cs="Times New Roman"/>
          <w:sz w:val="24"/>
          <w:szCs w:val="24"/>
          <w:lang w:val="en-US"/>
        </w:rPr>
        <w:t xml:space="preserve"> и/</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други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материали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информация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публикувани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Уебсайта</w:t>
      </w:r>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 xml:space="preserve">както и всяка търговска марка на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bg-BG"/>
        </w:rPr>
        <w:t xml:space="preserve">, представляват </w:t>
      </w:r>
      <w:proofErr w:type="spellStart"/>
      <w:r w:rsidRPr="009F07E8">
        <w:rPr>
          <w:rFonts w:ascii="Times New Roman" w:hAnsi="Times New Roman" w:cs="Times New Roman"/>
          <w:sz w:val="24"/>
          <w:szCs w:val="24"/>
          <w:lang w:val="en-US"/>
        </w:rPr>
        <w:t>интелектуална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собственост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Забранява се в</w:t>
      </w:r>
      <w:proofErr w:type="spellStart"/>
      <w:r w:rsidRPr="009F07E8">
        <w:rPr>
          <w:rFonts w:ascii="Times New Roman" w:hAnsi="Times New Roman" w:cs="Times New Roman"/>
          <w:sz w:val="24"/>
          <w:szCs w:val="24"/>
          <w:lang w:val="en-US"/>
        </w:rPr>
        <w:t>сякакво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неоторизирано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използване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съдържание на Уебсайта</w:t>
      </w:r>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нарушение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Общите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условия</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действащото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законодателство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Република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България</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както и всяко к</w:t>
      </w:r>
      <w:proofErr w:type="spellStart"/>
      <w:r w:rsidRPr="009F07E8">
        <w:rPr>
          <w:rFonts w:ascii="Times New Roman" w:hAnsi="Times New Roman" w:cs="Times New Roman"/>
          <w:sz w:val="24"/>
          <w:szCs w:val="24"/>
          <w:lang w:val="en-US"/>
        </w:rPr>
        <w:t>опиране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захранването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бази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данни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предаване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възпроизвеждане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публикуване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разпространение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друг вид използване на съдържание от Уебсайта</w:t>
      </w:r>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 xml:space="preserve">различно от изрично описаното в </w:t>
      </w:r>
      <w:proofErr w:type="spellStart"/>
      <w:r w:rsidRPr="009F07E8">
        <w:rPr>
          <w:rFonts w:ascii="Times New Roman" w:hAnsi="Times New Roman" w:cs="Times New Roman"/>
          <w:sz w:val="24"/>
          <w:szCs w:val="24"/>
          <w:lang w:val="en-US"/>
        </w:rPr>
        <w:t>тези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Общи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условия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без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предварителното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изрично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писмено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съгласие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bg-BG"/>
        </w:rPr>
        <w:t xml:space="preserve">. </w:t>
      </w:r>
      <w:r w:rsidRPr="009F07E8">
        <w:rPr>
          <w:rFonts w:ascii="Times New Roman" w:eastAsia="Times New Roman" w:hAnsi="Times New Roman" w:cs="Times New Roman"/>
          <w:spacing w:val="0"/>
          <w:sz w:val="24"/>
          <w:szCs w:val="24"/>
          <w:lang w:val="bg-BG" w:eastAsia="en-GB"/>
        </w:rPr>
        <w:t>СЛовА си запазва правото да ограничи или прекрати достъпа на Потребителя или на друго трето лице до Уебсайта по всяко време при нарушение на тези Общи условия или на действащото законодателство.</w:t>
      </w:r>
    </w:p>
    <w:p w14:paraId="1D073326" w14:textId="77777777" w:rsidR="00C7714E" w:rsidRPr="009F07E8" w:rsidRDefault="00D17DE7">
      <w:pPr>
        <w:spacing w:line="259" w:lineRule="auto"/>
        <w:jc w:val="both"/>
        <w:rPr>
          <w:rFonts w:ascii="Times New Roman" w:eastAsia="Times New Roman" w:hAnsi="Times New Roman" w:cs="Times New Roman"/>
          <w:spacing w:val="0"/>
          <w:sz w:val="24"/>
          <w:szCs w:val="24"/>
          <w:lang w:val="bg-BG" w:eastAsia="en-GB"/>
        </w:rPr>
      </w:pPr>
      <w:r w:rsidRPr="009F07E8">
        <w:rPr>
          <w:rFonts w:ascii="Times New Roman" w:hAnsi="Times New Roman" w:cs="Times New Roman"/>
          <w:sz w:val="24"/>
          <w:szCs w:val="24"/>
          <w:lang w:val="bg-BG"/>
        </w:rPr>
        <w:tab/>
        <w:t xml:space="preserve">15. </w:t>
      </w:r>
      <w:r w:rsidRPr="009F07E8">
        <w:rPr>
          <w:rFonts w:ascii="Times New Roman" w:eastAsia="Times New Roman" w:hAnsi="Times New Roman" w:cs="Times New Roman"/>
          <w:spacing w:val="0"/>
          <w:sz w:val="24"/>
          <w:szCs w:val="24"/>
          <w:lang w:val="bg-BG" w:eastAsia="en-GB"/>
        </w:rPr>
        <w:t>СЛовА си запазва правото да публикува рекламни банери от всякакъв вид и/или връзки на която и да е част от Уебсайта, съобразно действащото законодателство.</w:t>
      </w:r>
    </w:p>
    <w:p w14:paraId="384208AE" w14:textId="77777777"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bg-BG"/>
        </w:rPr>
        <w:t>16</w:t>
      </w:r>
      <w:r w:rsidRPr="009F07E8">
        <w:rPr>
          <w:rFonts w:ascii="Times New Roman" w:hAnsi="Times New Roman" w:cs="Times New Roman"/>
          <w:sz w:val="24"/>
          <w:szCs w:val="24"/>
          <w:lang w:val="en-US"/>
        </w:rPr>
        <w:t>.</w:t>
      </w:r>
      <w:r w:rsidRPr="009F07E8">
        <w:rPr>
          <w:rFonts w:ascii="Times New Roman" w:hAnsi="Times New Roman" w:cs="Times New Roman"/>
          <w:b/>
          <w:bCs/>
          <w:sz w:val="24"/>
          <w:szCs w:val="24"/>
          <w:lang w:val="en-US"/>
        </w:rPr>
        <w:t>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няма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използва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софтуер</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скриптове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програмни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езици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други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технологии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които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биха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могли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създадат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затруднение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ползването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Уебсайта</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заинтересувани лица</w:t>
      </w:r>
      <w:r w:rsidRPr="009F07E8">
        <w:rPr>
          <w:rFonts w:ascii="Times New Roman" w:hAnsi="Times New Roman" w:cs="Times New Roman"/>
          <w:sz w:val="24"/>
          <w:szCs w:val="24"/>
          <w:lang w:val="en-US"/>
        </w:rPr>
        <w:t>.</w:t>
      </w:r>
      <w:r w:rsidRPr="009F07E8">
        <w:rPr>
          <w:rFonts w:ascii="Times New Roman" w:hAnsi="Times New Roman" w:cs="Times New Roman"/>
          <w:sz w:val="24"/>
          <w:szCs w:val="24"/>
          <w:lang w:val="bg-BG"/>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няма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изменя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съдържанието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Уебсайта</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нито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използва</w:t>
      </w:r>
      <w:proofErr w:type="spellEnd"/>
      <w:r w:rsidRPr="009F07E8">
        <w:rPr>
          <w:rFonts w:ascii="Times New Roman" w:hAnsi="Times New Roman" w:cs="Times New Roman"/>
          <w:sz w:val="24"/>
          <w:szCs w:val="24"/>
          <w:lang w:val="en-US"/>
        </w:rPr>
        <w:t xml:space="preserve"> HTML </w:t>
      </w:r>
      <w:proofErr w:type="spellStart"/>
      <w:r w:rsidRPr="009F07E8">
        <w:rPr>
          <w:rFonts w:ascii="Times New Roman" w:hAnsi="Times New Roman" w:cs="Times New Roman"/>
          <w:sz w:val="24"/>
          <w:szCs w:val="24"/>
          <w:lang w:val="en-US"/>
        </w:rPr>
        <w:t>код</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изтегля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съдържание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Уебсайта</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без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предварително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изрично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писмено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съгласие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СЛовА</w:t>
      </w:r>
      <w:r w:rsidRPr="009F07E8">
        <w:rPr>
          <w:rFonts w:ascii="Times New Roman" w:hAnsi="Times New Roman" w:cs="Times New Roman"/>
          <w:sz w:val="24"/>
          <w:szCs w:val="24"/>
          <w:lang w:val="en-US"/>
        </w:rPr>
        <w:t>.</w:t>
      </w:r>
    </w:p>
    <w:p w14:paraId="5853C6D0" w14:textId="77777777" w:rsidR="00C7714E" w:rsidRPr="009F07E8" w:rsidRDefault="00C7714E">
      <w:pPr>
        <w:spacing w:line="259" w:lineRule="auto"/>
        <w:jc w:val="both"/>
        <w:rPr>
          <w:rFonts w:ascii="Times New Roman" w:hAnsi="Times New Roman" w:cs="Times New Roman"/>
          <w:sz w:val="24"/>
          <w:szCs w:val="24"/>
          <w:lang w:val="bg-BG"/>
        </w:rPr>
      </w:pPr>
    </w:p>
    <w:p w14:paraId="20FEFDF8" w14:textId="77777777" w:rsidR="00C7714E" w:rsidRPr="009F07E8" w:rsidRDefault="00C7714E">
      <w:pPr>
        <w:spacing w:line="259" w:lineRule="auto"/>
        <w:jc w:val="both"/>
        <w:rPr>
          <w:rFonts w:ascii="Times New Roman" w:hAnsi="Times New Roman" w:cs="Times New Roman"/>
          <w:sz w:val="24"/>
          <w:szCs w:val="24"/>
          <w:lang w:val="bg-BG"/>
        </w:rPr>
      </w:pPr>
    </w:p>
    <w:p w14:paraId="7161D5DA" w14:textId="77777777" w:rsidR="00C7714E" w:rsidRPr="009F07E8" w:rsidRDefault="00D17DE7">
      <w:pPr>
        <w:spacing w:line="259" w:lineRule="auto"/>
        <w:jc w:val="center"/>
        <w:rPr>
          <w:rFonts w:ascii="Times New Roman" w:hAnsi="Times New Roman" w:cs="Times New Roman"/>
          <w:b/>
          <w:bCs/>
          <w:sz w:val="24"/>
          <w:szCs w:val="24"/>
          <w:lang w:val="en-US"/>
        </w:rPr>
      </w:pPr>
      <w:r w:rsidRPr="009F07E8">
        <w:rPr>
          <w:rFonts w:ascii="Times New Roman" w:hAnsi="Times New Roman" w:cs="Times New Roman"/>
          <w:b/>
          <w:bCs/>
          <w:sz w:val="24"/>
          <w:szCs w:val="24"/>
          <w:lang w:val="en-US"/>
        </w:rPr>
        <w:t xml:space="preserve">IV. </w:t>
      </w:r>
      <w:proofErr w:type="spellStart"/>
      <w:r w:rsidRPr="009F07E8">
        <w:rPr>
          <w:rFonts w:ascii="Times New Roman" w:hAnsi="Times New Roman" w:cs="Times New Roman"/>
          <w:b/>
          <w:bCs/>
          <w:sz w:val="24"/>
          <w:szCs w:val="24"/>
          <w:lang w:val="en-US"/>
        </w:rPr>
        <w:t>Предварителна</w:t>
      </w:r>
      <w:proofErr w:type="spellEnd"/>
      <w:r w:rsidRPr="009F07E8">
        <w:rPr>
          <w:rFonts w:ascii="Times New Roman" w:hAnsi="Times New Roman" w:cs="Times New Roman"/>
          <w:b/>
          <w:bCs/>
          <w:sz w:val="24"/>
          <w:szCs w:val="24"/>
          <w:lang w:val="en-US"/>
        </w:rPr>
        <w:t xml:space="preserve"> </w:t>
      </w:r>
      <w:proofErr w:type="spellStart"/>
      <w:r w:rsidRPr="009F07E8">
        <w:rPr>
          <w:rFonts w:ascii="Times New Roman" w:hAnsi="Times New Roman" w:cs="Times New Roman"/>
          <w:b/>
          <w:bCs/>
          <w:sz w:val="24"/>
          <w:szCs w:val="24"/>
          <w:lang w:val="en-US"/>
        </w:rPr>
        <w:t>информация</w:t>
      </w:r>
      <w:proofErr w:type="spellEnd"/>
    </w:p>
    <w:p w14:paraId="51560654" w14:textId="77777777" w:rsidR="00C7714E" w:rsidRPr="009F07E8" w:rsidRDefault="00C7714E">
      <w:pPr>
        <w:spacing w:line="259" w:lineRule="auto"/>
        <w:rPr>
          <w:rFonts w:ascii="Times New Roman" w:hAnsi="Times New Roman" w:cs="Times New Roman"/>
          <w:sz w:val="24"/>
          <w:szCs w:val="24"/>
          <w:lang w:val="en-US"/>
        </w:rPr>
      </w:pPr>
    </w:p>
    <w:p w14:paraId="6C3DA159" w14:textId="77777777"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en-US"/>
        </w:rPr>
        <w:t xml:space="preserve">17. </w:t>
      </w:r>
      <w:proofErr w:type="spellStart"/>
      <w:r w:rsidRPr="009F07E8">
        <w:rPr>
          <w:rFonts w:ascii="Times New Roman" w:hAnsi="Times New Roman" w:cs="Times New Roman"/>
          <w:sz w:val="24"/>
          <w:szCs w:val="24"/>
          <w:lang w:val="en-US"/>
        </w:rPr>
        <w:t>Потвърждавайки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неотменимо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съгласието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си</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текста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Общи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условия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достъпни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Уебс</w:t>
      </w:r>
      <w:r w:rsidRPr="009F07E8">
        <w:rPr>
          <w:rFonts w:ascii="Times New Roman" w:hAnsi="Times New Roman" w:cs="Times New Roman"/>
          <w:sz w:val="24"/>
          <w:szCs w:val="24"/>
          <w:lang w:val="en-US"/>
        </w:rPr>
        <w:t>айта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декларира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съгласил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получи</w:t>
      </w:r>
      <w:proofErr w:type="spellEnd"/>
      <w:r w:rsidRPr="009F07E8">
        <w:rPr>
          <w:rFonts w:ascii="Times New Roman" w:hAnsi="Times New Roman" w:cs="Times New Roman"/>
          <w:sz w:val="24"/>
          <w:szCs w:val="24"/>
          <w:lang w:val="en-US"/>
        </w:rPr>
        <w:t xml:space="preserve"> и е </w:t>
      </w:r>
      <w:proofErr w:type="spellStart"/>
      <w:r w:rsidRPr="009F07E8">
        <w:rPr>
          <w:rFonts w:ascii="Times New Roman" w:hAnsi="Times New Roman" w:cs="Times New Roman"/>
          <w:sz w:val="24"/>
          <w:szCs w:val="24"/>
          <w:lang w:val="en-US"/>
        </w:rPr>
        <w:t>получил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траен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носител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относимата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предварителна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информация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относно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lastRenderedPageBreak/>
        <w:t>съществени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разпоредби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която</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уточнена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по-долу</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съгласно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разпоредбите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i/>
          <w:iCs/>
          <w:sz w:val="24"/>
          <w:szCs w:val="24"/>
          <w:lang w:val="en-US"/>
        </w:rPr>
        <w:t>Закона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за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защита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на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потребителите</w:t>
      </w:r>
      <w:proofErr w:type="spellEnd"/>
      <w:r w:rsidRPr="009F07E8">
        <w:rPr>
          <w:rFonts w:ascii="Times New Roman" w:hAnsi="Times New Roman" w:cs="Times New Roman"/>
          <w:sz w:val="24"/>
          <w:szCs w:val="24"/>
          <w:lang w:val="en-US"/>
        </w:rPr>
        <w:t xml:space="preserve">, а </w:t>
      </w:r>
      <w:proofErr w:type="spellStart"/>
      <w:r w:rsidRPr="009F07E8">
        <w:rPr>
          <w:rFonts w:ascii="Times New Roman" w:hAnsi="Times New Roman" w:cs="Times New Roman"/>
          <w:sz w:val="24"/>
          <w:szCs w:val="24"/>
          <w:lang w:val="en-US"/>
        </w:rPr>
        <w:t>именно</w:t>
      </w:r>
      <w:proofErr w:type="spellEnd"/>
      <w:r w:rsidRPr="009F07E8">
        <w:rPr>
          <w:rFonts w:ascii="Times New Roman" w:hAnsi="Times New Roman" w:cs="Times New Roman"/>
          <w:sz w:val="24"/>
          <w:szCs w:val="24"/>
          <w:lang w:val="en-US"/>
        </w:rPr>
        <w:t>:</w:t>
      </w:r>
    </w:p>
    <w:p w14:paraId="1363D58F" w14:textId="77777777" w:rsidR="00C7714E" w:rsidRPr="009F07E8" w:rsidRDefault="00D17DE7">
      <w:pPr>
        <w:spacing w:line="259" w:lineRule="auto"/>
        <w:ind w:firstLine="708"/>
        <w:jc w:val="both"/>
        <w:rPr>
          <w:rFonts w:ascii="Times New Roman" w:hAnsi="Times New Roman" w:cs="Times New Roman"/>
          <w:sz w:val="24"/>
          <w:szCs w:val="24"/>
          <w:lang w:val="bg-BG"/>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.1. </w:t>
      </w:r>
      <w:proofErr w:type="spellStart"/>
      <w:r w:rsidRPr="009F07E8">
        <w:rPr>
          <w:rFonts w:ascii="Times New Roman" w:hAnsi="Times New Roman" w:cs="Times New Roman"/>
          <w:sz w:val="24"/>
          <w:szCs w:val="24"/>
          <w:lang w:val="en-US"/>
        </w:rPr>
        <w:t>Доставчик</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стоките</w:t>
      </w:r>
      <w:proofErr w:type="spellEnd"/>
      <w:r w:rsidRPr="009F07E8">
        <w:rPr>
          <w:rFonts w:ascii="Times New Roman" w:hAnsi="Times New Roman" w:cs="Times New Roman"/>
          <w:sz w:val="24"/>
          <w:szCs w:val="24"/>
          <w:lang w:val="en-US"/>
        </w:rPr>
        <w:t>/</w:t>
      </w:r>
      <w:proofErr w:type="spellStart"/>
      <w:r w:rsidRPr="009F07E8">
        <w:rPr>
          <w:rFonts w:ascii="Times New Roman" w:hAnsi="Times New Roman" w:cs="Times New Roman"/>
          <w:sz w:val="24"/>
          <w:szCs w:val="24"/>
          <w:lang w:val="en-US"/>
        </w:rPr>
        <w:t>услугите</w:t>
      </w:r>
      <w:proofErr w:type="spellEnd"/>
      <w:r w:rsidRPr="009F07E8">
        <w:rPr>
          <w:rFonts w:ascii="Times New Roman" w:hAnsi="Times New Roman" w:cs="Times New Roman"/>
          <w:sz w:val="24"/>
          <w:szCs w:val="24"/>
          <w:lang w:val="en-US"/>
        </w:rPr>
        <w:t>:</w:t>
      </w:r>
      <w:r w:rsidRPr="009F07E8">
        <w:rPr>
          <w:rFonts w:ascii="Times New Roman" w:hAnsi="Times New Roman" w:cs="Times New Roman"/>
          <w:sz w:val="24"/>
          <w:szCs w:val="24"/>
          <w:lang w:val="bg-BG"/>
        </w:rPr>
        <w:t xml:space="preserve"> </w:t>
      </w:r>
    </w:p>
    <w:p w14:paraId="78049D19" w14:textId="67EEB764" w:rsidR="00C7714E" w:rsidRPr="009F07E8" w:rsidRDefault="00D17DE7">
      <w:pPr>
        <w:spacing w:line="259" w:lineRule="auto"/>
        <w:ind w:firstLine="708"/>
        <w:jc w:val="both"/>
        <w:rPr>
          <w:rFonts w:ascii="Times New Roman" w:hAnsi="Times New Roman" w:cs="Times New Roman"/>
          <w:bCs/>
          <w:sz w:val="24"/>
          <w:szCs w:val="24"/>
          <w:lang w:val="bg-BG"/>
        </w:rPr>
      </w:pPr>
      <w:r w:rsidRPr="009F07E8">
        <w:rPr>
          <w:rFonts w:ascii="Times New Roman" w:eastAsia="Times New Roman" w:hAnsi="Times New Roman" w:cs="Times New Roman"/>
          <w:bCs/>
          <w:spacing w:val="0"/>
          <w:sz w:val="24"/>
          <w:szCs w:val="24"/>
          <w:lang w:val="bg-BG" w:eastAsia="en-GB"/>
        </w:rPr>
        <w:t>СЛОВА – САТРИЯ ЛОВИНГ АРТС ЕООД, търговско дружество, вписано в Търговския регистър и регистър на юлнц към Агенция по вписванията с ЕИК 208257326,</w:t>
      </w:r>
      <w:r w:rsidRPr="009F07E8">
        <w:rPr>
          <w:rFonts w:ascii="Times New Roman" w:eastAsia="Times New Roman" w:hAnsi="Times New Roman" w:cs="Times New Roman"/>
          <w:bCs/>
          <w:spacing w:val="0"/>
          <w:sz w:val="24"/>
          <w:szCs w:val="24"/>
          <w:lang w:val="en-US" w:eastAsia="en-GB"/>
        </w:rPr>
        <w:t xml:space="preserve"> </w:t>
      </w:r>
      <w:r w:rsidRPr="009F07E8">
        <w:rPr>
          <w:rFonts w:ascii="Times New Roman" w:eastAsia="Times New Roman" w:hAnsi="Times New Roman" w:cs="Times New Roman"/>
          <w:bCs/>
          <w:spacing w:val="0"/>
          <w:sz w:val="24"/>
          <w:szCs w:val="24"/>
          <w:lang w:val="bg-BG" w:eastAsia="en-GB"/>
        </w:rPr>
        <w:t>със седалище и адрес на управление: Република България, Столична община, град София, п.к. 1113, район „Изгрев“, ж.к. „Изток“, улица „Тарас Шевченко“ № 11, ет. 1, ап. 1, адрес на електронна поща:</w:t>
      </w:r>
      <w:r w:rsidR="00D729C7" w:rsidRPr="009F07E8">
        <w:rPr>
          <w:rFonts w:ascii="Times New Roman" w:eastAsia="Times New Roman" w:hAnsi="Times New Roman" w:cs="Times New Roman"/>
          <w:bCs/>
          <w:spacing w:val="0"/>
          <w:sz w:val="24"/>
          <w:szCs w:val="24"/>
          <w:lang w:val="en-GB" w:eastAsia="en-GB"/>
        </w:rPr>
        <w:t xml:space="preserve"> </w:t>
      </w:r>
      <w:proofErr w:type="spellStart"/>
      <w:r w:rsidR="00D729C7" w:rsidRPr="009F07E8">
        <w:rPr>
          <w:rFonts w:ascii="Times New Roman" w:eastAsia="Times New Roman" w:hAnsi="Times New Roman" w:cs="Times New Roman"/>
          <w:bCs/>
          <w:spacing w:val="0"/>
          <w:sz w:val="24"/>
          <w:szCs w:val="24"/>
          <w:lang w:val="en-GB" w:eastAsia="en-GB"/>
        </w:rPr>
        <w:t>satria</w:t>
      </w:r>
      <w:proofErr w:type="spellEnd"/>
      <w:r w:rsidR="00D729C7" w:rsidRPr="009F07E8">
        <w:rPr>
          <w:rFonts w:ascii="Times New Roman" w:eastAsia="Times New Roman" w:hAnsi="Times New Roman" w:cs="Times New Roman"/>
          <w:bCs/>
          <w:spacing w:val="0"/>
          <w:sz w:val="24"/>
          <w:szCs w:val="24"/>
          <w:lang w:val="en-US" w:eastAsia="en-GB"/>
        </w:rPr>
        <w:t>@slova.xyz</w:t>
      </w:r>
      <w:r w:rsidRPr="009F07E8">
        <w:rPr>
          <w:rFonts w:ascii="Times New Roman" w:hAnsi="Times New Roman" w:cs="Times New Roman"/>
          <w:bCs/>
          <w:sz w:val="24"/>
          <w:szCs w:val="24"/>
        </w:rPr>
        <w:t xml:space="preserve">, </w:t>
      </w:r>
      <w:proofErr w:type="spellStart"/>
      <w:r w:rsidRPr="009F07E8">
        <w:rPr>
          <w:rFonts w:ascii="Times New Roman" w:hAnsi="Times New Roman" w:cs="Times New Roman"/>
          <w:bCs/>
          <w:sz w:val="24"/>
          <w:szCs w:val="24"/>
          <w:lang w:val="en-US"/>
        </w:rPr>
        <w:t>което</w:t>
      </w:r>
      <w:proofErr w:type="spellEnd"/>
      <w:r w:rsidRPr="009F07E8">
        <w:rPr>
          <w:rFonts w:ascii="Times New Roman" w:hAnsi="Times New Roman" w:cs="Times New Roman"/>
          <w:bCs/>
          <w:sz w:val="24"/>
          <w:szCs w:val="24"/>
          <w:lang w:val="en-US"/>
        </w:rPr>
        <w:t xml:space="preserve"> </w:t>
      </w:r>
      <w:proofErr w:type="spellStart"/>
      <w:r w:rsidRPr="009F07E8">
        <w:rPr>
          <w:rFonts w:ascii="Times New Roman" w:hAnsi="Times New Roman" w:cs="Times New Roman"/>
          <w:bCs/>
          <w:sz w:val="24"/>
          <w:szCs w:val="24"/>
          <w:lang w:val="en-US"/>
        </w:rPr>
        <w:t>администрира</w:t>
      </w:r>
      <w:proofErr w:type="spellEnd"/>
      <w:r w:rsidRPr="009F07E8">
        <w:rPr>
          <w:rFonts w:ascii="Times New Roman" w:hAnsi="Times New Roman" w:cs="Times New Roman"/>
          <w:bCs/>
          <w:sz w:val="24"/>
          <w:szCs w:val="24"/>
          <w:lang w:val="en-US"/>
        </w:rPr>
        <w:t xml:space="preserve"> </w:t>
      </w:r>
      <w:proofErr w:type="spellStart"/>
      <w:r w:rsidRPr="009F07E8">
        <w:rPr>
          <w:rFonts w:ascii="Times New Roman" w:hAnsi="Times New Roman" w:cs="Times New Roman"/>
          <w:bCs/>
          <w:sz w:val="24"/>
          <w:szCs w:val="24"/>
          <w:lang w:val="bg-BG"/>
        </w:rPr>
        <w:t>Уебс</w:t>
      </w:r>
      <w:r w:rsidRPr="009F07E8">
        <w:rPr>
          <w:rFonts w:ascii="Times New Roman" w:hAnsi="Times New Roman" w:cs="Times New Roman"/>
          <w:bCs/>
          <w:sz w:val="24"/>
          <w:szCs w:val="24"/>
          <w:lang w:val="en-US"/>
        </w:rPr>
        <w:t>айта</w:t>
      </w:r>
      <w:proofErr w:type="spellEnd"/>
      <w:r w:rsidRPr="009F07E8">
        <w:rPr>
          <w:rFonts w:ascii="Times New Roman" w:hAnsi="Times New Roman" w:cs="Times New Roman"/>
          <w:bCs/>
          <w:sz w:val="24"/>
          <w:szCs w:val="24"/>
          <w:lang w:val="bg-BG"/>
        </w:rPr>
        <w:t>.</w:t>
      </w:r>
    </w:p>
    <w:p w14:paraId="640BB33A" w14:textId="77777777"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.2. </w:t>
      </w:r>
      <w:proofErr w:type="spellStart"/>
      <w:r w:rsidRPr="009F07E8">
        <w:rPr>
          <w:rFonts w:ascii="Times New Roman" w:hAnsi="Times New Roman" w:cs="Times New Roman"/>
          <w:sz w:val="24"/>
          <w:szCs w:val="24"/>
          <w:lang w:val="en-US"/>
        </w:rPr>
        <w:t>Служебен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адрес</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кореспонденция</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жалби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потребители</w:t>
      </w:r>
      <w:proofErr w:type="spellEnd"/>
      <w:r w:rsidRPr="009F07E8">
        <w:rPr>
          <w:rFonts w:ascii="Times New Roman" w:hAnsi="Times New Roman" w:cs="Times New Roman"/>
          <w:sz w:val="24"/>
          <w:szCs w:val="24"/>
          <w:lang w:val="en-US"/>
        </w:rPr>
        <w:t>:</w:t>
      </w:r>
    </w:p>
    <w:p w14:paraId="2FE7AEAF" w14:textId="5B404B2E" w:rsidR="00C7714E" w:rsidRPr="009F07E8" w:rsidRDefault="00D17DE7">
      <w:pPr>
        <w:spacing w:line="259" w:lineRule="auto"/>
        <w:ind w:firstLine="708"/>
        <w:jc w:val="both"/>
        <w:rPr>
          <w:rFonts w:ascii="Times New Roman" w:hAnsi="Times New Roman" w:cs="Times New Roman"/>
          <w:sz w:val="24"/>
          <w:szCs w:val="24"/>
          <w:lang w:val="en-US"/>
        </w:rPr>
      </w:pP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подаде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оплакване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срещу</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чрез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интернет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страницата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Комисията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защита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потребителите</w:t>
      </w:r>
      <w:proofErr w:type="spellEnd"/>
      <w:r w:rsidRPr="009F07E8">
        <w:rPr>
          <w:rFonts w:ascii="Times New Roman" w:hAnsi="Times New Roman" w:cs="Times New Roman"/>
          <w:sz w:val="24"/>
          <w:szCs w:val="24"/>
          <w:lang w:val="en-US"/>
        </w:rPr>
        <w:t xml:space="preserve"> www.kzp.bg, </w:t>
      </w:r>
      <w:proofErr w:type="spellStart"/>
      <w:r w:rsidRPr="009F07E8">
        <w:rPr>
          <w:rFonts w:ascii="Times New Roman" w:hAnsi="Times New Roman" w:cs="Times New Roman"/>
          <w:sz w:val="24"/>
          <w:szCs w:val="24"/>
          <w:lang w:val="en-US"/>
        </w:rPr>
        <w:t>като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избере</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попълни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електронната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форма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подаване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жалба</w:t>
      </w:r>
      <w:proofErr w:type="spellEnd"/>
      <w:r w:rsidRPr="009F07E8">
        <w:rPr>
          <w:rFonts w:ascii="Times New Roman" w:hAnsi="Times New Roman" w:cs="Times New Roman"/>
          <w:sz w:val="24"/>
          <w:szCs w:val="24"/>
          <w:lang w:val="en-US"/>
        </w:rPr>
        <w:t>/</w:t>
      </w:r>
      <w:proofErr w:type="spellStart"/>
      <w:r w:rsidRPr="009F07E8">
        <w:rPr>
          <w:rFonts w:ascii="Times New Roman" w:hAnsi="Times New Roman" w:cs="Times New Roman"/>
          <w:sz w:val="24"/>
          <w:szCs w:val="24"/>
          <w:lang w:val="en-US"/>
        </w:rPr>
        <w:t>сигнал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Оплакването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може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бъде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подадено</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лично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удобен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него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регионален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център</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Комисията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защита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потребителите</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страната</w:t>
      </w:r>
      <w:proofErr w:type="spellEnd"/>
      <w:r w:rsidRPr="009F07E8">
        <w:rPr>
          <w:rFonts w:ascii="Times New Roman" w:hAnsi="Times New Roman" w:cs="Times New Roman"/>
          <w:sz w:val="24"/>
          <w:szCs w:val="24"/>
          <w:lang w:val="en-US"/>
        </w:rPr>
        <w:t>.</w:t>
      </w:r>
      <w:r w:rsidRPr="009F07E8">
        <w:rPr>
          <w:rFonts w:ascii="Times New Roman" w:hAnsi="Times New Roman" w:cs="Times New Roman"/>
          <w:sz w:val="24"/>
          <w:szCs w:val="24"/>
          <w:lang w:val="bg-BG"/>
        </w:rPr>
        <w:t xml:space="preserve"> </w:t>
      </w: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възникване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спорове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между</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отнесе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спора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алтернативно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разрешаване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Общата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помирителна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комисия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към</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Комисията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защита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адрес</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гр</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София</w:t>
      </w:r>
      <w:proofErr w:type="spellEnd"/>
      <w:r w:rsidRPr="009F07E8">
        <w:rPr>
          <w:rFonts w:ascii="Times New Roman" w:hAnsi="Times New Roman" w:cs="Times New Roman"/>
          <w:sz w:val="24"/>
          <w:szCs w:val="24"/>
          <w:lang w:val="en-US"/>
        </w:rPr>
        <w:t xml:space="preserve"> 1000, ул.„</w:t>
      </w:r>
      <w:proofErr w:type="gramStart"/>
      <w:r w:rsidRPr="009F07E8">
        <w:rPr>
          <w:rFonts w:ascii="Times New Roman" w:hAnsi="Times New Roman" w:cs="Times New Roman"/>
          <w:sz w:val="24"/>
          <w:szCs w:val="24"/>
          <w:lang w:val="en-US"/>
        </w:rPr>
        <w:t>Врабча”№</w:t>
      </w:r>
      <w:proofErr w:type="gramEnd"/>
      <w:r w:rsidRPr="009F07E8">
        <w:rPr>
          <w:rFonts w:ascii="Times New Roman" w:hAnsi="Times New Roman" w:cs="Times New Roman"/>
          <w:sz w:val="24"/>
          <w:szCs w:val="24"/>
          <w:lang w:val="en-US"/>
        </w:rPr>
        <w:t xml:space="preserve">1, http://kzp.bg/pomiritelna-komisiya, </w:t>
      </w:r>
      <w:proofErr w:type="spellStart"/>
      <w:r w:rsidRPr="009F07E8">
        <w:rPr>
          <w:rFonts w:ascii="Times New Roman" w:hAnsi="Times New Roman" w:cs="Times New Roman"/>
          <w:sz w:val="24"/>
          <w:szCs w:val="24"/>
          <w:lang w:val="en-US"/>
        </w:rPr>
        <w:t>имейл</w:t>
      </w:r>
      <w:proofErr w:type="spellEnd"/>
      <w:r w:rsidRPr="009F07E8">
        <w:rPr>
          <w:rFonts w:ascii="Times New Roman" w:hAnsi="Times New Roman" w:cs="Times New Roman"/>
          <w:sz w:val="24"/>
          <w:szCs w:val="24"/>
          <w:lang w:val="en-US"/>
        </w:rPr>
        <w:t xml:space="preserve"> </w:t>
      </w:r>
      <w:hyperlink r:id="rId12">
        <w:r w:rsidRPr="009F07E8">
          <w:rPr>
            <w:rStyle w:val="Hyperlink"/>
            <w:rFonts w:ascii="Times New Roman" w:hAnsi="Times New Roman" w:cs="Times New Roman"/>
            <w:color w:val="auto"/>
            <w:sz w:val="24"/>
            <w:szCs w:val="24"/>
            <w:u w:val="none"/>
            <w:lang w:val="en-US"/>
          </w:rPr>
          <w:t>info@kzp.bg</w:t>
        </w:r>
      </w:hyperlink>
      <w:r w:rsidRPr="009F07E8">
        <w:rPr>
          <w:rFonts w:ascii="Times New Roman" w:hAnsi="Times New Roman" w:cs="Times New Roman"/>
          <w:sz w:val="24"/>
          <w:szCs w:val="24"/>
          <w:lang w:val="en-US"/>
        </w:rPr>
        <w:t>.</w:t>
      </w:r>
      <w:r w:rsidR="0000610A"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подаде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жалба</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Европейската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платформа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онлайн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решаване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спорове</w:t>
      </w:r>
      <w:proofErr w:type="spellEnd"/>
      <w:r w:rsidRPr="009F07E8">
        <w:rPr>
          <w:rFonts w:ascii="Times New Roman" w:hAnsi="Times New Roman" w:cs="Times New Roman"/>
          <w:sz w:val="24"/>
          <w:szCs w:val="24"/>
          <w:lang w:val="en-US"/>
        </w:rPr>
        <w:t xml:space="preserve"> http://ec.europa.eu/odr – </w:t>
      </w:r>
      <w:proofErr w:type="spellStart"/>
      <w:r w:rsidRPr="009F07E8">
        <w:rPr>
          <w:rFonts w:ascii="Times New Roman" w:hAnsi="Times New Roman" w:cs="Times New Roman"/>
          <w:sz w:val="24"/>
          <w:szCs w:val="24"/>
          <w:lang w:val="en-US"/>
        </w:rPr>
        <w:t>портал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достъп</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който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позволява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потребителите</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търговците</w:t>
      </w:r>
      <w:proofErr w:type="spellEnd"/>
      <w:r w:rsidRPr="009F07E8">
        <w:rPr>
          <w:rFonts w:ascii="Times New Roman" w:hAnsi="Times New Roman" w:cs="Times New Roman"/>
          <w:sz w:val="24"/>
          <w:szCs w:val="24"/>
          <w:lang w:val="en-US"/>
        </w:rPr>
        <w:t xml:space="preserve"> в ЕС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уреждат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споровете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свързани</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трансгранични</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национални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онлайн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покупки</w:t>
      </w:r>
      <w:proofErr w:type="spellEnd"/>
      <w:r w:rsidRPr="009F07E8">
        <w:rPr>
          <w:rFonts w:ascii="Times New Roman" w:hAnsi="Times New Roman" w:cs="Times New Roman"/>
          <w:sz w:val="24"/>
          <w:szCs w:val="24"/>
          <w:lang w:val="en-US"/>
        </w:rPr>
        <w:t>.</w:t>
      </w:r>
      <w:r w:rsidRPr="009F07E8">
        <w:rPr>
          <w:rFonts w:ascii="Times New Roman" w:hAnsi="Times New Roman" w:cs="Times New Roman"/>
          <w:sz w:val="24"/>
          <w:szCs w:val="24"/>
          <w:lang w:val="bg-BG"/>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може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адресира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кореспонденция</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жалби</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директно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w:t>
      </w:r>
      <w:proofErr w:type="spellEnd"/>
      <w:r w:rsidRPr="009F07E8">
        <w:rPr>
          <w:rFonts w:ascii="Times New Roman" w:hAnsi="Times New Roman" w:cs="Times New Roman"/>
          <w:sz w:val="24"/>
          <w:szCs w:val="24"/>
          <w:lang w:val="en-US"/>
        </w:rPr>
        <w:t xml:space="preserve"> </w:t>
      </w:r>
      <w:r w:rsidRPr="009F07E8">
        <w:rPr>
          <w:rFonts w:ascii="Times New Roman" w:eastAsia="Times New Roman" w:hAnsi="Times New Roman" w:cs="Times New Roman"/>
          <w:bCs/>
          <w:spacing w:val="0"/>
          <w:sz w:val="24"/>
          <w:szCs w:val="24"/>
          <w:lang w:val="bg-BG" w:eastAsia="en-GB"/>
        </w:rPr>
        <w:t>СЛОВА – САТРИЯ ЛОВИНГ АРТС</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адрес</w:t>
      </w:r>
      <w:proofErr w:type="spellEnd"/>
      <w:r w:rsidRPr="009F07E8">
        <w:rPr>
          <w:rFonts w:ascii="Times New Roman" w:hAnsi="Times New Roman" w:cs="Times New Roman"/>
          <w:sz w:val="24"/>
          <w:szCs w:val="24"/>
          <w:lang w:val="en-US"/>
        </w:rPr>
        <w:t xml:space="preserve"> </w:t>
      </w:r>
      <w:r w:rsidRPr="009F07E8">
        <w:rPr>
          <w:rFonts w:ascii="Times New Roman" w:eastAsia="Times New Roman" w:hAnsi="Times New Roman" w:cs="Times New Roman"/>
          <w:bCs/>
          <w:spacing w:val="0"/>
          <w:sz w:val="24"/>
          <w:szCs w:val="24"/>
          <w:lang w:val="bg-BG" w:eastAsia="en-GB"/>
        </w:rPr>
        <w:t>град София, п.к. 1113, район „</w:t>
      </w:r>
      <w:proofErr w:type="gramStart"/>
      <w:r w:rsidRPr="009F07E8">
        <w:rPr>
          <w:rFonts w:ascii="Times New Roman" w:eastAsia="Times New Roman" w:hAnsi="Times New Roman" w:cs="Times New Roman"/>
          <w:bCs/>
          <w:spacing w:val="0"/>
          <w:sz w:val="24"/>
          <w:szCs w:val="24"/>
          <w:lang w:val="bg-BG" w:eastAsia="en-GB"/>
        </w:rPr>
        <w:t>Изгрев“</w:t>
      </w:r>
      <w:proofErr w:type="gramEnd"/>
      <w:r w:rsidRPr="009F07E8">
        <w:rPr>
          <w:rFonts w:ascii="Times New Roman" w:eastAsia="Times New Roman" w:hAnsi="Times New Roman" w:cs="Times New Roman"/>
          <w:bCs/>
          <w:spacing w:val="0"/>
          <w:sz w:val="24"/>
          <w:szCs w:val="24"/>
          <w:lang w:val="bg-BG" w:eastAsia="en-GB"/>
        </w:rPr>
        <w:t xml:space="preserve">, ж.к. „Изток“, улица „Тарас Шевченко“ № 11, ет. 1, ап. 1, </w:t>
      </w:r>
      <w:proofErr w:type="spellStart"/>
      <w:r w:rsidRPr="009F07E8">
        <w:rPr>
          <w:rFonts w:ascii="Times New Roman" w:hAnsi="Times New Roman" w:cs="Times New Roman"/>
          <w:sz w:val="24"/>
          <w:szCs w:val="24"/>
          <w:lang w:val="en-US"/>
        </w:rPr>
        <w:t>тел</w:t>
      </w:r>
      <w:proofErr w:type="spellEnd"/>
      <w:r w:rsidRPr="009F07E8">
        <w:rPr>
          <w:rFonts w:ascii="Times New Roman" w:hAnsi="Times New Roman" w:cs="Times New Roman"/>
          <w:sz w:val="24"/>
          <w:szCs w:val="24"/>
          <w:lang w:val="en-US"/>
        </w:rPr>
        <w:t xml:space="preserve">. </w:t>
      </w:r>
      <w:bookmarkStart w:id="0" w:name="_Hlk215329820"/>
      <w:r w:rsidRPr="009F07E8">
        <w:rPr>
          <w:rFonts w:ascii="Times New Roman" w:hAnsi="Times New Roman" w:cs="Times New Roman"/>
          <w:sz w:val="24"/>
          <w:szCs w:val="24"/>
          <w:lang w:val="bg-BG"/>
        </w:rPr>
        <w:t>+359888983674</w:t>
      </w:r>
      <w:r w:rsidRPr="009F07E8">
        <w:rPr>
          <w:rFonts w:ascii="Times New Roman" w:hAnsi="Times New Roman" w:cs="Times New Roman"/>
          <w:sz w:val="24"/>
          <w:szCs w:val="24"/>
          <w:lang w:val="en-US"/>
        </w:rPr>
        <w:t xml:space="preserve">, </w:t>
      </w:r>
      <w:bookmarkEnd w:id="0"/>
      <w:proofErr w:type="spellStart"/>
      <w:r w:rsidRPr="009F07E8">
        <w:rPr>
          <w:rFonts w:ascii="Times New Roman" w:hAnsi="Times New Roman" w:cs="Times New Roman"/>
          <w:sz w:val="24"/>
          <w:szCs w:val="24"/>
          <w:lang w:val="en-US"/>
        </w:rPr>
        <w:t>имейл</w:t>
      </w:r>
      <w:proofErr w:type="spellEnd"/>
      <w:r w:rsidR="00CF2BEE" w:rsidRPr="009F07E8">
        <w:rPr>
          <w:rFonts w:ascii="Times New Roman" w:hAnsi="Times New Roman" w:cs="Times New Roman"/>
          <w:sz w:val="24"/>
          <w:szCs w:val="24"/>
          <w:lang w:val="bg-BG"/>
        </w:rPr>
        <w:t xml:space="preserve"> </w:t>
      </w:r>
      <w:hyperlink r:id="rId13" w:history="1">
        <w:r w:rsidR="00CF2BEE" w:rsidRPr="009F07E8">
          <w:rPr>
            <w:rStyle w:val="Hyperlink"/>
            <w:rFonts w:ascii="Times New Roman" w:hAnsi="Times New Roman" w:cs="Times New Roman"/>
            <w:color w:val="auto"/>
            <w:sz w:val="24"/>
            <w:szCs w:val="24"/>
            <w:lang w:val="en-US"/>
          </w:rPr>
          <w:t>satria@slova.xyz</w:t>
        </w:r>
      </w:hyperlink>
      <w:r w:rsidR="00CF2BEE" w:rsidRPr="009F07E8">
        <w:rPr>
          <w:rFonts w:ascii="Times New Roman" w:hAnsi="Times New Roman" w:cs="Times New Roman"/>
          <w:sz w:val="24"/>
          <w:szCs w:val="24"/>
          <w:lang w:val="bg-BG"/>
        </w:rPr>
        <w:t xml:space="preserve">, </w:t>
      </w:r>
      <w:r w:rsidR="00CF2BEE" w:rsidRPr="009F07E8">
        <w:rPr>
          <w:rFonts w:ascii="Times New Roman" w:hAnsi="Times New Roman" w:cs="Times New Roman"/>
          <w:sz w:val="24"/>
          <w:szCs w:val="24"/>
          <w:lang w:val="en-US"/>
        </w:rPr>
        <w:t>www.slova</w:t>
      </w:r>
      <w:r w:rsidR="00CF2BEE" w:rsidRPr="009F07E8">
        <w:rPr>
          <w:lang w:val="bg-BG"/>
        </w:rPr>
        <w:t>.</w:t>
      </w:r>
      <w:proofErr w:type="spellStart"/>
      <w:r w:rsidR="00CF2BEE" w:rsidRPr="009F07E8">
        <w:rPr>
          <w:rFonts w:ascii="Times New Roman" w:hAnsi="Times New Roman" w:cs="Times New Roman"/>
          <w:sz w:val="24"/>
          <w:szCs w:val="24"/>
          <w:lang w:val="en-US"/>
        </w:rPr>
        <w:t>xyz</w:t>
      </w:r>
      <w:proofErr w:type="spellEnd"/>
      <w:r w:rsidR="00CF2BEE" w:rsidRPr="009F07E8">
        <w:rPr>
          <w:rFonts w:ascii="Times New Roman" w:hAnsi="Times New Roman" w:cs="Times New Roman"/>
          <w:sz w:val="24"/>
          <w:szCs w:val="24"/>
          <w:lang w:val="en-US"/>
        </w:rPr>
        <w:t>.</w:t>
      </w:r>
      <w:r w:rsidRPr="009F07E8">
        <w:rPr>
          <w:rFonts w:ascii="Times New Roman" w:hAnsi="Times New Roman" w:cs="Times New Roman"/>
          <w:sz w:val="24"/>
          <w:szCs w:val="24"/>
          <w:lang w:val="en-GB"/>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разглежда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всяка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жалба</w:t>
      </w:r>
      <w:proofErr w:type="spellEnd"/>
      <w:r w:rsidRPr="009F07E8">
        <w:rPr>
          <w:rFonts w:ascii="Times New Roman" w:hAnsi="Times New Roman" w:cs="Times New Roman"/>
          <w:sz w:val="24"/>
          <w:szCs w:val="24"/>
          <w:lang w:val="en-US"/>
        </w:rPr>
        <w:t xml:space="preserve"> в 7-дневен </w:t>
      </w:r>
      <w:proofErr w:type="spellStart"/>
      <w:r w:rsidRPr="009F07E8">
        <w:rPr>
          <w:rFonts w:ascii="Times New Roman" w:hAnsi="Times New Roman" w:cs="Times New Roman"/>
          <w:sz w:val="24"/>
          <w:szCs w:val="24"/>
          <w:lang w:val="en-US"/>
        </w:rPr>
        <w:t>срок</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постъпването</w:t>
      </w:r>
      <w:proofErr w:type="spellEnd"/>
      <w:r w:rsidRPr="009F07E8">
        <w:rPr>
          <w:rFonts w:ascii="Times New Roman" w:hAnsi="Times New Roman" w:cs="Times New Roman"/>
          <w:sz w:val="24"/>
          <w:szCs w:val="24"/>
          <w:lang w:val="en-US"/>
        </w:rPr>
        <w:t xml:space="preserve"> ѝ, </w:t>
      </w:r>
      <w:proofErr w:type="spellStart"/>
      <w:r w:rsidRPr="009F07E8">
        <w:rPr>
          <w:rFonts w:ascii="Times New Roman" w:hAnsi="Times New Roman" w:cs="Times New Roman"/>
          <w:sz w:val="24"/>
          <w:szCs w:val="24"/>
          <w:lang w:val="en-US"/>
        </w:rPr>
        <w:t>като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уведомява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своето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решение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Ако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удовлетворен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решението</w:t>
      </w:r>
      <w:proofErr w:type="spellEnd"/>
      <w:r w:rsidRPr="009F07E8">
        <w:rPr>
          <w:rFonts w:ascii="Times New Roman" w:hAnsi="Times New Roman" w:cs="Times New Roman"/>
          <w:sz w:val="24"/>
          <w:szCs w:val="24"/>
          <w:lang w:val="bg-BG"/>
        </w:rPr>
        <w:t>,</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bg-BG"/>
        </w:rPr>
        <w:t xml:space="preserve"> п</w:t>
      </w:r>
      <w:proofErr w:type="spellStart"/>
      <w:r w:rsidRPr="009F07E8">
        <w:rPr>
          <w:rFonts w:ascii="Times New Roman" w:hAnsi="Times New Roman" w:cs="Times New Roman"/>
          <w:sz w:val="24"/>
          <w:szCs w:val="24"/>
          <w:lang w:val="en-US"/>
        </w:rPr>
        <w:t>редоставя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хартиен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друг</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траен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носител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горепосочената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информация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алтернативно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решаване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спорове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участва</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други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институционализирани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извънсъдебни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процедури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разрешаване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спорове</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обезщетяване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освен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посочените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по-горе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органи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алтернативно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решаване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спорове</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чийто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обхват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дейност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попада</w:t>
      </w:r>
      <w:proofErr w:type="spellEnd"/>
      <w:r w:rsidRPr="009F07E8">
        <w:rPr>
          <w:rFonts w:ascii="Times New Roman" w:hAnsi="Times New Roman" w:cs="Times New Roman"/>
          <w:sz w:val="24"/>
          <w:szCs w:val="24"/>
          <w:lang w:val="en-US"/>
        </w:rPr>
        <w:t>.</w:t>
      </w:r>
      <w:r w:rsidRPr="009F07E8">
        <w:rPr>
          <w:rFonts w:ascii="Times New Roman" w:hAnsi="Times New Roman" w:cs="Times New Roman"/>
          <w:sz w:val="24"/>
          <w:szCs w:val="24"/>
          <w:lang w:val="bg-BG"/>
        </w:rPr>
        <w:t xml:space="preserve"> </w:t>
      </w:r>
      <w:proofErr w:type="spellStart"/>
      <w:r w:rsidRPr="009F07E8">
        <w:rPr>
          <w:rFonts w:ascii="Times New Roman" w:hAnsi="Times New Roman" w:cs="Times New Roman"/>
          <w:sz w:val="24"/>
          <w:szCs w:val="24"/>
          <w:lang w:val="en-US"/>
        </w:rPr>
        <w:t>Доставчикът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поддържа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всяко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време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законоустановената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информация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касаеща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жалбите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обособено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място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Уебс</w:t>
      </w:r>
      <w:r w:rsidRPr="009F07E8">
        <w:rPr>
          <w:rFonts w:ascii="Times New Roman" w:hAnsi="Times New Roman" w:cs="Times New Roman"/>
          <w:sz w:val="24"/>
          <w:szCs w:val="24"/>
          <w:lang w:val="en-US"/>
        </w:rPr>
        <w:t>айта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законодателни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промени</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тази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информация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Доставчикът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актуализира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съдържанието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информацията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съответното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място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bookmarkStart w:id="1" w:name="_Hlk212070361"/>
      <w:proofErr w:type="spellStart"/>
      <w:r w:rsidRPr="009F07E8">
        <w:rPr>
          <w:rFonts w:ascii="Times New Roman" w:hAnsi="Times New Roman" w:cs="Times New Roman"/>
          <w:sz w:val="24"/>
          <w:szCs w:val="24"/>
          <w:lang w:val="bg-BG"/>
        </w:rPr>
        <w:t>Уебс</w:t>
      </w:r>
      <w:r w:rsidRPr="009F07E8">
        <w:rPr>
          <w:rFonts w:ascii="Times New Roman" w:hAnsi="Times New Roman" w:cs="Times New Roman"/>
          <w:sz w:val="24"/>
          <w:szCs w:val="24"/>
          <w:lang w:val="en-US"/>
        </w:rPr>
        <w:t>айта</w:t>
      </w:r>
      <w:bookmarkEnd w:id="1"/>
      <w:proofErr w:type="spellEnd"/>
      <w:r w:rsidRPr="009F07E8">
        <w:rPr>
          <w:rFonts w:ascii="Times New Roman" w:hAnsi="Times New Roman" w:cs="Times New Roman"/>
          <w:sz w:val="24"/>
          <w:szCs w:val="24"/>
          <w:lang w:val="en-US"/>
        </w:rPr>
        <w:t>.</w:t>
      </w:r>
    </w:p>
    <w:p w14:paraId="662537A7" w14:textId="77777777" w:rsidR="00C7714E" w:rsidRPr="009F07E8" w:rsidRDefault="00D17DE7">
      <w:pPr>
        <w:spacing w:line="259" w:lineRule="auto"/>
        <w:ind w:firstLine="708"/>
        <w:rPr>
          <w:rFonts w:ascii="Times New Roman" w:hAnsi="Times New Roman" w:cs="Times New Roman"/>
          <w:sz w:val="24"/>
          <w:szCs w:val="24"/>
          <w:lang w:val="bg-BG"/>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.3. </w:t>
      </w:r>
      <w:proofErr w:type="spellStart"/>
      <w:r w:rsidRPr="009F07E8">
        <w:rPr>
          <w:rFonts w:ascii="Times New Roman" w:hAnsi="Times New Roman" w:cs="Times New Roman"/>
          <w:sz w:val="24"/>
          <w:szCs w:val="24"/>
          <w:lang w:val="en-US"/>
        </w:rPr>
        <w:t>Основни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характеристики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стоките</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услугите</w:t>
      </w:r>
      <w:proofErr w:type="spellEnd"/>
      <w:r w:rsidRPr="009F07E8">
        <w:rPr>
          <w:rFonts w:ascii="Times New Roman" w:hAnsi="Times New Roman" w:cs="Times New Roman"/>
          <w:sz w:val="24"/>
          <w:szCs w:val="24"/>
          <w:lang w:val="en-US"/>
        </w:rPr>
        <w:t>:</w:t>
      </w:r>
      <w:r w:rsidRPr="009F07E8">
        <w:rPr>
          <w:rFonts w:ascii="Times New Roman" w:hAnsi="Times New Roman" w:cs="Times New Roman"/>
          <w:sz w:val="24"/>
          <w:szCs w:val="24"/>
          <w:lang w:val="bg-BG"/>
        </w:rPr>
        <w:t xml:space="preserve"> </w:t>
      </w:r>
    </w:p>
    <w:p w14:paraId="3CD4F7D5" w14:textId="2CBC2768" w:rsidR="00C7714E" w:rsidRPr="009F07E8" w:rsidRDefault="00D17DE7">
      <w:pPr>
        <w:spacing w:line="259" w:lineRule="auto"/>
        <w:ind w:firstLine="708"/>
        <w:jc w:val="both"/>
        <w:rPr>
          <w:rFonts w:ascii="Times New Roman" w:hAnsi="Times New Roman" w:cs="Times New Roman"/>
          <w:sz w:val="24"/>
          <w:szCs w:val="24"/>
          <w:lang w:val="en-US"/>
        </w:rPr>
      </w:pPr>
      <w:proofErr w:type="spellStart"/>
      <w:r w:rsidRPr="009F07E8">
        <w:rPr>
          <w:rFonts w:ascii="Times New Roman" w:hAnsi="Times New Roman" w:cs="Times New Roman"/>
          <w:sz w:val="24"/>
          <w:szCs w:val="24"/>
          <w:lang w:val="en-US"/>
        </w:rPr>
        <w:t>Стоките</w:t>
      </w:r>
      <w:proofErr w:type="spellEnd"/>
      <w:r w:rsidRPr="009F07E8">
        <w:rPr>
          <w:rFonts w:ascii="Times New Roman" w:hAnsi="Times New Roman" w:cs="Times New Roman"/>
          <w:sz w:val="24"/>
          <w:szCs w:val="24"/>
          <w:lang w:val="en-US"/>
        </w:rPr>
        <w:t>/</w:t>
      </w:r>
      <w:proofErr w:type="spellStart"/>
      <w:r w:rsidRPr="009F07E8">
        <w:rPr>
          <w:rFonts w:ascii="Times New Roman" w:hAnsi="Times New Roman" w:cs="Times New Roman"/>
          <w:sz w:val="24"/>
          <w:szCs w:val="24"/>
          <w:lang w:val="en-US"/>
        </w:rPr>
        <w:t>услугите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доставяни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съгласно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Общи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условия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чрез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Уебс</w:t>
      </w:r>
      <w:r w:rsidRPr="009F07E8">
        <w:rPr>
          <w:rFonts w:ascii="Times New Roman" w:hAnsi="Times New Roman" w:cs="Times New Roman"/>
          <w:sz w:val="24"/>
          <w:szCs w:val="24"/>
          <w:lang w:val="en-US"/>
        </w:rPr>
        <w:t>айта</w:t>
      </w:r>
      <w:proofErr w:type="spellEnd"/>
      <w:r w:rsidRPr="009F07E8">
        <w:rPr>
          <w:rFonts w:ascii="Times New Roman" w:hAnsi="Times New Roman" w:cs="Times New Roman"/>
          <w:sz w:val="24"/>
          <w:szCs w:val="24"/>
          <w:lang w:val="bg-BG"/>
        </w:rPr>
        <w:t xml:space="preserve">, са: </w:t>
      </w:r>
      <w:r w:rsidR="00263DC0" w:rsidRPr="009F07E8">
        <w:rPr>
          <w:rFonts w:ascii="Times New Roman" w:hAnsi="Times New Roman" w:cs="Times New Roman"/>
          <w:sz w:val="24"/>
          <w:szCs w:val="24"/>
          <w:lang w:val="bg-BG"/>
        </w:rPr>
        <w:t xml:space="preserve">лекции и </w:t>
      </w:r>
      <w:r w:rsidR="00CF2BEE" w:rsidRPr="009F07E8">
        <w:rPr>
          <w:rFonts w:ascii="Times New Roman" w:hAnsi="Times New Roman" w:cs="Times New Roman"/>
          <w:sz w:val="24"/>
          <w:szCs w:val="24"/>
          <w:lang w:val="bg-BG"/>
        </w:rPr>
        <w:t xml:space="preserve">обучения по личностно изграждане; преподавателска дейност </w:t>
      </w:r>
      <w:r w:rsidR="00CF2BEE" w:rsidRPr="009F07E8">
        <w:rPr>
          <w:rFonts w:ascii="Times New Roman" w:hAnsi="Times New Roman" w:cs="Times New Roman"/>
          <w:sz w:val="24"/>
          <w:szCs w:val="24"/>
          <w:lang w:val="en-US"/>
        </w:rPr>
        <w:t>(</w:t>
      </w:r>
      <w:r w:rsidR="00CF2BEE" w:rsidRPr="009F07E8">
        <w:rPr>
          <w:rFonts w:ascii="Times New Roman" w:hAnsi="Times New Roman" w:cs="Times New Roman"/>
          <w:sz w:val="24"/>
          <w:szCs w:val="24"/>
          <w:lang w:val="bg-BG"/>
        </w:rPr>
        <w:t>йога, медитация, езотерика</w:t>
      </w:r>
      <w:r w:rsidR="00CF2BEE" w:rsidRPr="009F07E8">
        <w:rPr>
          <w:rFonts w:ascii="Times New Roman" w:hAnsi="Times New Roman" w:cs="Times New Roman"/>
          <w:sz w:val="24"/>
          <w:szCs w:val="24"/>
          <w:lang w:val="en-US"/>
        </w:rPr>
        <w:t>)</w:t>
      </w:r>
      <w:r w:rsidR="00CF2BEE" w:rsidRPr="009F07E8">
        <w:rPr>
          <w:rFonts w:ascii="Times New Roman" w:hAnsi="Times New Roman" w:cs="Times New Roman"/>
          <w:sz w:val="24"/>
          <w:szCs w:val="24"/>
          <w:lang w:val="bg-BG"/>
        </w:rPr>
        <w:t>; мануални терапевтични техники; консултации; специализирана и преводна литература</w:t>
      </w:r>
      <w:r w:rsidR="00263DC0" w:rsidRPr="009F07E8">
        <w:rPr>
          <w:rFonts w:ascii="Times New Roman" w:hAnsi="Times New Roman" w:cs="Times New Roman"/>
          <w:sz w:val="24"/>
          <w:szCs w:val="24"/>
          <w:lang w:val="bg-BG"/>
        </w:rPr>
        <w:t xml:space="preserve">; предмети на изкуството и други артикули, свързани с дейността на СЛовА.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може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периодично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предоставя</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допълнителни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стоки</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услуги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достъпни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чрез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GB"/>
        </w:rPr>
        <w:t>използването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Уебс</w:t>
      </w:r>
      <w:r w:rsidRPr="009F07E8">
        <w:rPr>
          <w:rFonts w:ascii="Times New Roman" w:hAnsi="Times New Roman" w:cs="Times New Roman"/>
          <w:sz w:val="24"/>
          <w:szCs w:val="24"/>
          <w:lang w:val="en-US"/>
        </w:rPr>
        <w:t>айта</w:t>
      </w:r>
      <w:proofErr w:type="spellEnd"/>
      <w:r w:rsidRPr="009F07E8">
        <w:rPr>
          <w:rFonts w:ascii="Times New Roman" w:hAnsi="Times New Roman" w:cs="Times New Roman"/>
          <w:sz w:val="24"/>
          <w:szCs w:val="24"/>
          <w:lang w:val="en-US"/>
        </w:rPr>
        <w:t>.</w:t>
      </w:r>
    </w:p>
    <w:p w14:paraId="51346B03" w14:textId="77777777" w:rsidR="00C7714E" w:rsidRPr="009F07E8" w:rsidRDefault="00D17DE7">
      <w:pPr>
        <w:spacing w:line="259" w:lineRule="auto"/>
        <w:ind w:firstLine="708"/>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.4. </w:t>
      </w:r>
      <w:proofErr w:type="spellStart"/>
      <w:r w:rsidRPr="009F07E8">
        <w:rPr>
          <w:rFonts w:ascii="Times New Roman" w:hAnsi="Times New Roman" w:cs="Times New Roman"/>
          <w:sz w:val="24"/>
          <w:szCs w:val="24"/>
          <w:lang w:val="en-US"/>
        </w:rPr>
        <w:t>Цена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стоките и услугите</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включително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всякакви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такси</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данъци</w:t>
      </w:r>
      <w:proofErr w:type="spellEnd"/>
      <w:r w:rsidRPr="009F07E8">
        <w:rPr>
          <w:rFonts w:ascii="Times New Roman" w:hAnsi="Times New Roman" w:cs="Times New Roman"/>
          <w:sz w:val="24"/>
          <w:szCs w:val="24"/>
          <w:lang w:val="en-US"/>
        </w:rPr>
        <w:t>):</w:t>
      </w:r>
    </w:p>
    <w:p w14:paraId="62FA3A9D" w14:textId="77777777" w:rsidR="00C7714E" w:rsidRPr="009F07E8" w:rsidRDefault="00D17DE7">
      <w:pPr>
        <w:spacing w:line="259" w:lineRule="auto"/>
        <w:ind w:firstLine="708"/>
        <w:jc w:val="both"/>
        <w:rPr>
          <w:rFonts w:ascii="Times New Roman" w:hAnsi="Times New Roman" w:cs="Times New Roman"/>
          <w:sz w:val="24"/>
          <w:szCs w:val="24"/>
          <w:lang w:val="en-US"/>
        </w:rPr>
      </w:pPr>
      <w:proofErr w:type="spellStart"/>
      <w:r w:rsidRPr="009F07E8">
        <w:rPr>
          <w:rFonts w:ascii="Times New Roman" w:hAnsi="Times New Roman" w:cs="Times New Roman"/>
          <w:sz w:val="24"/>
          <w:szCs w:val="24"/>
          <w:lang w:val="en-US"/>
        </w:rPr>
        <w:t>Продажните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цени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стоките</w:t>
      </w:r>
      <w:proofErr w:type="spellEnd"/>
      <w:r w:rsidRPr="009F07E8">
        <w:rPr>
          <w:rFonts w:ascii="Times New Roman" w:hAnsi="Times New Roman" w:cs="Times New Roman"/>
          <w:sz w:val="24"/>
          <w:szCs w:val="24"/>
        </w:rPr>
        <w:t xml:space="preserve"> и </w:t>
      </w:r>
      <w:proofErr w:type="spellStart"/>
      <w:r w:rsidRPr="009F07E8">
        <w:rPr>
          <w:rFonts w:ascii="Times New Roman" w:hAnsi="Times New Roman" w:cs="Times New Roman"/>
          <w:sz w:val="24"/>
          <w:szCs w:val="24"/>
        </w:rPr>
        <w:t>услугите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доставяни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реда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Общи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условия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включително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всякакви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такси</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данъци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появяват</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ясно</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недвусмислено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изображение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Уебс</w:t>
      </w:r>
      <w:r w:rsidRPr="009F07E8">
        <w:rPr>
          <w:rFonts w:ascii="Times New Roman" w:hAnsi="Times New Roman" w:cs="Times New Roman"/>
          <w:sz w:val="24"/>
          <w:szCs w:val="24"/>
          <w:lang w:val="en-US"/>
        </w:rPr>
        <w:t>айта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разглеждане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предлаганите</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п</w:t>
      </w:r>
      <w:proofErr w:type="spellStart"/>
      <w:r w:rsidRPr="009F07E8">
        <w:rPr>
          <w:rFonts w:ascii="Times New Roman" w:hAnsi="Times New Roman" w:cs="Times New Roman"/>
          <w:sz w:val="24"/>
          <w:szCs w:val="24"/>
          <w:lang w:val="en-US"/>
        </w:rPr>
        <w:t>родукти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избор</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бутона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активиращ</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функцията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закупуване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изменя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цените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стоките и услугите</w:t>
      </w:r>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съответствие</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търговската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политика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Всяка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промяна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lastRenderedPageBreak/>
        <w:t>цените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стоките и услугите поражда</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действие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незабавно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след</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като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бъде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въведена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Уебс</w:t>
      </w:r>
      <w:r w:rsidRPr="009F07E8">
        <w:rPr>
          <w:rFonts w:ascii="Times New Roman" w:hAnsi="Times New Roman" w:cs="Times New Roman"/>
          <w:sz w:val="24"/>
          <w:szCs w:val="24"/>
          <w:lang w:val="en-US"/>
        </w:rPr>
        <w:t>айта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начин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който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позволява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променените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цени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бъдат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разгледани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избор</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бутона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активиращ</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функцията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закупуване</w:t>
      </w:r>
      <w:proofErr w:type="spellEnd"/>
      <w:r w:rsidRPr="009F07E8">
        <w:rPr>
          <w:rFonts w:ascii="Times New Roman" w:hAnsi="Times New Roman" w:cs="Times New Roman"/>
          <w:sz w:val="24"/>
          <w:szCs w:val="24"/>
          <w:lang w:val="en-US"/>
        </w:rPr>
        <w:t>.</w:t>
      </w:r>
    </w:p>
    <w:p w14:paraId="34A781C9" w14:textId="77777777"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.5. </w:t>
      </w:r>
      <w:proofErr w:type="spellStart"/>
      <w:r w:rsidRPr="009F07E8">
        <w:rPr>
          <w:rFonts w:ascii="Times New Roman" w:hAnsi="Times New Roman" w:cs="Times New Roman"/>
          <w:sz w:val="24"/>
          <w:szCs w:val="24"/>
          <w:lang w:val="en-US"/>
        </w:rPr>
        <w:t>Транспортни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разходи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невключени</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цената</w:t>
      </w:r>
      <w:proofErr w:type="spellEnd"/>
      <w:r w:rsidRPr="009F07E8">
        <w:rPr>
          <w:rFonts w:ascii="Times New Roman" w:hAnsi="Times New Roman" w:cs="Times New Roman"/>
          <w:sz w:val="24"/>
          <w:szCs w:val="24"/>
          <w:lang w:val="en-US"/>
        </w:rPr>
        <w:t xml:space="preserve"> на </w:t>
      </w:r>
      <w:r w:rsidRPr="009F07E8">
        <w:rPr>
          <w:rFonts w:ascii="Times New Roman" w:hAnsi="Times New Roman" w:cs="Times New Roman"/>
          <w:sz w:val="24"/>
          <w:szCs w:val="24"/>
          <w:lang w:val="bg-BG"/>
        </w:rPr>
        <w:t>стоките и услугите</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свързани</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тяхната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доставка</w:t>
      </w:r>
      <w:proofErr w:type="spellEnd"/>
      <w:r w:rsidRPr="009F07E8">
        <w:rPr>
          <w:rFonts w:ascii="Times New Roman" w:hAnsi="Times New Roman" w:cs="Times New Roman"/>
          <w:sz w:val="24"/>
          <w:szCs w:val="24"/>
          <w:lang w:val="en-US"/>
        </w:rPr>
        <w:t>:</w:t>
      </w:r>
    </w:p>
    <w:p w14:paraId="192AD350" w14:textId="77777777" w:rsidR="00C7714E" w:rsidRPr="009F07E8" w:rsidRDefault="00D17DE7">
      <w:pPr>
        <w:spacing w:line="259" w:lineRule="auto"/>
        <w:ind w:firstLine="708"/>
        <w:jc w:val="both"/>
        <w:rPr>
          <w:rFonts w:ascii="Times New Roman" w:hAnsi="Times New Roman" w:cs="Times New Roman"/>
          <w:sz w:val="24"/>
          <w:szCs w:val="24"/>
          <w:lang w:val="en-US"/>
        </w:rPr>
      </w:pP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стоките и услугите</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заплаща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транспортни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разходи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съгласно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тарифа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куриера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транспортни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разходи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включени</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цената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стоките и услугите</w:t>
      </w:r>
      <w:r w:rsidRPr="009F07E8">
        <w:rPr>
          <w:rFonts w:ascii="Times New Roman" w:hAnsi="Times New Roman" w:cs="Times New Roman"/>
          <w:sz w:val="24"/>
          <w:szCs w:val="24"/>
          <w:lang w:val="en-US"/>
        </w:rPr>
        <w:t>.</w:t>
      </w:r>
    </w:p>
    <w:p w14:paraId="1AF96EFE" w14:textId="77777777" w:rsidR="00C7714E" w:rsidRPr="009F07E8" w:rsidRDefault="00D17DE7">
      <w:pPr>
        <w:spacing w:line="259" w:lineRule="auto"/>
        <w:ind w:firstLine="708"/>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.6. </w:t>
      </w:r>
      <w:proofErr w:type="spellStart"/>
      <w:r w:rsidRPr="009F07E8">
        <w:rPr>
          <w:rFonts w:ascii="Times New Roman" w:hAnsi="Times New Roman" w:cs="Times New Roman"/>
          <w:sz w:val="24"/>
          <w:szCs w:val="24"/>
          <w:lang w:val="en-US"/>
        </w:rPr>
        <w:t>Начин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плащане</w:t>
      </w:r>
      <w:proofErr w:type="spellEnd"/>
      <w:r w:rsidRPr="009F07E8">
        <w:rPr>
          <w:rFonts w:ascii="Times New Roman" w:hAnsi="Times New Roman" w:cs="Times New Roman"/>
          <w:sz w:val="24"/>
          <w:szCs w:val="24"/>
          <w:lang w:val="en-US"/>
        </w:rPr>
        <w:t>:</w:t>
      </w:r>
    </w:p>
    <w:p w14:paraId="6E23D253" w14:textId="77777777" w:rsidR="00C7714E" w:rsidRPr="009F07E8" w:rsidRDefault="00D17DE7">
      <w:pPr>
        <w:spacing w:line="259" w:lineRule="auto"/>
        <w:ind w:firstLine="708"/>
        <w:jc w:val="both"/>
        <w:rPr>
          <w:rFonts w:ascii="Times New Roman" w:hAnsi="Times New Roman" w:cs="Times New Roman"/>
          <w:sz w:val="24"/>
          <w:szCs w:val="24"/>
          <w:lang w:val="en-US"/>
        </w:rPr>
      </w:pP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може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заплаща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цената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bg-BG"/>
        </w:rPr>
        <w:t xml:space="preserve"> стоките и услугите по следните начини: </w:t>
      </w:r>
      <w:r w:rsidRPr="009F07E8">
        <w:rPr>
          <w:rFonts w:ascii="Times New Roman" w:eastAsia="Times New Roman" w:hAnsi="Times New Roman" w:cs="Times New Roman"/>
          <w:spacing w:val="0"/>
          <w:sz w:val="24"/>
          <w:szCs w:val="24"/>
          <w:lang w:val="bg-BG" w:eastAsia="en-GB"/>
        </w:rPr>
        <w:t>а) онлайн електронно плащане с дебитна или кредитна карта чрез сигурна платежна платформа; б) на място при получаване на поръчката в брой (наложен платеж); в</w:t>
      </w:r>
      <w:r w:rsidRPr="009F07E8">
        <w:rPr>
          <w:rFonts w:ascii="Times New Roman" w:eastAsia="Times New Roman" w:hAnsi="Times New Roman" w:cs="Times New Roman"/>
          <w:spacing w:val="0"/>
          <w:sz w:val="24"/>
          <w:szCs w:val="24"/>
          <w:lang w:val="en-US" w:eastAsia="en-GB"/>
        </w:rPr>
        <w:t xml:space="preserve">) </w:t>
      </w:r>
      <w:r w:rsidRPr="009F07E8">
        <w:rPr>
          <w:rFonts w:ascii="Times New Roman" w:eastAsia="Times New Roman" w:hAnsi="Times New Roman" w:cs="Times New Roman"/>
          <w:spacing w:val="0"/>
          <w:sz w:val="24"/>
          <w:szCs w:val="24"/>
          <w:lang w:val="bg-BG" w:eastAsia="en-GB"/>
        </w:rPr>
        <w:t>по банков път</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попълване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заявката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закупувани</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п</w:t>
      </w:r>
      <w:proofErr w:type="spellStart"/>
      <w:r w:rsidRPr="009F07E8">
        <w:rPr>
          <w:rFonts w:ascii="Times New Roman" w:hAnsi="Times New Roman" w:cs="Times New Roman"/>
          <w:sz w:val="24"/>
          <w:szCs w:val="24"/>
          <w:lang w:val="en-US"/>
        </w:rPr>
        <w:t>родукти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избира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начин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плащане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Плащането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счита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извършено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със</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заверяване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банковата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сметка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Доставчика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съответно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заплащане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пълния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размер</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продажната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цена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който</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посочените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по-горе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способи</w:t>
      </w:r>
      <w:proofErr w:type="spellEnd"/>
      <w:r w:rsidRPr="009F07E8">
        <w:rPr>
          <w:rFonts w:ascii="Times New Roman" w:hAnsi="Times New Roman" w:cs="Times New Roman"/>
          <w:sz w:val="24"/>
          <w:szCs w:val="24"/>
          <w:lang w:val="en-US"/>
        </w:rPr>
        <w:t>.</w:t>
      </w:r>
    </w:p>
    <w:p w14:paraId="6F48A200" w14:textId="77777777" w:rsidR="00C7714E" w:rsidRPr="009F07E8" w:rsidRDefault="00D17DE7">
      <w:pPr>
        <w:spacing w:line="259" w:lineRule="auto"/>
        <w:ind w:firstLine="708"/>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.7. </w:t>
      </w:r>
      <w:proofErr w:type="spellStart"/>
      <w:r w:rsidRPr="009F07E8">
        <w:rPr>
          <w:rFonts w:ascii="Times New Roman" w:hAnsi="Times New Roman" w:cs="Times New Roman"/>
          <w:sz w:val="24"/>
          <w:szCs w:val="24"/>
          <w:lang w:val="en-US"/>
        </w:rPr>
        <w:t>Доставка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стоките и услугите</w:t>
      </w:r>
      <w:r w:rsidRPr="009F07E8">
        <w:rPr>
          <w:rFonts w:ascii="Times New Roman" w:hAnsi="Times New Roman" w:cs="Times New Roman"/>
          <w:sz w:val="24"/>
          <w:szCs w:val="24"/>
          <w:lang w:val="en-US"/>
        </w:rPr>
        <w:t>:</w:t>
      </w:r>
    </w:p>
    <w:p w14:paraId="507BD0E9" w14:textId="6AF278B8"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bg-BG"/>
        </w:rPr>
        <w:t xml:space="preserve">Стоките и услугите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посочен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адрес</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територията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страната</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попълнената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онлайн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заявка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след</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получаване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продажната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цена</w:t>
      </w:r>
      <w:proofErr w:type="spellEnd"/>
      <w:r w:rsidRPr="009F07E8">
        <w:rPr>
          <w:rFonts w:ascii="Times New Roman" w:hAnsi="Times New Roman" w:cs="Times New Roman"/>
          <w:sz w:val="24"/>
          <w:szCs w:val="24"/>
          <w:lang w:val="en-US"/>
        </w:rPr>
        <w:t xml:space="preserve">, а в </w:t>
      </w:r>
      <w:proofErr w:type="spellStart"/>
      <w:r w:rsidRPr="009F07E8">
        <w:rPr>
          <w:rFonts w:ascii="Times New Roman" w:hAnsi="Times New Roman" w:cs="Times New Roman"/>
          <w:sz w:val="24"/>
          <w:szCs w:val="24"/>
          <w:lang w:val="en-US"/>
        </w:rPr>
        <w:t>случаите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заплащане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цената</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брой</w:t>
      </w:r>
      <w:proofErr w:type="spellEnd"/>
      <w:r w:rsidRPr="009F07E8">
        <w:rPr>
          <w:rFonts w:ascii="Times New Roman" w:hAnsi="Times New Roman" w:cs="Times New Roman"/>
          <w:sz w:val="24"/>
          <w:szCs w:val="24"/>
          <w:lang w:val="en-US"/>
        </w:rPr>
        <w:t xml:space="preserve"> – </w:t>
      </w:r>
      <w:proofErr w:type="spellStart"/>
      <w:r w:rsidRPr="009F07E8">
        <w:rPr>
          <w:rFonts w:ascii="Times New Roman" w:hAnsi="Times New Roman" w:cs="Times New Roman"/>
          <w:sz w:val="24"/>
          <w:szCs w:val="24"/>
          <w:lang w:val="en-US"/>
        </w:rPr>
        <w:t>едновременно</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предаване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цената</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пълен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размер</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представителя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СЛовА</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извършващ</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доставката</w:t>
      </w:r>
      <w:proofErr w:type="spellEnd"/>
      <w:r w:rsidRPr="009F07E8">
        <w:rPr>
          <w:rFonts w:ascii="Times New Roman" w:hAnsi="Times New Roman" w:cs="Times New Roman"/>
          <w:sz w:val="24"/>
          <w:szCs w:val="24"/>
          <w:lang w:val="en-US"/>
        </w:rPr>
        <w:t xml:space="preserve">. </w:t>
      </w:r>
      <w:proofErr w:type="spellStart"/>
      <w:r w:rsidR="005371D7" w:rsidRPr="009F07E8">
        <w:rPr>
          <w:rFonts w:ascii="Times New Roman" w:hAnsi="Times New Roman" w:cs="Times New Roman"/>
          <w:sz w:val="24"/>
          <w:szCs w:val="24"/>
          <w:lang w:val="en-US"/>
        </w:rPr>
        <w:t>Доставката</w:t>
      </w:r>
      <w:proofErr w:type="spellEnd"/>
      <w:r w:rsidR="005371D7" w:rsidRPr="009F07E8">
        <w:rPr>
          <w:rFonts w:ascii="Times New Roman" w:hAnsi="Times New Roman" w:cs="Times New Roman"/>
          <w:sz w:val="24"/>
          <w:szCs w:val="24"/>
          <w:lang w:val="en-US"/>
        </w:rPr>
        <w:t xml:space="preserve"> </w:t>
      </w:r>
      <w:proofErr w:type="spellStart"/>
      <w:r w:rsidR="005371D7" w:rsidRPr="009F07E8">
        <w:rPr>
          <w:rFonts w:ascii="Times New Roman" w:hAnsi="Times New Roman" w:cs="Times New Roman"/>
          <w:sz w:val="24"/>
          <w:szCs w:val="24"/>
          <w:lang w:val="en-US"/>
        </w:rPr>
        <w:t>ще</w:t>
      </w:r>
      <w:proofErr w:type="spellEnd"/>
      <w:r w:rsidR="005371D7" w:rsidRPr="009F07E8">
        <w:rPr>
          <w:rFonts w:ascii="Times New Roman" w:hAnsi="Times New Roman" w:cs="Times New Roman"/>
          <w:sz w:val="24"/>
          <w:szCs w:val="24"/>
          <w:lang w:val="en-US"/>
        </w:rPr>
        <w:t xml:space="preserve"> </w:t>
      </w:r>
      <w:proofErr w:type="spellStart"/>
      <w:r w:rsidR="005371D7" w:rsidRPr="009F07E8">
        <w:rPr>
          <w:rFonts w:ascii="Times New Roman" w:hAnsi="Times New Roman" w:cs="Times New Roman"/>
          <w:sz w:val="24"/>
          <w:szCs w:val="24"/>
          <w:lang w:val="en-US"/>
        </w:rPr>
        <w:t>се</w:t>
      </w:r>
      <w:proofErr w:type="spellEnd"/>
      <w:r w:rsidR="005371D7" w:rsidRPr="009F07E8">
        <w:rPr>
          <w:rFonts w:ascii="Times New Roman" w:hAnsi="Times New Roman" w:cs="Times New Roman"/>
          <w:sz w:val="24"/>
          <w:szCs w:val="24"/>
          <w:lang w:val="en-US"/>
        </w:rPr>
        <w:t xml:space="preserve"> </w:t>
      </w:r>
      <w:proofErr w:type="spellStart"/>
      <w:r w:rsidR="005371D7" w:rsidRPr="009F07E8">
        <w:rPr>
          <w:rFonts w:ascii="Times New Roman" w:hAnsi="Times New Roman" w:cs="Times New Roman"/>
          <w:sz w:val="24"/>
          <w:szCs w:val="24"/>
          <w:lang w:val="en-US"/>
        </w:rPr>
        <w:t>извършва</w:t>
      </w:r>
      <w:proofErr w:type="spellEnd"/>
      <w:r w:rsidR="005371D7" w:rsidRPr="009F07E8">
        <w:rPr>
          <w:rFonts w:ascii="Times New Roman" w:hAnsi="Times New Roman" w:cs="Times New Roman"/>
          <w:sz w:val="24"/>
          <w:szCs w:val="24"/>
          <w:lang w:val="en-US"/>
        </w:rPr>
        <w:t xml:space="preserve"> </w:t>
      </w:r>
      <w:r w:rsidR="005371D7" w:rsidRPr="009F07E8">
        <w:rPr>
          <w:rFonts w:ascii="Times New Roman" w:eastAsia="Times New Roman" w:hAnsi="Times New Roman" w:cs="Times New Roman"/>
          <w:spacing w:val="0"/>
          <w:sz w:val="24"/>
          <w:szCs w:val="24"/>
          <w:lang w:val="bg-BG" w:eastAsia="en-GB"/>
        </w:rPr>
        <w:t xml:space="preserve">в срок според обичайно необходимите за </w:t>
      </w:r>
      <w:r w:rsidR="00DC2C6A" w:rsidRPr="009F07E8">
        <w:rPr>
          <w:rFonts w:ascii="Times New Roman" w:eastAsia="Times New Roman" w:hAnsi="Times New Roman" w:cs="Times New Roman"/>
          <w:spacing w:val="0"/>
          <w:sz w:val="24"/>
          <w:szCs w:val="24"/>
          <w:lang w:val="bg-BG" w:eastAsia="en-GB"/>
        </w:rPr>
        <w:t xml:space="preserve">нормална </w:t>
      </w:r>
      <w:r w:rsidR="005371D7" w:rsidRPr="009F07E8">
        <w:rPr>
          <w:rFonts w:ascii="Times New Roman" w:eastAsia="Times New Roman" w:hAnsi="Times New Roman" w:cs="Times New Roman"/>
          <w:spacing w:val="0"/>
          <w:sz w:val="24"/>
          <w:szCs w:val="24"/>
          <w:lang w:val="bg-BG" w:eastAsia="en-GB"/>
        </w:rPr>
        <w:t>куриерска доставка работни дни от предаването на стоките на куриер</w:t>
      </w:r>
      <w:r w:rsidR="005371D7" w:rsidRPr="009F07E8">
        <w:rPr>
          <w:rFonts w:ascii="Times New Roman" w:hAnsi="Times New Roman" w:cs="Times New Roman"/>
          <w:sz w:val="24"/>
          <w:szCs w:val="24"/>
          <w:lang w:val="en-US"/>
        </w:rPr>
        <w:t xml:space="preserve"> и </w:t>
      </w:r>
      <w:proofErr w:type="spellStart"/>
      <w:r w:rsidR="005371D7" w:rsidRPr="009F07E8">
        <w:rPr>
          <w:rFonts w:ascii="Times New Roman" w:hAnsi="Times New Roman" w:cs="Times New Roman"/>
          <w:sz w:val="24"/>
          <w:szCs w:val="24"/>
          <w:lang w:val="en-US"/>
        </w:rPr>
        <w:t>след</w:t>
      </w:r>
      <w:proofErr w:type="spellEnd"/>
      <w:r w:rsidR="005371D7" w:rsidRPr="009F07E8">
        <w:rPr>
          <w:rFonts w:ascii="Times New Roman" w:hAnsi="Times New Roman" w:cs="Times New Roman"/>
          <w:sz w:val="24"/>
          <w:szCs w:val="24"/>
          <w:lang w:val="en-US"/>
        </w:rPr>
        <w:t xml:space="preserve"> </w:t>
      </w:r>
      <w:proofErr w:type="spellStart"/>
      <w:r w:rsidR="005371D7" w:rsidRPr="009F07E8">
        <w:rPr>
          <w:rFonts w:ascii="Times New Roman" w:hAnsi="Times New Roman" w:cs="Times New Roman"/>
          <w:sz w:val="24"/>
          <w:szCs w:val="24"/>
          <w:lang w:val="en-US"/>
        </w:rPr>
        <w:t>получаване</w:t>
      </w:r>
      <w:proofErr w:type="spellEnd"/>
      <w:r w:rsidR="005371D7" w:rsidRPr="009F07E8">
        <w:rPr>
          <w:rFonts w:ascii="Times New Roman" w:hAnsi="Times New Roman" w:cs="Times New Roman"/>
          <w:sz w:val="24"/>
          <w:szCs w:val="24"/>
          <w:lang w:val="en-US"/>
        </w:rPr>
        <w:t xml:space="preserve"> </w:t>
      </w:r>
      <w:proofErr w:type="spellStart"/>
      <w:r w:rsidR="005371D7" w:rsidRPr="009F07E8">
        <w:rPr>
          <w:rFonts w:ascii="Times New Roman" w:hAnsi="Times New Roman" w:cs="Times New Roman"/>
          <w:sz w:val="24"/>
          <w:szCs w:val="24"/>
          <w:lang w:val="en-US"/>
        </w:rPr>
        <w:t>на</w:t>
      </w:r>
      <w:proofErr w:type="spellEnd"/>
      <w:r w:rsidR="005371D7" w:rsidRPr="009F07E8">
        <w:rPr>
          <w:rFonts w:ascii="Times New Roman" w:hAnsi="Times New Roman" w:cs="Times New Roman"/>
          <w:sz w:val="24"/>
          <w:szCs w:val="24"/>
          <w:lang w:val="en-US"/>
        </w:rPr>
        <w:t xml:space="preserve"> </w:t>
      </w:r>
      <w:proofErr w:type="spellStart"/>
      <w:r w:rsidR="005371D7" w:rsidRPr="009F07E8">
        <w:rPr>
          <w:rFonts w:ascii="Times New Roman" w:hAnsi="Times New Roman" w:cs="Times New Roman"/>
          <w:sz w:val="24"/>
          <w:szCs w:val="24"/>
          <w:lang w:val="en-US"/>
        </w:rPr>
        <w:t>продажната</w:t>
      </w:r>
      <w:proofErr w:type="spellEnd"/>
      <w:r w:rsidR="005371D7" w:rsidRPr="009F07E8">
        <w:rPr>
          <w:rFonts w:ascii="Times New Roman" w:hAnsi="Times New Roman" w:cs="Times New Roman"/>
          <w:sz w:val="24"/>
          <w:szCs w:val="24"/>
          <w:lang w:val="en-US"/>
        </w:rPr>
        <w:t xml:space="preserve"> </w:t>
      </w:r>
      <w:proofErr w:type="spellStart"/>
      <w:r w:rsidR="005371D7" w:rsidRPr="009F07E8">
        <w:rPr>
          <w:rFonts w:ascii="Times New Roman" w:hAnsi="Times New Roman" w:cs="Times New Roman"/>
          <w:sz w:val="24"/>
          <w:szCs w:val="24"/>
          <w:lang w:val="en-US"/>
        </w:rPr>
        <w:t>цена</w:t>
      </w:r>
      <w:proofErr w:type="spellEnd"/>
      <w:r w:rsidR="005371D7" w:rsidRPr="009F07E8">
        <w:rPr>
          <w:rFonts w:ascii="Times New Roman" w:hAnsi="Times New Roman" w:cs="Times New Roman"/>
          <w:sz w:val="24"/>
          <w:szCs w:val="24"/>
          <w:lang w:val="en-US"/>
        </w:rPr>
        <w:t xml:space="preserve"> </w:t>
      </w:r>
      <w:proofErr w:type="spellStart"/>
      <w:r w:rsidR="005371D7" w:rsidRPr="009F07E8">
        <w:rPr>
          <w:rFonts w:ascii="Times New Roman" w:hAnsi="Times New Roman" w:cs="Times New Roman"/>
          <w:sz w:val="24"/>
          <w:szCs w:val="24"/>
          <w:lang w:val="en-US"/>
        </w:rPr>
        <w:t>по</w:t>
      </w:r>
      <w:proofErr w:type="spellEnd"/>
      <w:r w:rsidR="005371D7" w:rsidRPr="009F07E8">
        <w:rPr>
          <w:rFonts w:ascii="Times New Roman" w:hAnsi="Times New Roman" w:cs="Times New Roman"/>
          <w:sz w:val="24"/>
          <w:szCs w:val="24"/>
          <w:lang w:val="en-US"/>
        </w:rPr>
        <w:t xml:space="preserve"> </w:t>
      </w:r>
      <w:proofErr w:type="spellStart"/>
      <w:r w:rsidR="005371D7" w:rsidRPr="009F07E8">
        <w:rPr>
          <w:rFonts w:ascii="Times New Roman" w:hAnsi="Times New Roman" w:cs="Times New Roman"/>
          <w:sz w:val="24"/>
          <w:szCs w:val="24"/>
          <w:lang w:val="en-US"/>
        </w:rPr>
        <w:t>подадената</w:t>
      </w:r>
      <w:proofErr w:type="spellEnd"/>
      <w:r w:rsidR="005371D7" w:rsidRPr="009F07E8">
        <w:rPr>
          <w:rFonts w:ascii="Times New Roman" w:hAnsi="Times New Roman" w:cs="Times New Roman"/>
          <w:sz w:val="24"/>
          <w:szCs w:val="24"/>
          <w:lang w:val="en-US"/>
        </w:rPr>
        <w:t xml:space="preserve"> </w:t>
      </w:r>
      <w:proofErr w:type="spellStart"/>
      <w:r w:rsidR="005371D7" w:rsidRPr="009F07E8">
        <w:rPr>
          <w:rFonts w:ascii="Times New Roman" w:hAnsi="Times New Roman" w:cs="Times New Roman"/>
          <w:sz w:val="24"/>
          <w:szCs w:val="24"/>
          <w:lang w:val="en-US"/>
        </w:rPr>
        <w:t>онлайн</w:t>
      </w:r>
      <w:proofErr w:type="spellEnd"/>
      <w:r w:rsidR="005371D7" w:rsidRPr="009F07E8">
        <w:rPr>
          <w:rFonts w:ascii="Times New Roman" w:hAnsi="Times New Roman" w:cs="Times New Roman"/>
          <w:sz w:val="24"/>
          <w:szCs w:val="24"/>
          <w:lang w:val="en-US"/>
        </w:rPr>
        <w:t xml:space="preserve"> </w:t>
      </w:r>
      <w:proofErr w:type="spellStart"/>
      <w:r w:rsidR="005371D7" w:rsidRPr="009F07E8">
        <w:rPr>
          <w:rFonts w:ascii="Times New Roman" w:hAnsi="Times New Roman" w:cs="Times New Roman"/>
          <w:sz w:val="24"/>
          <w:szCs w:val="24"/>
          <w:lang w:val="en-US"/>
        </w:rPr>
        <w:t>заявка</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случай</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заплащане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цената</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брой</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срокът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тече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след</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подаване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онлайн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заявката</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отбелязване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този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начин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плащане</w:t>
      </w:r>
      <w:proofErr w:type="spellEnd"/>
      <w:r w:rsidRPr="009F07E8">
        <w:rPr>
          <w:rFonts w:ascii="Times New Roman" w:hAnsi="Times New Roman" w:cs="Times New Roman"/>
          <w:sz w:val="24"/>
          <w:szCs w:val="24"/>
          <w:lang w:val="en-US"/>
        </w:rPr>
        <w:t>.</w:t>
      </w:r>
      <w:r w:rsidRPr="009F07E8">
        <w:rPr>
          <w:rFonts w:ascii="Times New Roman" w:hAnsi="Times New Roman" w:cs="Times New Roman"/>
          <w:sz w:val="24"/>
          <w:szCs w:val="24"/>
          <w:lang w:val="bg-BG"/>
        </w:rPr>
        <w:t xml:space="preserve"> </w:t>
      </w:r>
      <w:r w:rsidRPr="009F07E8">
        <w:rPr>
          <w:rFonts w:ascii="Times New Roman" w:hAnsi="Times New Roman" w:cs="Times New Roman"/>
          <w:sz w:val="24"/>
          <w:szCs w:val="24"/>
          <w:lang w:val="en-US"/>
        </w:rPr>
        <w:t xml:space="preserve">С </w:t>
      </w:r>
      <w:proofErr w:type="spellStart"/>
      <w:r w:rsidRPr="009F07E8">
        <w:rPr>
          <w:rFonts w:ascii="Times New Roman" w:hAnsi="Times New Roman" w:cs="Times New Roman"/>
          <w:sz w:val="24"/>
          <w:szCs w:val="24"/>
          <w:lang w:val="en-US"/>
        </w:rPr>
        <w:t>доставката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заплатените</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пълен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размер</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стоки и услуги</w:t>
      </w:r>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lang w:val="en-US"/>
        </w:rPr>
        <w:t>договорът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счита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изпълнен</w:t>
      </w:r>
      <w:proofErr w:type="spellEnd"/>
      <w:r w:rsidRPr="009F07E8">
        <w:rPr>
          <w:rFonts w:ascii="Times New Roman" w:hAnsi="Times New Roman" w:cs="Times New Roman"/>
          <w:sz w:val="24"/>
          <w:szCs w:val="24"/>
          <w:lang w:val="en-US"/>
        </w:rPr>
        <w:t>.</w:t>
      </w:r>
    </w:p>
    <w:p w14:paraId="390A5EAD" w14:textId="77777777" w:rsidR="00C7714E" w:rsidRPr="009F07E8" w:rsidRDefault="00D17DE7">
      <w:pPr>
        <w:spacing w:line="259" w:lineRule="auto"/>
        <w:ind w:firstLine="708"/>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.8. </w:t>
      </w:r>
      <w:proofErr w:type="spellStart"/>
      <w:r w:rsidRPr="009F07E8">
        <w:rPr>
          <w:rFonts w:ascii="Times New Roman" w:hAnsi="Times New Roman" w:cs="Times New Roman"/>
          <w:sz w:val="24"/>
          <w:szCs w:val="24"/>
          <w:lang w:val="en-US"/>
        </w:rPr>
        <w:t>Право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отказ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договора</w:t>
      </w:r>
      <w:proofErr w:type="spellEnd"/>
      <w:r w:rsidRPr="009F07E8">
        <w:rPr>
          <w:rFonts w:ascii="Times New Roman" w:hAnsi="Times New Roman" w:cs="Times New Roman"/>
          <w:sz w:val="24"/>
          <w:szCs w:val="24"/>
          <w:lang w:val="en-US"/>
        </w:rPr>
        <w:t>:</w:t>
      </w:r>
    </w:p>
    <w:p w14:paraId="5DDED921" w14:textId="7DEE47D6" w:rsidR="00C7714E" w:rsidRPr="009F07E8" w:rsidRDefault="00D17DE7">
      <w:pPr>
        <w:spacing w:line="259" w:lineRule="auto"/>
        <w:ind w:firstLine="708"/>
        <w:jc w:val="both"/>
        <w:rPr>
          <w:rFonts w:ascii="Times New Roman" w:hAnsi="Times New Roman" w:cs="Times New Roman"/>
          <w:i/>
          <w:iCs/>
          <w:sz w:val="24"/>
          <w:szCs w:val="24"/>
          <w:lang w:val="bg-BG"/>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.8.1.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откаже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rPr>
        <w:t>за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доставка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на</w:t>
      </w:r>
      <w:proofErr w:type="spellEnd"/>
      <w:r w:rsidRPr="009F07E8">
        <w:rPr>
          <w:rFonts w:ascii="Times New Roman" w:hAnsi="Times New Roman" w:cs="Times New Roman"/>
          <w:sz w:val="24"/>
          <w:szCs w:val="24"/>
        </w:rPr>
        <w:t xml:space="preserve"> </w:t>
      </w:r>
      <w:r w:rsidRPr="009F07E8">
        <w:rPr>
          <w:rFonts w:ascii="Times New Roman" w:hAnsi="Times New Roman" w:cs="Times New Roman"/>
          <w:sz w:val="24"/>
          <w:szCs w:val="24"/>
          <w:lang w:val="bg-BG"/>
        </w:rPr>
        <w:t>стоки</w:t>
      </w:r>
      <w:r w:rsidRPr="009F07E8">
        <w:rPr>
          <w:rFonts w:ascii="Times New Roman" w:hAnsi="Times New Roman" w:cs="Times New Roman"/>
          <w:sz w:val="24"/>
          <w:szCs w:val="24"/>
        </w:rPr>
        <w:t xml:space="preserve"> </w:t>
      </w:r>
      <w:r w:rsidRPr="009F07E8">
        <w:rPr>
          <w:rFonts w:ascii="Times New Roman" w:hAnsi="Times New Roman" w:cs="Times New Roman"/>
          <w:sz w:val="24"/>
          <w:szCs w:val="24"/>
          <w:lang w:val="en-US"/>
        </w:rPr>
        <w:t xml:space="preserve">с </w:t>
      </w:r>
      <w:proofErr w:type="spellStart"/>
      <w:r w:rsidRPr="009F07E8">
        <w:rPr>
          <w:rFonts w:ascii="Times New Roman" w:hAnsi="Times New Roman" w:cs="Times New Roman"/>
          <w:sz w:val="24"/>
          <w:szCs w:val="24"/>
          <w:lang w:val="en-US"/>
        </w:rPr>
        <w:t>писмено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изявление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без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посочва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причина</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без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дължи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обезщетение</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срок</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14 (</w:t>
      </w:r>
      <w:proofErr w:type="spellStart"/>
      <w:r w:rsidRPr="009F07E8">
        <w:rPr>
          <w:rFonts w:ascii="Times New Roman" w:hAnsi="Times New Roman" w:cs="Times New Roman"/>
          <w:sz w:val="24"/>
          <w:szCs w:val="24"/>
          <w:lang w:val="en-US"/>
        </w:rPr>
        <w:t>четиринадесет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датата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приемане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стоката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трето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лице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различно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превозвача</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посочено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случай</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поръчал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много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стоки</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една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поръчка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които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отделно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срокът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отказ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започва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тече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датата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която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трето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лице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различно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превозвача</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посочено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приеме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последната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стока</w:t>
      </w:r>
      <w:proofErr w:type="spellEnd"/>
      <w:r w:rsidRPr="009F07E8">
        <w:rPr>
          <w:rFonts w:ascii="Times New Roman" w:hAnsi="Times New Roman" w:cs="Times New Roman"/>
          <w:sz w:val="24"/>
          <w:szCs w:val="24"/>
          <w:lang w:val="en-US"/>
        </w:rPr>
        <w:t>.</w:t>
      </w:r>
      <w:r w:rsidRPr="009F07E8">
        <w:rPr>
          <w:rFonts w:ascii="Times New Roman" w:hAnsi="Times New Roman" w:cs="Times New Roman"/>
          <w:sz w:val="24"/>
          <w:szCs w:val="24"/>
          <w:lang w:val="bg-BG"/>
        </w:rPr>
        <w:t xml:space="preserve"> Правилата за отказ от договора, описани в този чл. 17.8., не се прилагат по отношение на изрично посочени в действащото законодателство изключения на правото на Потребителя да се откаже от договор, сключен от разстояние, включително, но не само изключенията, предвидени в чл. 57 от </w:t>
      </w:r>
      <w:r w:rsidRPr="009F07E8">
        <w:rPr>
          <w:rFonts w:ascii="Times New Roman" w:hAnsi="Times New Roman" w:cs="Times New Roman"/>
          <w:i/>
          <w:iCs/>
          <w:sz w:val="24"/>
          <w:szCs w:val="24"/>
          <w:lang w:val="bg-BG"/>
        </w:rPr>
        <w:t>Закона за защита на потребителите.</w:t>
      </w:r>
    </w:p>
    <w:p w14:paraId="493CAF5D" w14:textId="77777777"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.8.2. </w:t>
      </w:r>
      <w:proofErr w:type="spellStart"/>
      <w:r w:rsidRPr="009F07E8">
        <w:rPr>
          <w:rFonts w:ascii="Times New Roman" w:hAnsi="Times New Roman" w:cs="Times New Roman"/>
          <w:sz w:val="24"/>
          <w:szCs w:val="24"/>
          <w:lang w:val="en-US"/>
        </w:rPr>
        <w:t>Всички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транспортни</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други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разходи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във</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връзка</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връщането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стоката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rPr>
        <w:t>на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lang w:val="en-US"/>
        </w:rPr>
        <w:t>са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сметка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който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трябва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изпрати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предаде</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стоката</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обратно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bg-BG"/>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bg-BG"/>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по-късно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14 (</w:t>
      </w:r>
      <w:proofErr w:type="spellStart"/>
      <w:r w:rsidRPr="009F07E8">
        <w:rPr>
          <w:rFonts w:ascii="Times New Roman" w:hAnsi="Times New Roman" w:cs="Times New Roman"/>
          <w:sz w:val="24"/>
          <w:szCs w:val="24"/>
          <w:lang w:val="en-US"/>
        </w:rPr>
        <w:t>четиринадесет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считано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датата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която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упражнил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откаже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договора</w:t>
      </w:r>
      <w:proofErr w:type="spellEnd"/>
      <w:r w:rsidRPr="009F07E8">
        <w:rPr>
          <w:rFonts w:ascii="Times New Roman" w:hAnsi="Times New Roman" w:cs="Times New Roman"/>
          <w:sz w:val="24"/>
          <w:szCs w:val="24"/>
          <w:lang w:val="en-US"/>
        </w:rPr>
        <w:t>.</w:t>
      </w:r>
    </w:p>
    <w:p w14:paraId="38205D99" w14:textId="657859F8"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en-US"/>
        </w:rPr>
        <w:t xml:space="preserve">17.8.3. </w:t>
      </w:r>
      <w:r w:rsidRPr="009F07E8">
        <w:rPr>
          <w:rFonts w:ascii="Times New Roman" w:hAnsi="Times New Roman" w:cs="Times New Roman"/>
          <w:sz w:val="24"/>
          <w:szCs w:val="24"/>
        </w:rPr>
        <w:t xml:space="preserve">В </w:t>
      </w:r>
      <w:proofErr w:type="spellStart"/>
      <w:r w:rsidRPr="009F07E8">
        <w:rPr>
          <w:rFonts w:ascii="Times New Roman" w:hAnsi="Times New Roman" w:cs="Times New Roman"/>
          <w:sz w:val="24"/>
          <w:szCs w:val="24"/>
        </w:rPr>
        <w:t>случай</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на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упражнено</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от</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Потребителя</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право</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на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отказ</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по</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договор</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за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доставка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на</w:t>
      </w:r>
      <w:proofErr w:type="spellEnd"/>
      <w:r w:rsidRPr="009F07E8">
        <w:rPr>
          <w:rFonts w:ascii="Times New Roman" w:hAnsi="Times New Roman" w:cs="Times New Roman"/>
          <w:sz w:val="24"/>
          <w:szCs w:val="24"/>
        </w:rPr>
        <w:t xml:space="preserve"> </w:t>
      </w:r>
      <w:r w:rsidRPr="009F07E8">
        <w:rPr>
          <w:rFonts w:ascii="Times New Roman" w:hAnsi="Times New Roman" w:cs="Times New Roman"/>
          <w:sz w:val="24"/>
          <w:szCs w:val="24"/>
          <w:lang w:val="bg-BG"/>
        </w:rPr>
        <w:t>стоки</w:t>
      </w:r>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на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електронен</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носител</w:t>
      </w:r>
      <w:proofErr w:type="spellEnd"/>
      <w:r w:rsidRPr="009F07E8">
        <w:rPr>
          <w:rFonts w:ascii="Times New Roman" w:hAnsi="Times New Roman" w:cs="Times New Roman"/>
          <w:sz w:val="24"/>
          <w:szCs w:val="24"/>
        </w:rPr>
        <w:t>,</w:t>
      </w:r>
      <w:r w:rsidRPr="009F07E8">
        <w:rPr>
          <w:rFonts w:ascii="Times New Roman" w:hAnsi="Times New Roman" w:cs="Times New Roman"/>
          <w:sz w:val="24"/>
          <w:szCs w:val="24"/>
          <w:lang w:val="en-US"/>
        </w:rPr>
        <w:t>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откаже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договора</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писмено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изявление</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срок</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14 (</w:t>
      </w:r>
      <w:proofErr w:type="spellStart"/>
      <w:r w:rsidRPr="009F07E8">
        <w:rPr>
          <w:rFonts w:ascii="Times New Roman" w:hAnsi="Times New Roman" w:cs="Times New Roman"/>
          <w:sz w:val="24"/>
          <w:szCs w:val="24"/>
          <w:lang w:val="en-US"/>
        </w:rPr>
        <w:t>четиринадесет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дни</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от</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датата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на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сключване</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на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договора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съгласно</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тези</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Общи</w:t>
      </w:r>
      <w:proofErr w:type="spellEnd"/>
      <w:r w:rsidRPr="009F07E8">
        <w:rPr>
          <w:rFonts w:ascii="Times New Roman" w:hAnsi="Times New Roman" w:cs="Times New Roman"/>
          <w:sz w:val="24"/>
          <w:szCs w:val="24"/>
        </w:rPr>
        <w:t xml:space="preserve"> </w:t>
      </w:r>
      <w:proofErr w:type="spellStart"/>
      <w:proofErr w:type="gramStart"/>
      <w:r w:rsidRPr="009F07E8">
        <w:rPr>
          <w:rFonts w:ascii="Times New Roman" w:hAnsi="Times New Roman" w:cs="Times New Roman"/>
          <w:sz w:val="24"/>
          <w:szCs w:val="24"/>
        </w:rPr>
        <w:t>условия</w:t>
      </w:r>
      <w:proofErr w:type="spellEnd"/>
      <w:r w:rsidRPr="009F07E8">
        <w:rPr>
          <w:rFonts w:ascii="Times New Roman" w:hAnsi="Times New Roman" w:cs="Times New Roman"/>
          <w:sz w:val="24"/>
          <w:szCs w:val="24"/>
          <w:lang w:val="en-US"/>
        </w:rPr>
        <w:t>,</w:t>
      </w:r>
      <w:proofErr w:type="spellStart"/>
      <w:r w:rsidRPr="009F07E8">
        <w:rPr>
          <w:rFonts w:ascii="Times New Roman" w:hAnsi="Times New Roman" w:cs="Times New Roman"/>
          <w:sz w:val="24"/>
          <w:szCs w:val="24"/>
          <w:lang w:val="en-US"/>
        </w:rPr>
        <w:t>без</w:t>
      </w:r>
      <w:proofErr w:type="spellEnd"/>
      <w:proofErr w:type="gram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посочва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причина</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без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lastRenderedPageBreak/>
        <w:t>дължи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обезщетение</w:t>
      </w:r>
      <w:proofErr w:type="spellEnd"/>
      <w:r w:rsidRPr="009F07E8">
        <w:rPr>
          <w:rFonts w:ascii="Times New Roman" w:hAnsi="Times New Roman" w:cs="Times New Roman"/>
          <w:sz w:val="24"/>
          <w:szCs w:val="24"/>
          <w:lang w:val="en-US"/>
        </w:rPr>
        <w:t>.</w:t>
      </w:r>
      <w:r w:rsidRPr="009F07E8">
        <w:rPr>
          <w:rFonts w:ascii="Times New Roman" w:hAnsi="Times New Roman" w:cs="Times New Roman"/>
          <w:sz w:val="24"/>
          <w:szCs w:val="24"/>
          <w:lang w:val="bg-BG"/>
        </w:rPr>
        <w:t xml:space="preserve"> </w:t>
      </w:r>
      <w:proofErr w:type="spellStart"/>
      <w:r w:rsidRPr="009F07E8">
        <w:rPr>
          <w:rFonts w:ascii="Times New Roman" w:hAnsi="Times New Roman" w:cs="Times New Roman"/>
          <w:sz w:val="24"/>
          <w:szCs w:val="24"/>
          <w:lang w:val="en-US"/>
        </w:rPr>
        <w:t>Уведомлението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отказ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изпраща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чрез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писмо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изпратено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адреса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посочен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Уебс</w:t>
      </w:r>
      <w:r w:rsidRPr="009F07E8">
        <w:rPr>
          <w:rFonts w:ascii="Times New Roman" w:hAnsi="Times New Roman" w:cs="Times New Roman"/>
          <w:sz w:val="24"/>
          <w:szCs w:val="24"/>
          <w:lang w:val="en-US"/>
        </w:rPr>
        <w:t>айта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следния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имейл</w:t>
      </w:r>
      <w:proofErr w:type="spellEnd"/>
      <w:r w:rsidRPr="009F07E8">
        <w:rPr>
          <w:rFonts w:ascii="Times New Roman" w:hAnsi="Times New Roman" w:cs="Times New Roman"/>
          <w:sz w:val="24"/>
          <w:szCs w:val="24"/>
          <w:lang w:val="en-US"/>
        </w:rPr>
        <w:t xml:space="preserve">: </w:t>
      </w:r>
      <w:proofErr w:type="spellStart"/>
      <w:r w:rsidR="00AC446C" w:rsidRPr="009F07E8">
        <w:rPr>
          <w:rFonts w:ascii="Times New Roman" w:hAnsi="Times New Roman" w:cs="Times New Roman"/>
          <w:sz w:val="24"/>
          <w:szCs w:val="24"/>
          <w:lang w:val="en-US"/>
        </w:rPr>
        <w:t>satria@slova.xyz</w:t>
      </w:r>
      <w:proofErr w:type="spellEnd"/>
      <w:r w:rsidR="00AC446C" w:rsidRPr="009F07E8">
        <w:rPr>
          <w:rFonts w:ascii="Times New Roman" w:hAnsi="Times New Roman" w:cs="Times New Roman"/>
          <w:sz w:val="24"/>
          <w:szCs w:val="24"/>
          <w:lang w:val="en-US"/>
        </w:rPr>
        <w:t>.</w:t>
      </w:r>
    </w:p>
    <w:p w14:paraId="4CB3961D" w14:textId="4336337E"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.8.</w:t>
      </w:r>
      <w:r w:rsidRPr="009F07E8">
        <w:rPr>
          <w:rFonts w:ascii="Times New Roman" w:hAnsi="Times New Roman" w:cs="Times New Roman"/>
          <w:sz w:val="24"/>
          <w:szCs w:val="24"/>
          <w:lang w:val="bg-BG"/>
        </w:rPr>
        <w:t>4</w:t>
      </w:r>
      <w:r w:rsidRPr="009F07E8">
        <w:rPr>
          <w:rFonts w:ascii="Times New Roman" w:hAnsi="Times New Roman" w:cs="Times New Roman"/>
          <w:sz w:val="24"/>
          <w:szCs w:val="24"/>
          <w:lang w:val="en-US"/>
        </w:rPr>
        <w:t xml:space="preserve">. </w:t>
      </w:r>
      <w:r w:rsidR="007631BF" w:rsidRPr="009F07E8">
        <w:rPr>
          <w:rFonts w:ascii="Times New Roman" w:hAnsi="Times New Roman" w:cs="Times New Roman"/>
          <w:sz w:val="24"/>
          <w:szCs w:val="24"/>
          <w:lang w:val="bg-BG"/>
        </w:rPr>
        <w:t xml:space="preserve">Когато Потребителят </w:t>
      </w:r>
      <w:proofErr w:type="spellStart"/>
      <w:r w:rsidRPr="009F07E8">
        <w:rPr>
          <w:rFonts w:ascii="Times New Roman" w:hAnsi="Times New Roman" w:cs="Times New Roman"/>
          <w:sz w:val="24"/>
          <w:szCs w:val="24"/>
          <w:lang w:val="en-US"/>
        </w:rPr>
        <w:t>упражн</w:t>
      </w:r>
      <w:proofErr w:type="spellEnd"/>
      <w:r w:rsidR="007631BF" w:rsidRPr="009F07E8">
        <w:rPr>
          <w:rFonts w:ascii="Times New Roman" w:hAnsi="Times New Roman" w:cs="Times New Roman"/>
          <w:sz w:val="24"/>
          <w:szCs w:val="24"/>
          <w:lang w:val="bg-BG"/>
        </w:rPr>
        <w:t>и</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отказ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този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чл</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.8</w:t>
      </w:r>
      <w:r w:rsidR="007631BF" w:rsidRPr="009F07E8">
        <w:rPr>
          <w:rFonts w:ascii="Times New Roman" w:hAnsi="Times New Roman" w:cs="Times New Roman"/>
          <w:sz w:val="24"/>
          <w:szCs w:val="24"/>
          <w:lang w:val="bg-BG"/>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възстановява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платените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суми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без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никакви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допълнителни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удръжки</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срок</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14 (</w:t>
      </w:r>
      <w:proofErr w:type="spellStart"/>
      <w:r w:rsidRPr="009F07E8">
        <w:rPr>
          <w:rFonts w:ascii="Times New Roman" w:hAnsi="Times New Roman" w:cs="Times New Roman"/>
          <w:sz w:val="24"/>
          <w:szCs w:val="24"/>
          <w:lang w:val="en-US"/>
        </w:rPr>
        <w:t>четиринадесет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считано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датата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която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упражнил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откаже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договора</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същ</w:t>
      </w:r>
      <w:proofErr w:type="spellEnd"/>
      <w:r w:rsidRPr="009F07E8">
        <w:rPr>
          <w:rFonts w:ascii="Times New Roman" w:hAnsi="Times New Roman" w:cs="Times New Roman"/>
          <w:sz w:val="24"/>
          <w:szCs w:val="24"/>
          <w:lang w:val="bg-BG"/>
        </w:rPr>
        <w:t>ата валута,</w:t>
      </w:r>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в</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w:t>
      </w:r>
      <w:proofErr w:type="spellEnd"/>
      <w:r w:rsidRPr="009F07E8">
        <w:rPr>
          <w:rFonts w:ascii="Times New Roman" w:hAnsi="Times New Roman" w:cs="Times New Roman"/>
          <w:sz w:val="24"/>
          <w:szCs w:val="24"/>
          <w:lang w:val="bg-BG"/>
        </w:rPr>
        <w:t>я</w:t>
      </w:r>
      <w:proofErr w:type="spellStart"/>
      <w:r w:rsidRPr="009F07E8">
        <w:rPr>
          <w:rFonts w:ascii="Times New Roman" w:hAnsi="Times New Roman" w:cs="Times New Roman"/>
          <w:sz w:val="24"/>
          <w:szCs w:val="24"/>
          <w:lang w:val="en-US"/>
        </w:rPr>
        <w:t>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заплатил</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покупната цена</w:t>
      </w:r>
      <w:r w:rsidRPr="009F07E8">
        <w:rPr>
          <w:rFonts w:ascii="Times New Roman" w:hAnsi="Times New Roman" w:cs="Times New Roman"/>
          <w:sz w:val="24"/>
          <w:szCs w:val="24"/>
          <w:lang w:val="en-US"/>
        </w:rPr>
        <w:t>.</w:t>
      </w:r>
    </w:p>
    <w:p w14:paraId="2092C714" w14:textId="77777777"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.8.</w:t>
      </w:r>
      <w:r w:rsidRPr="009F07E8">
        <w:rPr>
          <w:rFonts w:ascii="Times New Roman" w:hAnsi="Times New Roman" w:cs="Times New Roman"/>
          <w:sz w:val="24"/>
          <w:szCs w:val="24"/>
          <w:lang w:val="bg-BG"/>
        </w:rPr>
        <w:t>5</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няма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задължение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възстанови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допълнителните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разходи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стоките</w:t>
      </w:r>
      <w:proofErr w:type="spellEnd"/>
      <w:r w:rsidRPr="009F07E8">
        <w:rPr>
          <w:rFonts w:ascii="Times New Roman" w:hAnsi="Times New Roman" w:cs="Times New Roman"/>
          <w:sz w:val="24"/>
          <w:szCs w:val="24"/>
          <w:lang w:val="bg-BG"/>
        </w:rPr>
        <w:t>,</w:t>
      </w:r>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когато</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такива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са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условията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на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продажбата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задържи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връщането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платените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последния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суми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докато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получи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обратно</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стоките</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докато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представи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доказателство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че</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изпратил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стокит</w:t>
      </w:r>
      <w:proofErr w:type="spellEnd"/>
      <w:r w:rsidRPr="009F07E8">
        <w:rPr>
          <w:rFonts w:ascii="Times New Roman" w:hAnsi="Times New Roman" w:cs="Times New Roman"/>
          <w:sz w:val="24"/>
          <w:szCs w:val="24"/>
          <w:lang w:val="en-US"/>
        </w:rPr>
        <w:t xml:space="preserve">е </w:t>
      </w:r>
      <w:proofErr w:type="spellStart"/>
      <w:r w:rsidRPr="009F07E8">
        <w:rPr>
          <w:rFonts w:ascii="Times New Roman" w:hAnsi="Times New Roman" w:cs="Times New Roman"/>
          <w:sz w:val="24"/>
          <w:szCs w:val="24"/>
          <w:lang w:val="en-US"/>
        </w:rPr>
        <w:t>обратно</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зависимост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двете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случило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по-рано</w:t>
      </w:r>
      <w:proofErr w:type="spellEnd"/>
      <w:r w:rsidRPr="009F07E8">
        <w:rPr>
          <w:rFonts w:ascii="Times New Roman" w:hAnsi="Times New Roman" w:cs="Times New Roman"/>
          <w:sz w:val="24"/>
          <w:szCs w:val="24"/>
          <w:lang w:val="en-US"/>
        </w:rPr>
        <w:t>.</w:t>
      </w:r>
    </w:p>
    <w:p w14:paraId="39EC1D5D" w14:textId="14DE1995" w:rsidR="00C7714E" w:rsidRPr="009F07E8" w:rsidRDefault="00D17DE7">
      <w:pPr>
        <w:spacing w:line="259" w:lineRule="auto"/>
        <w:ind w:firstLine="708"/>
        <w:jc w:val="both"/>
        <w:rPr>
          <w:rFonts w:ascii="Times New Roman" w:hAnsi="Times New Roman" w:cs="Times New Roman"/>
          <w:sz w:val="24"/>
          <w:szCs w:val="24"/>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rPr>
        <w:t>.8.</w:t>
      </w:r>
      <w:r w:rsidRPr="009F07E8">
        <w:rPr>
          <w:rFonts w:ascii="Times New Roman" w:hAnsi="Times New Roman" w:cs="Times New Roman"/>
          <w:sz w:val="24"/>
          <w:szCs w:val="24"/>
          <w:lang w:val="bg-BG"/>
        </w:rPr>
        <w:t>6</w:t>
      </w:r>
      <w:r w:rsidRPr="009F07E8">
        <w:rPr>
          <w:rFonts w:ascii="Times New Roman" w:hAnsi="Times New Roman" w:cs="Times New Roman"/>
          <w:sz w:val="24"/>
          <w:szCs w:val="24"/>
        </w:rPr>
        <w:t xml:space="preserve">. </w:t>
      </w:r>
      <w:r w:rsidR="000823D4" w:rsidRPr="009F07E8">
        <w:rPr>
          <w:rFonts w:ascii="Times New Roman" w:hAnsi="Times New Roman" w:cs="Times New Roman"/>
          <w:sz w:val="24"/>
          <w:szCs w:val="24"/>
          <w:lang w:val="bg-BG"/>
        </w:rPr>
        <w:t>В</w:t>
      </w:r>
      <w:r w:rsidRPr="009F07E8">
        <w:rPr>
          <w:rFonts w:ascii="Times New Roman" w:hAnsi="Times New Roman" w:cs="Times New Roman"/>
          <w:sz w:val="24"/>
          <w:szCs w:val="24"/>
          <w:lang w:val="bg-BG"/>
        </w:rPr>
        <w:t xml:space="preserve"> случай на </w:t>
      </w:r>
      <w:proofErr w:type="spellStart"/>
      <w:r w:rsidRPr="009F07E8">
        <w:rPr>
          <w:rFonts w:ascii="Times New Roman" w:hAnsi="Times New Roman" w:cs="Times New Roman"/>
          <w:sz w:val="24"/>
          <w:szCs w:val="24"/>
          <w:lang w:val="en-US"/>
        </w:rPr>
        <w:t>yпpaжнявaнe</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нa</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пpaвoтo</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нa</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oтĸaз</w:t>
      </w:r>
      <w:proofErr w:type="spellEnd"/>
      <w:r w:rsidR="000823D4" w:rsidRPr="009F07E8">
        <w:rPr>
          <w:rFonts w:ascii="Times New Roman" w:hAnsi="Times New Roman" w:cs="Times New Roman"/>
          <w:sz w:val="24"/>
          <w:szCs w:val="24"/>
          <w:lang w:val="bg-BG"/>
        </w:rPr>
        <w:t>,</w:t>
      </w:r>
      <w:r w:rsidRPr="009F07E8">
        <w:rPr>
          <w:rFonts w:ascii="Times New Roman" w:hAnsi="Times New Roman" w:cs="Times New Roman"/>
          <w:sz w:val="24"/>
          <w:szCs w:val="24"/>
          <w:lang w:val="bg-BG"/>
        </w:rPr>
        <w:t xml:space="preserve"> </w:t>
      </w:r>
      <w:proofErr w:type="spellStart"/>
      <w:r w:rsidRPr="009F07E8">
        <w:rPr>
          <w:rFonts w:ascii="Times New Roman" w:hAnsi="Times New Roman" w:cs="Times New Roman"/>
          <w:sz w:val="24"/>
          <w:szCs w:val="24"/>
          <w:lang w:val="en-US"/>
        </w:rPr>
        <w:t>всички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разходи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които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направил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получаването</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връщането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получената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сума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комисиони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банки</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други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разходи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извън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сумата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стойността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заплатената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rPr>
        <w:t>цена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на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lang w:val="bg-BG"/>
        </w:rPr>
        <w:t>СЛовА</w:t>
      </w:r>
      <w:proofErr w:type="spellEnd"/>
      <w:r w:rsidR="000823D4" w:rsidRPr="009F07E8">
        <w:rPr>
          <w:rFonts w:ascii="Times New Roman" w:hAnsi="Times New Roman" w:cs="Times New Roman"/>
          <w:sz w:val="24"/>
          <w:szCs w:val="24"/>
          <w:lang w:val="bg-BG"/>
        </w:rPr>
        <w:t>, остават за сметка на Потребителя</w:t>
      </w:r>
      <w:r w:rsidRPr="009F07E8">
        <w:rPr>
          <w:rFonts w:ascii="Times New Roman" w:hAnsi="Times New Roman" w:cs="Times New Roman"/>
          <w:sz w:val="24"/>
          <w:szCs w:val="24"/>
        </w:rPr>
        <w:t>.</w:t>
      </w:r>
    </w:p>
    <w:p w14:paraId="322F3D1F" w14:textId="77777777" w:rsidR="00C7714E" w:rsidRPr="009F07E8" w:rsidRDefault="00D17DE7">
      <w:pPr>
        <w:spacing w:line="259" w:lineRule="auto"/>
        <w:ind w:firstLine="708"/>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.8.</w:t>
      </w:r>
      <w:r w:rsidRPr="009F07E8">
        <w:rPr>
          <w:rFonts w:ascii="Times New Roman" w:hAnsi="Times New Roman" w:cs="Times New Roman"/>
          <w:sz w:val="24"/>
          <w:szCs w:val="24"/>
          <w:lang w:val="bg-BG"/>
        </w:rPr>
        <w:t>7</w:t>
      </w:r>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 xml:space="preserve">При наличие на насрещни задължения </w:t>
      </w:r>
      <w:proofErr w:type="spellStart"/>
      <w:r w:rsidRPr="009F07E8">
        <w:rPr>
          <w:rFonts w:ascii="Times New Roman" w:hAnsi="Times New Roman" w:cs="Times New Roman"/>
          <w:sz w:val="24"/>
          <w:szCs w:val="24"/>
          <w:lang w:val="bg-BG"/>
        </w:rPr>
        <w:t>вяка</w:t>
      </w:r>
      <w:proofErr w:type="spellEnd"/>
      <w:r w:rsidRPr="009F07E8">
        <w:rPr>
          <w:rFonts w:ascii="Times New Roman" w:hAnsi="Times New Roman" w:cs="Times New Roman"/>
          <w:sz w:val="24"/>
          <w:szCs w:val="24"/>
          <w:lang w:val="bg-BG"/>
        </w:rPr>
        <w:t xml:space="preserve"> от страните </w:t>
      </w:r>
      <w:proofErr w:type="spellStart"/>
      <w:r w:rsidRPr="009F07E8">
        <w:rPr>
          <w:rFonts w:ascii="Times New Roman" w:hAnsi="Times New Roman" w:cs="Times New Roman"/>
          <w:sz w:val="24"/>
          <w:szCs w:val="24"/>
          <w:lang w:val="en-US"/>
        </w:rPr>
        <w:t>има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извърши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прихващане</w:t>
      </w:r>
      <w:proofErr w:type="spellEnd"/>
      <w:r w:rsidRPr="009F07E8">
        <w:rPr>
          <w:rFonts w:ascii="Times New Roman" w:hAnsi="Times New Roman" w:cs="Times New Roman"/>
          <w:sz w:val="24"/>
          <w:szCs w:val="24"/>
          <w:lang w:val="bg-BG"/>
        </w:rPr>
        <w:t xml:space="preserve"> при условията на действащото законодателство</w:t>
      </w:r>
      <w:r w:rsidRPr="009F07E8">
        <w:rPr>
          <w:rFonts w:ascii="Times New Roman" w:hAnsi="Times New Roman" w:cs="Times New Roman"/>
          <w:sz w:val="24"/>
          <w:szCs w:val="24"/>
          <w:lang w:val="en-US"/>
        </w:rPr>
        <w:t>.</w:t>
      </w:r>
    </w:p>
    <w:p w14:paraId="59489AEA" w14:textId="77777777"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.8.</w:t>
      </w:r>
      <w:r w:rsidRPr="009F07E8">
        <w:rPr>
          <w:rFonts w:ascii="Times New Roman" w:hAnsi="Times New Roman" w:cs="Times New Roman"/>
          <w:sz w:val="24"/>
          <w:szCs w:val="24"/>
          <w:lang w:val="bg-BG"/>
        </w:rPr>
        <w:t>8</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Стандартният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формуляр</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упражняване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отказ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съгласно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i/>
          <w:iCs/>
          <w:sz w:val="24"/>
          <w:szCs w:val="24"/>
          <w:lang w:val="en-US"/>
        </w:rPr>
        <w:t>Закона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за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защита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на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потребителя</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предоставен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към</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и</w:t>
      </w:r>
      <w:proofErr w:type="spellStart"/>
      <w:r w:rsidRPr="009F07E8">
        <w:rPr>
          <w:rFonts w:ascii="Times New Roman" w:hAnsi="Times New Roman" w:cs="Times New Roman"/>
          <w:sz w:val="24"/>
          <w:szCs w:val="24"/>
          <w:lang w:val="en-US"/>
        </w:rPr>
        <w:t>нформацията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отказ</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която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запознава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преди извършване на покупка по реда на тези Общи условия</w:t>
      </w:r>
      <w:r w:rsidRPr="009F07E8">
        <w:rPr>
          <w:rFonts w:ascii="Times New Roman" w:hAnsi="Times New Roman" w:cs="Times New Roman"/>
          <w:sz w:val="24"/>
          <w:szCs w:val="24"/>
          <w:lang w:val="en-US"/>
        </w:rPr>
        <w:t xml:space="preserve">. </w:t>
      </w:r>
    </w:p>
    <w:p w14:paraId="516BD5E1" w14:textId="77777777"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rPr>
        <w:t>.8.</w:t>
      </w:r>
      <w:r w:rsidRPr="009F07E8">
        <w:rPr>
          <w:rFonts w:ascii="Times New Roman" w:hAnsi="Times New Roman" w:cs="Times New Roman"/>
          <w:sz w:val="24"/>
          <w:szCs w:val="24"/>
          <w:lang w:val="bg-BG"/>
        </w:rPr>
        <w:t>9</w:t>
      </w:r>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упражняване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отказ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изпраща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незабавно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траен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носител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потвърждение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получаване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отказа</w:t>
      </w:r>
      <w:proofErr w:type="spellEnd"/>
      <w:r w:rsidRPr="009F07E8">
        <w:rPr>
          <w:rFonts w:ascii="Times New Roman" w:hAnsi="Times New Roman" w:cs="Times New Roman"/>
          <w:sz w:val="24"/>
          <w:szCs w:val="24"/>
          <w:lang w:val="en-US"/>
        </w:rPr>
        <w:t>.</w:t>
      </w:r>
    </w:p>
    <w:p w14:paraId="30F8EE88" w14:textId="77777777" w:rsidR="00C7714E" w:rsidRPr="009F07E8" w:rsidRDefault="00D17DE7">
      <w:pPr>
        <w:spacing w:line="259" w:lineRule="auto"/>
        <w:rPr>
          <w:rFonts w:ascii="Times New Roman" w:hAnsi="Times New Roman" w:cs="Times New Roman"/>
          <w:sz w:val="24"/>
          <w:szCs w:val="24"/>
          <w:lang w:val="bg-BG"/>
        </w:rPr>
      </w:pPr>
      <w:r w:rsidRPr="009F07E8">
        <w:rPr>
          <w:rFonts w:ascii="Times New Roman" w:hAnsi="Times New Roman" w:cs="Times New Roman"/>
          <w:sz w:val="24"/>
          <w:szCs w:val="24"/>
          <w:lang w:val="en-US"/>
        </w:rPr>
        <w:t>____________________</w:t>
      </w:r>
    </w:p>
    <w:p w14:paraId="58E3B06B" w14:textId="77777777"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en-US"/>
        </w:rPr>
        <w:t>(</w:t>
      </w:r>
      <w:proofErr w:type="spellStart"/>
      <w:r w:rsidRPr="009F07E8">
        <w:rPr>
          <w:rFonts w:ascii="Times New Roman" w:hAnsi="Times New Roman" w:cs="Times New Roman"/>
          <w:sz w:val="24"/>
          <w:szCs w:val="24"/>
          <w:lang w:val="en-US"/>
        </w:rPr>
        <w:t>Предоставените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 xml:space="preserve">за отказ от договора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bg-BG"/>
        </w:rPr>
        <w:t xml:space="preserve"> този </w:t>
      </w:r>
      <w:proofErr w:type="spellStart"/>
      <w:r w:rsidRPr="009F07E8">
        <w:rPr>
          <w:rFonts w:ascii="Times New Roman" w:hAnsi="Times New Roman" w:cs="Times New Roman"/>
          <w:sz w:val="24"/>
          <w:szCs w:val="24"/>
          <w:lang w:val="en-US"/>
        </w:rPr>
        <w:t>чл</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.8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прилагат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само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ако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той</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потребител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смисъла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 xml:space="preserve">определението в </w:t>
      </w:r>
      <w:proofErr w:type="spellStart"/>
      <w:r w:rsidRPr="009F07E8">
        <w:rPr>
          <w:rFonts w:ascii="Times New Roman" w:hAnsi="Times New Roman" w:cs="Times New Roman"/>
          <w:i/>
          <w:iCs/>
          <w:sz w:val="24"/>
          <w:szCs w:val="24"/>
          <w:lang w:val="en-US"/>
        </w:rPr>
        <w:t>Закона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за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защита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на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потребителите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физическо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лице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използва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услуги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които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свързани</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неговата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търговска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професионална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дейност</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физическо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лице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действа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извън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рамките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своята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търговска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професионална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дейност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установяване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отношения</w:t>
      </w:r>
      <w:proofErr w:type="spellEnd"/>
      <w:r w:rsidRPr="009F07E8">
        <w:rPr>
          <w:rFonts w:ascii="Times New Roman" w:hAnsi="Times New Roman" w:cs="Times New Roman"/>
          <w:sz w:val="24"/>
          <w:szCs w:val="24"/>
          <w:lang w:val="en-US"/>
        </w:rPr>
        <w:t xml:space="preserve"> с</w:t>
      </w:r>
      <w:proofErr w:type="spellStart"/>
      <w:r w:rsidRPr="009F07E8">
        <w:rPr>
          <w:rFonts w:ascii="Times New Roman" w:hAnsi="Times New Roman" w:cs="Times New Roman"/>
          <w:sz w:val="24"/>
          <w:szCs w:val="24"/>
          <w:lang w:val="bg-BG"/>
        </w:rPr>
        <w:t>ъс</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реда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Общи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условия</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Ч</w:t>
      </w:r>
      <w:r w:rsidRPr="009F07E8">
        <w:rPr>
          <w:rFonts w:ascii="Times New Roman" w:hAnsi="Times New Roman" w:cs="Times New Roman"/>
          <w:sz w:val="24"/>
          <w:szCs w:val="24"/>
          <w:lang w:val="en-US"/>
        </w:rPr>
        <w:t xml:space="preserve">л. </w:t>
      </w: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.8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прилага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ако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потребител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смисъла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i/>
          <w:iCs/>
          <w:sz w:val="24"/>
          <w:szCs w:val="24"/>
          <w:lang w:val="en-US"/>
        </w:rPr>
        <w:t>Закона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за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защита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на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потребителите</w:t>
      </w:r>
      <w:proofErr w:type="spellEnd"/>
      <w:r w:rsidRPr="009F07E8">
        <w:rPr>
          <w:rFonts w:ascii="Times New Roman" w:hAnsi="Times New Roman" w:cs="Times New Roman"/>
          <w:sz w:val="24"/>
          <w:szCs w:val="24"/>
          <w:lang w:val="en-US"/>
        </w:rPr>
        <w:t>.)</w:t>
      </w:r>
    </w:p>
    <w:p w14:paraId="31F3F0FB" w14:textId="77777777"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.9. </w:t>
      </w:r>
      <w:proofErr w:type="spellStart"/>
      <w:r w:rsidRPr="009F07E8">
        <w:rPr>
          <w:rFonts w:ascii="Times New Roman" w:hAnsi="Times New Roman" w:cs="Times New Roman"/>
          <w:sz w:val="24"/>
          <w:szCs w:val="24"/>
          <w:lang w:val="en-US"/>
        </w:rPr>
        <w:t>Период</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валидност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уговорените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предлагани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цени</w:t>
      </w:r>
      <w:proofErr w:type="spellEnd"/>
      <w:r w:rsidRPr="009F07E8">
        <w:rPr>
          <w:rFonts w:ascii="Times New Roman" w:hAnsi="Times New Roman" w:cs="Times New Roman"/>
          <w:sz w:val="24"/>
          <w:szCs w:val="24"/>
          <w:lang w:val="en-US"/>
        </w:rPr>
        <w:t>:</w:t>
      </w:r>
    </w:p>
    <w:p w14:paraId="7670AD8A" w14:textId="77777777" w:rsidR="00C7714E" w:rsidRPr="009F07E8" w:rsidRDefault="00D17DE7">
      <w:pPr>
        <w:spacing w:line="259" w:lineRule="auto"/>
        <w:jc w:val="both"/>
        <w:rPr>
          <w:rFonts w:ascii="Times New Roman" w:hAnsi="Times New Roman" w:cs="Times New Roman"/>
          <w:sz w:val="24"/>
          <w:szCs w:val="24"/>
          <w:lang w:val="en-US"/>
        </w:rPr>
      </w:pPr>
      <w:proofErr w:type="spellStart"/>
      <w:r w:rsidRPr="009F07E8">
        <w:rPr>
          <w:rFonts w:ascii="Times New Roman" w:hAnsi="Times New Roman" w:cs="Times New Roman"/>
          <w:sz w:val="24"/>
          <w:szCs w:val="24"/>
          <w:lang w:val="en-US"/>
        </w:rPr>
        <w:t>Предлаганите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цени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остават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валидни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отношение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всеки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изменението</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съответствие</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търговската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политика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условията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уговорени</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чл</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.4 </w:t>
      </w:r>
      <w:proofErr w:type="spellStart"/>
      <w:r w:rsidRPr="009F07E8">
        <w:rPr>
          <w:rFonts w:ascii="Times New Roman" w:hAnsi="Times New Roman" w:cs="Times New Roman"/>
          <w:sz w:val="24"/>
          <w:szCs w:val="24"/>
          <w:lang w:val="en-US"/>
        </w:rPr>
        <w:t>по-горе</w:t>
      </w:r>
      <w:proofErr w:type="spellEnd"/>
      <w:r w:rsidRPr="009F07E8">
        <w:rPr>
          <w:rFonts w:ascii="Times New Roman" w:hAnsi="Times New Roman" w:cs="Times New Roman"/>
          <w:sz w:val="24"/>
          <w:szCs w:val="24"/>
          <w:lang w:val="en-US"/>
        </w:rPr>
        <w:t>.</w:t>
      </w:r>
    </w:p>
    <w:p w14:paraId="5BBE7799" w14:textId="77777777"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.10. </w:t>
      </w:r>
      <w:proofErr w:type="spellStart"/>
      <w:r w:rsidRPr="009F07E8">
        <w:rPr>
          <w:rFonts w:ascii="Times New Roman" w:hAnsi="Times New Roman" w:cs="Times New Roman"/>
          <w:sz w:val="24"/>
          <w:szCs w:val="24"/>
          <w:lang w:val="en-US"/>
        </w:rPr>
        <w:t>Минимална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продължителност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отношения</w:t>
      </w:r>
      <w:proofErr w:type="spellEnd"/>
      <w:r w:rsidRPr="009F07E8">
        <w:rPr>
          <w:rFonts w:ascii="Times New Roman" w:hAnsi="Times New Roman" w:cs="Times New Roman"/>
          <w:sz w:val="24"/>
          <w:szCs w:val="24"/>
          <w:lang w:val="en-US"/>
        </w:rPr>
        <w:t>:</w:t>
      </w:r>
    </w:p>
    <w:p w14:paraId="34FF1B26" w14:textId="77777777" w:rsidR="00C7714E" w:rsidRPr="009F07E8" w:rsidRDefault="00D17DE7">
      <w:pPr>
        <w:spacing w:line="259" w:lineRule="auto"/>
        <w:ind w:firstLine="708"/>
        <w:jc w:val="both"/>
        <w:rPr>
          <w:rFonts w:ascii="Times New Roman" w:hAnsi="Times New Roman" w:cs="Times New Roman"/>
          <w:sz w:val="24"/>
          <w:szCs w:val="24"/>
          <w:lang w:val="en-US"/>
        </w:rPr>
      </w:pPr>
      <w:proofErr w:type="spellStart"/>
      <w:r w:rsidRPr="009F07E8">
        <w:rPr>
          <w:rFonts w:ascii="Times New Roman" w:hAnsi="Times New Roman" w:cs="Times New Roman"/>
          <w:sz w:val="24"/>
          <w:szCs w:val="24"/>
          <w:lang w:val="en-US"/>
        </w:rPr>
        <w:t>Със</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сключването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този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w:t>
      </w:r>
      <w:proofErr w:type="spellStart"/>
      <w:r w:rsidRPr="009F07E8">
        <w:rPr>
          <w:rFonts w:ascii="Times New Roman" w:hAnsi="Times New Roman" w:cs="Times New Roman"/>
          <w:sz w:val="24"/>
          <w:szCs w:val="24"/>
          <w:lang w:val="en-US"/>
        </w:rPr>
        <w:t>траните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установяват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отношения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неопределен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период</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време</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случай</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отделна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поръчка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закупуване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стоки</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отношения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считат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установени</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задълженията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него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съществуват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изпълнението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съответната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поръчка</w:t>
      </w:r>
      <w:proofErr w:type="spellEnd"/>
      <w:r w:rsidRPr="009F07E8">
        <w:rPr>
          <w:rFonts w:ascii="Times New Roman" w:hAnsi="Times New Roman" w:cs="Times New Roman"/>
          <w:sz w:val="24"/>
          <w:szCs w:val="24"/>
          <w:lang w:val="en-US"/>
        </w:rPr>
        <w:t>.</w:t>
      </w:r>
    </w:p>
    <w:p w14:paraId="39C1503B" w14:textId="77777777" w:rsidR="00C7714E" w:rsidRPr="009F07E8" w:rsidRDefault="00D17DE7">
      <w:pPr>
        <w:spacing w:line="259" w:lineRule="auto"/>
        <w:ind w:firstLine="708"/>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.11. </w:t>
      </w:r>
      <w:proofErr w:type="spellStart"/>
      <w:r w:rsidRPr="009F07E8">
        <w:rPr>
          <w:rFonts w:ascii="Times New Roman" w:hAnsi="Times New Roman" w:cs="Times New Roman"/>
          <w:sz w:val="24"/>
          <w:szCs w:val="24"/>
          <w:lang w:val="en-US"/>
        </w:rPr>
        <w:t>Прекратяване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договора</w:t>
      </w:r>
      <w:proofErr w:type="spellEnd"/>
      <w:r w:rsidRPr="009F07E8">
        <w:rPr>
          <w:rFonts w:ascii="Times New Roman" w:hAnsi="Times New Roman" w:cs="Times New Roman"/>
          <w:sz w:val="24"/>
          <w:szCs w:val="24"/>
          <w:lang w:val="en-US"/>
        </w:rPr>
        <w:t>:</w:t>
      </w:r>
    </w:p>
    <w:p w14:paraId="482FAF97" w14:textId="77777777" w:rsidR="00C7714E" w:rsidRPr="009F07E8" w:rsidRDefault="00D17DE7">
      <w:pPr>
        <w:spacing w:line="259" w:lineRule="auto"/>
        <w:ind w:firstLine="708"/>
        <w:rPr>
          <w:rFonts w:ascii="Times New Roman" w:hAnsi="Times New Roman" w:cs="Times New Roman"/>
          <w:sz w:val="24"/>
          <w:szCs w:val="24"/>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rPr>
        <w:t xml:space="preserve">.11.1. </w:t>
      </w:r>
      <w:proofErr w:type="spellStart"/>
      <w:r w:rsidRPr="009F07E8">
        <w:rPr>
          <w:rFonts w:ascii="Times New Roman" w:hAnsi="Times New Roman" w:cs="Times New Roman"/>
          <w:sz w:val="24"/>
          <w:szCs w:val="24"/>
        </w:rPr>
        <w:t>Прекратяване</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на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договор</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за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доставка</w:t>
      </w:r>
      <w:proofErr w:type="spellEnd"/>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rPr>
        <w:t>на</w:t>
      </w:r>
      <w:proofErr w:type="spellEnd"/>
      <w:r w:rsidRPr="009F07E8">
        <w:rPr>
          <w:rFonts w:ascii="Times New Roman" w:hAnsi="Times New Roman" w:cs="Times New Roman"/>
          <w:sz w:val="24"/>
          <w:szCs w:val="24"/>
        </w:rPr>
        <w:t xml:space="preserve"> </w:t>
      </w:r>
      <w:r w:rsidRPr="009F07E8">
        <w:rPr>
          <w:rFonts w:ascii="Times New Roman" w:hAnsi="Times New Roman" w:cs="Times New Roman"/>
          <w:sz w:val="24"/>
          <w:szCs w:val="24"/>
          <w:lang w:val="bg-BG"/>
        </w:rPr>
        <w:t>стоки и услуги</w:t>
      </w:r>
    </w:p>
    <w:p w14:paraId="68700A9F" w14:textId="77777777" w:rsidR="00C7714E" w:rsidRPr="009F07E8" w:rsidRDefault="00D17DE7">
      <w:pPr>
        <w:spacing w:line="259" w:lineRule="auto"/>
        <w:ind w:firstLine="708"/>
        <w:jc w:val="both"/>
        <w:rPr>
          <w:rFonts w:ascii="Times New Roman" w:hAnsi="Times New Roman" w:cs="Times New Roman"/>
          <w:sz w:val="24"/>
          <w:szCs w:val="24"/>
          <w:lang w:val="en-US"/>
        </w:rPr>
      </w:pPr>
      <w:proofErr w:type="spellStart"/>
      <w:r w:rsidRPr="009F07E8">
        <w:rPr>
          <w:rFonts w:ascii="Times New Roman" w:hAnsi="Times New Roman" w:cs="Times New Roman"/>
          <w:sz w:val="24"/>
          <w:szCs w:val="24"/>
          <w:lang w:val="en-US"/>
        </w:rPr>
        <w:t>Независимо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отказ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чл</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.8 </w:t>
      </w:r>
      <w:proofErr w:type="spellStart"/>
      <w:r w:rsidRPr="009F07E8">
        <w:rPr>
          <w:rFonts w:ascii="Times New Roman" w:hAnsi="Times New Roman" w:cs="Times New Roman"/>
          <w:sz w:val="24"/>
          <w:szCs w:val="24"/>
          <w:lang w:val="en-US"/>
        </w:rPr>
        <w:t>по-горе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прекрати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този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всяко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време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като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незабавно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уведоми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lastRenderedPageBreak/>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чрез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контактите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комуникация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указани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Уебс</w:t>
      </w:r>
      <w:r w:rsidRPr="009F07E8">
        <w:rPr>
          <w:rFonts w:ascii="Times New Roman" w:hAnsi="Times New Roman" w:cs="Times New Roman"/>
          <w:sz w:val="24"/>
          <w:szCs w:val="24"/>
          <w:lang w:val="en-US"/>
        </w:rPr>
        <w:t>айта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СЛовА</w:t>
      </w:r>
      <w:r w:rsidRPr="009F07E8">
        <w:rPr>
          <w:rFonts w:ascii="Times New Roman" w:hAnsi="Times New Roman" w:cs="Times New Roman"/>
          <w:sz w:val="24"/>
          <w:szCs w:val="24"/>
          <w:lang w:val="en-US"/>
        </w:rPr>
        <w:t xml:space="preserve">Д </w:t>
      </w:r>
      <w:proofErr w:type="spellStart"/>
      <w:r w:rsidRPr="009F07E8">
        <w:rPr>
          <w:rFonts w:ascii="Times New Roman" w:hAnsi="Times New Roman" w:cs="Times New Roman"/>
          <w:sz w:val="24"/>
          <w:szCs w:val="24"/>
          <w:lang w:val="en-US"/>
        </w:rPr>
        <w:t>има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прекрати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всяко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време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този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изчерпване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наличностите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определени</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стоки или преустановяване на предлагането на конкретни услуги</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както</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съображения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търговска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целесъобразност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прекратяване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засяга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страните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произтичащи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осъществени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доставки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отношение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които</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изтекъл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срокът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отказ</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реда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чл</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.8 </w:t>
      </w:r>
      <w:proofErr w:type="spellStart"/>
      <w:r w:rsidRPr="009F07E8">
        <w:rPr>
          <w:rFonts w:ascii="Times New Roman" w:hAnsi="Times New Roman" w:cs="Times New Roman"/>
          <w:sz w:val="24"/>
          <w:szCs w:val="24"/>
          <w:lang w:val="en-US"/>
        </w:rPr>
        <w:t>по-горе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прекратяване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договора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дължи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връщане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получените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суми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поръчани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заплатени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недоставени</w:t>
      </w:r>
      <w:proofErr w:type="spellEnd"/>
      <w:r w:rsidRPr="009F07E8">
        <w:rPr>
          <w:rFonts w:ascii="Times New Roman" w:hAnsi="Times New Roman" w:cs="Times New Roman"/>
          <w:sz w:val="24"/>
          <w:szCs w:val="24"/>
          <w:lang w:val="bg-BG"/>
        </w:rPr>
        <w:t xml:space="preserve"> стоки и услуги</w:t>
      </w:r>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срок</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w:t>
      </w:r>
      <w:proofErr w:type="spellEnd"/>
      <w:r w:rsidRPr="009F07E8">
        <w:rPr>
          <w:rFonts w:ascii="Times New Roman" w:hAnsi="Times New Roman" w:cs="Times New Roman"/>
          <w:sz w:val="24"/>
          <w:szCs w:val="24"/>
          <w:lang w:val="en-US"/>
        </w:rPr>
        <w:t xml:space="preserve"> 30 (</w:t>
      </w:r>
      <w:proofErr w:type="spellStart"/>
      <w:r w:rsidRPr="009F07E8">
        <w:rPr>
          <w:rFonts w:ascii="Times New Roman" w:hAnsi="Times New Roman" w:cs="Times New Roman"/>
          <w:sz w:val="24"/>
          <w:szCs w:val="24"/>
          <w:lang w:val="en-US"/>
        </w:rPr>
        <w:t>тридесет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датата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която</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следвало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бъде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осъществена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съответната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доставка</w:t>
      </w:r>
      <w:proofErr w:type="spellEnd"/>
      <w:r w:rsidRPr="009F07E8">
        <w:rPr>
          <w:rFonts w:ascii="Times New Roman" w:hAnsi="Times New Roman" w:cs="Times New Roman"/>
          <w:sz w:val="24"/>
          <w:szCs w:val="24"/>
          <w:lang w:val="en-US"/>
        </w:rPr>
        <w:t>.</w:t>
      </w:r>
    </w:p>
    <w:p w14:paraId="2D545CA4" w14:textId="77777777" w:rsidR="00C7714E" w:rsidRPr="009F07E8" w:rsidRDefault="00D17DE7">
      <w:pPr>
        <w:spacing w:line="259" w:lineRule="auto"/>
        <w:ind w:firstLine="708"/>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.12. </w:t>
      </w:r>
      <w:proofErr w:type="spellStart"/>
      <w:r w:rsidRPr="009F07E8">
        <w:rPr>
          <w:rFonts w:ascii="Times New Roman" w:hAnsi="Times New Roman" w:cs="Times New Roman"/>
          <w:sz w:val="24"/>
          <w:szCs w:val="24"/>
          <w:lang w:val="en-US"/>
        </w:rPr>
        <w:t>Гаранция</w:t>
      </w:r>
      <w:proofErr w:type="spellEnd"/>
      <w:r w:rsidRPr="009F07E8">
        <w:rPr>
          <w:rFonts w:ascii="Times New Roman" w:hAnsi="Times New Roman" w:cs="Times New Roman"/>
          <w:sz w:val="24"/>
          <w:szCs w:val="24"/>
          <w:lang w:val="en-US"/>
        </w:rPr>
        <w:t>:</w:t>
      </w:r>
    </w:p>
    <w:p w14:paraId="1872C21E" w14:textId="3725BE0C"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.12.1. </w:t>
      </w:r>
      <w:proofErr w:type="spellStart"/>
      <w:r w:rsidRPr="009F07E8">
        <w:rPr>
          <w:rFonts w:ascii="Times New Roman" w:hAnsi="Times New Roman" w:cs="Times New Roman"/>
          <w:i/>
          <w:iCs/>
          <w:sz w:val="24"/>
          <w:szCs w:val="24"/>
          <w:lang w:val="en-US"/>
        </w:rPr>
        <w:t>Законът</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за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защита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на</w:t>
      </w:r>
      <w:proofErr w:type="spellEnd"/>
      <w:r w:rsidRPr="009F07E8">
        <w:rPr>
          <w:rFonts w:ascii="Times New Roman" w:hAnsi="Times New Roman" w:cs="Times New Roman"/>
          <w:i/>
          <w:iCs/>
          <w:sz w:val="24"/>
          <w:szCs w:val="24"/>
          <w:lang w:val="en-US"/>
        </w:rPr>
        <w:t xml:space="preserve"> </w:t>
      </w:r>
      <w:proofErr w:type="spellStart"/>
      <w:r w:rsidRPr="009F07E8">
        <w:rPr>
          <w:rFonts w:ascii="Times New Roman" w:hAnsi="Times New Roman" w:cs="Times New Roman"/>
          <w:i/>
          <w:iCs/>
          <w:sz w:val="24"/>
          <w:szCs w:val="24"/>
          <w:lang w:val="en-US"/>
        </w:rPr>
        <w:t>потребителите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предвижда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законова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гаранция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съответствие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предлаганите</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стоки и услуги</w:t>
      </w:r>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договора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продажба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Гаранцията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отнася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случаите</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които</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rPr>
        <w:t>у</w:t>
      </w:r>
      <w:proofErr w:type="spellStart"/>
      <w:r w:rsidRPr="009F07E8">
        <w:rPr>
          <w:rFonts w:ascii="Times New Roman" w:hAnsi="Times New Roman" w:cs="Times New Roman"/>
          <w:sz w:val="24"/>
          <w:szCs w:val="24"/>
          <w:lang w:val="en-US"/>
        </w:rPr>
        <w:t>слугата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може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бъде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достъпена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функционира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нормално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поради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неизправност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техниката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наличие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нелицензирана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операционна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система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r w:rsidR="007E234E" w:rsidRPr="009F07E8">
        <w:rPr>
          <w:rFonts w:ascii="Times New Roman" w:hAnsi="Times New Roman" w:cs="Times New Roman"/>
          <w:sz w:val="24"/>
          <w:szCs w:val="24"/>
          <w:lang w:val="bg-BG"/>
        </w:rPr>
        <w:t xml:space="preserve">поради несъответствие на операционната система с </w:t>
      </w:r>
      <w:proofErr w:type="spellStart"/>
      <w:r w:rsidRPr="009F07E8">
        <w:rPr>
          <w:rFonts w:ascii="Times New Roman" w:hAnsi="Times New Roman" w:cs="Times New Roman"/>
          <w:sz w:val="24"/>
          <w:szCs w:val="24"/>
          <w:lang w:val="en-US"/>
        </w:rPr>
        <w:t>техническите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изисквания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работа</w:t>
      </w:r>
      <w:proofErr w:type="spellEnd"/>
      <w:r w:rsidRPr="009F07E8">
        <w:rPr>
          <w:rFonts w:ascii="Times New Roman" w:hAnsi="Times New Roman" w:cs="Times New Roman"/>
          <w:sz w:val="24"/>
          <w:szCs w:val="24"/>
          <w:lang w:val="en-US"/>
        </w:rPr>
        <w:t xml:space="preserve"> с </w:t>
      </w:r>
      <w:r w:rsidRPr="009F07E8">
        <w:rPr>
          <w:rFonts w:ascii="Times New Roman" w:hAnsi="Times New Roman" w:cs="Times New Roman"/>
          <w:sz w:val="24"/>
          <w:szCs w:val="24"/>
        </w:rPr>
        <w:t>у</w:t>
      </w:r>
      <w:proofErr w:type="spellStart"/>
      <w:r w:rsidRPr="009F07E8">
        <w:rPr>
          <w:rFonts w:ascii="Times New Roman" w:hAnsi="Times New Roman" w:cs="Times New Roman"/>
          <w:sz w:val="24"/>
          <w:szCs w:val="24"/>
          <w:lang w:val="en-US"/>
        </w:rPr>
        <w:t>слугата</w:t>
      </w:r>
      <w:proofErr w:type="spellEnd"/>
      <w:r w:rsidRPr="009F07E8">
        <w:rPr>
          <w:rFonts w:ascii="Times New Roman" w:hAnsi="Times New Roman" w:cs="Times New Roman"/>
          <w:sz w:val="24"/>
          <w:szCs w:val="24"/>
          <w:lang w:val="en-US"/>
        </w:rPr>
        <w:t>.</w:t>
      </w:r>
      <w:r w:rsidRPr="009F07E8">
        <w:rPr>
          <w:rFonts w:ascii="Times New Roman" w:hAnsi="Times New Roman" w:cs="Times New Roman"/>
          <w:sz w:val="24"/>
          <w:szCs w:val="24"/>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отговаря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всяка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липса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съответствие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стока и/или услуга</w:t>
      </w:r>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договора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продажба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която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съществува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w:t>
      </w:r>
      <w:proofErr w:type="spellEnd"/>
      <w:r w:rsidRPr="009F07E8">
        <w:rPr>
          <w:rFonts w:ascii="Times New Roman" w:hAnsi="Times New Roman" w:cs="Times New Roman"/>
          <w:sz w:val="24"/>
          <w:szCs w:val="24"/>
          <w:lang w:val="bg-BG"/>
        </w:rPr>
        <w:t>ката</w:t>
      </w:r>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прояви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w:t>
      </w:r>
      <w:proofErr w:type="spellEnd"/>
      <w:r w:rsidRPr="009F07E8">
        <w:rPr>
          <w:rFonts w:ascii="Times New Roman" w:hAnsi="Times New Roman" w:cs="Times New Roman"/>
          <w:sz w:val="24"/>
          <w:szCs w:val="24"/>
          <w:lang w:val="en-US"/>
        </w:rPr>
        <w:t xml:space="preserve"> 2 (</w:t>
      </w:r>
      <w:proofErr w:type="spellStart"/>
      <w:r w:rsidRPr="009F07E8">
        <w:rPr>
          <w:rFonts w:ascii="Times New Roman" w:hAnsi="Times New Roman" w:cs="Times New Roman"/>
          <w:sz w:val="24"/>
          <w:szCs w:val="24"/>
          <w:lang w:val="en-US"/>
        </w:rPr>
        <w:t>две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години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след</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w:t>
      </w:r>
      <w:proofErr w:type="spellEnd"/>
      <w:r w:rsidRPr="009F07E8">
        <w:rPr>
          <w:rFonts w:ascii="Times New Roman" w:hAnsi="Times New Roman" w:cs="Times New Roman"/>
          <w:sz w:val="24"/>
          <w:szCs w:val="24"/>
          <w:lang w:val="bg-BG"/>
        </w:rPr>
        <w:t>ката</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знаел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несъответствието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може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предяви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рекламация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изтичане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2 (</w:t>
      </w:r>
      <w:proofErr w:type="spellStart"/>
      <w:r w:rsidRPr="009F07E8">
        <w:rPr>
          <w:rFonts w:ascii="Times New Roman" w:hAnsi="Times New Roman" w:cs="Times New Roman"/>
          <w:sz w:val="24"/>
          <w:szCs w:val="24"/>
          <w:lang w:val="en-US"/>
        </w:rPr>
        <w:t>две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години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доставката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стока и/или услуга</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по-късно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2 (</w:t>
      </w:r>
      <w:proofErr w:type="spellStart"/>
      <w:r w:rsidRPr="009F07E8">
        <w:rPr>
          <w:rFonts w:ascii="Times New Roman" w:hAnsi="Times New Roman" w:cs="Times New Roman"/>
          <w:sz w:val="24"/>
          <w:szCs w:val="24"/>
          <w:lang w:val="en-US"/>
        </w:rPr>
        <w:t>два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месеца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установяване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несъответствието</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договореното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гарантира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качеството</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съответствието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предлаганите</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стоки и услуги</w:t>
      </w:r>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договора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продажба</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ангажира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отстранява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своевременно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всеки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недостатък</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който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може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повлияе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неблагоприятно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върху</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тяхното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качество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Гаранцията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продажба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стоки</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хартиен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носител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покрива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случаите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естественото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им</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овехтяване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изцапване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разкъсване</w:t>
      </w:r>
      <w:proofErr w:type="spellEnd"/>
      <w:r w:rsidRPr="009F07E8">
        <w:rPr>
          <w:rFonts w:ascii="Times New Roman" w:hAnsi="Times New Roman" w:cs="Times New Roman"/>
          <w:sz w:val="24"/>
          <w:szCs w:val="24"/>
          <w:lang w:val="en-US"/>
        </w:rPr>
        <w:t xml:space="preserve"> и/</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добавяне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текст</w:t>
      </w:r>
      <w:proofErr w:type="spellEnd"/>
      <w:r w:rsidRPr="009F07E8">
        <w:rPr>
          <w:rFonts w:ascii="Times New Roman" w:hAnsi="Times New Roman" w:cs="Times New Roman"/>
          <w:sz w:val="24"/>
          <w:szCs w:val="24"/>
          <w:lang w:val="en-US"/>
        </w:rPr>
        <w:t xml:space="preserve"> и/</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каквито</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било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графични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елементи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върху</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стоката</w:t>
      </w:r>
      <w:r w:rsidRPr="009F07E8">
        <w:rPr>
          <w:rFonts w:ascii="Times New Roman" w:hAnsi="Times New Roman" w:cs="Times New Roman"/>
          <w:sz w:val="24"/>
          <w:szCs w:val="24"/>
          <w:lang w:val="en-US"/>
        </w:rPr>
        <w:t>.</w:t>
      </w:r>
    </w:p>
    <w:p w14:paraId="058DB7C4" w14:textId="057BD69B"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.12.</w:t>
      </w:r>
      <w:r w:rsidRPr="009F07E8">
        <w:rPr>
          <w:rFonts w:ascii="Times New Roman" w:hAnsi="Times New Roman" w:cs="Times New Roman"/>
          <w:sz w:val="24"/>
          <w:szCs w:val="24"/>
          <w:lang w:val="bg-BG"/>
        </w:rPr>
        <w:t>2</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право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предявява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жалби</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рекламации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закупени</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доставени</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стоки и услуги</w:t>
      </w:r>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страната</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извън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страната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д</w:t>
      </w:r>
      <w:proofErr w:type="spellStart"/>
      <w:r w:rsidRPr="009F07E8">
        <w:rPr>
          <w:rFonts w:ascii="Times New Roman" w:hAnsi="Times New Roman" w:cs="Times New Roman"/>
          <w:sz w:val="24"/>
          <w:szCs w:val="24"/>
          <w:lang w:val="en-US"/>
        </w:rPr>
        <w:t>оставчика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рамките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законовата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гаранция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адрес</w:t>
      </w:r>
      <w:proofErr w:type="spellEnd"/>
      <w:r w:rsidRPr="009F07E8">
        <w:rPr>
          <w:rFonts w:ascii="Times New Roman" w:eastAsia="Times New Roman" w:hAnsi="Times New Roman" w:cs="Times New Roman"/>
          <w:bCs/>
          <w:spacing w:val="0"/>
          <w:sz w:val="24"/>
          <w:szCs w:val="24"/>
          <w:lang w:val="bg-BG" w:eastAsia="en-GB"/>
        </w:rPr>
        <w:t xml:space="preserve"> София, п.к. 1113, район „</w:t>
      </w:r>
      <w:proofErr w:type="gramStart"/>
      <w:r w:rsidRPr="009F07E8">
        <w:rPr>
          <w:rFonts w:ascii="Times New Roman" w:eastAsia="Times New Roman" w:hAnsi="Times New Roman" w:cs="Times New Roman"/>
          <w:bCs/>
          <w:spacing w:val="0"/>
          <w:sz w:val="24"/>
          <w:szCs w:val="24"/>
          <w:lang w:val="bg-BG" w:eastAsia="en-GB"/>
        </w:rPr>
        <w:t>Изгрев“</w:t>
      </w:r>
      <w:proofErr w:type="gramEnd"/>
      <w:r w:rsidRPr="009F07E8">
        <w:rPr>
          <w:rFonts w:ascii="Times New Roman" w:eastAsia="Times New Roman" w:hAnsi="Times New Roman" w:cs="Times New Roman"/>
          <w:bCs/>
          <w:spacing w:val="0"/>
          <w:sz w:val="24"/>
          <w:szCs w:val="24"/>
          <w:lang w:val="bg-BG" w:eastAsia="en-GB"/>
        </w:rPr>
        <w:t>, ж.к. „Изток“, улица „Тарас Шевченко“ № 11, ет. 1, ап. 1, адрес на електронна поща:</w:t>
      </w:r>
      <w:r w:rsidR="0020759B" w:rsidRPr="009F07E8">
        <w:rPr>
          <w:rFonts w:ascii="Times New Roman" w:eastAsia="Times New Roman" w:hAnsi="Times New Roman" w:cs="Times New Roman"/>
          <w:bCs/>
          <w:spacing w:val="0"/>
          <w:sz w:val="24"/>
          <w:szCs w:val="24"/>
          <w:lang w:val="en-US" w:eastAsia="en-GB"/>
        </w:rPr>
        <w:t xml:space="preserve"> </w:t>
      </w:r>
      <w:proofErr w:type="spellStart"/>
      <w:r w:rsidR="0020759B" w:rsidRPr="009F07E8">
        <w:rPr>
          <w:rFonts w:ascii="Times New Roman" w:eastAsia="Times New Roman" w:hAnsi="Times New Roman" w:cs="Times New Roman"/>
          <w:bCs/>
          <w:spacing w:val="0"/>
          <w:sz w:val="24"/>
          <w:szCs w:val="24"/>
          <w:lang w:val="en-US" w:eastAsia="en-GB"/>
        </w:rPr>
        <w:t>satria@slova.xyz</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Жалбите</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рекламациите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разглеждат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реда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чл</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.2 </w:t>
      </w:r>
      <w:proofErr w:type="spellStart"/>
      <w:r w:rsidRPr="009F07E8">
        <w:rPr>
          <w:rFonts w:ascii="Times New Roman" w:hAnsi="Times New Roman" w:cs="Times New Roman"/>
          <w:sz w:val="24"/>
          <w:szCs w:val="24"/>
          <w:lang w:val="en-US"/>
        </w:rPr>
        <w:t>по-горе</w:t>
      </w:r>
      <w:proofErr w:type="spellEnd"/>
      <w:r w:rsidRPr="009F07E8">
        <w:rPr>
          <w:rFonts w:ascii="Times New Roman" w:hAnsi="Times New Roman" w:cs="Times New Roman"/>
          <w:sz w:val="24"/>
          <w:szCs w:val="24"/>
          <w:lang w:val="en-US"/>
        </w:rPr>
        <w:t>.</w:t>
      </w:r>
    </w:p>
    <w:p w14:paraId="28CF9CE4"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 xml:space="preserve">17.12.3. В съответствие с разпоредбите на </w:t>
      </w:r>
      <w:r w:rsidRPr="009F07E8">
        <w:rPr>
          <w:rFonts w:ascii="Times New Roman" w:eastAsia="Times New Roman" w:hAnsi="Times New Roman" w:cs="Times New Roman"/>
          <w:i/>
          <w:iCs/>
          <w:spacing w:val="0"/>
          <w:sz w:val="24"/>
          <w:szCs w:val="24"/>
          <w:lang w:val="bg-BG" w:eastAsia="en-GB"/>
        </w:rPr>
        <w:t>Закона за предоставяне на цифрово съдържание и цифрови услуги и за продажба на стоки</w:t>
      </w:r>
      <w:r w:rsidRPr="009F07E8">
        <w:rPr>
          <w:rFonts w:ascii="Times New Roman" w:eastAsia="Times New Roman" w:hAnsi="Times New Roman" w:cs="Times New Roman"/>
          <w:spacing w:val="0"/>
          <w:sz w:val="24"/>
          <w:szCs w:val="24"/>
          <w:lang w:val="bg-BG" w:eastAsia="en-GB"/>
        </w:rPr>
        <w:t xml:space="preserve"> Потребителят има право на: (а) рекламация за всяко несъответствие на стоката с договореното; (б) получаване на пропорционално намаляване на цената; или (в) на разваляне на договора съобразно предвиденото в приложимото законодателство..</w:t>
      </w:r>
    </w:p>
    <w:p w14:paraId="3FC2A3A1" w14:textId="1114DD18" w:rsidR="00C7714E" w:rsidRPr="009F07E8" w:rsidRDefault="00D17DE7">
      <w:pPr>
        <w:spacing w:line="259" w:lineRule="auto"/>
        <w:ind w:firstLine="708"/>
        <w:jc w:val="both"/>
        <w:rPr>
          <w:rFonts w:ascii="Times New Roman" w:hAnsi="Times New Roman" w:cs="Times New Roman"/>
          <w:bCs/>
          <w:sz w:val="24"/>
          <w:szCs w:val="24"/>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.12.</w:t>
      </w:r>
      <w:r w:rsidRPr="009F07E8">
        <w:rPr>
          <w:rFonts w:ascii="Times New Roman" w:hAnsi="Times New Roman" w:cs="Times New Roman"/>
          <w:sz w:val="24"/>
          <w:szCs w:val="24"/>
          <w:lang w:val="bg-BG"/>
        </w:rPr>
        <w:t>4</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Производител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 xml:space="preserve">стоките и услугите е </w:t>
      </w:r>
      <w:proofErr w:type="spellStart"/>
      <w:r w:rsidRPr="009F07E8">
        <w:rPr>
          <w:rFonts w:ascii="Times New Roman" w:hAnsi="Times New Roman" w:cs="Times New Roman"/>
          <w:sz w:val="24"/>
          <w:szCs w:val="24"/>
          <w:lang w:val="en-US"/>
        </w:rPr>
        <w:t>Продуктите</w:t>
      </w:r>
      <w:proofErr w:type="spellEnd"/>
      <w:r w:rsidRPr="009F07E8">
        <w:rPr>
          <w:rFonts w:ascii="Times New Roman" w:hAnsi="Times New Roman" w:cs="Times New Roman"/>
          <w:sz w:val="24"/>
          <w:szCs w:val="24"/>
          <w:lang w:val="en-US"/>
        </w:rPr>
        <w:t xml:space="preserve"> е </w:t>
      </w:r>
      <w:r w:rsidRPr="009F07E8">
        <w:rPr>
          <w:rFonts w:ascii="Times New Roman" w:hAnsi="Times New Roman" w:cs="Times New Roman"/>
          <w:sz w:val="24"/>
          <w:szCs w:val="24"/>
          <w:lang w:val="bg-BG"/>
        </w:rPr>
        <w:t>СЛовА</w:t>
      </w:r>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рамките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законовата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гаранция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адрес</w:t>
      </w:r>
      <w:proofErr w:type="spellEnd"/>
      <w:r w:rsidRPr="009F07E8">
        <w:rPr>
          <w:rFonts w:ascii="Times New Roman" w:eastAsia="Times New Roman" w:hAnsi="Times New Roman" w:cs="Times New Roman"/>
          <w:bCs/>
          <w:spacing w:val="0"/>
          <w:sz w:val="24"/>
          <w:szCs w:val="24"/>
          <w:lang w:val="bg-BG" w:eastAsia="en-GB"/>
        </w:rPr>
        <w:t xml:space="preserve"> София, п.к. 1113, район „</w:t>
      </w:r>
      <w:proofErr w:type="gramStart"/>
      <w:r w:rsidRPr="009F07E8">
        <w:rPr>
          <w:rFonts w:ascii="Times New Roman" w:eastAsia="Times New Roman" w:hAnsi="Times New Roman" w:cs="Times New Roman"/>
          <w:bCs/>
          <w:spacing w:val="0"/>
          <w:sz w:val="24"/>
          <w:szCs w:val="24"/>
          <w:lang w:val="bg-BG" w:eastAsia="en-GB"/>
        </w:rPr>
        <w:t>Изгрев“</w:t>
      </w:r>
      <w:proofErr w:type="gramEnd"/>
      <w:r w:rsidRPr="009F07E8">
        <w:rPr>
          <w:rFonts w:ascii="Times New Roman" w:eastAsia="Times New Roman" w:hAnsi="Times New Roman" w:cs="Times New Roman"/>
          <w:bCs/>
          <w:spacing w:val="0"/>
          <w:sz w:val="24"/>
          <w:szCs w:val="24"/>
          <w:lang w:val="bg-BG" w:eastAsia="en-GB"/>
        </w:rPr>
        <w:t>, ж.к. „Изток“, улица „Тарас Шевченко“ № 11, ет. 1, ап. 1</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друг</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производител</w:t>
      </w:r>
      <w:proofErr w:type="spellEnd"/>
      <w:r w:rsidRPr="009F07E8">
        <w:rPr>
          <w:rFonts w:ascii="Times New Roman" w:hAnsi="Times New Roman" w:cs="Times New Roman"/>
          <w:sz w:val="24"/>
          <w:szCs w:val="24"/>
          <w:lang w:val="bg-BG"/>
        </w:rPr>
        <w:t>-контрагент на СЛовА</w:t>
      </w:r>
      <w:r w:rsidRPr="009F07E8">
        <w:rPr>
          <w:rFonts w:ascii="Times New Roman" w:hAnsi="Times New Roman" w:cs="Times New Roman"/>
          <w:sz w:val="24"/>
          <w:szCs w:val="24"/>
          <w:lang w:val="en-US"/>
        </w:rPr>
        <w:t>.</w:t>
      </w:r>
      <w:r w:rsidRPr="009F07E8">
        <w:rPr>
          <w:rFonts w:ascii="Times New Roman" w:hAnsi="Times New Roman" w:cs="Times New Roman"/>
          <w:sz w:val="24"/>
          <w:szCs w:val="24"/>
          <w:lang w:val="bg-BG"/>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bCs/>
          <w:sz w:val="24"/>
          <w:szCs w:val="24"/>
        </w:rPr>
        <w:t xml:space="preserve"> </w:t>
      </w:r>
      <w:proofErr w:type="spellStart"/>
      <w:r w:rsidRPr="009F07E8">
        <w:rPr>
          <w:rFonts w:ascii="Times New Roman" w:hAnsi="Times New Roman" w:cs="Times New Roman"/>
          <w:bCs/>
          <w:sz w:val="24"/>
          <w:szCs w:val="24"/>
        </w:rPr>
        <w:t>спазва</w:t>
      </w:r>
      <w:proofErr w:type="spellEnd"/>
      <w:r w:rsidRPr="009F07E8">
        <w:rPr>
          <w:rFonts w:ascii="Times New Roman" w:hAnsi="Times New Roman" w:cs="Times New Roman"/>
          <w:bCs/>
          <w:sz w:val="24"/>
          <w:szCs w:val="24"/>
        </w:rPr>
        <w:t xml:space="preserve"> </w:t>
      </w:r>
      <w:proofErr w:type="spellStart"/>
      <w:r w:rsidRPr="009F07E8">
        <w:rPr>
          <w:rFonts w:ascii="Times New Roman" w:hAnsi="Times New Roman" w:cs="Times New Roman"/>
          <w:bCs/>
          <w:sz w:val="24"/>
          <w:szCs w:val="24"/>
        </w:rPr>
        <w:t>законоустановените</w:t>
      </w:r>
      <w:proofErr w:type="spellEnd"/>
      <w:r w:rsidRPr="009F07E8">
        <w:rPr>
          <w:rFonts w:ascii="Times New Roman" w:hAnsi="Times New Roman" w:cs="Times New Roman"/>
          <w:bCs/>
          <w:sz w:val="24"/>
          <w:szCs w:val="24"/>
        </w:rPr>
        <w:t xml:space="preserve"> </w:t>
      </w:r>
      <w:proofErr w:type="spellStart"/>
      <w:r w:rsidRPr="009F07E8">
        <w:rPr>
          <w:rFonts w:ascii="Times New Roman" w:hAnsi="Times New Roman" w:cs="Times New Roman"/>
          <w:bCs/>
          <w:sz w:val="24"/>
          <w:szCs w:val="24"/>
        </w:rPr>
        <w:t>стандарти</w:t>
      </w:r>
      <w:proofErr w:type="spellEnd"/>
      <w:r w:rsidRPr="009F07E8">
        <w:rPr>
          <w:rFonts w:ascii="Times New Roman" w:hAnsi="Times New Roman" w:cs="Times New Roman"/>
          <w:bCs/>
          <w:sz w:val="24"/>
          <w:szCs w:val="24"/>
        </w:rPr>
        <w:t xml:space="preserve"> </w:t>
      </w:r>
      <w:proofErr w:type="spellStart"/>
      <w:r w:rsidRPr="009F07E8">
        <w:rPr>
          <w:rFonts w:ascii="Times New Roman" w:hAnsi="Times New Roman" w:cs="Times New Roman"/>
          <w:bCs/>
          <w:sz w:val="24"/>
          <w:szCs w:val="24"/>
        </w:rPr>
        <w:t>на</w:t>
      </w:r>
      <w:proofErr w:type="spellEnd"/>
      <w:r w:rsidRPr="009F07E8">
        <w:rPr>
          <w:rFonts w:ascii="Times New Roman" w:hAnsi="Times New Roman" w:cs="Times New Roman"/>
          <w:bCs/>
          <w:sz w:val="24"/>
          <w:szCs w:val="24"/>
        </w:rPr>
        <w:t xml:space="preserve"> </w:t>
      </w:r>
      <w:proofErr w:type="spellStart"/>
      <w:r w:rsidRPr="009F07E8">
        <w:rPr>
          <w:rFonts w:ascii="Times New Roman" w:hAnsi="Times New Roman" w:cs="Times New Roman"/>
          <w:bCs/>
          <w:sz w:val="24"/>
          <w:szCs w:val="24"/>
        </w:rPr>
        <w:t>добрите</w:t>
      </w:r>
      <w:proofErr w:type="spellEnd"/>
      <w:r w:rsidRPr="009F07E8">
        <w:rPr>
          <w:rFonts w:ascii="Times New Roman" w:hAnsi="Times New Roman" w:cs="Times New Roman"/>
          <w:bCs/>
          <w:sz w:val="24"/>
          <w:szCs w:val="24"/>
        </w:rPr>
        <w:t xml:space="preserve"> </w:t>
      </w:r>
      <w:proofErr w:type="spellStart"/>
      <w:r w:rsidRPr="009F07E8">
        <w:rPr>
          <w:rFonts w:ascii="Times New Roman" w:hAnsi="Times New Roman" w:cs="Times New Roman"/>
          <w:bCs/>
          <w:sz w:val="24"/>
          <w:szCs w:val="24"/>
        </w:rPr>
        <w:t>търговски</w:t>
      </w:r>
      <w:proofErr w:type="spellEnd"/>
      <w:r w:rsidRPr="009F07E8">
        <w:rPr>
          <w:rFonts w:ascii="Times New Roman" w:hAnsi="Times New Roman" w:cs="Times New Roman"/>
          <w:bCs/>
          <w:sz w:val="24"/>
          <w:szCs w:val="24"/>
        </w:rPr>
        <w:t xml:space="preserve"> </w:t>
      </w:r>
      <w:proofErr w:type="spellStart"/>
      <w:r w:rsidRPr="009F07E8">
        <w:rPr>
          <w:rFonts w:ascii="Times New Roman" w:hAnsi="Times New Roman" w:cs="Times New Roman"/>
          <w:bCs/>
          <w:sz w:val="24"/>
          <w:szCs w:val="24"/>
        </w:rPr>
        <w:t>практики</w:t>
      </w:r>
      <w:proofErr w:type="spellEnd"/>
      <w:r w:rsidRPr="009F07E8">
        <w:rPr>
          <w:rFonts w:ascii="Times New Roman" w:hAnsi="Times New Roman" w:cs="Times New Roman"/>
          <w:bCs/>
          <w:sz w:val="24"/>
          <w:szCs w:val="24"/>
        </w:rPr>
        <w:t xml:space="preserve"> </w:t>
      </w:r>
      <w:proofErr w:type="spellStart"/>
      <w:r w:rsidRPr="009F07E8">
        <w:rPr>
          <w:rFonts w:ascii="Times New Roman" w:hAnsi="Times New Roman" w:cs="Times New Roman"/>
          <w:bCs/>
          <w:sz w:val="24"/>
          <w:szCs w:val="24"/>
        </w:rPr>
        <w:t>при</w:t>
      </w:r>
      <w:proofErr w:type="spellEnd"/>
      <w:r w:rsidRPr="009F07E8">
        <w:rPr>
          <w:rFonts w:ascii="Times New Roman" w:hAnsi="Times New Roman" w:cs="Times New Roman"/>
          <w:bCs/>
          <w:sz w:val="24"/>
          <w:szCs w:val="24"/>
        </w:rPr>
        <w:t xml:space="preserve"> </w:t>
      </w:r>
      <w:proofErr w:type="spellStart"/>
      <w:r w:rsidRPr="009F07E8">
        <w:rPr>
          <w:rFonts w:ascii="Times New Roman" w:hAnsi="Times New Roman" w:cs="Times New Roman"/>
          <w:bCs/>
          <w:sz w:val="24"/>
          <w:szCs w:val="24"/>
        </w:rPr>
        <w:t>предлагане</w:t>
      </w:r>
      <w:proofErr w:type="spellEnd"/>
      <w:r w:rsidRPr="009F07E8">
        <w:rPr>
          <w:rFonts w:ascii="Times New Roman" w:hAnsi="Times New Roman" w:cs="Times New Roman"/>
          <w:bCs/>
          <w:sz w:val="24"/>
          <w:szCs w:val="24"/>
        </w:rPr>
        <w:t xml:space="preserve"> </w:t>
      </w:r>
      <w:proofErr w:type="spellStart"/>
      <w:r w:rsidRPr="009F07E8">
        <w:rPr>
          <w:rFonts w:ascii="Times New Roman" w:hAnsi="Times New Roman" w:cs="Times New Roman"/>
          <w:bCs/>
          <w:sz w:val="24"/>
          <w:szCs w:val="24"/>
        </w:rPr>
        <w:t>на</w:t>
      </w:r>
      <w:proofErr w:type="spellEnd"/>
      <w:r w:rsidRPr="009F07E8">
        <w:rPr>
          <w:rFonts w:ascii="Times New Roman" w:hAnsi="Times New Roman" w:cs="Times New Roman"/>
          <w:bCs/>
          <w:sz w:val="24"/>
          <w:szCs w:val="24"/>
        </w:rPr>
        <w:t xml:space="preserve"> </w:t>
      </w:r>
      <w:r w:rsidRPr="009F07E8">
        <w:rPr>
          <w:rFonts w:ascii="Times New Roman" w:hAnsi="Times New Roman" w:cs="Times New Roman"/>
          <w:bCs/>
          <w:sz w:val="24"/>
          <w:szCs w:val="24"/>
          <w:lang w:val="bg-BG"/>
        </w:rPr>
        <w:t>стоки и услуги, без да е обвързано от писани кодекси или споделяни от множество доставчици търговски практики</w:t>
      </w:r>
      <w:r w:rsidRPr="009F07E8">
        <w:rPr>
          <w:rFonts w:ascii="Times New Roman" w:hAnsi="Times New Roman" w:cs="Times New Roman"/>
          <w:bCs/>
          <w:sz w:val="24"/>
          <w:szCs w:val="24"/>
        </w:rPr>
        <w:t>.</w:t>
      </w:r>
    </w:p>
    <w:p w14:paraId="290C384C" w14:textId="77777777" w:rsidR="00C7714E" w:rsidRPr="009F07E8" w:rsidRDefault="00D17DE7">
      <w:pPr>
        <w:spacing w:line="259" w:lineRule="auto"/>
        <w:ind w:firstLine="708"/>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.13. </w:t>
      </w:r>
      <w:proofErr w:type="spellStart"/>
      <w:r w:rsidRPr="009F07E8">
        <w:rPr>
          <w:rFonts w:ascii="Times New Roman" w:hAnsi="Times New Roman" w:cs="Times New Roman"/>
          <w:sz w:val="24"/>
          <w:szCs w:val="24"/>
          <w:lang w:val="en-US"/>
        </w:rPr>
        <w:t>Наличност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стоките</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услугите</w:t>
      </w:r>
      <w:proofErr w:type="spellEnd"/>
      <w:r w:rsidRPr="009F07E8">
        <w:rPr>
          <w:rFonts w:ascii="Times New Roman" w:hAnsi="Times New Roman" w:cs="Times New Roman"/>
          <w:sz w:val="24"/>
          <w:szCs w:val="24"/>
          <w:lang w:val="en-US"/>
        </w:rPr>
        <w:t>:</w:t>
      </w:r>
    </w:p>
    <w:p w14:paraId="54D88929" w14:textId="77777777" w:rsidR="00C7714E" w:rsidRPr="009F07E8" w:rsidRDefault="00D17DE7">
      <w:pPr>
        <w:spacing w:line="259" w:lineRule="auto"/>
        <w:ind w:firstLine="708"/>
        <w:jc w:val="both"/>
        <w:rPr>
          <w:rFonts w:ascii="Times New Roman" w:hAnsi="Times New Roman" w:cs="Times New Roman"/>
          <w:sz w:val="24"/>
          <w:szCs w:val="24"/>
          <w:lang w:val="en-US"/>
        </w:rPr>
      </w:pPr>
      <w:proofErr w:type="spellStart"/>
      <w:r w:rsidRPr="009F07E8">
        <w:rPr>
          <w:rFonts w:ascii="Times New Roman" w:hAnsi="Times New Roman" w:cs="Times New Roman"/>
          <w:sz w:val="24"/>
          <w:szCs w:val="24"/>
          <w:lang w:val="bg-BG"/>
        </w:rPr>
        <w:lastRenderedPageBreak/>
        <w:t>СЛоВА</w:t>
      </w:r>
      <w:proofErr w:type="spellEnd"/>
      <w:r w:rsidRPr="009F07E8">
        <w:rPr>
          <w:rFonts w:ascii="Times New Roman" w:hAnsi="Times New Roman" w:cs="Times New Roman"/>
          <w:sz w:val="24"/>
          <w:szCs w:val="24"/>
          <w:lang w:val="bg-BG"/>
        </w:rPr>
        <w:t xml:space="preserve"> поддържа наличности от предлаганите стоки и услуги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време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функционирането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 xml:space="preserve">онлайн магазина на Уебсайта </w:t>
      </w:r>
      <w:r w:rsidRPr="009F07E8">
        <w:rPr>
          <w:rFonts w:ascii="Times New Roman" w:hAnsi="Times New Roman" w:cs="Times New Roman"/>
          <w:sz w:val="24"/>
          <w:szCs w:val="24"/>
          <w:lang w:val="en-US"/>
        </w:rPr>
        <w:t xml:space="preserve">в </w:t>
      </w:r>
      <w:proofErr w:type="spellStart"/>
      <w:r w:rsidRPr="009F07E8">
        <w:rPr>
          <w:rFonts w:ascii="Times New Roman" w:hAnsi="Times New Roman" w:cs="Times New Roman"/>
          <w:sz w:val="24"/>
          <w:szCs w:val="24"/>
          <w:lang w:val="en-US"/>
        </w:rPr>
        <w:t>съответствие</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тези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Общи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условия</w:t>
      </w:r>
      <w:proofErr w:type="spellEnd"/>
      <w:r w:rsidRPr="009F07E8">
        <w:rPr>
          <w:rFonts w:ascii="Times New Roman" w:hAnsi="Times New Roman" w:cs="Times New Roman"/>
          <w:sz w:val="24"/>
          <w:szCs w:val="24"/>
          <w:lang w:val="en-US"/>
        </w:rPr>
        <w:t>.</w:t>
      </w:r>
    </w:p>
    <w:p w14:paraId="1212C3A9" w14:textId="77777777" w:rsidR="00C7714E" w:rsidRPr="009F07E8" w:rsidRDefault="00D17DE7">
      <w:pPr>
        <w:spacing w:line="259" w:lineRule="auto"/>
        <w:ind w:firstLine="708"/>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.14. </w:t>
      </w:r>
      <w:proofErr w:type="spellStart"/>
      <w:r w:rsidRPr="009F07E8">
        <w:rPr>
          <w:rFonts w:ascii="Times New Roman" w:hAnsi="Times New Roman" w:cs="Times New Roman"/>
          <w:sz w:val="24"/>
          <w:szCs w:val="24"/>
          <w:lang w:val="en-US"/>
        </w:rPr>
        <w:t>Опасности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свързани</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обичайната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употреба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използване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стоките</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услугите</w:t>
      </w:r>
      <w:proofErr w:type="spellEnd"/>
      <w:r w:rsidRPr="009F07E8">
        <w:rPr>
          <w:rFonts w:ascii="Times New Roman" w:hAnsi="Times New Roman" w:cs="Times New Roman"/>
          <w:sz w:val="24"/>
          <w:szCs w:val="24"/>
          <w:lang w:val="en-US"/>
        </w:rPr>
        <w:t>:</w:t>
      </w:r>
    </w:p>
    <w:p w14:paraId="74E8F518" w14:textId="77777777" w:rsidR="00C7714E" w:rsidRPr="009F07E8" w:rsidRDefault="00D17DE7">
      <w:pPr>
        <w:spacing w:line="259" w:lineRule="auto"/>
        <w:ind w:firstLine="708"/>
        <w:jc w:val="both"/>
        <w:rPr>
          <w:rFonts w:ascii="Times New Roman" w:hAnsi="Times New Roman" w:cs="Times New Roman"/>
          <w:sz w:val="24"/>
          <w:szCs w:val="24"/>
          <w:lang w:val="en-US"/>
        </w:rPr>
      </w:pPr>
      <w:proofErr w:type="spellStart"/>
      <w:r w:rsidRPr="009F07E8">
        <w:rPr>
          <w:rFonts w:ascii="Times New Roman" w:hAnsi="Times New Roman" w:cs="Times New Roman"/>
          <w:sz w:val="24"/>
          <w:szCs w:val="24"/>
          <w:lang w:val="en-US"/>
        </w:rPr>
        <w:t>Предлаганите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bg-BG"/>
        </w:rPr>
        <w:t xml:space="preserve"> стоки и услуги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крият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опасност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използването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им</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изключение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обичайните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рискове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произтичащи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електронната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среда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описани</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раздел</w:t>
      </w:r>
      <w:proofErr w:type="spellEnd"/>
      <w:r w:rsidRPr="009F07E8">
        <w:rPr>
          <w:rFonts w:ascii="Times New Roman" w:hAnsi="Times New Roman" w:cs="Times New Roman"/>
          <w:sz w:val="24"/>
          <w:szCs w:val="24"/>
          <w:lang w:val="en-US"/>
        </w:rPr>
        <w:t xml:space="preserve"> VIII („</w:t>
      </w:r>
      <w:proofErr w:type="spellStart"/>
      <w:r w:rsidRPr="009F07E8">
        <w:rPr>
          <w:rFonts w:ascii="Times New Roman" w:hAnsi="Times New Roman" w:cs="Times New Roman"/>
          <w:sz w:val="24"/>
          <w:szCs w:val="24"/>
          <w:lang w:val="en-US"/>
        </w:rPr>
        <w:t>Ограничения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отговорността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proofErr w:type="gram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w:t>
      </w:r>
      <w:proofErr w:type="gram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Общи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условия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които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bg-BG"/>
        </w:rPr>
        <w:t xml:space="preserve"> информира Потребителя, че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носи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отговорност</w:t>
      </w:r>
      <w:proofErr w:type="spellEnd"/>
      <w:r w:rsidRPr="009F07E8">
        <w:rPr>
          <w:rFonts w:ascii="Times New Roman" w:hAnsi="Times New Roman" w:cs="Times New Roman"/>
          <w:sz w:val="24"/>
          <w:szCs w:val="24"/>
          <w:lang w:val="en-US"/>
        </w:rPr>
        <w:t>.</w:t>
      </w:r>
    </w:p>
    <w:p w14:paraId="280F9D98" w14:textId="77777777" w:rsidR="00C7714E" w:rsidRPr="009F07E8" w:rsidRDefault="00D17DE7">
      <w:pPr>
        <w:spacing w:line="259" w:lineRule="auto"/>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.15. </w:t>
      </w:r>
      <w:proofErr w:type="spellStart"/>
      <w:r w:rsidRPr="009F07E8">
        <w:rPr>
          <w:rFonts w:ascii="Times New Roman" w:hAnsi="Times New Roman" w:cs="Times New Roman"/>
          <w:sz w:val="24"/>
          <w:szCs w:val="24"/>
          <w:lang w:val="en-US"/>
        </w:rPr>
        <w:t>Условия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използване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стоките</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услугите</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влияние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оказват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върху</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други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стоки</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услуги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евентуално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съвместно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използване</w:t>
      </w:r>
      <w:proofErr w:type="spellEnd"/>
      <w:r w:rsidRPr="009F07E8">
        <w:rPr>
          <w:rFonts w:ascii="Times New Roman" w:hAnsi="Times New Roman" w:cs="Times New Roman"/>
          <w:sz w:val="24"/>
          <w:szCs w:val="24"/>
          <w:lang w:val="en-US"/>
        </w:rPr>
        <w:t>:</w:t>
      </w:r>
    </w:p>
    <w:p w14:paraId="7A1D9E11" w14:textId="77777777" w:rsidR="00C7714E" w:rsidRPr="009F07E8" w:rsidRDefault="00D17DE7">
      <w:pPr>
        <w:spacing w:line="259" w:lineRule="auto"/>
        <w:ind w:firstLine="708"/>
        <w:jc w:val="both"/>
        <w:rPr>
          <w:rFonts w:ascii="Times New Roman" w:hAnsi="Times New Roman" w:cs="Times New Roman"/>
          <w:sz w:val="24"/>
          <w:szCs w:val="24"/>
          <w:lang w:val="en-US"/>
        </w:rPr>
      </w:pPr>
      <w:proofErr w:type="spellStart"/>
      <w:r w:rsidRPr="009F07E8">
        <w:rPr>
          <w:rFonts w:ascii="Times New Roman" w:hAnsi="Times New Roman" w:cs="Times New Roman"/>
          <w:sz w:val="24"/>
          <w:szCs w:val="24"/>
          <w:lang w:val="en-US"/>
        </w:rPr>
        <w:t>Предлаганите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bg-BG"/>
        </w:rPr>
        <w:t xml:space="preserve"> стоки и услуги</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оказват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въздействие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върху</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други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стоки</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услуги</w:t>
      </w:r>
      <w:proofErr w:type="spellEnd"/>
      <w:r w:rsidRPr="009F07E8">
        <w:rPr>
          <w:rFonts w:ascii="Times New Roman" w:hAnsi="Times New Roman" w:cs="Times New Roman"/>
          <w:sz w:val="24"/>
          <w:szCs w:val="24"/>
          <w:lang w:val="bg-BG"/>
        </w:rPr>
        <w:t xml:space="preserve"> при нормално използване</w:t>
      </w:r>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При използване на стоки и/или услуги в електронна среда</w:t>
      </w:r>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възможно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настъпване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присъщи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електронната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среда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рискове</w:t>
      </w:r>
      <w:proofErr w:type="spellEnd"/>
      <w:r w:rsidRPr="009F07E8">
        <w:rPr>
          <w:rFonts w:ascii="Times New Roman" w:hAnsi="Times New Roman" w:cs="Times New Roman"/>
          <w:sz w:val="24"/>
          <w:szCs w:val="24"/>
          <w:lang w:val="en-US"/>
        </w:rPr>
        <w:t xml:space="preserve"> с </w:t>
      </w:r>
      <w:proofErr w:type="spellStart"/>
      <w:r w:rsidRPr="009F07E8">
        <w:rPr>
          <w:rFonts w:ascii="Times New Roman" w:hAnsi="Times New Roman" w:cs="Times New Roman"/>
          <w:sz w:val="24"/>
          <w:szCs w:val="24"/>
          <w:lang w:val="en-US"/>
        </w:rPr>
        <w:t>потенциално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въздействие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върху</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други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стоки</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услуги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като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компютърни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вируси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неоторизиран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достъп</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загуба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информация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описани</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раздел</w:t>
      </w:r>
      <w:proofErr w:type="spellEnd"/>
      <w:r w:rsidRPr="009F07E8">
        <w:rPr>
          <w:rFonts w:ascii="Times New Roman" w:hAnsi="Times New Roman" w:cs="Times New Roman"/>
          <w:sz w:val="24"/>
          <w:szCs w:val="24"/>
          <w:lang w:val="en-US"/>
        </w:rPr>
        <w:t xml:space="preserve"> VIII („</w:t>
      </w:r>
      <w:proofErr w:type="spellStart"/>
      <w:r w:rsidRPr="009F07E8">
        <w:rPr>
          <w:rFonts w:ascii="Times New Roman" w:hAnsi="Times New Roman" w:cs="Times New Roman"/>
          <w:sz w:val="24"/>
          <w:szCs w:val="24"/>
          <w:lang w:val="en-US"/>
        </w:rPr>
        <w:t>Ограничения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отговорността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Общи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условия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които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bg-BG"/>
        </w:rPr>
        <w:t xml:space="preserve"> информира Потребителя, че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носи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отговорност</w:t>
      </w:r>
      <w:proofErr w:type="spellEnd"/>
      <w:r w:rsidRPr="009F07E8">
        <w:rPr>
          <w:rFonts w:ascii="Times New Roman" w:hAnsi="Times New Roman" w:cs="Times New Roman"/>
          <w:sz w:val="24"/>
          <w:szCs w:val="24"/>
          <w:lang w:val="en-US"/>
        </w:rPr>
        <w:t>.</w:t>
      </w:r>
    </w:p>
    <w:p w14:paraId="5D45E7D0" w14:textId="77777777" w:rsidR="00C7714E" w:rsidRPr="009F07E8" w:rsidRDefault="00D17DE7">
      <w:pPr>
        <w:spacing w:line="259" w:lineRule="auto"/>
        <w:ind w:firstLine="708"/>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.16. </w:t>
      </w:r>
      <w:proofErr w:type="spellStart"/>
      <w:r w:rsidRPr="009F07E8">
        <w:rPr>
          <w:rFonts w:ascii="Times New Roman" w:hAnsi="Times New Roman" w:cs="Times New Roman"/>
          <w:sz w:val="24"/>
          <w:szCs w:val="24"/>
          <w:lang w:val="en-US"/>
        </w:rPr>
        <w:t>Изменения</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предварителната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информация</w:t>
      </w:r>
      <w:proofErr w:type="spellEnd"/>
      <w:r w:rsidRPr="009F07E8">
        <w:rPr>
          <w:rFonts w:ascii="Times New Roman" w:hAnsi="Times New Roman" w:cs="Times New Roman"/>
          <w:sz w:val="24"/>
          <w:szCs w:val="24"/>
          <w:lang w:val="en-US"/>
        </w:rPr>
        <w:t>:</w:t>
      </w:r>
    </w:p>
    <w:p w14:paraId="5DDAF74B" w14:textId="77777777" w:rsidR="00C7714E" w:rsidRPr="009F07E8" w:rsidRDefault="00D17DE7">
      <w:pPr>
        <w:spacing w:line="259" w:lineRule="auto"/>
        <w:ind w:firstLine="708"/>
        <w:jc w:val="both"/>
        <w:rPr>
          <w:rFonts w:ascii="Times New Roman" w:hAnsi="Times New Roman" w:cs="Times New Roman"/>
          <w:sz w:val="24"/>
          <w:szCs w:val="24"/>
          <w:lang w:val="en-US"/>
        </w:rPr>
      </w:pP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bg-BG"/>
        </w:rPr>
        <w:t xml:space="preserve"> може да изменя о</w:t>
      </w:r>
      <w:proofErr w:type="spellStart"/>
      <w:r w:rsidRPr="009F07E8">
        <w:rPr>
          <w:rFonts w:ascii="Times New Roman" w:hAnsi="Times New Roman" w:cs="Times New Roman"/>
          <w:sz w:val="24"/>
          <w:szCs w:val="24"/>
          <w:lang w:val="en-US"/>
        </w:rPr>
        <w:t>бстоятелствата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посочени</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rPr>
        <w:t>този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rPr>
        <w:t>чл</w:t>
      </w:r>
      <w:proofErr w:type="spellEnd"/>
      <w:r w:rsidRPr="009F07E8">
        <w:rPr>
          <w:rFonts w:ascii="Times New Roman" w:hAnsi="Times New Roman" w:cs="Times New Roman"/>
          <w:sz w:val="24"/>
          <w:szCs w:val="24"/>
        </w:rPr>
        <w:t>.</w:t>
      </w:r>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 xml:space="preserve">като </w:t>
      </w:r>
      <w:proofErr w:type="spellStart"/>
      <w:r w:rsidRPr="009F07E8">
        <w:rPr>
          <w:rFonts w:ascii="Times New Roman" w:hAnsi="Times New Roman" w:cs="Times New Roman"/>
          <w:sz w:val="24"/>
          <w:szCs w:val="24"/>
          <w:lang w:val="en-US"/>
        </w:rPr>
        <w:t>актуализира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предварителната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информация</w:t>
      </w:r>
      <w:proofErr w:type="spellEnd"/>
      <w:r w:rsidRPr="009F07E8">
        <w:rPr>
          <w:rFonts w:ascii="Times New Roman" w:hAnsi="Times New Roman" w:cs="Times New Roman"/>
          <w:sz w:val="24"/>
          <w:szCs w:val="24"/>
          <w:lang w:val="en-US"/>
        </w:rPr>
        <w:t xml:space="preserve"> и </w:t>
      </w:r>
      <w:r w:rsidRPr="009F07E8">
        <w:rPr>
          <w:rFonts w:ascii="Times New Roman" w:hAnsi="Times New Roman" w:cs="Times New Roman"/>
          <w:sz w:val="24"/>
          <w:szCs w:val="24"/>
          <w:lang w:val="bg-BG"/>
        </w:rPr>
        <w:t>я</w:t>
      </w:r>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 xml:space="preserve">прави достъпна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Уебс</w:t>
      </w:r>
      <w:r w:rsidRPr="009F07E8">
        <w:rPr>
          <w:rFonts w:ascii="Times New Roman" w:hAnsi="Times New Roman" w:cs="Times New Roman"/>
          <w:sz w:val="24"/>
          <w:szCs w:val="24"/>
          <w:lang w:val="en-US"/>
        </w:rPr>
        <w:t>айта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липса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друга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изрична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уговорка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между</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страните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приема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актуализираната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предварителна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информация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предоставя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като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част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Общи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условия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промяна</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предварителната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информация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съответно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прилага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чл</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6</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тези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Общи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условия</w:t>
      </w:r>
      <w:proofErr w:type="spellEnd"/>
      <w:r w:rsidRPr="009F07E8">
        <w:rPr>
          <w:rFonts w:ascii="Times New Roman" w:hAnsi="Times New Roman" w:cs="Times New Roman"/>
          <w:sz w:val="24"/>
          <w:szCs w:val="24"/>
          <w:lang w:val="en-US"/>
        </w:rPr>
        <w:t>.</w:t>
      </w:r>
    </w:p>
    <w:p w14:paraId="344DE531" w14:textId="77777777" w:rsidR="00C7714E" w:rsidRPr="009F07E8" w:rsidRDefault="00D17DE7">
      <w:pPr>
        <w:spacing w:line="259" w:lineRule="auto"/>
        <w:ind w:firstLine="708"/>
        <w:rPr>
          <w:rFonts w:ascii="Times New Roman" w:hAnsi="Times New Roman" w:cs="Times New Roman"/>
          <w:sz w:val="24"/>
          <w:szCs w:val="24"/>
          <w:lang w:val="en-US"/>
        </w:rPr>
      </w:pP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.17. </w:t>
      </w:r>
      <w:proofErr w:type="spellStart"/>
      <w:r w:rsidRPr="009F07E8">
        <w:rPr>
          <w:rFonts w:ascii="Times New Roman" w:hAnsi="Times New Roman" w:cs="Times New Roman"/>
          <w:sz w:val="24"/>
          <w:szCs w:val="24"/>
          <w:lang w:val="en-US"/>
        </w:rPr>
        <w:t>Декларация</w:t>
      </w:r>
      <w:proofErr w:type="spellEnd"/>
      <w:r w:rsidRPr="009F07E8">
        <w:rPr>
          <w:rFonts w:ascii="Times New Roman" w:hAnsi="Times New Roman" w:cs="Times New Roman"/>
          <w:sz w:val="24"/>
          <w:szCs w:val="24"/>
          <w:lang w:val="en-US"/>
        </w:rPr>
        <w:t>:</w:t>
      </w:r>
    </w:p>
    <w:p w14:paraId="2B5E66B0" w14:textId="77777777" w:rsidR="00C7714E" w:rsidRPr="009F07E8" w:rsidRDefault="00D17DE7">
      <w:pPr>
        <w:spacing w:line="259" w:lineRule="auto"/>
        <w:ind w:firstLine="708"/>
        <w:rPr>
          <w:rFonts w:ascii="Times New Roman" w:hAnsi="Times New Roman" w:cs="Times New Roman"/>
          <w:sz w:val="24"/>
          <w:szCs w:val="24"/>
          <w:lang w:val="en-US"/>
        </w:rPr>
      </w:pP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изрично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декларира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предварителната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информация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съдържаща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този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чл</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17</w:t>
      </w:r>
      <w:r w:rsidRPr="009F07E8">
        <w:rPr>
          <w:rFonts w:ascii="Times New Roman" w:hAnsi="Times New Roman" w:cs="Times New Roman"/>
          <w:sz w:val="24"/>
          <w:szCs w:val="24"/>
          <w:lang w:val="en-US"/>
        </w:rPr>
        <w:t xml:space="preserve">, е </w:t>
      </w:r>
      <w:proofErr w:type="spellStart"/>
      <w:r w:rsidRPr="009F07E8">
        <w:rPr>
          <w:rFonts w:ascii="Times New Roman" w:hAnsi="Times New Roman" w:cs="Times New Roman"/>
          <w:sz w:val="24"/>
          <w:szCs w:val="24"/>
          <w:lang w:val="en-US"/>
        </w:rPr>
        <w:t>търговско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предложение</w:t>
      </w:r>
      <w:proofErr w:type="spellEnd"/>
      <w:r w:rsidRPr="009F07E8">
        <w:rPr>
          <w:rFonts w:ascii="Times New Roman" w:hAnsi="Times New Roman" w:cs="Times New Roman"/>
          <w:sz w:val="24"/>
          <w:szCs w:val="24"/>
          <w:lang w:val="en-US"/>
        </w:rPr>
        <w:t>.</w:t>
      </w:r>
    </w:p>
    <w:p w14:paraId="5F963844" w14:textId="77777777" w:rsidR="00C7714E" w:rsidRPr="009F07E8" w:rsidRDefault="00C7714E">
      <w:pPr>
        <w:spacing w:line="259" w:lineRule="auto"/>
        <w:rPr>
          <w:rFonts w:ascii="Times New Roman" w:hAnsi="Times New Roman" w:cs="Times New Roman"/>
          <w:sz w:val="24"/>
          <w:szCs w:val="24"/>
          <w:lang w:val="en-US"/>
        </w:rPr>
      </w:pPr>
    </w:p>
    <w:p w14:paraId="20F969BD" w14:textId="77777777" w:rsidR="00C7714E" w:rsidRPr="009F07E8" w:rsidRDefault="00D17DE7">
      <w:pPr>
        <w:spacing w:line="259" w:lineRule="auto"/>
        <w:jc w:val="both"/>
        <w:rPr>
          <w:rFonts w:ascii="Times New Roman" w:eastAsia="Times New Roman" w:hAnsi="Times New Roman" w:cs="Times New Roman"/>
          <w:b/>
          <w:spacing w:val="0"/>
          <w:sz w:val="24"/>
          <w:szCs w:val="24"/>
          <w:lang w:val="bg-BG" w:eastAsia="en-GB"/>
        </w:rPr>
      </w:pPr>
      <w:r w:rsidRPr="009F07E8">
        <w:rPr>
          <w:rFonts w:ascii="Times New Roman" w:hAnsi="Times New Roman" w:cs="Times New Roman"/>
          <w:sz w:val="24"/>
          <w:szCs w:val="24"/>
          <w:lang w:val="bg-BG"/>
        </w:rPr>
        <w:tab/>
      </w:r>
    </w:p>
    <w:p w14:paraId="1B5A33C1" w14:textId="77777777" w:rsidR="00C7714E" w:rsidRPr="009F07E8" w:rsidRDefault="00D17DE7" w:rsidP="00F109E8">
      <w:pPr>
        <w:spacing w:line="259" w:lineRule="auto"/>
        <w:jc w:val="center"/>
        <w:rPr>
          <w:rFonts w:ascii="Times New Roman" w:eastAsia="Times New Roman" w:hAnsi="Times New Roman" w:cs="Times New Roman"/>
          <w:b/>
          <w:spacing w:val="0"/>
          <w:sz w:val="24"/>
          <w:szCs w:val="24"/>
          <w:lang w:val="bg-BG" w:eastAsia="en-GB"/>
        </w:rPr>
      </w:pPr>
      <w:r w:rsidRPr="009F07E8">
        <w:rPr>
          <w:rFonts w:ascii="Times New Roman" w:eastAsia="Times New Roman" w:hAnsi="Times New Roman" w:cs="Times New Roman"/>
          <w:b/>
          <w:spacing w:val="0"/>
          <w:sz w:val="24"/>
          <w:szCs w:val="24"/>
          <w:lang w:val="en-US" w:eastAsia="en-GB"/>
        </w:rPr>
        <w:t>V</w:t>
      </w:r>
      <w:r w:rsidRPr="009F07E8">
        <w:rPr>
          <w:rFonts w:ascii="Times New Roman" w:eastAsia="Times New Roman" w:hAnsi="Times New Roman" w:cs="Times New Roman"/>
          <w:b/>
          <w:spacing w:val="0"/>
          <w:sz w:val="24"/>
          <w:szCs w:val="24"/>
          <w:lang w:val="bg-BG" w:eastAsia="en-GB"/>
        </w:rPr>
        <w:t>. Сключване на индивидуални договори за покупко-продажба от разстояние</w:t>
      </w:r>
    </w:p>
    <w:p w14:paraId="6E804083" w14:textId="77777777" w:rsidR="00C7714E" w:rsidRPr="009F07E8" w:rsidRDefault="00D17DE7">
      <w:pPr>
        <w:spacing w:line="259" w:lineRule="auto"/>
        <w:jc w:val="center"/>
        <w:rPr>
          <w:rFonts w:ascii="Times New Roman" w:eastAsia="Times New Roman" w:hAnsi="Times New Roman" w:cs="Times New Roman"/>
          <w:b/>
          <w:spacing w:val="0"/>
          <w:sz w:val="24"/>
          <w:szCs w:val="24"/>
          <w:lang w:val="bg-BG" w:eastAsia="en-GB"/>
        </w:rPr>
      </w:pPr>
      <w:r w:rsidRPr="009F07E8">
        <w:rPr>
          <w:rFonts w:ascii="Times New Roman" w:eastAsia="Times New Roman" w:hAnsi="Times New Roman" w:cs="Times New Roman"/>
          <w:b/>
          <w:spacing w:val="0"/>
          <w:sz w:val="24"/>
          <w:szCs w:val="24"/>
          <w:lang w:val="bg-BG" w:eastAsia="en-GB"/>
        </w:rPr>
        <w:t>между СЛовА и Потребител. Доставка</w:t>
      </w:r>
    </w:p>
    <w:p w14:paraId="4937D3C8" w14:textId="77777777" w:rsidR="00C7714E" w:rsidRPr="009F07E8" w:rsidRDefault="00C7714E">
      <w:pPr>
        <w:spacing w:line="259" w:lineRule="auto"/>
        <w:jc w:val="both"/>
        <w:rPr>
          <w:rFonts w:ascii="Times New Roman" w:eastAsia="Times New Roman" w:hAnsi="Times New Roman" w:cs="Times New Roman"/>
          <w:b/>
          <w:spacing w:val="0"/>
          <w:sz w:val="24"/>
          <w:szCs w:val="24"/>
          <w:lang w:val="bg-BG" w:eastAsia="en-GB"/>
        </w:rPr>
      </w:pPr>
    </w:p>
    <w:p w14:paraId="7DC47299"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 xml:space="preserve">18. Публикуването на данни и цена за стока и/или услуга в Уебсайта представлява публична покана по смисъла на </w:t>
      </w:r>
      <w:r w:rsidRPr="009F07E8">
        <w:rPr>
          <w:rFonts w:ascii="Times New Roman" w:eastAsia="Times New Roman" w:hAnsi="Times New Roman" w:cs="Times New Roman"/>
          <w:i/>
          <w:iCs/>
          <w:spacing w:val="0"/>
          <w:sz w:val="24"/>
          <w:szCs w:val="24"/>
          <w:lang w:val="bg-BG" w:eastAsia="en-GB"/>
        </w:rPr>
        <w:t>Търговския закон</w:t>
      </w:r>
      <w:r w:rsidRPr="009F07E8">
        <w:rPr>
          <w:rFonts w:ascii="Times New Roman" w:eastAsia="Times New Roman" w:hAnsi="Times New Roman" w:cs="Times New Roman"/>
          <w:spacing w:val="0"/>
          <w:sz w:val="24"/>
          <w:szCs w:val="24"/>
          <w:lang w:val="bg-BG" w:eastAsia="en-GB"/>
        </w:rPr>
        <w:t>, за да се сключи индивидуален договор за покупко-продажба в съответствие с тези Общи условия.</w:t>
      </w:r>
    </w:p>
    <w:p w14:paraId="746D5AB4" w14:textId="73797AC2"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19. С приемане на тези Общи условия Потребителят гарантира, че: a) е напълно дееспособен; б) цялата информация, която предоставя е вярна, пълна и точна; в) с действията си във връзка с договора не нарушава, нито заобикаля права на трети лица или каквито и да е изисквания на действащото законодателство; г</w:t>
      </w:r>
      <w:r w:rsidRPr="009F07E8">
        <w:rPr>
          <w:rFonts w:ascii="Times New Roman" w:eastAsia="Times New Roman" w:hAnsi="Times New Roman" w:cs="Times New Roman"/>
          <w:spacing w:val="0"/>
          <w:sz w:val="24"/>
          <w:szCs w:val="24"/>
          <w:lang w:val="en-US" w:eastAsia="en-GB"/>
        </w:rPr>
        <w:t>)</w:t>
      </w:r>
      <w:r w:rsidRPr="009F07E8">
        <w:rPr>
          <w:rFonts w:ascii="Times New Roman" w:eastAsia="Times New Roman" w:hAnsi="Times New Roman" w:cs="Times New Roman"/>
          <w:spacing w:val="0"/>
          <w:sz w:val="24"/>
          <w:szCs w:val="24"/>
          <w:lang w:val="bg-BG" w:eastAsia="en-GB"/>
        </w:rPr>
        <w:t xml:space="preserve"> има право да използва финансовите ресурси, използвани за заплащане на поръчката; д) преди да използва Уебсайта е получил тези Общи условия, старателно се е запознал с тях, разбира ги и ги приема</w:t>
      </w:r>
      <w:r w:rsidR="00F109E8" w:rsidRPr="009F07E8">
        <w:rPr>
          <w:rFonts w:ascii="Times New Roman" w:eastAsia="Times New Roman" w:hAnsi="Times New Roman" w:cs="Times New Roman"/>
          <w:spacing w:val="0"/>
          <w:sz w:val="24"/>
          <w:szCs w:val="24"/>
          <w:lang w:val="en-US" w:eastAsia="en-GB"/>
        </w:rPr>
        <w:t xml:space="preserve"> </w:t>
      </w:r>
      <w:r w:rsidR="00F109E8" w:rsidRPr="009F07E8">
        <w:rPr>
          <w:rFonts w:ascii="Times New Roman" w:eastAsia="Times New Roman" w:hAnsi="Times New Roman" w:cs="Times New Roman"/>
          <w:spacing w:val="0"/>
          <w:sz w:val="24"/>
          <w:szCs w:val="24"/>
          <w:lang w:val="bg-BG" w:eastAsia="en-GB"/>
        </w:rPr>
        <w:t xml:space="preserve">да се прилагат към неговия договор със </w:t>
      </w:r>
      <w:proofErr w:type="spellStart"/>
      <w:r w:rsidR="00F109E8" w:rsidRPr="009F07E8">
        <w:rPr>
          <w:rFonts w:ascii="Times New Roman" w:eastAsia="Times New Roman" w:hAnsi="Times New Roman" w:cs="Times New Roman"/>
          <w:spacing w:val="0"/>
          <w:sz w:val="24"/>
          <w:szCs w:val="24"/>
          <w:lang w:val="bg-BG" w:eastAsia="en-GB"/>
        </w:rPr>
        <w:t>СЛовА</w:t>
      </w:r>
      <w:proofErr w:type="spellEnd"/>
      <w:r w:rsidR="00F109E8" w:rsidRPr="009F07E8">
        <w:rPr>
          <w:rFonts w:ascii="Times New Roman" w:eastAsia="Times New Roman" w:hAnsi="Times New Roman" w:cs="Times New Roman"/>
          <w:spacing w:val="0"/>
          <w:sz w:val="24"/>
          <w:szCs w:val="24"/>
          <w:lang w:val="bg-BG" w:eastAsia="en-GB"/>
        </w:rPr>
        <w:t>.</w:t>
      </w:r>
      <w:r w:rsidRPr="009F07E8">
        <w:rPr>
          <w:rFonts w:ascii="Times New Roman" w:eastAsia="Times New Roman" w:hAnsi="Times New Roman" w:cs="Times New Roman"/>
          <w:spacing w:val="0"/>
          <w:sz w:val="24"/>
          <w:szCs w:val="24"/>
          <w:lang w:val="bg-BG" w:eastAsia="en-GB"/>
        </w:rPr>
        <w:t xml:space="preserve"> </w:t>
      </w:r>
    </w:p>
    <w:p w14:paraId="223DA6CD"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20. Потребителят гарантира, че</w:t>
      </w:r>
      <w:r w:rsidRPr="009F07E8">
        <w:rPr>
          <w:rFonts w:ascii="Times New Roman" w:eastAsia="Times New Roman" w:hAnsi="Times New Roman" w:cs="Times New Roman"/>
          <w:spacing w:val="0"/>
          <w:sz w:val="24"/>
          <w:szCs w:val="24"/>
          <w:lang w:val="en-US" w:eastAsia="en-GB"/>
        </w:rPr>
        <w:t xml:space="preserve"> </w:t>
      </w:r>
      <w:r w:rsidRPr="009F07E8">
        <w:rPr>
          <w:rFonts w:ascii="Times New Roman" w:eastAsia="Times New Roman" w:hAnsi="Times New Roman" w:cs="Times New Roman"/>
          <w:spacing w:val="0"/>
          <w:sz w:val="24"/>
          <w:szCs w:val="24"/>
          <w:lang w:val="bg-BG" w:eastAsia="en-GB"/>
        </w:rPr>
        <w:t>не купува стоки чрез Уебсайта за търговски цели и няма да ги препродава на трети лица.</w:t>
      </w:r>
    </w:p>
    <w:p w14:paraId="3234C03E"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en-US" w:eastAsia="en-GB"/>
        </w:rPr>
        <w:lastRenderedPageBreak/>
        <w:t>2</w:t>
      </w:r>
      <w:r w:rsidRPr="009F07E8">
        <w:rPr>
          <w:rFonts w:ascii="Times New Roman" w:eastAsia="Times New Roman" w:hAnsi="Times New Roman" w:cs="Times New Roman"/>
          <w:spacing w:val="0"/>
          <w:sz w:val="24"/>
          <w:szCs w:val="24"/>
          <w:lang w:val="bg-BG" w:eastAsia="en-GB"/>
        </w:rPr>
        <w:t xml:space="preserve">1. Индивидуалният договор за покупко-продажба се смята за сключен от момента на потвърждаване от страна на СЛовА по имейл на приемането на конкретната поръчка, която съдържа необходимата информация в съответната електронна форма. </w:t>
      </w:r>
    </w:p>
    <w:p w14:paraId="2CBFE616"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en-US" w:eastAsia="en-GB"/>
        </w:rPr>
        <w:t>2</w:t>
      </w:r>
      <w:r w:rsidRPr="009F07E8">
        <w:rPr>
          <w:rFonts w:ascii="Times New Roman" w:eastAsia="Times New Roman" w:hAnsi="Times New Roman" w:cs="Times New Roman"/>
          <w:spacing w:val="0"/>
          <w:sz w:val="24"/>
          <w:szCs w:val="24"/>
          <w:lang w:val="bg-BG" w:eastAsia="en-GB"/>
        </w:rPr>
        <w:t>2. СЛовА има право да се свърже с Потребителя на посочения от него телефон, с цел уточняване на детайли за поръчката и/или доставката.</w:t>
      </w:r>
    </w:p>
    <w:p w14:paraId="58EAB27B" w14:textId="1033ACD0"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en-US" w:eastAsia="en-GB"/>
        </w:rPr>
        <w:t>2</w:t>
      </w:r>
      <w:r w:rsidRPr="009F07E8">
        <w:rPr>
          <w:rFonts w:ascii="Times New Roman" w:eastAsia="Times New Roman" w:hAnsi="Times New Roman" w:cs="Times New Roman"/>
          <w:spacing w:val="0"/>
          <w:sz w:val="24"/>
          <w:szCs w:val="24"/>
          <w:lang w:val="bg-BG" w:eastAsia="en-GB"/>
        </w:rPr>
        <w:t>3. СЛовА не носи отговорност за неизпълнение на поръчка</w:t>
      </w:r>
      <w:r w:rsidR="0019419A" w:rsidRPr="009F07E8">
        <w:rPr>
          <w:rFonts w:ascii="Times New Roman" w:eastAsia="Times New Roman" w:hAnsi="Times New Roman" w:cs="Times New Roman"/>
          <w:spacing w:val="0"/>
          <w:sz w:val="24"/>
          <w:szCs w:val="24"/>
          <w:lang w:val="bg-BG" w:eastAsia="en-GB"/>
        </w:rPr>
        <w:t>,</w:t>
      </w:r>
      <w:r w:rsidRPr="009F07E8">
        <w:rPr>
          <w:rFonts w:ascii="Times New Roman" w:eastAsia="Times New Roman" w:hAnsi="Times New Roman" w:cs="Times New Roman"/>
          <w:spacing w:val="0"/>
          <w:sz w:val="24"/>
          <w:szCs w:val="24"/>
          <w:lang w:val="bg-BG" w:eastAsia="en-GB"/>
        </w:rPr>
        <w:t xml:space="preserve"> в случаите когато Потребителят е посочил неверни, непълни и/или неточни лични данни, включително когато е посочен непълен, неточен или фиктивен адрес или телефон.</w:t>
      </w:r>
    </w:p>
    <w:p w14:paraId="3ECE0661"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24. СЛовА има право по своя преценка, в зависимост от естеството на поръчката на Потребителя, да поиска от Потребителя допълнително потвърждение на поръчката (например писмено или по телефон).</w:t>
      </w:r>
    </w:p>
    <w:p w14:paraId="00D78E16" w14:textId="2F989B9F"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 xml:space="preserve">25. Индивидуалният договор за покупко-продажба се сключва между СЛовА и Потребителя след проверка на наличността на заявената за покупка стока </w:t>
      </w:r>
      <w:r w:rsidR="00AD5383" w:rsidRPr="009F07E8">
        <w:rPr>
          <w:rFonts w:ascii="Times New Roman" w:eastAsia="Times New Roman" w:hAnsi="Times New Roman" w:cs="Times New Roman"/>
          <w:spacing w:val="0"/>
          <w:sz w:val="24"/>
          <w:szCs w:val="24"/>
          <w:lang w:val="bg-BG" w:eastAsia="en-GB"/>
        </w:rPr>
        <w:t>и/</w:t>
      </w:r>
      <w:r w:rsidRPr="009F07E8">
        <w:rPr>
          <w:rFonts w:ascii="Times New Roman" w:eastAsia="Times New Roman" w:hAnsi="Times New Roman" w:cs="Times New Roman"/>
          <w:spacing w:val="0"/>
          <w:sz w:val="24"/>
          <w:szCs w:val="24"/>
          <w:lang w:val="bg-BG" w:eastAsia="en-GB"/>
        </w:rPr>
        <w:t xml:space="preserve">или услуга, възможността за доставка в посочените в поръчката ден и часови интервал и след потвърждаване на валидността ѝ от страна на СЛовА. </w:t>
      </w:r>
    </w:p>
    <w:p w14:paraId="6872831C"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26. Възможността за сключване на индивидуален договор за покупко-продажба със СЛовА при преференциални условия (в случай на кампании за лоялност и други промоционални кампании) е валидна за периода и при условията, посочени в конкретното предложение с преференциални условия, публикувано в Уебсайта.</w:t>
      </w:r>
    </w:p>
    <w:p w14:paraId="0C1CADF5"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27. Потребителят разбира и приема, че СЛовА има право по свое усмотрение да откаже да сключи индивидуален договор за определена поръчка или с определено лице, ако има основателна причина за това, като уведомява Потребителя за решението си в подходящ срок. За основателна причина се смятат, при неизключително изброяване, предишно съществено нарушение от страна на Потребителя на тези Общи условия или на предходен индивидуален договор за покупко-продажба със СЛовА, поръчване на количества, които предполагат търговски цели, препродаване в нарушение на тези Общи условия и други нарушения на конкретни разпоредби на Общите условия.</w:t>
      </w:r>
    </w:p>
    <w:p w14:paraId="434A3458" w14:textId="67E4A408"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 xml:space="preserve">28. Доставки на стоки се извършват с куриер, посочен от СЛовА, до адрес, посочен от Потребителя или в офис на куриерската фирма, в зависимост от избора на Потребителя. За извършване на доставка до адрес, следва от страна на поръчващия да са предоставени точен адрес и телефон за връзка. С приемането на тези Общи условия последният се съгласява, че те ще бъдат предоставени на трето лице – куриер. В случаите на доставка до врата Потребителят трябва да посочи етажа, до който продуктите следва да бъдат доставени в полето за адреса в електронната форма за поръчки. С потвърждаване на поръчката Потребителят се задължава да заплати и разходите за доставка и транспорт. Крайната цена за доставката до определения от Потребителя адрес в поръчката или до офис на куриерската фирма е видима преди изпращането на поръчката във формата за поръчка в Уебсайта. Срокът за доставка на поръчаните стоки и/или услуги е </w:t>
      </w:r>
      <w:r w:rsidR="00D436F0" w:rsidRPr="009F07E8">
        <w:rPr>
          <w:rFonts w:ascii="Times New Roman" w:eastAsia="Times New Roman" w:hAnsi="Times New Roman" w:cs="Times New Roman"/>
          <w:spacing w:val="0"/>
          <w:sz w:val="24"/>
          <w:szCs w:val="24"/>
          <w:lang w:val="bg-BG" w:eastAsia="en-GB"/>
        </w:rPr>
        <w:t>обичайно необходим</w:t>
      </w:r>
      <w:r w:rsidR="00DC2C6A" w:rsidRPr="009F07E8">
        <w:rPr>
          <w:rFonts w:ascii="Times New Roman" w:eastAsia="Times New Roman" w:hAnsi="Times New Roman" w:cs="Times New Roman"/>
          <w:spacing w:val="0"/>
          <w:sz w:val="24"/>
          <w:szCs w:val="24"/>
          <w:lang w:val="bg-BG" w:eastAsia="en-GB"/>
        </w:rPr>
        <w:t>ите</w:t>
      </w:r>
      <w:r w:rsidR="00D436F0" w:rsidRPr="009F07E8">
        <w:rPr>
          <w:rFonts w:ascii="Times New Roman" w:eastAsia="Times New Roman" w:hAnsi="Times New Roman" w:cs="Times New Roman"/>
          <w:spacing w:val="0"/>
          <w:sz w:val="24"/>
          <w:szCs w:val="24"/>
          <w:lang w:val="bg-BG" w:eastAsia="en-GB"/>
        </w:rPr>
        <w:t xml:space="preserve"> за </w:t>
      </w:r>
      <w:r w:rsidR="00DC2C6A" w:rsidRPr="009F07E8">
        <w:rPr>
          <w:rFonts w:ascii="Times New Roman" w:eastAsia="Times New Roman" w:hAnsi="Times New Roman" w:cs="Times New Roman"/>
          <w:spacing w:val="0"/>
          <w:sz w:val="24"/>
          <w:szCs w:val="24"/>
          <w:lang w:val="bg-BG" w:eastAsia="en-GB"/>
        </w:rPr>
        <w:t xml:space="preserve">нормална </w:t>
      </w:r>
      <w:r w:rsidR="00DC16D1" w:rsidRPr="009F07E8">
        <w:rPr>
          <w:rFonts w:ascii="Times New Roman" w:eastAsia="Times New Roman" w:hAnsi="Times New Roman" w:cs="Times New Roman"/>
          <w:spacing w:val="0"/>
          <w:sz w:val="24"/>
          <w:szCs w:val="24"/>
          <w:lang w:val="bg-BG" w:eastAsia="en-GB"/>
        </w:rPr>
        <w:t>куриерска доставка</w:t>
      </w:r>
      <w:r w:rsidRPr="009F07E8">
        <w:rPr>
          <w:rFonts w:ascii="Times New Roman" w:eastAsia="Times New Roman" w:hAnsi="Times New Roman" w:cs="Times New Roman"/>
          <w:spacing w:val="0"/>
          <w:sz w:val="24"/>
          <w:szCs w:val="24"/>
          <w:lang w:val="bg-BG" w:eastAsia="en-GB"/>
        </w:rPr>
        <w:t xml:space="preserve"> </w:t>
      </w:r>
      <w:r w:rsidR="00DC2C6A" w:rsidRPr="009F07E8">
        <w:rPr>
          <w:rFonts w:ascii="Times New Roman" w:eastAsia="Times New Roman" w:hAnsi="Times New Roman" w:cs="Times New Roman"/>
          <w:spacing w:val="0"/>
          <w:sz w:val="24"/>
          <w:szCs w:val="24"/>
          <w:lang w:val="bg-BG" w:eastAsia="en-GB"/>
        </w:rPr>
        <w:t>работни дни</w:t>
      </w:r>
      <w:r w:rsidRPr="009F07E8">
        <w:rPr>
          <w:rFonts w:ascii="Times New Roman" w:eastAsia="Times New Roman" w:hAnsi="Times New Roman" w:cs="Times New Roman"/>
          <w:spacing w:val="0"/>
          <w:sz w:val="24"/>
          <w:szCs w:val="24"/>
          <w:lang w:val="bg-BG" w:eastAsia="en-GB"/>
        </w:rPr>
        <w:t xml:space="preserve"> </w:t>
      </w:r>
      <w:r w:rsidR="00DC2C6A" w:rsidRPr="009F07E8">
        <w:rPr>
          <w:rFonts w:ascii="Times New Roman" w:eastAsia="Times New Roman" w:hAnsi="Times New Roman" w:cs="Times New Roman"/>
          <w:spacing w:val="0"/>
          <w:sz w:val="24"/>
          <w:szCs w:val="24"/>
          <w:lang w:val="bg-BG" w:eastAsia="en-GB"/>
        </w:rPr>
        <w:t>след</w:t>
      </w:r>
      <w:r w:rsidRPr="009F07E8">
        <w:rPr>
          <w:rFonts w:ascii="Times New Roman" w:eastAsia="Times New Roman" w:hAnsi="Times New Roman" w:cs="Times New Roman"/>
          <w:spacing w:val="0"/>
          <w:sz w:val="24"/>
          <w:szCs w:val="24"/>
          <w:lang w:val="bg-BG" w:eastAsia="en-GB"/>
        </w:rPr>
        <w:t xml:space="preserve"> предаването на стоките на куриер.</w:t>
      </w:r>
    </w:p>
    <w:p w14:paraId="10C6F17C" w14:textId="77777777" w:rsidR="00C7714E" w:rsidRPr="009F07E8" w:rsidRDefault="00D17DE7">
      <w:pPr>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 xml:space="preserve">29. </w:t>
      </w:r>
      <w:proofErr w:type="spellStart"/>
      <w:r w:rsidRPr="009F07E8">
        <w:rPr>
          <w:rFonts w:ascii="Times New Roman" w:hAnsi="Times New Roman" w:cs="Times New Roman"/>
          <w:sz w:val="24"/>
          <w:szCs w:val="24"/>
          <w:lang w:val="en-US"/>
        </w:rPr>
        <w:t>Доставчикът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носи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отговорност</w:t>
      </w:r>
      <w:proofErr w:type="spellEnd"/>
      <w:r w:rsidRPr="009F07E8">
        <w:rPr>
          <w:rFonts w:ascii="Times New Roman" w:hAnsi="Times New Roman" w:cs="Times New Roman"/>
          <w:sz w:val="24"/>
          <w:szCs w:val="24"/>
          <w:lang w:val="en-US"/>
        </w:rPr>
        <w:t xml:space="preserve"> и в </w:t>
      </w:r>
      <w:proofErr w:type="spellStart"/>
      <w:r w:rsidRPr="009F07E8">
        <w:rPr>
          <w:rFonts w:ascii="Times New Roman" w:hAnsi="Times New Roman" w:cs="Times New Roman"/>
          <w:sz w:val="24"/>
          <w:szCs w:val="24"/>
          <w:lang w:val="en-US"/>
        </w:rPr>
        <w:t>случай</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некоректно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въведена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информация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относно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адреса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доставка</w:t>
      </w:r>
      <w:proofErr w:type="spellEnd"/>
      <w:r w:rsidRPr="009F07E8">
        <w:rPr>
          <w:rFonts w:ascii="Times New Roman" w:hAnsi="Times New Roman" w:cs="Times New Roman"/>
          <w:sz w:val="24"/>
          <w:szCs w:val="24"/>
          <w:lang w:val="bg-BG"/>
        </w:rPr>
        <w:t>.</w:t>
      </w:r>
      <w:r w:rsidRPr="009F07E8">
        <w:rPr>
          <w:rFonts w:ascii="Times New Roman" w:eastAsia="Times New Roman" w:hAnsi="Times New Roman" w:cs="Times New Roman"/>
          <w:spacing w:val="0"/>
          <w:sz w:val="24"/>
          <w:szCs w:val="24"/>
          <w:lang w:val="bg-BG" w:eastAsia="en-GB"/>
        </w:rPr>
        <w:t xml:space="preserve"> СЛовА не носи отговорност за забава, в случай че забавянето на доставката се дължи на вина на куриера/превозвача, извършващ доставката и/или поради независещи от СЛовА обстоятелства. </w:t>
      </w:r>
    </w:p>
    <w:p w14:paraId="3B2AC989" w14:textId="77777777" w:rsidR="00C7714E" w:rsidRPr="009F07E8" w:rsidRDefault="00C7714E">
      <w:pPr>
        <w:spacing w:line="259" w:lineRule="auto"/>
        <w:ind w:firstLine="708"/>
        <w:jc w:val="both"/>
        <w:rPr>
          <w:rFonts w:ascii="Times New Roman" w:eastAsia="Times New Roman" w:hAnsi="Times New Roman" w:cs="Times New Roman"/>
          <w:spacing w:val="0"/>
          <w:sz w:val="24"/>
          <w:szCs w:val="24"/>
          <w:lang w:val="bg-BG" w:eastAsia="en-GB"/>
        </w:rPr>
      </w:pPr>
    </w:p>
    <w:p w14:paraId="73825C0A" w14:textId="77777777" w:rsidR="00C7714E" w:rsidRPr="009F07E8" w:rsidRDefault="00C7714E">
      <w:pPr>
        <w:spacing w:line="259" w:lineRule="auto"/>
        <w:ind w:firstLine="708"/>
        <w:jc w:val="both"/>
        <w:rPr>
          <w:rFonts w:ascii="Times New Roman" w:eastAsia="Times New Roman" w:hAnsi="Times New Roman" w:cs="Times New Roman"/>
          <w:spacing w:val="0"/>
          <w:sz w:val="24"/>
          <w:szCs w:val="24"/>
          <w:lang w:val="bg-BG" w:eastAsia="en-GB"/>
        </w:rPr>
      </w:pPr>
    </w:p>
    <w:p w14:paraId="6B11F294" w14:textId="77777777" w:rsidR="00C7714E" w:rsidRPr="009F07E8" w:rsidRDefault="00D17DE7">
      <w:pPr>
        <w:spacing w:line="259" w:lineRule="auto"/>
        <w:jc w:val="center"/>
        <w:rPr>
          <w:rFonts w:ascii="Times New Roman" w:eastAsia="Times New Roman" w:hAnsi="Times New Roman" w:cs="Times New Roman"/>
          <w:b/>
          <w:spacing w:val="0"/>
          <w:sz w:val="24"/>
          <w:szCs w:val="24"/>
          <w:lang w:val="bg-BG" w:eastAsia="en-GB"/>
        </w:rPr>
      </w:pPr>
      <w:r w:rsidRPr="009F07E8">
        <w:rPr>
          <w:rFonts w:ascii="Times New Roman" w:eastAsia="Times New Roman" w:hAnsi="Times New Roman" w:cs="Times New Roman"/>
          <w:b/>
          <w:spacing w:val="0"/>
          <w:sz w:val="24"/>
          <w:szCs w:val="24"/>
          <w:lang w:val="bg-BG" w:eastAsia="en-GB"/>
        </w:rPr>
        <w:t>V</w:t>
      </w:r>
      <w:r w:rsidRPr="009F07E8">
        <w:rPr>
          <w:rFonts w:ascii="Times New Roman" w:eastAsia="Times New Roman" w:hAnsi="Times New Roman" w:cs="Times New Roman"/>
          <w:b/>
          <w:spacing w:val="0"/>
          <w:sz w:val="24"/>
          <w:szCs w:val="24"/>
          <w:lang w:val="en-US" w:eastAsia="en-GB"/>
        </w:rPr>
        <w:t>I</w:t>
      </w:r>
      <w:r w:rsidRPr="009F07E8">
        <w:rPr>
          <w:rFonts w:ascii="Times New Roman" w:eastAsia="Times New Roman" w:hAnsi="Times New Roman" w:cs="Times New Roman"/>
          <w:b/>
          <w:spacing w:val="0"/>
          <w:sz w:val="24"/>
          <w:szCs w:val="24"/>
          <w:lang w:val="bg-BG" w:eastAsia="en-GB"/>
        </w:rPr>
        <w:t>. Покупна цена и условия на плащане</w:t>
      </w:r>
    </w:p>
    <w:p w14:paraId="2A93F6DA" w14:textId="77777777" w:rsidR="00C7714E" w:rsidRPr="009F07E8" w:rsidRDefault="00C7714E">
      <w:pPr>
        <w:spacing w:line="259" w:lineRule="auto"/>
        <w:jc w:val="both"/>
        <w:rPr>
          <w:rFonts w:ascii="Times New Roman" w:eastAsia="Times New Roman" w:hAnsi="Times New Roman" w:cs="Times New Roman"/>
          <w:spacing w:val="0"/>
          <w:sz w:val="24"/>
          <w:szCs w:val="24"/>
          <w:lang w:val="bg-BG" w:eastAsia="en-GB"/>
        </w:rPr>
      </w:pPr>
    </w:p>
    <w:p w14:paraId="0971D002"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en-US" w:eastAsia="en-GB"/>
        </w:rPr>
        <w:t>30</w:t>
      </w:r>
      <w:r w:rsidRPr="009F07E8">
        <w:rPr>
          <w:rFonts w:ascii="Times New Roman" w:eastAsia="Times New Roman" w:hAnsi="Times New Roman" w:cs="Times New Roman"/>
          <w:spacing w:val="0"/>
          <w:sz w:val="24"/>
          <w:szCs w:val="24"/>
          <w:lang w:val="bg-BG" w:eastAsia="en-GB"/>
        </w:rPr>
        <w:t>. Покупната цена и всякакви други разходи по договорите между Потребителя и СЛовА се заплащат по един от следните начини:</w:t>
      </w:r>
      <w:r w:rsidRPr="009F07E8">
        <w:rPr>
          <w:rFonts w:ascii="Times New Roman" w:eastAsia="Times New Roman" w:hAnsi="Times New Roman" w:cs="Times New Roman"/>
          <w:spacing w:val="0"/>
          <w:sz w:val="24"/>
          <w:szCs w:val="24"/>
          <w:lang w:val="en-US" w:eastAsia="en-GB"/>
        </w:rPr>
        <w:t xml:space="preserve"> </w:t>
      </w:r>
      <w:r w:rsidRPr="009F07E8">
        <w:rPr>
          <w:rFonts w:ascii="Times New Roman" w:eastAsia="Times New Roman" w:hAnsi="Times New Roman" w:cs="Times New Roman"/>
          <w:spacing w:val="0"/>
          <w:sz w:val="24"/>
          <w:szCs w:val="24"/>
          <w:lang w:val="bg-BG" w:eastAsia="en-GB"/>
        </w:rPr>
        <w:t>а) онлайн електронно плащане с дебитна или кредитна карта чрез сигурна платежна платформа; б) на място при получаване на поръчката в брой (наложен платеж); в</w:t>
      </w:r>
      <w:r w:rsidRPr="009F07E8">
        <w:rPr>
          <w:rFonts w:ascii="Times New Roman" w:eastAsia="Times New Roman" w:hAnsi="Times New Roman" w:cs="Times New Roman"/>
          <w:spacing w:val="0"/>
          <w:sz w:val="24"/>
          <w:szCs w:val="24"/>
          <w:lang w:val="en-US" w:eastAsia="en-GB"/>
        </w:rPr>
        <w:t xml:space="preserve">) </w:t>
      </w:r>
      <w:r w:rsidRPr="009F07E8">
        <w:rPr>
          <w:rFonts w:ascii="Times New Roman" w:eastAsia="Times New Roman" w:hAnsi="Times New Roman" w:cs="Times New Roman"/>
          <w:spacing w:val="0"/>
          <w:sz w:val="24"/>
          <w:szCs w:val="24"/>
          <w:lang w:val="bg-BG" w:eastAsia="en-GB"/>
        </w:rPr>
        <w:t>по банков път.</w:t>
      </w:r>
    </w:p>
    <w:p w14:paraId="6E4582CA" w14:textId="363EE3A3" w:rsidR="00C7714E" w:rsidRPr="009F07E8" w:rsidRDefault="00D17DE7">
      <w:pPr>
        <w:spacing w:line="259" w:lineRule="auto"/>
        <w:ind w:firstLine="708"/>
        <w:jc w:val="both"/>
        <w:rPr>
          <w:rFonts w:ascii="Times New Roman" w:eastAsia="Times New Roman" w:hAnsi="Times New Roman" w:cs="Times New Roman"/>
          <w:spacing w:val="0"/>
          <w:sz w:val="24"/>
          <w:szCs w:val="24"/>
          <w:lang w:val="en-US" w:eastAsia="en-GB"/>
        </w:rPr>
      </w:pPr>
      <w:r w:rsidRPr="009F07E8">
        <w:rPr>
          <w:rFonts w:ascii="Times New Roman" w:eastAsia="Times New Roman" w:hAnsi="Times New Roman" w:cs="Times New Roman"/>
          <w:spacing w:val="0"/>
          <w:sz w:val="24"/>
          <w:szCs w:val="24"/>
          <w:lang w:val="bg-BG" w:eastAsia="en-GB"/>
        </w:rPr>
        <w:t>3</w:t>
      </w:r>
      <w:r w:rsidRPr="009F07E8">
        <w:rPr>
          <w:rFonts w:ascii="Times New Roman" w:eastAsia="Times New Roman" w:hAnsi="Times New Roman" w:cs="Times New Roman"/>
          <w:spacing w:val="0"/>
          <w:sz w:val="24"/>
          <w:szCs w:val="24"/>
          <w:lang w:val="en-US" w:eastAsia="en-GB"/>
        </w:rPr>
        <w:t>1</w:t>
      </w:r>
      <w:r w:rsidRPr="009F07E8">
        <w:rPr>
          <w:rFonts w:ascii="Times New Roman" w:eastAsia="Times New Roman" w:hAnsi="Times New Roman" w:cs="Times New Roman"/>
          <w:spacing w:val="0"/>
          <w:sz w:val="24"/>
          <w:szCs w:val="24"/>
          <w:lang w:val="bg-BG" w:eastAsia="en-GB"/>
        </w:rPr>
        <w:t>. Когато П</w:t>
      </w:r>
      <w:proofErr w:type="spellStart"/>
      <w:r w:rsidRPr="009F07E8">
        <w:rPr>
          <w:rFonts w:ascii="Times New Roman" w:eastAsia="Times New Roman" w:hAnsi="Times New Roman" w:cs="Times New Roman"/>
          <w:spacing w:val="0"/>
          <w:sz w:val="24"/>
          <w:szCs w:val="24"/>
          <w:lang w:val="en-US" w:eastAsia="en-GB"/>
        </w:rPr>
        <w:t>отребител</w:t>
      </w:r>
      <w:proofErr w:type="spellEnd"/>
      <w:r w:rsidRPr="009F07E8">
        <w:rPr>
          <w:rFonts w:ascii="Times New Roman" w:eastAsia="Times New Roman" w:hAnsi="Times New Roman" w:cs="Times New Roman"/>
          <w:spacing w:val="0"/>
          <w:sz w:val="24"/>
          <w:szCs w:val="24"/>
          <w:lang w:val="bg-BG" w:eastAsia="en-GB"/>
        </w:rPr>
        <w:t>ят заплаща покупната цена в брой при доставка</w:t>
      </w:r>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договорът</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за</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продажба</w:t>
      </w:r>
      <w:proofErr w:type="spellEnd"/>
      <w:r w:rsidRPr="009F07E8">
        <w:rPr>
          <w:rFonts w:ascii="Times New Roman" w:eastAsia="Times New Roman" w:hAnsi="Times New Roman" w:cs="Times New Roman"/>
          <w:spacing w:val="0"/>
          <w:sz w:val="24"/>
          <w:szCs w:val="24"/>
          <w:lang w:val="bg-BG" w:eastAsia="en-GB"/>
        </w:rPr>
        <w:t xml:space="preserve"> </w:t>
      </w:r>
      <w:proofErr w:type="spellStart"/>
      <w:r w:rsidRPr="009F07E8">
        <w:rPr>
          <w:rFonts w:ascii="Times New Roman" w:eastAsia="Times New Roman" w:hAnsi="Times New Roman" w:cs="Times New Roman"/>
          <w:spacing w:val="0"/>
          <w:sz w:val="24"/>
          <w:szCs w:val="24"/>
          <w:lang w:val="en-US" w:eastAsia="en-GB"/>
        </w:rPr>
        <w:t>се</w:t>
      </w:r>
      <w:proofErr w:type="spellEnd"/>
      <w:r w:rsidRPr="009F07E8">
        <w:rPr>
          <w:rFonts w:ascii="Times New Roman" w:eastAsia="Times New Roman" w:hAnsi="Times New Roman" w:cs="Times New Roman"/>
          <w:spacing w:val="0"/>
          <w:sz w:val="24"/>
          <w:szCs w:val="24"/>
          <w:lang w:val="bg-BG" w:eastAsia="en-GB"/>
        </w:rPr>
        <w:t xml:space="preserve"> </w:t>
      </w:r>
      <w:r w:rsidRPr="009F07E8">
        <w:rPr>
          <w:rFonts w:ascii="Times New Roman" w:eastAsia="Times New Roman" w:hAnsi="Times New Roman" w:cs="Times New Roman"/>
          <w:spacing w:val="0"/>
          <w:sz w:val="24"/>
          <w:szCs w:val="24"/>
          <w:lang w:val="en-US" w:eastAsia="en-GB"/>
        </w:rPr>
        <w:t>с</w:t>
      </w:r>
      <w:r w:rsidRPr="009F07E8">
        <w:rPr>
          <w:rFonts w:ascii="Times New Roman" w:eastAsia="Times New Roman" w:hAnsi="Times New Roman" w:cs="Times New Roman"/>
          <w:spacing w:val="0"/>
          <w:sz w:val="24"/>
          <w:szCs w:val="24"/>
          <w:lang w:val="bg-BG" w:eastAsia="en-GB"/>
        </w:rPr>
        <w:t xml:space="preserve">мята </w:t>
      </w:r>
      <w:proofErr w:type="spellStart"/>
      <w:r w:rsidRPr="009F07E8">
        <w:rPr>
          <w:rFonts w:ascii="Times New Roman" w:eastAsia="Times New Roman" w:hAnsi="Times New Roman" w:cs="Times New Roman"/>
          <w:spacing w:val="0"/>
          <w:sz w:val="24"/>
          <w:szCs w:val="24"/>
          <w:lang w:val="en-US" w:eastAsia="en-GB"/>
        </w:rPr>
        <w:t>за</w:t>
      </w:r>
      <w:proofErr w:type="spellEnd"/>
      <w:r w:rsidRPr="009F07E8">
        <w:rPr>
          <w:rFonts w:ascii="Times New Roman" w:eastAsia="Times New Roman" w:hAnsi="Times New Roman" w:cs="Times New Roman"/>
          <w:spacing w:val="0"/>
          <w:sz w:val="24"/>
          <w:szCs w:val="24"/>
          <w:lang w:val="en-US" w:eastAsia="en-GB"/>
        </w:rPr>
        <w:t xml:space="preserve"> </w:t>
      </w:r>
      <w:r w:rsidRPr="009F07E8">
        <w:rPr>
          <w:rFonts w:ascii="Times New Roman" w:eastAsia="Times New Roman" w:hAnsi="Times New Roman" w:cs="Times New Roman"/>
          <w:spacing w:val="0"/>
          <w:sz w:val="24"/>
          <w:szCs w:val="24"/>
          <w:lang w:val="bg-BG" w:eastAsia="en-GB"/>
        </w:rPr>
        <w:t xml:space="preserve">автоматично развален при условията на </w:t>
      </w:r>
      <w:proofErr w:type="spellStart"/>
      <w:r w:rsidRPr="009F07E8">
        <w:rPr>
          <w:rFonts w:ascii="Times New Roman" w:eastAsia="Times New Roman" w:hAnsi="Times New Roman" w:cs="Times New Roman"/>
          <w:spacing w:val="0"/>
          <w:sz w:val="24"/>
          <w:szCs w:val="24"/>
          <w:lang w:val="bg-BG" w:eastAsia="en-GB"/>
        </w:rPr>
        <w:t>фикс</w:t>
      </w:r>
      <w:proofErr w:type="spellEnd"/>
      <w:r w:rsidRPr="009F07E8">
        <w:rPr>
          <w:rFonts w:ascii="Times New Roman" w:eastAsia="Times New Roman" w:hAnsi="Times New Roman" w:cs="Times New Roman"/>
          <w:spacing w:val="0"/>
          <w:sz w:val="24"/>
          <w:szCs w:val="24"/>
          <w:lang w:val="bg-BG" w:eastAsia="en-GB"/>
        </w:rPr>
        <w:t>-сделка</w:t>
      </w:r>
      <w:r w:rsidRPr="009F07E8">
        <w:rPr>
          <w:rFonts w:ascii="Times New Roman" w:eastAsia="Times New Roman" w:hAnsi="Times New Roman" w:cs="Times New Roman"/>
          <w:spacing w:val="0"/>
          <w:sz w:val="24"/>
          <w:szCs w:val="24"/>
          <w:lang w:val="en-US" w:eastAsia="en-GB"/>
        </w:rPr>
        <w:t xml:space="preserve">, </w:t>
      </w:r>
      <w:r w:rsidRPr="009F07E8">
        <w:rPr>
          <w:rFonts w:ascii="Times New Roman" w:eastAsia="Times New Roman" w:hAnsi="Times New Roman" w:cs="Times New Roman"/>
          <w:spacing w:val="0"/>
          <w:sz w:val="24"/>
          <w:szCs w:val="24"/>
          <w:lang w:val="bg-BG" w:eastAsia="en-GB"/>
        </w:rPr>
        <w:t>в случай че: а</w:t>
      </w:r>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Потребителят</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не</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заплати</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дължимата</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сума</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на</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куриера</w:t>
      </w:r>
      <w:proofErr w:type="spellEnd"/>
      <w:r w:rsidRPr="009F07E8">
        <w:rPr>
          <w:rFonts w:ascii="Times New Roman" w:eastAsia="Times New Roman" w:hAnsi="Times New Roman" w:cs="Times New Roman"/>
          <w:spacing w:val="0"/>
          <w:sz w:val="24"/>
          <w:szCs w:val="24"/>
          <w:lang w:val="en-US" w:eastAsia="en-GB"/>
        </w:rPr>
        <w:t xml:space="preserve"> в </w:t>
      </w:r>
      <w:proofErr w:type="spellStart"/>
      <w:r w:rsidRPr="009F07E8">
        <w:rPr>
          <w:rFonts w:ascii="Times New Roman" w:eastAsia="Times New Roman" w:hAnsi="Times New Roman" w:cs="Times New Roman"/>
          <w:spacing w:val="0"/>
          <w:sz w:val="24"/>
          <w:szCs w:val="24"/>
          <w:lang w:val="en-US" w:eastAsia="en-GB"/>
        </w:rPr>
        <w:t>момента</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на</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доставката</w:t>
      </w:r>
      <w:proofErr w:type="spellEnd"/>
      <w:r w:rsidRPr="009F07E8">
        <w:rPr>
          <w:rFonts w:ascii="Times New Roman" w:eastAsia="Times New Roman" w:hAnsi="Times New Roman" w:cs="Times New Roman"/>
          <w:spacing w:val="0"/>
          <w:sz w:val="24"/>
          <w:szCs w:val="24"/>
          <w:lang w:val="en-US" w:eastAsia="en-GB"/>
        </w:rPr>
        <w:t xml:space="preserve">; </w:t>
      </w:r>
      <w:r w:rsidRPr="009F07E8">
        <w:rPr>
          <w:rFonts w:ascii="Times New Roman" w:eastAsia="Times New Roman" w:hAnsi="Times New Roman" w:cs="Times New Roman"/>
          <w:spacing w:val="0"/>
          <w:sz w:val="24"/>
          <w:szCs w:val="24"/>
          <w:lang w:val="bg-BG" w:eastAsia="en-GB"/>
        </w:rPr>
        <w:t>б</w:t>
      </w:r>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Потребителя</w:t>
      </w:r>
      <w:proofErr w:type="spellEnd"/>
      <w:r w:rsidRPr="009F07E8">
        <w:rPr>
          <w:rFonts w:ascii="Times New Roman" w:eastAsia="Times New Roman" w:hAnsi="Times New Roman" w:cs="Times New Roman"/>
          <w:spacing w:val="0"/>
          <w:sz w:val="24"/>
          <w:szCs w:val="24"/>
          <w:lang w:val="bg-BG" w:eastAsia="en-GB"/>
        </w:rPr>
        <w:t>т</w:t>
      </w:r>
      <w:r w:rsidRPr="009F07E8">
        <w:rPr>
          <w:rFonts w:ascii="Times New Roman" w:eastAsia="Times New Roman" w:hAnsi="Times New Roman" w:cs="Times New Roman"/>
          <w:spacing w:val="0"/>
          <w:sz w:val="24"/>
          <w:szCs w:val="24"/>
          <w:lang w:val="en-US" w:eastAsia="en-GB"/>
        </w:rPr>
        <w:t xml:space="preserve"> е </w:t>
      </w:r>
      <w:proofErr w:type="spellStart"/>
      <w:r w:rsidRPr="009F07E8">
        <w:rPr>
          <w:rFonts w:ascii="Times New Roman" w:eastAsia="Times New Roman" w:hAnsi="Times New Roman" w:cs="Times New Roman"/>
          <w:spacing w:val="0"/>
          <w:sz w:val="24"/>
          <w:szCs w:val="24"/>
          <w:lang w:val="en-US" w:eastAsia="en-GB"/>
        </w:rPr>
        <w:t>посоч</w:t>
      </w:r>
      <w:r w:rsidRPr="009F07E8">
        <w:rPr>
          <w:rFonts w:ascii="Times New Roman" w:eastAsia="Times New Roman" w:hAnsi="Times New Roman" w:cs="Times New Roman"/>
          <w:spacing w:val="0"/>
          <w:sz w:val="24"/>
          <w:szCs w:val="24"/>
          <w:lang w:val="bg-BG" w:eastAsia="en-GB"/>
        </w:rPr>
        <w:t>ил</w:t>
      </w:r>
      <w:proofErr w:type="spellEnd"/>
      <w:r w:rsidRPr="009F07E8">
        <w:rPr>
          <w:rFonts w:ascii="Times New Roman" w:eastAsia="Times New Roman" w:hAnsi="Times New Roman" w:cs="Times New Roman"/>
          <w:spacing w:val="0"/>
          <w:sz w:val="24"/>
          <w:szCs w:val="24"/>
          <w:lang w:val="bg-BG" w:eastAsia="en-GB"/>
        </w:rPr>
        <w:t xml:space="preserve"> </w:t>
      </w:r>
      <w:proofErr w:type="spellStart"/>
      <w:r w:rsidRPr="009F07E8">
        <w:rPr>
          <w:rFonts w:ascii="Times New Roman" w:eastAsia="Times New Roman" w:hAnsi="Times New Roman" w:cs="Times New Roman"/>
          <w:spacing w:val="0"/>
          <w:sz w:val="24"/>
          <w:szCs w:val="24"/>
          <w:lang w:val="en-US" w:eastAsia="en-GB"/>
        </w:rPr>
        <w:t>неверен</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или</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неточен</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адрес</w:t>
      </w:r>
      <w:proofErr w:type="spellEnd"/>
      <w:r w:rsidRPr="009F07E8">
        <w:rPr>
          <w:rFonts w:ascii="Times New Roman" w:eastAsia="Times New Roman" w:hAnsi="Times New Roman" w:cs="Times New Roman"/>
          <w:spacing w:val="0"/>
          <w:sz w:val="24"/>
          <w:szCs w:val="24"/>
          <w:lang w:val="bg-BG" w:eastAsia="en-GB"/>
        </w:rPr>
        <w:t>; в</w:t>
      </w:r>
      <w:r w:rsidRPr="009F07E8">
        <w:rPr>
          <w:rFonts w:ascii="Times New Roman" w:eastAsia="Times New Roman" w:hAnsi="Times New Roman" w:cs="Times New Roman"/>
          <w:spacing w:val="0"/>
          <w:sz w:val="24"/>
          <w:szCs w:val="24"/>
          <w:lang w:val="en-US" w:eastAsia="en-GB"/>
        </w:rPr>
        <w:t xml:space="preserve">) </w:t>
      </w:r>
      <w:r w:rsidRPr="009F07E8">
        <w:rPr>
          <w:rFonts w:ascii="Times New Roman" w:eastAsia="Times New Roman" w:hAnsi="Times New Roman" w:cs="Times New Roman"/>
          <w:spacing w:val="0"/>
          <w:sz w:val="24"/>
          <w:szCs w:val="24"/>
          <w:lang w:val="bg-BG" w:eastAsia="en-GB"/>
        </w:rPr>
        <w:t>Потребителят</w:t>
      </w:r>
      <w:r w:rsidRPr="009F07E8">
        <w:rPr>
          <w:rFonts w:ascii="Times New Roman" w:eastAsia="Times New Roman" w:hAnsi="Times New Roman" w:cs="Times New Roman"/>
          <w:spacing w:val="0"/>
          <w:sz w:val="24"/>
          <w:szCs w:val="24"/>
          <w:lang w:val="en-US" w:eastAsia="en-GB"/>
        </w:rPr>
        <w:t xml:space="preserve"> </w:t>
      </w:r>
      <w:r w:rsidRPr="009F07E8">
        <w:rPr>
          <w:rFonts w:ascii="Times New Roman" w:eastAsia="Times New Roman" w:hAnsi="Times New Roman" w:cs="Times New Roman"/>
          <w:spacing w:val="0"/>
          <w:sz w:val="24"/>
          <w:szCs w:val="24"/>
          <w:lang w:val="bg-BG" w:eastAsia="en-GB"/>
        </w:rPr>
        <w:t>н</w:t>
      </w:r>
      <w:r w:rsidRPr="009F07E8">
        <w:rPr>
          <w:rFonts w:ascii="Times New Roman" w:eastAsia="Times New Roman" w:hAnsi="Times New Roman" w:cs="Times New Roman"/>
          <w:spacing w:val="0"/>
          <w:sz w:val="24"/>
          <w:szCs w:val="24"/>
          <w:lang w:val="en-US" w:eastAsia="en-GB"/>
        </w:rPr>
        <w:t xml:space="preserve">е </w:t>
      </w:r>
      <w:r w:rsidRPr="009F07E8">
        <w:rPr>
          <w:rFonts w:ascii="Times New Roman" w:eastAsia="Times New Roman" w:hAnsi="Times New Roman" w:cs="Times New Roman"/>
          <w:spacing w:val="0"/>
          <w:sz w:val="24"/>
          <w:szCs w:val="24"/>
          <w:lang w:val="bg-BG" w:eastAsia="en-GB"/>
        </w:rPr>
        <w:t>с</w:t>
      </w:r>
      <w:r w:rsidRPr="009F07E8">
        <w:rPr>
          <w:rFonts w:ascii="Times New Roman" w:eastAsia="Times New Roman" w:hAnsi="Times New Roman" w:cs="Times New Roman"/>
          <w:spacing w:val="0"/>
          <w:sz w:val="24"/>
          <w:szCs w:val="24"/>
          <w:lang w:val="en-US" w:eastAsia="en-GB"/>
        </w:rPr>
        <w:t xml:space="preserve">е </w:t>
      </w:r>
      <w:r w:rsidRPr="009F07E8">
        <w:rPr>
          <w:rFonts w:ascii="Times New Roman" w:eastAsia="Times New Roman" w:hAnsi="Times New Roman" w:cs="Times New Roman"/>
          <w:spacing w:val="0"/>
          <w:sz w:val="24"/>
          <w:szCs w:val="24"/>
          <w:lang w:val="bg-BG" w:eastAsia="en-GB"/>
        </w:rPr>
        <w:t xml:space="preserve">намира </w:t>
      </w:r>
      <w:proofErr w:type="spellStart"/>
      <w:r w:rsidRPr="009F07E8">
        <w:rPr>
          <w:rFonts w:ascii="Times New Roman" w:eastAsia="Times New Roman" w:hAnsi="Times New Roman" w:cs="Times New Roman"/>
          <w:spacing w:val="0"/>
          <w:sz w:val="24"/>
          <w:szCs w:val="24"/>
          <w:lang w:val="en-US" w:eastAsia="en-GB"/>
        </w:rPr>
        <w:t>на</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посочения</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адрес</w:t>
      </w:r>
      <w:proofErr w:type="spellEnd"/>
      <w:r w:rsidRPr="009F07E8">
        <w:rPr>
          <w:rFonts w:ascii="Times New Roman" w:eastAsia="Times New Roman" w:hAnsi="Times New Roman" w:cs="Times New Roman"/>
          <w:spacing w:val="0"/>
          <w:sz w:val="24"/>
          <w:szCs w:val="24"/>
          <w:lang w:val="en-US" w:eastAsia="en-GB"/>
        </w:rPr>
        <w:t xml:space="preserve"> в </w:t>
      </w:r>
      <w:proofErr w:type="spellStart"/>
      <w:r w:rsidRPr="009F07E8">
        <w:rPr>
          <w:rFonts w:ascii="Times New Roman" w:eastAsia="Times New Roman" w:hAnsi="Times New Roman" w:cs="Times New Roman"/>
          <w:spacing w:val="0"/>
          <w:sz w:val="24"/>
          <w:szCs w:val="24"/>
          <w:lang w:val="en-US" w:eastAsia="en-GB"/>
        </w:rPr>
        <w:t>деня</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на</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доставката</w:t>
      </w:r>
      <w:proofErr w:type="spellEnd"/>
      <w:r w:rsidRPr="009F07E8">
        <w:rPr>
          <w:rFonts w:ascii="Times New Roman" w:eastAsia="Times New Roman" w:hAnsi="Times New Roman" w:cs="Times New Roman"/>
          <w:spacing w:val="0"/>
          <w:sz w:val="24"/>
          <w:szCs w:val="24"/>
          <w:lang w:val="en-US" w:eastAsia="en-GB"/>
        </w:rPr>
        <w:t xml:space="preserve"> и </w:t>
      </w:r>
      <w:proofErr w:type="spellStart"/>
      <w:r w:rsidRPr="009F07E8">
        <w:rPr>
          <w:rFonts w:ascii="Times New Roman" w:eastAsia="Times New Roman" w:hAnsi="Times New Roman" w:cs="Times New Roman"/>
          <w:spacing w:val="0"/>
          <w:sz w:val="24"/>
          <w:szCs w:val="24"/>
          <w:lang w:val="en-US" w:eastAsia="en-GB"/>
        </w:rPr>
        <w:t>не</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отговаря</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на</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телефон</w:t>
      </w:r>
      <w:proofErr w:type="spellEnd"/>
      <w:r w:rsidR="00D61668" w:rsidRPr="009F07E8">
        <w:rPr>
          <w:rFonts w:ascii="Times New Roman" w:eastAsia="Times New Roman" w:hAnsi="Times New Roman" w:cs="Times New Roman"/>
          <w:spacing w:val="0"/>
          <w:sz w:val="24"/>
          <w:szCs w:val="24"/>
          <w:lang w:val="bg-BG" w:eastAsia="en-GB"/>
        </w:rPr>
        <w:t>а</w:t>
      </w:r>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посочен</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за</w:t>
      </w:r>
      <w:proofErr w:type="spellEnd"/>
      <w:r w:rsidRPr="009F07E8">
        <w:rPr>
          <w:rFonts w:ascii="Times New Roman" w:eastAsia="Times New Roman" w:hAnsi="Times New Roman" w:cs="Times New Roman"/>
          <w:spacing w:val="0"/>
          <w:sz w:val="24"/>
          <w:szCs w:val="24"/>
          <w:lang w:val="en-US" w:eastAsia="en-GB"/>
        </w:rPr>
        <w:t xml:space="preserve"> </w:t>
      </w:r>
      <w:proofErr w:type="spellStart"/>
      <w:r w:rsidRPr="009F07E8">
        <w:rPr>
          <w:rFonts w:ascii="Times New Roman" w:eastAsia="Times New Roman" w:hAnsi="Times New Roman" w:cs="Times New Roman"/>
          <w:spacing w:val="0"/>
          <w:sz w:val="24"/>
          <w:szCs w:val="24"/>
          <w:lang w:val="en-US" w:eastAsia="en-GB"/>
        </w:rPr>
        <w:t>контакт</w:t>
      </w:r>
      <w:proofErr w:type="spellEnd"/>
      <w:r w:rsidRPr="009F07E8">
        <w:rPr>
          <w:rFonts w:ascii="Times New Roman" w:eastAsia="Times New Roman" w:hAnsi="Times New Roman" w:cs="Times New Roman"/>
          <w:spacing w:val="0"/>
          <w:sz w:val="24"/>
          <w:szCs w:val="24"/>
          <w:lang w:val="en-US" w:eastAsia="en-GB"/>
        </w:rPr>
        <w:t>.</w:t>
      </w:r>
    </w:p>
    <w:p w14:paraId="7BB763B5" w14:textId="5E5A742B"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3</w:t>
      </w:r>
      <w:r w:rsidRPr="009F07E8">
        <w:rPr>
          <w:rFonts w:ascii="Times New Roman" w:eastAsia="Times New Roman" w:hAnsi="Times New Roman" w:cs="Times New Roman"/>
          <w:spacing w:val="0"/>
          <w:sz w:val="24"/>
          <w:szCs w:val="24"/>
          <w:lang w:val="en-US" w:eastAsia="en-GB"/>
        </w:rPr>
        <w:t>2</w:t>
      </w:r>
      <w:r w:rsidRPr="009F07E8">
        <w:rPr>
          <w:rFonts w:ascii="Times New Roman" w:eastAsia="Times New Roman" w:hAnsi="Times New Roman" w:cs="Times New Roman"/>
          <w:spacing w:val="0"/>
          <w:sz w:val="24"/>
          <w:szCs w:val="24"/>
          <w:lang w:val="bg-BG" w:eastAsia="en-GB"/>
        </w:rPr>
        <w:t>. В случаи на онлайн плащания или плащания по банков път, СЛовА не носи отговорност за каквито и да е разходи във връзка с такси, комисионни или други допълнителни плащания, направени от Потребителя във връзка с транзакцията, както и в случаите на превалутиране. Разходите, свързани с плащания от такова естество, са за сметка на Потребителя.</w:t>
      </w:r>
    </w:p>
    <w:p w14:paraId="45791F59"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3</w:t>
      </w:r>
      <w:r w:rsidRPr="009F07E8">
        <w:rPr>
          <w:rFonts w:ascii="Times New Roman" w:eastAsia="Times New Roman" w:hAnsi="Times New Roman" w:cs="Times New Roman"/>
          <w:spacing w:val="0"/>
          <w:sz w:val="24"/>
          <w:szCs w:val="24"/>
          <w:lang w:val="en-US" w:eastAsia="en-GB"/>
        </w:rPr>
        <w:t>3</w:t>
      </w:r>
      <w:r w:rsidRPr="009F07E8">
        <w:rPr>
          <w:rFonts w:ascii="Times New Roman" w:eastAsia="Times New Roman" w:hAnsi="Times New Roman" w:cs="Times New Roman"/>
          <w:spacing w:val="0"/>
          <w:sz w:val="24"/>
          <w:szCs w:val="24"/>
          <w:lang w:val="bg-BG" w:eastAsia="en-GB"/>
        </w:rPr>
        <w:t xml:space="preserve">. Цената на стоките и услугите е цената, публикувана на Уебсайта към момента на завършване на поръчката съобразно тези Общи условия. СЛовА си запазва правото да променя по всяко време посочените в Уебсайта цени, освен ако изрично не е посочено, че цената на определена стока и/или услуга ще бъде валидна за определен срок. </w:t>
      </w:r>
    </w:p>
    <w:p w14:paraId="52B47844" w14:textId="77777777" w:rsidR="00C7714E" w:rsidRPr="009F07E8" w:rsidRDefault="00D17DE7">
      <w:pPr>
        <w:spacing w:line="259" w:lineRule="auto"/>
        <w:ind w:firstLine="708"/>
        <w:jc w:val="both"/>
        <w:rPr>
          <w:rFonts w:ascii="Times New Roman" w:eastAsia="Times New Roman" w:hAnsi="Times New Roman" w:cs="Times New Roman"/>
          <w:b/>
          <w:spacing w:val="0"/>
          <w:sz w:val="24"/>
          <w:szCs w:val="24"/>
          <w:lang w:val="bg-BG" w:eastAsia="en-GB"/>
        </w:rPr>
      </w:pPr>
      <w:r w:rsidRPr="009F07E8">
        <w:rPr>
          <w:rFonts w:ascii="Times New Roman" w:eastAsia="Times New Roman" w:hAnsi="Times New Roman" w:cs="Times New Roman"/>
          <w:spacing w:val="0"/>
          <w:sz w:val="24"/>
          <w:szCs w:val="24"/>
          <w:lang w:val="bg-BG" w:eastAsia="en-GB"/>
        </w:rPr>
        <w:t>3</w:t>
      </w:r>
      <w:r w:rsidRPr="009F07E8">
        <w:rPr>
          <w:rFonts w:ascii="Times New Roman" w:eastAsia="Times New Roman" w:hAnsi="Times New Roman" w:cs="Times New Roman"/>
          <w:spacing w:val="0"/>
          <w:sz w:val="24"/>
          <w:szCs w:val="24"/>
          <w:lang w:val="en-US" w:eastAsia="en-GB"/>
        </w:rPr>
        <w:t>4</w:t>
      </w:r>
      <w:r w:rsidRPr="009F07E8">
        <w:rPr>
          <w:rFonts w:ascii="Times New Roman" w:eastAsia="Times New Roman" w:hAnsi="Times New Roman" w:cs="Times New Roman"/>
          <w:spacing w:val="0"/>
          <w:sz w:val="24"/>
          <w:szCs w:val="24"/>
          <w:lang w:val="bg-BG" w:eastAsia="en-GB"/>
        </w:rPr>
        <w:t xml:space="preserve">. СЛовА издава електронни фактури, които Потребителят може да изтегли от своя профила в Уебсайта. С приемането на тези Общи условия Потребителят се съгласява, че документирането на доставките ще се извършва чрез електронни фактури по предвидения тук начин. В случаите, когато издаването на фактура не е задължително съобразно действащото законодателство, СЛовА издава фактура по желание, изрично заявено от Потребителя. </w:t>
      </w:r>
    </w:p>
    <w:p w14:paraId="7076A7DC" w14:textId="77777777" w:rsidR="00C7714E" w:rsidRPr="009F07E8" w:rsidRDefault="00C7714E">
      <w:pPr>
        <w:spacing w:line="259" w:lineRule="auto"/>
        <w:jc w:val="center"/>
        <w:rPr>
          <w:rFonts w:ascii="Times New Roman" w:eastAsia="Times New Roman" w:hAnsi="Times New Roman" w:cs="Times New Roman"/>
          <w:b/>
          <w:spacing w:val="0"/>
          <w:sz w:val="24"/>
          <w:szCs w:val="24"/>
          <w:lang w:val="bg-BG" w:eastAsia="en-GB"/>
        </w:rPr>
      </w:pPr>
    </w:p>
    <w:p w14:paraId="131296FD" w14:textId="77777777" w:rsidR="00C7714E" w:rsidRPr="009F07E8" w:rsidRDefault="00C7714E">
      <w:pPr>
        <w:spacing w:line="259" w:lineRule="auto"/>
        <w:jc w:val="center"/>
        <w:rPr>
          <w:rFonts w:ascii="Times New Roman" w:eastAsia="Times New Roman" w:hAnsi="Times New Roman" w:cs="Times New Roman"/>
          <w:b/>
          <w:spacing w:val="0"/>
          <w:sz w:val="24"/>
          <w:szCs w:val="24"/>
          <w:lang w:val="bg-BG" w:eastAsia="en-GB"/>
        </w:rPr>
      </w:pPr>
    </w:p>
    <w:p w14:paraId="4B372952" w14:textId="3A297D21" w:rsidR="00C7714E" w:rsidRPr="009F07E8" w:rsidRDefault="00D17DE7">
      <w:pPr>
        <w:spacing w:line="259" w:lineRule="auto"/>
        <w:jc w:val="center"/>
        <w:rPr>
          <w:rFonts w:ascii="Times New Roman" w:eastAsia="Times New Roman" w:hAnsi="Times New Roman" w:cs="Times New Roman"/>
          <w:b/>
          <w:spacing w:val="0"/>
          <w:sz w:val="24"/>
          <w:szCs w:val="24"/>
          <w:lang w:val="bg-BG" w:eastAsia="en-GB"/>
        </w:rPr>
      </w:pPr>
      <w:r w:rsidRPr="009F07E8">
        <w:rPr>
          <w:rFonts w:ascii="Times New Roman" w:eastAsia="Times New Roman" w:hAnsi="Times New Roman" w:cs="Times New Roman"/>
          <w:b/>
          <w:spacing w:val="0"/>
          <w:sz w:val="24"/>
          <w:szCs w:val="24"/>
          <w:lang w:val="bg-BG" w:eastAsia="en-GB"/>
        </w:rPr>
        <w:t>V</w:t>
      </w:r>
      <w:r w:rsidRPr="009F07E8">
        <w:rPr>
          <w:rFonts w:ascii="Times New Roman" w:eastAsia="Times New Roman" w:hAnsi="Times New Roman" w:cs="Times New Roman"/>
          <w:b/>
          <w:spacing w:val="0"/>
          <w:sz w:val="24"/>
          <w:szCs w:val="24"/>
          <w:lang w:val="en-US" w:eastAsia="en-GB"/>
        </w:rPr>
        <w:t>II</w:t>
      </w:r>
      <w:r w:rsidRPr="009F07E8">
        <w:rPr>
          <w:rFonts w:ascii="Times New Roman" w:eastAsia="Times New Roman" w:hAnsi="Times New Roman" w:cs="Times New Roman"/>
          <w:b/>
          <w:spacing w:val="0"/>
          <w:sz w:val="24"/>
          <w:szCs w:val="24"/>
          <w:lang w:val="bg-BG" w:eastAsia="en-GB"/>
        </w:rPr>
        <w:t>. Промяна и отмяна на поръчк</w:t>
      </w:r>
      <w:r w:rsidR="00B824BC" w:rsidRPr="009F07E8">
        <w:rPr>
          <w:rFonts w:ascii="Times New Roman" w:eastAsia="Times New Roman" w:hAnsi="Times New Roman" w:cs="Times New Roman"/>
          <w:b/>
          <w:spacing w:val="0"/>
          <w:sz w:val="24"/>
          <w:szCs w:val="24"/>
          <w:lang w:val="bg-BG" w:eastAsia="en-GB"/>
        </w:rPr>
        <w:t>и</w:t>
      </w:r>
    </w:p>
    <w:p w14:paraId="1E391E96" w14:textId="77777777" w:rsidR="00C7714E" w:rsidRPr="009F07E8" w:rsidRDefault="00C7714E">
      <w:pPr>
        <w:spacing w:line="259" w:lineRule="auto"/>
        <w:jc w:val="center"/>
        <w:rPr>
          <w:rFonts w:ascii="Times New Roman" w:eastAsia="Times New Roman" w:hAnsi="Times New Roman" w:cs="Times New Roman"/>
          <w:b/>
          <w:spacing w:val="0"/>
          <w:sz w:val="24"/>
          <w:szCs w:val="24"/>
          <w:lang w:val="bg-BG" w:eastAsia="en-GB"/>
        </w:rPr>
      </w:pPr>
    </w:p>
    <w:p w14:paraId="10571445"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en-US" w:eastAsia="en-GB"/>
        </w:rPr>
        <w:t>35</w:t>
      </w:r>
      <w:r w:rsidRPr="009F07E8">
        <w:rPr>
          <w:rFonts w:ascii="Times New Roman" w:eastAsia="Times New Roman" w:hAnsi="Times New Roman" w:cs="Times New Roman"/>
          <w:spacing w:val="0"/>
          <w:sz w:val="24"/>
          <w:szCs w:val="24"/>
          <w:lang w:val="bg-BG" w:eastAsia="en-GB"/>
        </w:rPr>
        <w:t>. Поръчката е обвързваща за Потребителя от момента на нейното изпращане чрез Уебсайта. Нейната промяна е възможна, само ако Потребителят бъде уведомен, че поръчаните стоки не са налични. В деня на доставката Потребителят може да промени само времето или адреса на доставка при изрично съгласие от СЛоваА, съответно от платформата за онлайн продажби.  Потребителят може да отмени поръчката само като се обади в центъра за обслужване на потребители на платформата за онлайн продажби не по-късно от 20:00 часа в деня, предхождащ деня на доставката на стоките. От момента, в който стоките вече са изпратени до Потребителя, не се допуска отмяна на поръчката или промяна на адреса или часа за доставка.</w:t>
      </w:r>
    </w:p>
    <w:p w14:paraId="77B1623F"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en-US" w:eastAsia="en-GB"/>
        </w:rPr>
        <w:t>36</w:t>
      </w:r>
      <w:r w:rsidRPr="009F07E8">
        <w:rPr>
          <w:rFonts w:ascii="Times New Roman" w:eastAsia="Times New Roman" w:hAnsi="Times New Roman" w:cs="Times New Roman"/>
          <w:spacing w:val="0"/>
          <w:sz w:val="24"/>
          <w:szCs w:val="24"/>
          <w:lang w:val="bg-BG" w:eastAsia="en-GB"/>
        </w:rPr>
        <w:t>. При промяна или отмяна на поръчката Потребителят е длъжен да посочи номера и датата на поръчката, както й номера на сметката, по която да бъде възстановена заплатената покупна цена.</w:t>
      </w:r>
    </w:p>
    <w:p w14:paraId="6B12FA27" w14:textId="77777777" w:rsidR="00C7714E" w:rsidRPr="009F07E8" w:rsidRDefault="00C7714E">
      <w:pPr>
        <w:spacing w:line="259" w:lineRule="auto"/>
        <w:jc w:val="center"/>
        <w:rPr>
          <w:rFonts w:ascii="Times New Roman" w:eastAsia="Times New Roman" w:hAnsi="Times New Roman" w:cs="Times New Roman"/>
          <w:b/>
          <w:spacing w:val="0"/>
          <w:sz w:val="24"/>
          <w:szCs w:val="24"/>
          <w:highlight w:val="yellow"/>
          <w:lang w:val="bg-BG" w:eastAsia="en-GB"/>
        </w:rPr>
      </w:pPr>
    </w:p>
    <w:p w14:paraId="5213A054" w14:textId="77777777" w:rsidR="00C7714E" w:rsidRPr="009F07E8" w:rsidRDefault="00C7714E">
      <w:pPr>
        <w:spacing w:line="259" w:lineRule="auto"/>
        <w:jc w:val="center"/>
        <w:rPr>
          <w:rFonts w:ascii="Times New Roman" w:eastAsia="Times New Roman" w:hAnsi="Times New Roman" w:cs="Times New Roman"/>
          <w:b/>
          <w:spacing w:val="0"/>
          <w:sz w:val="24"/>
          <w:szCs w:val="24"/>
          <w:highlight w:val="yellow"/>
          <w:lang w:val="bg-BG" w:eastAsia="en-GB"/>
        </w:rPr>
      </w:pPr>
    </w:p>
    <w:p w14:paraId="55FAA196" w14:textId="77777777" w:rsidR="00C7714E" w:rsidRPr="009F07E8" w:rsidRDefault="00D17DE7">
      <w:pPr>
        <w:spacing w:line="259" w:lineRule="auto"/>
        <w:jc w:val="center"/>
        <w:rPr>
          <w:rFonts w:ascii="Times New Roman" w:eastAsia="Times New Roman" w:hAnsi="Times New Roman" w:cs="Times New Roman"/>
          <w:b/>
          <w:spacing w:val="0"/>
          <w:sz w:val="24"/>
          <w:szCs w:val="24"/>
          <w:lang w:val="bg-BG" w:eastAsia="en-GB"/>
        </w:rPr>
      </w:pPr>
      <w:r w:rsidRPr="009F07E8">
        <w:rPr>
          <w:rFonts w:ascii="Times New Roman" w:eastAsia="Times New Roman" w:hAnsi="Times New Roman" w:cs="Times New Roman"/>
          <w:b/>
          <w:spacing w:val="0"/>
          <w:sz w:val="24"/>
          <w:szCs w:val="24"/>
          <w:lang w:val="bg-BG" w:eastAsia="en-GB"/>
        </w:rPr>
        <w:t>VI</w:t>
      </w:r>
      <w:r w:rsidRPr="009F07E8">
        <w:rPr>
          <w:rFonts w:ascii="Times New Roman" w:eastAsia="Times New Roman" w:hAnsi="Times New Roman" w:cs="Times New Roman"/>
          <w:b/>
          <w:spacing w:val="0"/>
          <w:sz w:val="24"/>
          <w:szCs w:val="24"/>
          <w:lang w:val="en-US" w:eastAsia="en-GB"/>
        </w:rPr>
        <w:t>I</w:t>
      </w:r>
      <w:r w:rsidRPr="009F07E8">
        <w:rPr>
          <w:rFonts w:ascii="Times New Roman" w:eastAsia="Times New Roman" w:hAnsi="Times New Roman" w:cs="Times New Roman"/>
          <w:b/>
          <w:spacing w:val="0"/>
          <w:sz w:val="24"/>
          <w:szCs w:val="24"/>
          <w:lang w:val="bg-BG" w:eastAsia="en-GB"/>
        </w:rPr>
        <w:t>I. Ограничения на отговорността на СЛовА</w:t>
      </w:r>
    </w:p>
    <w:p w14:paraId="0B15E6FD" w14:textId="77777777" w:rsidR="00C7714E" w:rsidRPr="009F07E8" w:rsidRDefault="00C7714E">
      <w:pPr>
        <w:spacing w:line="259" w:lineRule="auto"/>
        <w:jc w:val="center"/>
        <w:rPr>
          <w:rFonts w:ascii="Times New Roman" w:eastAsia="Times New Roman" w:hAnsi="Times New Roman" w:cs="Times New Roman"/>
          <w:b/>
          <w:spacing w:val="0"/>
          <w:sz w:val="24"/>
          <w:szCs w:val="24"/>
          <w:lang w:val="bg-BG" w:eastAsia="en-GB"/>
        </w:rPr>
      </w:pPr>
    </w:p>
    <w:p w14:paraId="624B362C"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3</w:t>
      </w:r>
      <w:r w:rsidRPr="009F07E8">
        <w:rPr>
          <w:rFonts w:ascii="Times New Roman" w:eastAsia="Times New Roman" w:hAnsi="Times New Roman" w:cs="Times New Roman"/>
          <w:spacing w:val="0"/>
          <w:sz w:val="24"/>
          <w:szCs w:val="24"/>
          <w:lang w:val="en-US" w:eastAsia="en-GB"/>
        </w:rPr>
        <w:t>7</w:t>
      </w:r>
      <w:r w:rsidRPr="009F07E8">
        <w:rPr>
          <w:rFonts w:ascii="Times New Roman" w:eastAsia="Times New Roman" w:hAnsi="Times New Roman" w:cs="Times New Roman"/>
          <w:spacing w:val="0"/>
          <w:sz w:val="24"/>
          <w:szCs w:val="24"/>
          <w:lang w:val="bg-BG" w:eastAsia="en-GB"/>
        </w:rPr>
        <w:t xml:space="preserve">. СЛовА носи отговорност пред Потребителя за несъответствие на стоките с договора за продажба до степента и съобразно предвиденото в приложимите законови </w:t>
      </w:r>
      <w:r w:rsidRPr="009F07E8">
        <w:rPr>
          <w:rFonts w:ascii="Times New Roman" w:eastAsia="Times New Roman" w:hAnsi="Times New Roman" w:cs="Times New Roman"/>
          <w:spacing w:val="0"/>
          <w:sz w:val="24"/>
          <w:szCs w:val="24"/>
          <w:lang w:val="bg-BG" w:eastAsia="en-GB"/>
        </w:rPr>
        <w:lastRenderedPageBreak/>
        <w:t xml:space="preserve">разпоредби. По този начин СЛовА отговаря пред Потребителя за всяко несъответствие на стока, което съществува в момента на нейната доставка и което се появи в рамките на две години, смятано от този момент. Правата на Потребителя се упражняват по реда, предвиден в чл. 17.12 от тези Общи условия. </w:t>
      </w:r>
    </w:p>
    <w:p w14:paraId="7A6A3403"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 xml:space="preserve">38. Наличността на стоките е обвързана с наличните запаси и СЛовА не гарантира наличността на стоките. В случай че не е възможно да се изпълни поръчката или част от нея по някаква причина от страна на СЛовА, то няма да се потвърди сключването на индивидуалния договор за покупко-продажба, като Потребителят ще бъде информиран чрез електронна поща. </w:t>
      </w:r>
    </w:p>
    <w:p w14:paraId="575A44DC" w14:textId="7CC1C7F3"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39. Потребителят се съгласява, че СЛовА не носи отговорност за каквито и да е вреди, причинени във връзка с използването на услуги, използване на информация или изтегляне на данни, публикувани на Уебсайта, т.е. за грешки, пропуски, прекъсвания, повреди, закъснения, компютърни вируси, загуби на п</w:t>
      </w:r>
      <w:r w:rsidR="00BA7875" w:rsidRPr="009F07E8">
        <w:rPr>
          <w:rFonts w:ascii="Times New Roman" w:eastAsia="Times New Roman" w:hAnsi="Times New Roman" w:cs="Times New Roman"/>
          <w:spacing w:val="0"/>
          <w:sz w:val="24"/>
          <w:szCs w:val="24"/>
          <w:lang w:val="bg-BG" w:eastAsia="en-GB"/>
        </w:rPr>
        <w:t>риходи</w:t>
      </w:r>
      <w:r w:rsidRPr="009F07E8">
        <w:rPr>
          <w:rFonts w:ascii="Times New Roman" w:eastAsia="Times New Roman" w:hAnsi="Times New Roman" w:cs="Times New Roman"/>
          <w:spacing w:val="0"/>
          <w:sz w:val="24"/>
          <w:szCs w:val="24"/>
          <w:lang w:val="bg-BG" w:eastAsia="en-GB"/>
        </w:rPr>
        <w:t xml:space="preserve"> или загуба на данни на Потребителя или други лица, използващи Уебсайта, както и други материални и нематериални загуби, които не са причинени от умисъл или груба небрежност на СЛовА. </w:t>
      </w:r>
      <w:proofErr w:type="spellStart"/>
      <w:r w:rsidRPr="009F07E8">
        <w:rPr>
          <w:rFonts w:ascii="Times New Roman" w:eastAsia="Times New Roman" w:hAnsi="Times New Roman" w:cs="Times New Roman"/>
          <w:spacing w:val="0"/>
          <w:sz w:val="24"/>
          <w:szCs w:val="24"/>
          <w:lang w:val="bg-BG" w:eastAsia="en-GB"/>
        </w:rPr>
        <w:t>СЛовА</w:t>
      </w:r>
      <w:proofErr w:type="spellEnd"/>
      <w:r w:rsidRPr="009F07E8">
        <w:rPr>
          <w:rFonts w:ascii="Times New Roman" w:eastAsia="Times New Roman" w:hAnsi="Times New Roman" w:cs="Times New Roman"/>
          <w:spacing w:val="0"/>
          <w:sz w:val="24"/>
          <w:szCs w:val="24"/>
          <w:lang w:val="bg-BG" w:eastAsia="en-GB"/>
        </w:rPr>
        <w:t xml:space="preserve"> не носи отговорност за евентуални вреди или каквито и да било други последици, възникнали за Потребителя въз основа или във връзка с действия</w:t>
      </w:r>
      <w:r w:rsidR="001B2C18" w:rsidRPr="009F07E8">
        <w:rPr>
          <w:rFonts w:ascii="Times New Roman" w:eastAsia="Times New Roman" w:hAnsi="Times New Roman" w:cs="Times New Roman"/>
          <w:spacing w:val="0"/>
          <w:sz w:val="24"/>
          <w:szCs w:val="24"/>
          <w:lang w:val="en-US" w:eastAsia="en-GB"/>
        </w:rPr>
        <w:t xml:space="preserve"> </w:t>
      </w:r>
      <w:r w:rsidR="001B2C18" w:rsidRPr="009F07E8">
        <w:rPr>
          <w:rFonts w:ascii="Times New Roman" w:eastAsia="Times New Roman" w:hAnsi="Times New Roman" w:cs="Times New Roman"/>
          <w:spacing w:val="0"/>
          <w:sz w:val="24"/>
          <w:szCs w:val="24"/>
          <w:lang w:val="bg-BG" w:eastAsia="en-GB"/>
        </w:rPr>
        <w:t>и/или бездействия на Потребителя</w:t>
      </w:r>
      <w:r w:rsidRPr="009F07E8">
        <w:rPr>
          <w:rFonts w:ascii="Times New Roman" w:eastAsia="Times New Roman" w:hAnsi="Times New Roman" w:cs="Times New Roman"/>
          <w:spacing w:val="0"/>
          <w:sz w:val="24"/>
          <w:szCs w:val="24"/>
          <w:lang w:val="bg-BG" w:eastAsia="en-GB"/>
        </w:rPr>
        <w:t>.</w:t>
      </w:r>
    </w:p>
    <w:p w14:paraId="3D1089CF" w14:textId="1D0E97F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40. Потребителят се съгласява, че СЛовА не носи отговорност за функциониране на Уебсайта. То не носи отговорност и за наличността, качеството, надеждността, пригодността за определена цел и безопасността на стоки и съдържанието на услуги, поставени на вниманието на Потребителя чрез каквито и да е публикувани в Уебсайта или в профила на Потребителя електронни препратки, рекламни банери, съобщения за продажба на стоки и предоставяне на услуги от трети лица и/или чрез прикачване на так</w:t>
      </w:r>
      <w:r w:rsidR="00D12899" w:rsidRPr="009F07E8">
        <w:rPr>
          <w:rFonts w:ascii="Times New Roman" w:eastAsia="Times New Roman" w:hAnsi="Times New Roman" w:cs="Times New Roman"/>
          <w:spacing w:val="0"/>
          <w:sz w:val="24"/>
          <w:szCs w:val="24"/>
          <w:lang w:val="bg-BG" w:eastAsia="en-GB"/>
        </w:rPr>
        <w:t>ова съдържание</w:t>
      </w:r>
      <w:r w:rsidRPr="009F07E8">
        <w:rPr>
          <w:rFonts w:ascii="Times New Roman" w:eastAsia="Times New Roman" w:hAnsi="Times New Roman" w:cs="Times New Roman"/>
          <w:spacing w:val="0"/>
          <w:sz w:val="24"/>
          <w:szCs w:val="24"/>
          <w:lang w:val="bg-BG" w:eastAsia="en-GB"/>
        </w:rPr>
        <w:t xml:space="preserve"> към текста на търговските съобщения, изпращани към Потребителя Доколкото действията на тези трети лица не са под контрола на СЛовА, то СЛовА не носи отговорност за противоправния характер на дейността на третите лица или за възникването, гарантирането, изпълнението, изменението и прекратяването на поети задължения и ангажименти във връзка с предлаганите от третите лица стоки и услуги, както и не отговаря за претърпени вреди и пропуснати ползи, произтекли от тези отношения. СЛовА също така не носи отговорност за грешки, възникнали в резултат на намеса на трети страни във функционирането на Уебсайта или в резултат на използването му в противоречие с предназначението му.</w:t>
      </w:r>
    </w:p>
    <w:p w14:paraId="3E839487" w14:textId="77777777" w:rsidR="00C7714E" w:rsidRPr="009F07E8" w:rsidRDefault="00D17DE7">
      <w:pPr>
        <w:ind w:firstLine="708"/>
        <w:jc w:val="both"/>
        <w:rPr>
          <w:rFonts w:ascii="Times New Roman" w:hAnsi="Times New Roman" w:cs="Times New Roman"/>
          <w:sz w:val="24"/>
          <w:szCs w:val="24"/>
          <w:lang w:val="en-US"/>
        </w:rPr>
      </w:pPr>
      <w:r w:rsidRPr="009F07E8">
        <w:rPr>
          <w:rFonts w:ascii="Times New Roman" w:hAnsi="Times New Roman" w:cs="Times New Roman"/>
          <w:sz w:val="24"/>
          <w:szCs w:val="24"/>
          <w:lang w:val="bg-BG"/>
        </w:rPr>
        <w:t>41</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Отговорността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eastAsia="Times New Roman" w:hAnsi="Times New Roman" w:cs="Times New Roman"/>
          <w:spacing w:val="0"/>
          <w:sz w:val="24"/>
          <w:szCs w:val="24"/>
          <w:lang w:val="bg-BG" w:eastAsia="en-GB"/>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ограничава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само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вреди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претърпени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вследствие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умисъл</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груба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небрежност</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частност</w:t>
      </w:r>
      <w:proofErr w:type="spellEnd"/>
      <w:r w:rsidRPr="009F07E8">
        <w:rPr>
          <w:rFonts w:ascii="Times New Roman" w:hAnsi="Times New Roman" w:cs="Times New Roman"/>
          <w:sz w:val="24"/>
          <w:szCs w:val="24"/>
          <w:lang w:val="bg-BG"/>
        </w:rPr>
        <w:t>,</w:t>
      </w:r>
      <w:r w:rsidRPr="009F07E8">
        <w:rPr>
          <w:rFonts w:ascii="Times New Roman" w:hAnsi="Times New Roman" w:cs="Times New Roman"/>
          <w:sz w:val="24"/>
          <w:szCs w:val="24"/>
          <w:lang w:val="en-US"/>
        </w:rPr>
        <w:t xml:space="preserve"> </w:t>
      </w:r>
      <w:proofErr w:type="spellStart"/>
      <w:r w:rsidRPr="009F07E8">
        <w:rPr>
          <w:rFonts w:ascii="Times New Roman" w:eastAsia="Times New Roman" w:hAnsi="Times New Roman" w:cs="Times New Roman"/>
          <w:spacing w:val="0"/>
          <w:sz w:val="24"/>
          <w:szCs w:val="24"/>
          <w:lang w:val="bg-BG" w:eastAsia="en-GB"/>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няма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отговаря</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претърпени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вреди</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пропуснати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ползи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Потребителя</w:t>
      </w:r>
      <w:proofErr w:type="spellEnd"/>
      <w:r w:rsidRPr="009F07E8">
        <w:rPr>
          <w:rFonts w:ascii="Times New Roman" w:hAnsi="Times New Roman" w:cs="Times New Roman"/>
          <w:sz w:val="24"/>
          <w:szCs w:val="24"/>
          <w:lang w:val="en-US"/>
        </w:rPr>
        <w:t xml:space="preserve"> в </w:t>
      </w:r>
      <w:proofErr w:type="spellStart"/>
      <w:r w:rsidRPr="009F07E8">
        <w:rPr>
          <w:rFonts w:ascii="Times New Roman" w:hAnsi="Times New Roman" w:cs="Times New Roman"/>
          <w:sz w:val="24"/>
          <w:szCs w:val="24"/>
          <w:lang w:val="en-US"/>
        </w:rPr>
        <w:t>резултат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възможно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прекъсване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използването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Уебсайта</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загуба</w:t>
      </w:r>
      <w:proofErr w:type="spellEnd"/>
      <w:r w:rsidRPr="009F07E8">
        <w:rPr>
          <w:rFonts w:ascii="Times New Roman" w:hAnsi="Times New Roman" w:cs="Times New Roman"/>
          <w:sz w:val="24"/>
          <w:szCs w:val="24"/>
          <w:lang w:val="en-US"/>
        </w:rPr>
        <w:t xml:space="preserve"> и/</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повреда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данни</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програми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разходи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заместващи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услуги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Уебс</w:t>
      </w:r>
      <w:r w:rsidRPr="009F07E8">
        <w:rPr>
          <w:rFonts w:ascii="Times New Roman" w:hAnsi="Times New Roman" w:cs="Times New Roman"/>
          <w:sz w:val="24"/>
          <w:szCs w:val="24"/>
          <w:lang w:val="en-US"/>
        </w:rPr>
        <w:t>айтът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може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съдържа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връзки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към</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други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интернет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сайтове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трети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лица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върху</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които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bg-BG"/>
        </w:rPr>
        <w:t xml:space="preserve">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упражнява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контрол</w:t>
      </w:r>
      <w:proofErr w:type="spellEnd"/>
      <w:r w:rsidRPr="009F07E8">
        <w:rPr>
          <w:rFonts w:ascii="Times New Roman" w:hAnsi="Times New Roman" w:cs="Times New Roman"/>
          <w:sz w:val="24"/>
          <w:szCs w:val="24"/>
          <w:lang w:val="en-US"/>
        </w:rPr>
        <w:t xml:space="preserve"> и </w:t>
      </w:r>
      <w:proofErr w:type="spellStart"/>
      <w:r w:rsidRPr="009F07E8">
        <w:rPr>
          <w:rFonts w:ascii="Times New Roman" w:hAnsi="Times New Roman" w:cs="Times New Roman"/>
          <w:sz w:val="24"/>
          <w:szCs w:val="24"/>
          <w:lang w:val="en-US"/>
        </w:rPr>
        <w:t>не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носи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отговорност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за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тяхното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съдържание</w:t>
      </w:r>
      <w:proofErr w:type="spellEnd"/>
      <w:r w:rsidRPr="009F07E8">
        <w:rPr>
          <w:rFonts w:ascii="Times New Roman" w:hAnsi="Times New Roman" w:cs="Times New Roman"/>
          <w:sz w:val="24"/>
          <w:szCs w:val="24"/>
          <w:lang w:val="en-US"/>
        </w:rPr>
        <w:t xml:space="preserve"> и/</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сигурност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Всяка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отговорност</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bg-BG"/>
        </w:rPr>
        <w:t>СЛовА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ще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бъде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единствено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отговорност</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 xml:space="preserve">на дружеството </w:t>
      </w:r>
      <w:r w:rsidRPr="009F07E8">
        <w:rPr>
          <w:rFonts w:ascii="Times New Roman" w:hAnsi="Times New Roman" w:cs="Times New Roman"/>
          <w:sz w:val="24"/>
          <w:szCs w:val="24"/>
          <w:lang w:val="en-US"/>
        </w:rPr>
        <w:t xml:space="preserve">и </w:t>
      </w:r>
      <w:proofErr w:type="spellStart"/>
      <w:r w:rsidRPr="009F07E8">
        <w:rPr>
          <w:rFonts w:ascii="Times New Roman" w:hAnsi="Times New Roman" w:cs="Times New Roman"/>
          <w:sz w:val="24"/>
          <w:szCs w:val="24"/>
          <w:lang w:val="en-US"/>
        </w:rPr>
        <w:t>няма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да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се</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разпростира</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по</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никакъв</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начин</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към</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неговите</w:t>
      </w:r>
      <w:proofErr w:type="spellEnd"/>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съдружници</w:t>
      </w:r>
      <w:r w:rsidRPr="009F07E8">
        <w:rPr>
          <w:rFonts w:ascii="Times New Roman" w:hAnsi="Times New Roman" w:cs="Times New Roman"/>
          <w:sz w:val="24"/>
          <w:szCs w:val="24"/>
          <w:lang w:val="en-US"/>
        </w:rPr>
        <w:t xml:space="preserve">, </w:t>
      </w:r>
      <w:r w:rsidRPr="009F07E8">
        <w:rPr>
          <w:rFonts w:ascii="Times New Roman" w:hAnsi="Times New Roman" w:cs="Times New Roman"/>
          <w:sz w:val="24"/>
          <w:szCs w:val="24"/>
          <w:lang w:val="bg-BG"/>
        </w:rPr>
        <w:t>управители,</w:t>
      </w:r>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представители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персонал</w:t>
      </w:r>
      <w:proofErr w:type="spellEnd"/>
      <w:r w:rsidRPr="009F07E8">
        <w:rPr>
          <w:rFonts w:ascii="Times New Roman" w:hAnsi="Times New Roman" w:cs="Times New Roman"/>
          <w:sz w:val="24"/>
          <w:szCs w:val="24"/>
          <w:lang w:val="en-US"/>
        </w:rPr>
        <w:t xml:space="preserve"> и/</w:t>
      </w:r>
      <w:proofErr w:type="spellStart"/>
      <w:r w:rsidRPr="009F07E8">
        <w:rPr>
          <w:rFonts w:ascii="Times New Roman" w:hAnsi="Times New Roman" w:cs="Times New Roman"/>
          <w:sz w:val="24"/>
          <w:szCs w:val="24"/>
          <w:lang w:val="en-US"/>
        </w:rPr>
        <w:t>или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свързани</w:t>
      </w:r>
      <w:proofErr w:type="spellEnd"/>
      <w:r w:rsidRPr="009F07E8">
        <w:rPr>
          <w:rFonts w:ascii="Times New Roman" w:hAnsi="Times New Roman" w:cs="Times New Roman"/>
          <w:sz w:val="24"/>
          <w:szCs w:val="24"/>
          <w:lang w:val="en-US"/>
        </w:rPr>
        <w:t xml:space="preserve"> </w:t>
      </w:r>
      <w:proofErr w:type="spellStart"/>
      <w:r w:rsidRPr="009F07E8">
        <w:rPr>
          <w:rFonts w:ascii="Times New Roman" w:hAnsi="Times New Roman" w:cs="Times New Roman"/>
          <w:sz w:val="24"/>
          <w:szCs w:val="24"/>
          <w:lang w:val="en-US"/>
        </w:rPr>
        <w:t>лица</w:t>
      </w:r>
      <w:proofErr w:type="spellEnd"/>
      <w:r w:rsidRPr="009F07E8">
        <w:rPr>
          <w:rFonts w:ascii="Times New Roman" w:hAnsi="Times New Roman" w:cs="Times New Roman"/>
          <w:sz w:val="24"/>
          <w:szCs w:val="24"/>
          <w:lang w:val="en-US"/>
        </w:rPr>
        <w:t>.</w:t>
      </w:r>
    </w:p>
    <w:p w14:paraId="58E5E013" w14:textId="77777777" w:rsidR="00C7714E" w:rsidRPr="009F07E8" w:rsidRDefault="00C7714E">
      <w:pPr>
        <w:spacing w:line="259" w:lineRule="auto"/>
        <w:jc w:val="both"/>
        <w:rPr>
          <w:rFonts w:ascii="Times New Roman" w:eastAsia="Times New Roman" w:hAnsi="Times New Roman" w:cs="Times New Roman"/>
          <w:spacing w:val="0"/>
          <w:sz w:val="24"/>
          <w:szCs w:val="24"/>
          <w:lang w:val="bg-BG" w:eastAsia="en-GB"/>
        </w:rPr>
      </w:pPr>
    </w:p>
    <w:p w14:paraId="05D21B5D" w14:textId="77777777" w:rsidR="00C7714E" w:rsidRPr="009F07E8" w:rsidRDefault="00C7714E">
      <w:pPr>
        <w:spacing w:line="259" w:lineRule="auto"/>
        <w:jc w:val="both"/>
        <w:rPr>
          <w:rFonts w:ascii="Times New Roman" w:eastAsia="Times New Roman" w:hAnsi="Times New Roman" w:cs="Times New Roman"/>
          <w:spacing w:val="0"/>
          <w:sz w:val="24"/>
          <w:szCs w:val="24"/>
          <w:lang w:val="bg-BG" w:eastAsia="en-GB"/>
        </w:rPr>
      </w:pPr>
    </w:p>
    <w:p w14:paraId="687065D2" w14:textId="77777777" w:rsidR="00C7714E" w:rsidRPr="009F07E8" w:rsidRDefault="00D17DE7">
      <w:pPr>
        <w:spacing w:line="259" w:lineRule="auto"/>
        <w:jc w:val="center"/>
        <w:rPr>
          <w:rFonts w:ascii="Times New Roman" w:eastAsia="Times New Roman" w:hAnsi="Times New Roman" w:cs="Times New Roman"/>
          <w:b/>
          <w:spacing w:val="0"/>
          <w:sz w:val="24"/>
          <w:szCs w:val="24"/>
          <w:lang w:val="bg-BG" w:eastAsia="en-GB"/>
        </w:rPr>
      </w:pPr>
      <w:r w:rsidRPr="009F07E8">
        <w:rPr>
          <w:rFonts w:ascii="Times New Roman" w:eastAsia="Times New Roman" w:hAnsi="Times New Roman" w:cs="Times New Roman"/>
          <w:b/>
          <w:spacing w:val="0"/>
          <w:sz w:val="24"/>
          <w:szCs w:val="24"/>
          <w:lang w:val="bg-BG" w:eastAsia="en-GB"/>
        </w:rPr>
        <w:t>IX. Защита на личните данни</w:t>
      </w:r>
    </w:p>
    <w:p w14:paraId="3AFF1B7B" w14:textId="77777777" w:rsidR="00C7714E" w:rsidRPr="009F07E8" w:rsidRDefault="00C7714E">
      <w:pPr>
        <w:spacing w:line="259" w:lineRule="auto"/>
        <w:jc w:val="center"/>
        <w:rPr>
          <w:rFonts w:ascii="Times New Roman" w:eastAsia="Times New Roman" w:hAnsi="Times New Roman" w:cs="Times New Roman"/>
          <w:b/>
          <w:spacing w:val="0"/>
          <w:sz w:val="24"/>
          <w:szCs w:val="24"/>
          <w:lang w:val="bg-BG" w:eastAsia="en-GB"/>
        </w:rPr>
      </w:pPr>
    </w:p>
    <w:p w14:paraId="67CE10A1" w14:textId="16D33A74"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lastRenderedPageBreak/>
        <w:t>42.</w:t>
      </w:r>
      <w:r w:rsidRPr="009F07E8">
        <w:rPr>
          <w:rFonts w:ascii="Times New Roman" w:hAnsi="Times New Roman" w:cs="Times New Roman"/>
          <w:sz w:val="24"/>
          <w:szCs w:val="24"/>
        </w:rPr>
        <w:t xml:space="preserve"> </w:t>
      </w:r>
      <w:r w:rsidRPr="009F07E8">
        <w:rPr>
          <w:rFonts w:ascii="Times New Roman" w:eastAsia="Times New Roman" w:hAnsi="Times New Roman" w:cs="Times New Roman"/>
          <w:spacing w:val="0"/>
          <w:sz w:val="24"/>
          <w:szCs w:val="24"/>
          <w:lang w:val="bg-BG" w:eastAsia="en-GB"/>
        </w:rPr>
        <w:t xml:space="preserve">СЛовА обработва личните данни на Потребителя съобразно предвиденото в </w:t>
      </w:r>
      <w:r w:rsidRPr="009F07E8">
        <w:rPr>
          <w:rFonts w:ascii="Times New Roman" w:eastAsia="Times New Roman" w:hAnsi="Times New Roman" w:cs="Times New Roman"/>
          <w:i/>
          <w:iCs/>
          <w:spacing w:val="0"/>
          <w:sz w:val="24"/>
          <w:szCs w:val="24"/>
          <w:lang w:val="bg-BG" w:eastAsia="en-GB"/>
        </w:rPr>
        <w:t xml:space="preserve">Политиката за защита на личните данни на </w:t>
      </w:r>
      <w:r w:rsidR="00B93623" w:rsidRPr="009F07E8">
        <w:rPr>
          <w:rFonts w:ascii="Times New Roman" w:eastAsia="Times New Roman" w:hAnsi="Times New Roman" w:cs="Times New Roman"/>
          <w:i/>
          <w:iCs/>
          <w:spacing w:val="0"/>
          <w:sz w:val="24"/>
          <w:szCs w:val="24"/>
          <w:lang w:val="bg-BG" w:eastAsia="en-GB"/>
        </w:rPr>
        <w:t>п</w:t>
      </w:r>
      <w:r w:rsidRPr="009F07E8">
        <w:rPr>
          <w:rFonts w:ascii="Times New Roman" w:eastAsia="Times New Roman" w:hAnsi="Times New Roman" w:cs="Times New Roman"/>
          <w:i/>
          <w:iCs/>
          <w:spacing w:val="0"/>
          <w:sz w:val="24"/>
          <w:szCs w:val="24"/>
          <w:lang w:val="bg-BG" w:eastAsia="en-GB"/>
        </w:rPr>
        <w:t>отребители</w:t>
      </w:r>
      <w:r w:rsidR="00B93623" w:rsidRPr="009F07E8">
        <w:rPr>
          <w:rFonts w:ascii="Times New Roman" w:eastAsia="Times New Roman" w:hAnsi="Times New Roman" w:cs="Times New Roman"/>
          <w:i/>
          <w:iCs/>
          <w:spacing w:val="0"/>
          <w:sz w:val="24"/>
          <w:szCs w:val="24"/>
          <w:lang w:val="bg-BG" w:eastAsia="en-GB"/>
        </w:rPr>
        <w:t xml:space="preserve"> </w:t>
      </w:r>
      <w:r w:rsidR="00B93623" w:rsidRPr="009F07E8">
        <w:rPr>
          <w:rFonts w:ascii="Times New Roman" w:eastAsia="Times New Roman" w:hAnsi="Times New Roman" w:cs="Times New Roman"/>
          <w:spacing w:val="0"/>
          <w:sz w:val="24"/>
          <w:szCs w:val="24"/>
          <w:lang w:val="bg-BG" w:eastAsia="en-GB"/>
        </w:rPr>
        <w:t xml:space="preserve">и </w:t>
      </w:r>
      <w:r w:rsidR="00B93623" w:rsidRPr="009F07E8">
        <w:rPr>
          <w:rFonts w:ascii="Times New Roman" w:eastAsia="Times New Roman" w:hAnsi="Times New Roman" w:cs="Times New Roman"/>
          <w:i/>
          <w:iCs/>
          <w:spacing w:val="0"/>
          <w:sz w:val="24"/>
          <w:szCs w:val="24"/>
          <w:lang w:val="bg-BG" w:eastAsia="en-GB"/>
        </w:rPr>
        <w:t>за използване на „бисквитки“</w:t>
      </w:r>
      <w:r w:rsidRPr="009F07E8">
        <w:rPr>
          <w:rFonts w:ascii="Times New Roman" w:eastAsia="Times New Roman" w:hAnsi="Times New Roman" w:cs="Times New Roman"/>
          <w:spacing w:val="0"/>
          <w:sz w:val="24"/>
          <w:szCs w:val="24"/>
          <w:lang w:val="bg-BG" w:eastAsia="en-GB"/>
        </w:rPr>
        <w:t xml:space="preserve">. Потребителят е длъжен да се запознае с </w:t>
      </w:r>
      <w:r w:rsidRPr="009F07E8">
        <w:rPr>
          <w:rFonts w:ascii="Times New Roman" w:eastAsia="Times New Roman" w:hAnsi="Times New Roman" w:cs="Times New Roman"/>
          <w:i/>
          <w:iCs/>
          <w:spacing w:val="0"/>
          <w:sz w:val="24"/>
          <w:szCs w:val="24"/>
          <w:lang w:val="bg-BG" w:eastAsia="en-GB"/>
        </w:rPr>
        <w:t xml:space="preserve">Политиката за защита на личните данни на </w:t>
      </w:r>
      <w:r w:rsidR="00B93623" w:rsidRPr="009F07E8">
        <w:rPr>
          <w:rFonts w:ascii="Times New Roman" w:eastAsia="Times New Roman" w:hAnsi="Times New Roman" w:cs="Times New Roman"/>
          <w:i/>
          <w:iCs/>
          <w:spacing w:val="0"/>
          <w:sz w:val="24"/>
          <w:szCs w:val="24"/>
          <w:lang w:val="bg-BG" w:eastAsia="en-GB"/>
        </w:rPr>
        <w:t>п</w:t>
      </w:r>
      <w:r w:rsidRPr="009F07E8">
        <w:rPr>
          <w:rFonts w:ascii="Times New Roman" w:eastAsia="Times New Roman" w:hAnsi="Times New Roman" w:cs="Times New Roman"/>
          <w:i/>
          <w:iCs/>
          <w:spacing w:val="0"/>
          <w:sz w:val="24"/>
          <w:szCs w:val="24"/>
          <w:lang w:val="bg-BG" w:eastAsia="en-GB"/>
        </w:rPr>
        <w:t>отребители</w:t>
      </w:r>
      <w:r w:rsidR="00B93623" w:rsidRPr="009F07E8">
        <w:rPr>
          <w:rFonts w:ascii="Times New Roman" w:eastAsia="Times New Roman" w:hAnsi="Times New Roman" w:cs="Times New Roman"/>
          <w:i/>
          <w:iCs/>
          <w:spacing w:val="0"/>
          <w:sz w:val="24"/>
          <w:szCs w:val="24"/>
          <w:lang w:val="bg-BG" w:eastAsia="en-GB"/>
        </w:rPr>
        <w:t xml:space="preserve"> </w:t>
      </w:r>
      <w:r w:rsidR="00B93623" w:rsidRPr="009F07E8">
        <w:rPr>
          <w:rFonts w:ascii="Times New Roman" w:eastAsia="Times New Roman" w:hAnsi="Times New Roman" w:cs="Times New Roman"/>
          <w:spacing w:val="0"/>
          <w:sz w:val="24"/>
          <w:szCs w:val="24"/>
          <w:lang w:val="bg-BG" w:eastAsia="en-GB"/>
        </w:rPr>
        <w:t xml:space="preserve">и </w:t>
      </w:r>
      <w:r w:rsidR="00B93623" w:rsidRPr="009F07E8">
        <w:rPr>
          <w:rFonts w:ascii="Times New Roman" w:eastAsia="Times New Roman" w:hAnsi="Times New Roman" w:cs="Times New Roman"/>
          <w:i/>
          <w:iCs/>
          <w:spacing w:val="0"/>
          <w:sz w:val="24"/>
          <w:szCs w:val="24"/>
          <w:lang w:val="bg-BG" w:eastAsia="en-GB"/>
        </w:rPr>
        <w:t>за използване на „бисквитки“</w:t>
      </w:r>
      <w:r w:rsidR="00B93623" w:rsidRPr="009F07E8">
        <w:rPr>
          <w:rFonts w:ascii="Times New Roman" w:eastAsia="Times New Roman" w:hAnsi="Times New Roman" w:cs="Times New Roman"/>
          <w:spacing w:val="0"/>
          <w:sz w:val="24"/>
          <w:szCs w:val="24"/>
          <w:lang w:val="bg-BG" w:eastAsia="en-GB"/>
        </w:rPr>
        <w:t>.</w:t>
      </w:r>
      <w:r w:rsidRPr="009F07E8">
        <w:rPr>
          <w:rFonts w:ascii="Times New Roman" w:eastAsia="Times New Roman" w:hAnsi="Times New Roman" w:cs="Times New Roman"/>
          <w:spacing w:val="0"/>
          <w:sz w:val="24"/>
          <w:szCs w:val="24"/>
          <w:lang w:val="bg-BG" w:eastAsia="en-GB"/>
        </w:rPr>
        <w:t xml:space="preserve"> Той се съгласява и гарантира, че предоставяните от него лични данни са точни и верни и се задължава своевременно да информира СЛовА при промяна в тях.</w:t>
      </w:r>
    </w:p>
    <w:p w14:paraId="6760CD3F"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 xml:space="preserve">43. Обработването е законосъобразно, когато личните данни бъдат обработвани въз основа на съгласието на Потребителя или на друго легитимно основание, установено по законодателен път в </w:t>
      </w:r>
      <w:r w:rsidRPr="009F07E8">
        <w:rPr>
          <w:rFonts w:ascii="Times New Roman" w:eastAsia="Times New Roman" w:hAnsi="Times New Roman" w:cs="Times New Roman"/>
          <w:i/>
          <w:iCs/>
          <w:spacing w:val="0"/>
          <w:sz w:val="24"/>
          <w:szCs w:val="24"/>
          <w:lang w:val="bg-BG" w:eastAsia="en-GB"/>
        </w:rPr>
        <w:t>Регламент (ЕС) 2016/679</w:t>
      </w:r>
      <w:r w:rsidRPr="009F07E8">
        <w:rPr>
          <w:rFonts w:ascii="Times New Roman" w:eastAsia="Times New Roman" w:hAnsi="Times New Roman" w:cs="Times New Roman"/>
          <w:spacing w:val="0"/>
          <w:sz w:val="24"/>
          <w:szCs w:val="24"/>
          <w:lang w:val="bg-BG" w:eastAsia="en-GB"/>
        </w:rPr>
        <w:t xml:space="preserve"> </w:t>
      </w:r>
      <w:r w:rsidRPr="009F07E8">
        <w:rPr>
          <w:rFonts w:ascii="Times New Roman" w:eastAsia="Times New Roman" w:hAnsi="Times New Roman" w:cs="Times New Roman"/>
          <w:i/>
          <w:iCs/>
          <w:spacing w:val="0"/>
          <w:sz w:val="24"/>
          <w:szCs w:val="24"/>
          <w:lang w:val="bg-BG" w:eastAsia="en-GB"/>
        </w:rPr>
        <w:t>о</w:t>
      </w:r>
      <w:proofErr w:type="spellStart"/>
      <w:r w:rsidRPr="009F07E8">
        <w:rPr>
          <w:rFonts w:ascii="Times New Roman" w:eastAsia="Times New Roman" w:hAnsi="Times New Roman" w:cs="Times New Roman"/>
          <w:i/>
          <w:iCs/>
          <w:spacing w:val="0"/>
          <w:sz w:val="24"/>
          <w:szCs w:val="24"/>
          <w:lang w:eastAsia="en-GB"/>
        </w:rPr>
        <w:t>тносно</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защитата</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на</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физическите</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лица</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във</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връзка</w:t>
      </w:r>
      <w:proofErr w:type="spellEnd"/>
      <w:r w:rsidRPr="009F07E8">
        <w:rPr>
          <w:rFonts w:ascii="Times New Roman" w:eastAsia="Times New Roman" w:hAnsi="Times New Roman" w:cs="Times New Roman"/>
          <w:i/>
          <w:iCs/>
          <w:spacing w:val="0"/>
          <w:sz w:val="24"/>
          <w:szCs w:val="24"/>
          <w:lang w:eastAsia="en-GB"/>
        </w:rPr>
        <w:t xml:space="preserve"> с </w:t>
      </w:r>
      <w:proofErr w:type="spellStart"/>
      <w:r w:rsidRPr="009F07E8">
        <w:rPr>
          <w:rFonts w:ascii="Times New Roman" w:eastAsia="Times New Roman" w:hAnsi="Times New Roman" w:cs="Times New Roman"/>
          <w:i/>
          <w:iCs/>
          <w:spacing w:val="0"/>
          <w:sz w:val="24"/>
          <w:szCs w:val="24"/>
          <w:lang w:eastAsia="en-GB"/>
        </w:rPr>
        <w:t>обработването</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на</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лични</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данни</w:t>
      </w:r>
      <w:proofErr w:type="spellEnd"/>
      <w:r w:rsidRPr="009F07E8">
        <w:rPr>
          <w:rFonts w:ascii="Times New Roman" w:eastAsia="Times New Roman" w:hAnsi="Times New Roman" w:cs="Times New Roman"/>
          <w:i/>
          <w:iCs/>
          <w:spacing w:val="0"/>
          <w:sz w:val="24"/>
          <w:szCs w:val="24"/>
          <w:lang w:eastAsia="en-GB"/>
        </w:rPr>
        <w:t xml:space="preserve"> и </w:t>
      </w:r>
      <w:proofErr w:type="spellStart"/>
      <w:r w:rsidRPr="009F07E8">
        <w:rPr>
          <w:rFonts w:ascii="Times New Roman" w:eastAsia="Times New Roman" w:hAnsi="Times New Roman" w:cs="Times New Roman"/>
          <w:i/>
          <w:iCs/>
          <w:spacing w:val="0"/>
          <w:sz w:val="24"/>
          <w:szCs w:val="24"/>
          <w:lang w:eastAsia="en-GB"/>
        </w:rPr>
        <w:t>относно</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свободното</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движение</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на</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такива</w:t>
      </w:r>
      <w:proofErr w:type="spellEnd"/>
      <w:r w:rsidRPr="009F07E8">
        <w:rPr>
          <w:rFonts w:ascii="Times New Roman" w:eastAsia="Times New Roman" w:hAnsi="Times New Roman" w:cs="Times New Roman"/>
          <w:i/>
          <w:iCs/>
          <w:spacing w:val="0"/>
          <w:sz w:val="24"/>
          <w:szCs w:val="24"/>
          <w:lang w:eastAsia="en-GB"/>
        </w:rPr>
        <w:t xml:space="preserve"> </w:t>
      </w:r>
      <w:proofErr w:type="spellStart"/>
      <w:r w:rsidRPr="009F07E8">
        <w:rPr>
          <w:rFonts w:ascii="Times New Roman" w:eastAsia="Times New Roman" w:hAnsi="Times New Roman" w:cs="Times New Roman"/>
          <w:i/>
          <w:iCs/>
          <w:spacing w:val="0"/>
          <w:sz w:val="24"/>
          <w:szCs w:val="24"/>
          <w:lang w:eastAsia="en-GB"/>
        </w:rPr>
        <w:t>данни</w:t>
      </w:r>
      <w:proofErr w:type="spellEnd"/>
      <w:r w:rsidRPr="009F07E8">
        <w:rPr>
          <w:rFonts w:ascii="Times New Roman" w:eastAsia="Times New Roman" w:hAnsi="Times New Roman" w:cs="Times New Roman"/>
          <w:spacing w:val="0"/>
          <w:sz w:val="24"/>
          <w:szCs w:val="24"/>
          <w:lang w:val="bg-BG" w:eastAsia="en-GB"/>
        </w:rPr>
        <w:t xml:space="preserve"> или в друг правен акт на ЕС или на държава членка, както е посочено в регламента, включващо необходимостта от спазване на правното задължение, наложено на администратора на лични данни, или необходимостта от изпълнение на договор, по който субектът на данни е страна или с оглед предприемане на стъпки по искане на субекта на данни преди встъпване в договорни отношения.</w:t>
      </w:r>
    </w:p>
    <w:p w14:paraId="07AEE526"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44. Всяко обработване на лични данни следва да бъде законосъобразно и добросъвестно. За физическите лица следва да бъде прозрачно по какъв начин отнасящи се до тях лични данни се събират, използват, консултират или обработват по друг начин, както и в какъв обхват се извършва или ще се извършва обработването на данните.</w:t>
      </w:r>
    </w:p>
    <w:p w14:paraId="5B998E90" w14:textId="77777777" w:rsidR="00C7714E" w:rsidRPr="009F07E8" w:rsidRDefault="00C7714E">
      <w:pPr>
        <w:spacing w:line="259" w:lineRule="auto"/>
        <w:jc w:val="both"/>
        <w:rPr>
          <w:rFonts w:ascii="Times New Roman" w:eastAsia="Times New Roman" w:hAnsi="Times New Roman" w:cs="Times New Roman"/>
          <w:spacing w:val="0"/>
          <w:sz w:val="24"/>
          <w:szCs w:val="24"/>
          <w:lang w:val="bg-BG" w:eastAsia="en-GB"/>
        </w:rPr>
      </w:pPr>
    </w:p>
    <w:p w14:paraId="2CFF0726" w14:textId="77777777" w:rsidR="00C7714E" w:rsidRPr="009F07E8" w:rsidRDefault="00C7714E">
      <w:pPr>
        <w:spacing w:line="259" w:lineRule="auto"/>
        <w:jc w:val="center"/>
        <w:rPr>
          <w:rFonts w:ascii="Times New Roman" w:eastAsia="Times New Roman" w:hAnsi="Times New Roman" w:cs="Times New Roman"/>
          <w:b/>
          <w:spacing w:val="0"/>
          <w:sz w:val="24"/>
          <w:szCs w:val="24"/>
          <w:lang w:val="bg-BG" w:eastAsia="en-GB"/>
        </w:rPr>
      </w:pPr>
    </w:p>
    <w:p w14:paraId="4EC218AB" w14:textId="77777777" w:rsidR="00C7714E" w:rsidRPr="009F07E8" w:rsidRDefault="00D17DE7">
      <w:pPr>
        <w:spacing w:line="259" w:lineRule="auto"/>
        <w:jc w:val="center"/>
        <w:rPr>
          <w:rFonts w:ascii="Times New Roman" w:eastAsia="Times New Roman" w:hAnsi="Times New Roman" w:cs="Times New Roman"/>
          <w:b/>
          <w:spacing w:val="0"/>
          <w:sz w:val="24"/>
          <w:szCs w:val="24"/>
          <w:lang w:val="bg-BG" w:eastAsia="en-GB"/>
        </w:rPr>
      </w:pPr>
      <w:r w:rsidRPr="009F07E8">
        <w:rPr>
          <w:rFonts w:ascii="Times New Roman" w:eastAsia="Times New Roman" w:hAnsi="Times New Roman" w:cs="Times New Roman"/>
          <w:b/>
          <w:spacing w:val="0"/>
          <w:sz w:val="24"/>
          <w:szCs w:val="24"/>
          <w:lang w:val="bg-BG" w:eastAsia="en-GB"/>
        </w:rPr>
        <w:t>X. Заключителни разпоредби</w:t>
      </w:r>
    </w:p>
    <w:p w14:paraId="07392620" w14:textId="77777777" w:rsidR="00C7714E" w:rsidRPr="009F07E8" w:rsidRDefault="00C7714E">
      <w:pPr>
        <w:spacing w:line="259" w:lineRule="auto"/>
        <w:jc w:val="center"/>
        <w:rPr>
          <w:rFonts w:ascii="Times New Roman" w:eastAsia="Times New Roman" w:hAnsi="Times New Roman" w:cs="Times New Roman"/>
          <w:b/>
          <w:spacing w:val="0"/>
          <w:sz w:val="24"/>
          <w:szCs w:val="24"/>
          <w:lang w:val="bg-BG" w:eastAsia="en-GB"/>
        </w:rPr>
      </w:pPr>
    </w:p>
    <w:p w14:paraId="36785079" w14:textId="2E07A39D"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45. Кореспонденцията, свързана с тези Общи условия и индивидуалните договори за покупко-продажба, трябва да бъде доставена на другата договаряща страна в писмена форма. Писмената форма ще се счита за спазена и чрез изпращане на съобщения по електронна поща, натискане на виртуален бутон в Уебсайта със съдържание, което се попълва от Потребителя или отбелязване в поле в Уебсайта и други подобни, доколкото изявлението е записано технически по начин, който дава възможност да бъде възпроизведено. В случай, че Потребителят е посочил невалиден пощенски адрес или невалиден адрес на електронната поща, то изявленията, изпратени до него, ще се смятат за получени с изпращането им от СЛовА, дори ако не са били получени.</w:t>
      </w:r>
    </w:p>
    <w:p w14:paraId="40B40A4C"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46. Ако някоя от разпоредбите на Общите условия е или стане недействителна, такава недействителна разпоредба ще бъде заменена от съответната императивна правна норма по българското право или ще бъде заменена с разпоредба, чието значение е възможно най-близко до значението на отпадналата разпоредба. Недействителността на която и да е разпоредба не засяга валидността на останалите разпоредби на тези Общи условия.</w:t>
      </w:r>
    </w:p>
    <w:p w14:paraId="55FBE55E"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47. За всички неуредени в тези условия въпроси се прилага действащото в Република България законодателство.</w:t>
      </w:r>
    </w:p>
    <w:p w14:paraId="3B9B263C" w14:textId="77777777"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48. Ако отношенията, свързани с използването на Уебсайта или правоотношението, установено от индивидуален договор за покупко-продажба, съдържат международен елемент, страните се съгласяват, че отношенията се уреждат от правния ред на Република България. Това не засяга правата на Потребител, който е потребител по правото на държавата на обичайното му пребиваване, когато те произтичат от разпоредби, които не могат да бъдат дерогирани по споразумение на страните.</w:t>
      </w:r>
    </w:p>
    <w:p w14:paraId="4A169287" w14:textId="070BC8AD"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lastRenderedPageBreak/>
        <w:t xml:space="preserve">49. В случай на спор между Потребителя и СЛовА, той може да използва възможности за извънсъдебно решаване на спорове по реда, посочен в чл. 17.2. от тези Общи условия. </w:t>
      </w:r>
      <w:r w:rsidR="00EE3354" w:rsidRPr="009F07E8">
        <w:rPr>
          <w:rFonts w:ascii="Times New Roman" w:eastAsia="Times New Roman" w:hAnsi="Times New Roman" w:cs="Times New Roman"/>
          <w:spacing w:val="0"/>
          <w:sz w:val="24"/>
          <w:szCs w:val="24"/>
          <w:lang w:val="bg-BG" w:eastAsia="en-GB"/>
        </w:rPr>
        <w:t>С</w:t>
      </w:r>
      <w:r w:rsidRPr="009F07E8">
        <w:rPr>
          <w:rFonts w:ascii="Times New Roman" w:eastAsia="Times New Roman" w:hAnsi="Times New Roman" w:cs="Times New Roman"/>
          <w:spacing w:val="0"/>
          <w:sz w:val="24"/>
          <w:szCs w:val="24"/>
          <w:lang w:val="bg-BG" w:eastAsia="en-GB"/>
        </w:rPr>
        <w:t xml:space="preserve">траните могат да отнесат спора за окончателно разрешаване </w:t>
      </w:r>
      <w:r w:rsidR="00EE3354" w:rsidRPr="009F07E8">
        <w:rPr>
          <w:rFonts w:ascii="Times New Roman" w:eastAsia="Times New Roman" w:hAnsi="Times New Roman" w:cs="Times New Roman"/>
          <w:spacing w:val="0"/>
          <w:sz w:val="24"/>
          <w:szCs w:val="24"/>
          <w:lang w:val="bg-BG" w:eastAsia="en-GB"/>
        </w:rPr>
        <w:t xml:space="preserve">и </w:t>
      </w:r>
      <w:r w:rsidRPr="009F07E8">
        <w:rPr>
          <w:rFonts w:ascii="Times New Roman" w:eastAsia="Times New Roman" w:hAnsi="Times New Roman" w:cs="Times New Roman"/>
          <w:spacing w:val="0"/>
          <w:sz w:val="24"/>
          <w:szCs w:val="24"/>
          <w:lang w:val="bg-BG" w:eastAsia="en-GB"/>
        </w:rPr>
        <w:t xml:space="preserve">до компетентния български съд.  </w:t>
      </w:r>
    </w:p>
    <w:p w14:paraId="5F0030DD" w14:textId="77777777" w:rsidR="00C7714E" w:rsidRPr="009F07E8" w:rsidRDefault="00C7714E">
      <w:pPr>
        <w:spacing w:line="259" w:lineRule="auto"/>
        <w:jc w:val="both"/>
        <w:rPr>
          <w:rFonts w:ascii="Times New Roman" w:eastAsia="Times New Roman" w:hAnsi="Times New Roman" w:cs="Times New Roman"/>
          <w:spacing w:val="0"/>
          <w:sz w:val="24"/>
          <w:szCs w:val="24"/>
          <w:lang w:val="bg-BG" w:eastAsia="en-GB"/>
        </w:rPr>
      </w:pPr>
    </w:p>
    <w:p w14:paraId="255F76BD" w14:textId="460331B3" w:rsidR="00C7714E" w:rsidRPr="009F07E8" w:rsidRDefault="00D17DE7">
      <w:pPr>
        <w:spacing w:line="259" w:lineRule="auto"/>
        <w:ind w:firstLine="708"/>
        <w:jc w:val="both"/>
        <w:rPr>
          <w:rFonts w:ascii="Times New Roman" w:eastAsia="Times New Roman" w:hAnsi="Times New Roman" w:cs="Times New Roman"/>
          <w:spacing w:val="0"/>
          <w:sz w:val="24"/>
          <w:szCs w:val="24"/>
          <w:lang w:val="bg-BG" w:eastAsia="en-GB"/>
        </w:rPr>
      </w:pPr>
      <w:r w:rsidRPr="009F07E8">
        <w:rPr>
          <w:rFonts w:ascii="Times New Roman" w:eastAsia="Times New Roman" w:hAnsi="Times New Roman" w:cs="Times New Roman"/>
          <w:spacing w:val="0"/>
          <w:sz w:val="24"/>
          <w:szCs w:val="24"/>
          <w:lang w:val="bg-BG" w:eastAsia="en-GB"/>
        </w:rPr>
        <w:t>Тези Общи условия са приети на</w:t>
      </w:r>
      <w:r w:rsidR="00CA328E" w:rsidRPr="009F07E8">
        <w:rPr>
          <w:rFonts w:ascii="Times New Roman" w:eastAsia="Times New Roman" w:hAnsi="Times New Roman" w:cs="Times New Roman"/>
          <w:spacing w:val="0"/>
          <w:sz w:val="24"/>
          <w:szCs w:val="24"/>
          <w:lang w:val="bg-BG" w:eastAsia="en-GB"/>
        </w:rPr>
        <w:t xml:space="preserve"> 11.11.2025 г.</w:t>
      </w:r>
    </w:p>
    <w:p w14:paraId="5A5AEC14" w14:textId="77777777" w:rsidR="00C7714E" w:rsidRPr="009F07E8" w:rsidRDefault="00C7714E">
      <w:pPr>
        <w:spacing w:line="259" w:lineRule="auto"/>
        <w:jc w:val="both"/>
        <w:rPr>
          <w:rFonts w:ascii="Times New Roman" w:hAnsi="Times New Roman" w:cs="Times New Roman"/>
          <w:sz w:val="24"/>
          <w:szCs w:val="24"/>
          <w:lang w:val="bg-BG"/>
        </w:rPr>
      </w:pPr>
    </w:p>
    <w:p w14:paraId="6D1F96AD" w14:textId="77777777" w:rsidR="00C7714E" w:rsidRPr="009F07E8" w:rsidRDefault="00D17DE7">
      <w:pPr>
        <w:spacing w:line="259" w:lineRule="auto"/>
        <w:ind w:firstLine="708"/>
        <w:jc w:val="both"/>
        <w:rPr>
          <w:rFonts w:ascii="Times New Roman" w:hAnsi="Times New Roman" w:cs="Times New Roman"/>
          <w:sz w:val="24"/>
          <w:szCs w:val="24"/>
          <w:lang w:val="bg-BG"/>
        </w:rPr>
      </w:pPr>
      <w:r w:rsidRPr="009F07E8">
        <w:rPr>
          <w:rFonts w:ascii="Times New Roman" w:hAnsi="Times New Roman" w:cs="Times New Roman"/>
          <w:sz w:val="24"/>
          <w:szCs w:val="24"/>
          <w:lang w:val="bg-BG"/>
        </w:rPr>
        <w:t xml:space="preserve">Общите условия можете да изтеглите </w:t>
      </w:r>
      <w:r w:rsidRPr="009F07E8">
        <w:rPr>
          <w:rFonts w:ascii="Times New Roman" w:hAnsi="Times New Roman" w:cs="Times New Roman"/>
          <w:sz w:val="24"/>
          <w:szCs w:val="24"/>
          <w:u w:val="single"/>
          <w:lang w:val="bg-BG"/>
        </w:rPr>
        <w:t>тук</w:t>
      </w:r>
      <w:r w:rsidRPr="009F07E8">
        <w:rPr>
          <w:rFonts w:ascii="Times New Roman" w:hAnsi="Times New Roman" w:cs="Times New Roman"/>
          <w:sz w:val="24"/>
          <w:szCs w:val="24"/>
          <w:lang w:val="bg-BG"/>
        </w:rPr>
        <w:t>.</w:t>
      </w:r>
    </w:p>
    <w:sectPr w:rsidR="00C7714E" w:rsidRPr="009F07E8">
      <w:headerReference w:type="even" r:id="rId14"/>
      <w:headerReference w:type="default" r:id="rId15"/>
      <w:footerReference w:type="even" r:id="rId16"/>
      <w:footerReference w:type="default" r:id="rId17"/>
      <w:footerReference w:type="first" r:id="rId18"/>
      <w:pgSz w:w="11906" w:h="16838"/>
      <w:pgMar w:top="1418" w:right="1418" w:bottom="1418" w:left="1418" w:header="720" w:footer="720" w:gutter="0"/>
      <w:pgNumType w:start="1"/>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052B" w14:textId="77777777" w:rsidR="000869A1" w:rsidRDefault="000869A1">
      <w:pPr>
        <w:spacing w:line="240" w:lineRule="auto"/>
      </w:pPr>
      <w:r>
        <w:separator/>
      </w:r>
    </w:p>
  </w:endnote>
  <w:endnote w:type="continuationSeparator" w:id="0">
    <w:p w14:paraId="58D1E38B" w14:textId="77777777" w:rsidR="000869A1" w:rsidRDefault="00086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G Times (E1)">
    <w:charset w:val="00"/>
    <w:family w:val="roman"/>
    <w:pitch w:val="variable"/>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6173" w14:textId="77777777" w:rsidR="00C7714E" w:rsidRDefault="00C7714E">
    <w:pPr>
      <w:pStyle w:val="Footer"/>
    </w:pPr>
  </w:p>
  <w:p w14:paraId="16401B52" w14:textId="77777777" w:rsidR="00C7714E" w:rsidRDefault="00C77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PageNumWizard_FOOTER_Default_Page_Style3"/>
  <w:p w14:paraId="1E38CD9F" w14:textId="77777777" w:rsidR="00C7714E" w:rsidRPr="009312B6" w:rsidRDefault="00D17DE7">
    <w:pPr>
      <w:tabs>
        <w:tab w:val="center" w:pos="4536"/>
        <w:tab w:val="right" w:pos="9072"/>
      </w:tabs>
      <w:spacing w:line="240" w:lineRule="auto"/>
      <w:jc w:val="center"/>
      <w:rPr>
        <w:rFonts w:ascii="Times New Roman" w:hAnsi="Times New Roman" w:cs="Times New Roman"/>
        <w:spacing w:val="0"/>
        <w:sz w:val="16"/>
        <w:szCs w:val="16"/>
      </w:rPr>
    </w:pPr>
    <w:r w:rsidRPr="009312B6">
      <w:rPr>
        <w:rFonts w:ascii="Times New Roman" w:hAnsi="Times New Roman" w:cs="Times New Roman"/>
        <w:spacing w:val="0"/>
        <w:sz w:val="16"/>
        <w:szCs w:val="16"/>
      </w:rPr>
      <w:fldChar w:fldCharType="begin"/>
    </w:r>
    <w:r w:rsidRPr="009312B6">
      <w:rPr>
        <w:rFonts w:ascii="Times New Roman" w:hAnsi="Times New Roman" w:cs="Times New Roman"/>
        <w:spacing w:val="0"/>
        <w:sz w:val="16"/>
        <w:szCs w:val="16"/>
      </w:rPr>
      <w:instrText xml:space="preserve"> PAGE </w:instrText>
    </w:r>
    <w:r w:rsidRPr="009312B6">
      <w:rPr>
        <w:rFonts w:ascii="Times New Roman" w:hAnsi="Times New Roman" w:cs="Times New Roman"/>
        <w:spacing w:val="0"/>
        <w:sz w:val="16"/>
        <w:szCs w:val="16"/>
      </w:rPr>
      <w:fldChar w:fldCharType="separate"/>
    </w:r>
    <w:r w:rsidRPr="009312B6">
      <w:rPr>
        <w:rFonts w:ascii="Times New Roman" w:hAnsi="Times New Roman" w:cs="Times New Roman"/>
        <w:spacing w:val="0"/>
        <w:sz w:val="16"/>
        <w:szCs w:val="16"/>
      </w:rPr>
      <w:t>12</w:t>
    </w:r>
    <w:r w:rsidRPr="009312B6">
      <w:rPr>
        <w:rFonts w:ascii="Times New Roman" w:hAnsi="Times New Roman" w:cs="Times New Roman"/>
        <w:spacing w:val="0"/>
        <w:sz w:val="16"/>
        <w:szCs w:val="16"/>
      </w:rPr>
      <w:fldChar w:fldCharType="end"/>
    </w:r>
    <w:r w:rsidRPr="009312B6">
      <w:rPr>
        <w:rFonts w:ascii="Times New Roman" w:hAnsi="Times New Roman" w:cs="Times New Roman"/>
        <w:spacing w:val="0"/>
        <w:sz w:val="16"/>
        <w:szCs w:val="16"/>
      </w:rPr>
      <w:t xml:space="preserve"> / 14</w:t>
    </w:r>
    <w:bookmarkEnd w:id="2"/>
  </w:p>
  <w:p w14:paraId="0435130C" w14:textId="77777777" w:rsidR="00C7714E" w:rsidRDefault="00D17DE7">
    <w:pPr>
      <w:tabs>
        <w:tab w:val="center" w:pos="4536"/>
        <w:tab w:val="right" w:pos="9072"/>
      </w:tabs>
      <w:spacing w:line="240" w:lineRule="auto"/>
      <w:rPr>
        <w:spacing w:val="0"/>
        <w:sz w:val="12"/>
        <w:szCs w:val="10"/>
      </w:rPr>
    </w:pPr>
    <w:r>
      <w:rPr>
        <w:spacing w:val="0"/>
        <w:sz w:val="12"/>
        <w:szCs w:val="10"/>
      </w:rPr>
      <w:tab/>
    </w:r>
    <w:r>
      <w:rPr>
        <w:spacing w:val="0"/>
        <w:sz w:val="12"/>
        <w:szCs w:val="1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PageNumWizard_FOOTER_Default_Page_Style1"/>
  <w:p w14:paraId="40854C1F" w14:textId="77777777" w:rsidR="00C7714E" w:rsidRDefault="00D17DE7">
    <w:pPr>
      <w:tabs>
        <w:tab w:val="center" w:pos="4536"/>
        <w:tab w:val="right" w:pos="9072"/>
      </w:tabs>
      <w:spacing w:line="240" w:lineRule="auto"/>
      <w:ind w:left="4248"/>
      <w:jc w:val="center"/>
      <w:rPr>
        <w:spacing w:val="0"/>
        <w:sz w:val="12"/>
        <w:szCs w:val="10"/>
      </w:rPr>
    </w:pPr>
    <w:r>
      <w:rPr>
        <w:spacing w:val="0"/>
        <w:sz w:val="12"/>
        <w:szCs w:val="10"/>
      </w:rPr>
      <w:fldChar w:fldCharType="begin"/>
    </w:r>
    <w:r>
      <w:rPr>
        <w:spacing w:val="0"/>
        <w:sz w:val="12"/>
        <w:szCs w:val="10"/>
      </w:rPr>
      <w:instrText xml:space="preserve"> PAGE </w:instrText>
    </w:r>
    <w:r>
      <w:rPr>
        <w:spacing w:val="0"/>
        <w:sz w:val="12"/>
        <w:szCs w:val="10"/>
      </w:rPr>
      <w:fldChar w:fldCharType="separate"/>
    </w:r>
    <w:r>
      <w:rPr>
        <w:spacing w:val="0"/>
        <w:sz w:val="12"/>
        <w:szCs w:val="10"/>
      </w:rPr>
      <w:t>1</w:t>
    </w:r>
    <w:r>
      <w:rPr>
        <w:spacing w:val="0"/>
        <w:sz w:val="12"/>
        <w:szCs w:val="10"/>
      </w:rPr>
      <w:fldChar w:fldCharType="end"/>
    </w:r>
    <w:r>
      <w:rPr>
        <w:spacing w:val="0"/>
        <w:sz w:val="12"/>
        <w:szCs w:val="10"/>
      </w:rPr>
      <w:t xml:space="preserve"> / 14</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32593" w14:textId="77777777" w:rsidR="000869A1" w:rsidRDefault="000869A1">
      <w:pPr>
        <w:spacing w:line="240" w:lineRule="auto"/>
      </w:pPr>
      <w:r>
        <w:separator/>
      </w:r>
    </w:p>
  </w:footnote>
  <w:footnote w:type="continuationSeparator" w:id="0">
    <w:p w14:paraId="0EF6D173" w14:textId="77777777" w:rsidR="000869A1" w:rsidRDefault="000869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8A76" w14:textId="77777777" w:rsidR="00C7714E" w:rsidRDefault="00C7714E">
    <w:pPr>
      <w:pStyle w:val="Header"/>
    </w:pPr>
  </w:p>
  <w:p w14:paraId="1DDBB606" w14:textId="77777777" w:rsidR="00C7714E" w:rsidRDefault="00C77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AB7A" w14:textId="77777777" w:rsidR="00C7714E" w:rsidRDefault="00C7714E">
    <w:pPr>
      <w:pStyle w:val="Header"/>
    </w:pPr>
  </w:p>
  <w:p w14:paraId="2A0747C1" w14:textId="77777777" w:rsidR="00C7714E" w:rsidRDefault="00C77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5A55"/>
    <w:multiLevelType w:val="multilevel"/>
    <w:tmpl w:val="91C48404"/>
    <w:lvl w:ilvl="0">
      <w:start w:val="1"/>
      <w:numFmt w:val="bullet"/>
      <w:pStyle w:val="CV-ListBullet"/>
      <w:lvlText w:val=""/>
      <w:lvlJc w:val="left"/>
      <w:pPr>
        <w:tabs>
          <w:tab w:val="num" w:pos="284"/>
        </w:tabs>
        <w:ind w:left="284" w:hanging="284"/>
      </w:pPr>
      <w:rPr>
        <w:rFonts w:ascii="Wingdings" w:hAnsi="Wingdings" w:cs="Wingdings" w:hint="default"/>
        <w:color w:val="808080"/>
      </w:rPr>
    </w:lvl>
    <w:lvl w:ilvl="1">
      <w:start w:val="1"/>
      <w:numFmt w:val="bullet"/>
      <w:lvlText w:val=""/>
      <w:lvlJc w:val="left"/>
      <w:pPr>
        <w:tabs>
          <w:tab w:val="num" w:pos="284"/>
        </w:tabs>
        <w:ind w:left="567" w:hanging="283"/>
      </w:pPr>
      <w:rPr>
        <w:rFonts w:ascii="Wingdings" w:hAnsi="Wingdings" w:cs="Wingdings" w:hint="default"/>
        <w:color w:val="808080"/>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32767"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937DAE"/>
    <w:multiLevelType w:val="multilevel"/>
    <w:tmpl w:val="7D465BAE"/>
    <w:lvl w:ilvl="0">
      <w:start w:val="1"/>
      <w:numFmt w:val="bullet"/>
      <w:pStyle w:val="ListBullet"/>
      <w:lvlText w:val=""/>
      <w:lvlJc w:val="left"/>
      <w:pPr>
        <w:tabs>
          <w:tab w:val="num" w:pos="851"/>
        </w:tabs>
        <w:ind w:left="851" w:hanging="851"/>
      </w:pPr>
      <w:rPr>
        <w:rFonts w:ascii="Wingdings" w:hAnsi="Wingdings" w:cs="Wingdings" w:hint="default"/>
        <w:color w:val="auto"/>
      </w:rPr>
    </w:lvl>
    <w:lvl w:ilvl="1">
      <w:start w:val="1"/>
      <w:numFmt w:val="bullet"/>
      <w:pStyle w:val="ListBulletIndentListBullet2"/>
      <w:lvlText w:val=""/>
      <w:lvlJc w:val="left"/>
      <w:pPr>
        <w:tabs>
          <w:tab w:val="num" w:pos="1701"/>
        </w:tabs>
        <w:ind w:left="1701" w:hanging="850"/>
      </w:pPr>
      <w:rPr>
        <w:rFonts w:ascii="Wingdings" w:hAnsi="Wingdings" w:cs="Wingdings" w:hint="default"/>
        <w:color w:val="auto"/>
      </w:rPr>
    </w:lvl>
    <w:lvl w:ilvl="2">
      <w:start w:val="1"/>
      <w:numFmt w:val="bullet"/>
      <w:pStyle w:val="ListBulletIndent2ListBullet3"/>
      <w:lvlText w:val=""/>
      <w:lvlJc w:val="left"/>
      <w:pPr>
        <w:tabs>
          <w:tab w:val="num" w:pos="2552"/>
        </w:tabs>
        <w:ind w:left="2552" w:hanging="851"/>
      </w:pPr>
      <w:rPr>
        <w:rFonts w:ascii="Wingdings" w:hAnsi="Wingdings" w:cs="Wingdings" w:hint="default"/>
        <w:color w:val="auto"/>
      </w:rPr>
    </w:lvl>
    <w:lvl w:ilvl="3">
      <w:start w:val="1"/>
      <w:numFmt w:val="lowerLetter"/>
      <w:pStyle w:val="Lista"/>
      <w:lvlText w:val="(%4)"/>
      <w:lvlJc w:val="left"/>
      <w:pPr>
        <w:tabs>
          <w:tab w:val="num" w:pos="851"/>
        </w:tabs>
        <w:ind w:left="851" w:hanging="851"/>
      </w:pPr>
    </w:lvl>
    <w:lvl w:ilvl="4">
      <w:start w:val="1"/>
      <w:numFmt w:val="lowerLetter"/>
      <w:pStyle w:val="ListaIndent"/>
      <w:lvlText w:val="(%5)"/>
      <w:lvlJc w:val="left"/>
      <w:pPr>
        <w:tabs>
          <w:tab w:val="num" w:pos="1701"/>
        </w:tabs>
        <w:ind w:left="1701" w:hanging="850"/>
      </w:pPr>
    </w:lvl>
    <w:lvl w:ilvl="5">
      <w:start w:val="1"/>
      <w:numFmt w:val="lowerLetter"/>
      <w:pStyle w:val="ListaIndent2"/>
      <w:lvlText w:val="(%6)"/>
      <w:lvlJc w:val="left"/>
      <w:pPr>
        <w:tabs>
          <w:tab w:val="num" w:pos="2552"/>
        </w:tabs>
        <w:ind w:left="2552" w:hanging="851"/>
      </w:pPr>
    </w:lvl>
    <w:lvl w:ilvl="6">
      <w:start w:val="1"/>
      <w:numFmt w:val="lowerRoman"/>
      <w:pStyle w:val="Listi"/>
      <w:lvlText w:val="(%7)"/>
      <w:lvlJc w:val="left"/>
      <w:pPr>
        <w:tabs>
          <w:tab w:val="num" w:pos="851"/>
        </w:tabs>
        <w:ind w:left="851" w:hanging="851"/>
      </w:pPr>
      <w:rPr>
        <w:b w:val="0"/>
        <w:i w:val="0"/>
      </w:rPr>
    </w:lvl>
    <w:lvl w:ilvl="7">
      <w:start w:val="1"/>
      <w:numFmt w:val="lowerRoman"/>
      <w:pStyle w:val="ListiIndent"/>
      <w:lvlText w:val="(%8)"/>
      <w:lvlJc w:val="left"/>
      <w:pPr>
        <w:tabs>
          <w:tab w:val="num" w:pos="1701"/>
        </w:tabs>
        <w:ind w:left="1701" w:hanging="850"/>
      </w:pPr>
    </w:lvl>
    <w:lvl w:ilvl="8">
      <w:start w:val="1"/>
      <w:numFmt w:val="lowerRoman"/>
      <w:pStyle w:val="ListiIndent2"/>
      <w:lvlText w:val="(%9)"/>
      <w:lvlJc w:val="left"/>
      <w:pPr>
        <w:tabs>
          <w:tab w:val="num" w:pos="2552"/>
        </w:tabs>
        <w:ind w:left="2552" w:hanging="851"/>
      </w:pPr>
    </w:lvl>
  </w:abstractNum>
  <w:abstractNum w:abstractNumId="2" w15:restartNumberingAfterBreak="0">
    <w:nsid w:val="18442624"/>
    <w:multiLevelType w:val="multilevel"/>
    <w:tmpl w:val="D674ABEC"/>
    <w:lvl w:ilvl="0">
      <w:start w:val="1"/>
      <w:numFmt w:val="decimal"/>
      <w:pStyle w:val="Heading1NotinTOC"/>
      <w:lvlText w:val="%1."/>
      <w:lvlJc w:val="left"/>
      <w:pPr>
        <w:tabs>
          <w:tab w:val="num" w:pos="851"/>
        </w:tabs>
        <w:ind w:left="851" w:hanging="851"/>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851"/>
        </w:tabs>
        <w:ind w:left="851" w:hanging="851"/>
      </w:pPr>
      <w:rPr>
        <w:b/>
        <w:i w:val="0"/>
      </w:rPr>
    </w:lvl>
    <w:lvl w:ilvl="3">
      <w:start w:val="1"/>
      <w:numFmt w:val="lowerLetter"/>
      <w:lvlText w:val="(%4)"/>
      <w:lvlJc w:val="left"/>
      <w:pPr>
        <w:tabs>
          <w:tab w:val="num" w:pos="1701"/>
        </w:tabs>
        <w:ind w:left="1701" w:hanging="850"/>
      </w:pPr>
      <w:rPr>
        <w:b/>
        <w:i w:val="0"/>
      </w:rPr>
    </w:lvl>
    <w:lvl w:ilvl="4">
      <w:start w:val="1"/>
      <w:numFmt w:val="lowerRoman"/>
      <w:lvlText w:val="(%5)"/>
      <w:lvlJc w:val="left"/>
      <w:pPr>
        <w:tabs>
          <w:tab w:val="num" w:pos="2552"/>
        </w:tabs>
        <w:ind w:left="2552" w:hanging="851"/>
      </w:pPr>
      <w:rPr>
        <w:b/>
        <w:i w:val="0"/>
      </w:rPr>
    </w:lvl>
    <w:lvl w:ilvl="5">
      <w:start w:val="1"/>
      <w:numFmt w:val="none"/>
      <w:suff w:val="nothing"/>
      <w:lvlText w:val=""/>
      <w:lvlJc w:val="left"/>
      <w:pPr>
        <w:tabs>
          <w:tab w:val="num" w:pos="0"/>
        </w:tabs>
        <w:ind w:left="0" w:firstLine="0"/>
      </w:pPr>
      <w:rPr>
        <w:b/>
        <w:i w:val="0"/>
      </w:rPr>
    </w:lvl>
    <w:lvl w:ilvl="6">
      <w:start w:val="1"/>
      <w:numFmt w:val="none"/>
      <w:suff w:val="nothing"/>
      <w:lvlText w:val=""/>
      <w:lvlJc w:val="left"/>
      <w:pPr>
        <w:tabs>
          <w:tab w:val="num" w:pos="0"/>
        </w:tabs>
        <w:ind w:left="0" w:firstLine="0"/>
      </w:pPr>
      <w:rPr>
        <w:b/>
        <w:i w:val="0"/>
      </w:rPr>
    </w:lvl>
    <w:lvl w:ilvl="7">
      <w:start w:val="1"/>
      <w:numFmt w:val="none"/>
      <w:suff w:val="nothing"/>
      <w:lvlText w:val=""/>
      <w:lvlJc w:val="left"/>
      <w:pPr>
        <w:tabs>
          <w:tab w:val="num" w:pos="0"/>
        </w:tabs>
        <w:ind w:left="0" w:firstLine="0"/>
      </w:pPr>
      <w:rPr>
        <w:b/>
        <w:i w:val="0"/>
      </w:rPr>
    </w:lvl>
    <w:lvl w:ilvl="8">
      <w:start w:val="1"/>
      <w:numFmt w:val="none"/>
      <w:suff w:val="nothing"/>
      <w:lvlText w:val=""/>
      <w:lvlJc w:val="left"/>
      <w:pPr>
        <w:tabs>
          <w:tab w:val="num" w:pos="0"/>
        </w:tabs>
        <w:ind w:left="0" w:firstLine="0"/>
      </w:pPr>
      <w:rPr>
        <w:b/>
        <w:i w:val="0"/>
      </w:rPr>
    </w:lvl>
  </w:abstractNum>
  <w:abstractNum w:abstractNumId="3" w15:restartNumberingAfterBreak="0">
    <w:nsid w:val="208D0149"/>
    <w:multiLevelType w:val="multilevel"/>
    <w:tmpl w:val="DB76B80E"/>
    <w:lvl w:ilvl="0">
      <w:start w:val="1"/>
      <w:numFmt w:val="decimal"/>
      <w:pStyle w:val="Annex"/>
      <w:suff w:val="space"/>
      <w:lvlText w:val="Annex %1"/>
      <w:lvlJc w:val="left"/>
      <w:pPr>
        <w:tabs>
          <w:tab w:val="num" w:pos="0"/>
        </w:tabs>
        <w:ind w:left="0" w:firstLine="0"/>
      </w:pPr>
      <w:rPr>
        <w:b/>
        <w:bCs w:val="0"/>
        <w:i w:val="0"/>
        <w:iCs w:val="0"/>
        <w:caps/>
        <w:strike w:val="0"/>
        <w:dstrike w:val="0"/>
        <w:vanish w:val="0"/>
        <w:color w:val="00000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5E914CD"/>
    <w:multiLevelType w:val="multilevel"/>
    <w:tmpl w:val="7B641342"/>
    <w:lvl w:ilvl="0">
      <w:start w:val="1"/>
      <w:numFmt w:val="bullet"/>
      <w:pStyle w:val="wBullet4"/>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25C0BAA"/>
    <w:multiLevelType w:val="multilevel"/>
    <w:tmpl w:val="51C45898"/>
    <w:lvl w:ilvl="0">
      <w:start w:val="1"/>
      <w:numFmt w:val="decimal"/>
      <w:pStyle w:val="Heading1"/>
      <w:lvlText w:val="%1."/>
      <w:lvlJc w:val="left"/>
      <w:pPr>
        <w:tabs>
          <w:tab w:val="num" w:pos="851"/>
        </w:tabs>
        <w:ind w:left="851" w:hanging="851"/>
      </w:pPr>
      <w:rPr>
        <w:b/>
        <w:i w:val="0"/>
      </w:rPr>
    </w:lvl>
    <w:lvl w:ilvl="1">
      <w:start w:val="1"/>
      <w:numFmt w:val="decimal"/>
      <w:pStyle w:val="Heading2"/>
      <w:lvlText w:val="%1.%2"/>
      <w:lvlJc w:val="left"/>
      <w:pPr>
        <w:tabs>
          <w:tab w:val="num" w:pos="851"/>
        </w:tabs>
        <w:ind w:left="851" w:hanging="851"/>
      </w:pPr>
      <w:rPr>
        <w:b/>
        <w:i w:val="0"/>
      </w:rPr>
    </w:lvl>
    <w:lvl w:ilvl="2">
      <w:start w:val="1"/>
      <w:numFmt w:val="decimal"/>
      <w:lvlText w:val="%1.%2.%3"/>
      <w:lvlJc w:val="left"/>
      <w:pPr>
        <w:tabs>
          <w:tab w:val="num" w:pos="851"/>
        </w:tabs>
        <w:ind w:left="851" w:hanging="851"/>
      </w:pPr>
      <w:rPr>
        <w:b/>
        <w:i w:val="0"/>
      </w:rPr>
    </w:lvl>
    <w:lvl w:ilvl="3">
      <w:start w:val="1"/>
      <w:numFmt w:val="lowerLetter"/>
      <w:lvlText w:val="(%4)"/>
      <w:lvlJc w:val="left"/>
      <w:pPr>
        <w:tabs>
          <w:tab w:val="num" w:pos="1701"/>
        </w:tabs>
        <w:ind w:left="1701" w:hanging="850"/>
      </w:pPr>
      <w:rPr>
        <w:b/>
        <w:i w:val="0"/>
      </w:rPr>
    </w:lvl>
    <w:lvl w:ilvl="4">
      <w:start w:val="1"/>
      <w:numFmt w:val="lowerRoman"/>
      <w:lvlText w:val="(%5)"/>
      <w:lvlJc w:val="left"/>
      <w:pPr>
        <w:tabs>
          <w:tab w:val="num" w:pos="2552"/>
        </w:tabs>
        <w:ind w:left="2552" w:hanging="851"/>
      </w:pPr>
      <w:rPr>
        <w:b/>
        <w:i w:val="0"/>
      </w:rPr>
    </w:lvl>
    <w:lvl w:ilvl="5">
      <w:start w:val="1"/>
      <w:numFmt w:val="none"/>
      <w:suff w:val="nothing"/>
      <w:lvlText w:val=""/>
      <w:lvlJc w:val="left"/>
      <w:pPr>
        <w:tabs>
          <w:tab w:val="num" w:pos="13610"/>
        </w:tabs>
        <w:ind w:left="7656" w:firstLine="0"/>
      </w:pPr>
    </w:lvl>
    <w:lvl w:ilvl="6">
      <w:start w:val="1"/>
      <w:numFmt w:val="none"/>
      <w:suff w:val="nothing"/>
      <w:lvlText w:val=""/>
      <w:lvlJc w:val="left"/>
      <w:pPr>
        <w:tabs>
          <w:tab w:val="num" w:pos="13610"/>
        </w:tabs>
        <w:ind w:left="7656" w:firstLine="0"/>
      </w:pPr>
    </w:lvl>
    <w:lvl w:ilvl="7">
      <w:start w:val="1"/>
      <w:numFmt w:val="none"/>
      <w:suff w:val="nothing"/>
      <w:lvlText w:val=""/>
      <w:lvlJc w:val="left"/>
      <w:pPr>
        <w:tabs>
          <w:tab w:val="num" w:pos="13610"/>
        </w:tabs>
        <w:ind w:left="7656" w:firstLine="0"/>
      </w:pPr>
    </w:lvl>
    <w:lvl w:ilvl="8">
      <w:start w:val="1"/>
      <w:numFmt w:val="none"/>
      <w:suff w:val="nothing"/>
      <w:lvlText w:val=""/>
      <w:lvlJc w:val="left"/>
      <w:pPr>
        <w:tabs>
          <w:tab w:val="num" w:pos="13610"/>
        </w:tabs>
        <w:ind w:left="7656" w:firstLine="0"/>
      </w:pPr>
    </w:lvl>
  </w:abstractNum>
  <w:abstractNum w:abstractNumId="6" w15:restartNumberingAfterBreak="0">
    <w:nsid w:val="4B3D36BE"/>
    <w:multiLevelType w:val="multilevel"/>
    <w:tmpl w:val="B8C4D542"/>
    <w:lvl w:ilvl="0">
      <w:start w:val="1"/>
      <w:numFmt w:val="bullet"/>
      <w:pStyle w:val="Pitch-ListBullet"/>
      <w:lvlText w:val=""/>
      <w:lvlJc w:val="left"/>
      <w:pPr>
        <w:tabs>
          <w:tab w:val="num" w:pos="0"/>
        </w:tabs>
        <w:ind w:left="284" w:hanging="284"/>
      </w:pPr>
      <w:rPr>
        <w:rFonts w:ascii="Wingdings" w:hAnsi="Wingdings" w:cs="Wingdings" w:hint="default"/>
        <w:color w:val="808080"/>
      </w:rPr>
    </w:lvl>
    <w:lvl w:ilvl="1">
      <w:start w:val="1"/>
      <w:numFmt w:val="bullet"/>
      <w:lvlText w:val=""/>
      <w:lvlJc w:val="left"/>
      <w:pPr>
        <w:tabs>
          <w:tab w:val="num" w:pos="0"/>
        </w:tabs>
        <w:ind w:left="284" w:hanging="284"/>
      </w:pPr>
      <w:rPr>
        <w:rFonts w:ascii="Wingdings" w:hAnsi="Wingdings" w:cs="Wingdings" w:hint="default"/>
        <w:color w:val="808080"/>
      </w:rPr>
    </w:lvl>
    <w:lvl w:ilvl="2">
      <w:start w:val="1"/>
      <w:numFmt w:val="bullet"/>
      <w:lvlText w:val=""/>
      <w:lvlJc w:val="left"/>
      <w:pPr>
        <w:tabs>
          <w:tab w:val="num" w:pos="0"/>
        </w:tabs>
        <w:ind w:left="284" w:hanging="284"/>
      </w:pPr>
      <w:rPr>
        <w:rFonts w:ascii="Wingdings" w:hAnsi="Wingdings" w:cs="Wingdings" w:hint="default"/>
        <w:color w:val="808080"/>
      </w:rPr>
    </w:lvl>
    <w:lvl w:ilvl="3">
      <w:start w:val="1"/>
      <w:numFmt w:val="bullet"/>
      <w:lvlText w:val=""/>
      <w:lvlJc w:val="left"/>
      <w:pPr>
        <w:tabs>
          <w:tab w:val="num" w:pos="0"/>
        </w:tabs>
        <w:ind w:left="284" w:hanging="284"/>
      </w:pPr>
      <w:rPr>
        <w:rFonts w:ascii="Wingdings" w:hAnsi="Wingdings" w:cs="Wingdings" w:hint="default"/>
        <w:color w:val="808080"/>
      </w:rPr>
    </w:lvl>
    <w:lvl w:ilvl="4">
      <w:start w:val="1"/>
      <w:numFmt w:val="bullet"/>
      <w:lvlText w:val=""/>
      <w:lvlJc w:val="left"/>
      <w:pPr>
        <w:tabs>
          <w:tab w:val="num" w:pos="0"/>
        </w:tabs>
        <w:ind w:left="284" w:hanging="284"/>
      </w:pPr>
      <w:rPr>
        <w:rFonts w:ascii="Wingdings" w:hAnsi="Wingdings" w:cs="Wingdings" w:hint="default"/>
        <w:color w:val="808080"/>
      </w:rPr>
    </w:lvl>
    <w:lvl w:ilvl="5">
      <w:start w:val="1"/>
      <w:numFmt w:val="bullet"/>
      <w:lvlText w:val=""/>
      <w:lvlJc w:val="left"/>
      <w:pPr>
        <w:tabs>
          <w:tab w:val="num" w:pos="0"/>
        </w:tabs>
        <w:ind w:left="284" w:hanging="284"/>
      </w:pPr>
      <w:rPr>
        <w:rFonts w:ascii="Wingdings" w:hAnsi="Wingdings" w:cs="Wingdings" w:hint="default"/>
        <w:color w:val="808080"/>
      </w:rPr>
    </w:lvl>
    <w:lvl w:ilvl="6">
      <w:start w:val="1"/>
      <w:numFmt w:val="bullet"/>
      <w:lvlText w:val=""/>
      <w:lvlJc w:val="left"/>
      <w:pPr>
        <w:tabs>
          <w:tab w:val="num" w:pos="0"/>
        </w:tabs>
        <w:ind w:left="284" w:hanging="284"/>
      </w:pPr>
      <w:rPr>
        <w:rFonts w:ascii="Wingdings" w:hAnsi="Wingdings" w:cs="Wingdings" w:hint="default"/>
        <w:color w:val="808080"/>
      </w:rPr>
    </w:lvl>
    <w:lvl w:ilvl="7">
      <w:start w:val="1"/>
      <w:numFmt w:val="bullet"/>
      <w:lvlText w:val=""/>
      <w:lvlJc w:val="left"/>
      <w:pPr>
        <w:tabs>
          <w:tab w:val="num" w:pos="0"/>
        </w:tabs>
        <w:ind w:left="284" w:hanging="284"/>
      </w:pPr>
      <w:rPr>
        <w:rFonts w:ascii="Wingdings" w:hAnsi="Wingdings" w:cs="Wingdings" w:hint="default"/>
        <w:color w:val="808080"/>
      </w:rPr>
    </w:lvl>
    <w:lvl w:ilvl="8">
      <w:start w:val="1"/>
      <w:numFmt w:val="bullet"/>
      <w:lvlText w:val=""/>
      <w:lvlJc w:val="left"/>
      <w:pPr>
        <w:tabs>
          <w:tab w:val="num" w:pos="0"/>
        </w:tabs>
        <w:ind w:left="284" w:hanging="284"/>
      </w:pPr>
      <w:rPr>
        <w:rFonts w:ascii="Wingdings" w:hAnsi="Wingdings" w:cs="Wingdings" w:hint="default"/>
        <w:color w:val="808080"/>
      </w:rPr>
    </w:lvl>
  </w:abstractNum>
  <w:abstractNum w:abstractNumId="7" w15:restartNumberingAfterBreak="0">
    <w:nsid w:val="52832379"/>
    <w:multiLevelType w:val="multilevel"/>
    <w:tmpl w:val="1820E010"/>
    <w:lvl w:ilvl="0">
      <w:start w:val="1"/>
      <w:numFmt w:val="decimal"/>
      <w:lvlText w:val="%1."/>
      <w:lvlJc w:val="left"/>
      <w:pPr>
        <w:tabs>
          <w:tab w:val="num" w:pos="851"/>
        </w:tabs>
        <w:ind w:left="851" w:hanging="851"/>
      </w:pPr>
      <w:rPr>
        <w:b/>
        <w:i w:val="0"/>
      </w:rPr>
    </w:lvl>
    <w:lvl w:ilvl="1">
      <w:start w:val="1"/>
      <w:numFmt w:val="decimal"/>
      <w:lvlText w:val="%1.%2"/>
      <w:lvlJc w:val="left"/>
      <w:pPr>
        <w:tabs>
          <w:tab w:val="num" w:pos="851"/>
        </w:tabs>
        <w:ind w:left="851" w:hanging="851"/>
      </w:pPr>
      <w:rPr>
        <w:b/>
        <w:i w:val="0"/>
      </w:rPr>
    </w:lvl>
    <w:lvl w:ilvl="2">
      <w:start w:val="1"/>
      <w:numFmt w:val="decimal"/>
      <w:pStyle w:val="Heading3"/>
      <w:lvlText w:val="%1.%2.%3"/>
      <w:lvlJc w:val="left"/>
      <w:pPr>
        <w:tabs>
          <w:tab w:val="num" w:pos="851"/>
        </w:tabs>
        <w:ind w:left="851" w:hanging="851"/>
      </w:pPr>
      <w:rPr>
        <w:b/>
        <w:i w:val="0"/>
      </w:rPr>
    </w:lvl>
    <w:lvl w:ilvl="3">
      <w:start w:val="1"/>
      <w:numFmt w:val="lowerLetter"/>
      <w:pStyle w:val="Heading4"/>
      <w:lvlText w:val="(%4)"/>
      <w:lvlJc w:val="left"/>
      <w:pPr>
        <w:tabs>
          <w:tab w:val="num" w:pos="1701"/>
        </w:tabs>
        <w:ind w:left="1701" w:hanging="850"/>
      </w:pPr>
      <w:rPr>
        <w:b/>
        <w:i w:val="0"/>
      </w:rPr>
    </w:lvl>
    <w:lvl w:ilvl="4">
      <w:start w:val="1"/>
      <w:numFmt w:val="lowerRoman"/>
      <w:pStyle w:val="Heading5"/>
      <w:lvlText w:val="(%5)"/>
      <w:lvlJc w:val="left"/>
      <w:pPr>
        <w:tabs>
          <w:tab w:val="num" w:pos="2552"/>
        </w:tabs>
        <w:ind w:left="2552" w:hanging="851"/>
      </w:pPr>
      <w:rPr>
        <w:b/>
        <w:i w:val="0"/>
      </w:rPr>
    </w:lvl>
    <w:lvl w:ilvl="5">
      <w:start w:val="1"/>
      <w:numFmt w:val="none"/>
      <w:suff w:val="nothing"/>
      <w:lvlText w:val=""/>
      <w:lvlJc w:val="left"/>
      <w:pPr>
        <w:tabs>
          <w:tab w:val="num" w:pos="13610"/>
        </w:tabs>
        <w:ind w:left="7656" w:firstLine="0"/>
      </w:pPr>
    </w:lvl>
    <w:lvl w:ilvl="6">
      <w:start w:val="1"/>
      <w:numFmt w:val="none"/>
      <w:suff w:val="nothing"/>
      <w:lvlText w:val=""/>
      <w:lvlJc w:val="left"/>
      <w:pPr>
        <w:tabs>
          <w:tab w:val="num" w:pos="13610"/>
        </w:tabs>
        <w:ind w:left="7656" w:firstLine="0"/>
      </w:pPr>
    </w:lvl>
    <w:lvl w:ilvl="7">
      <w:start w:val="1"/>
      <w:numFmt w:val="none"/>
      <w:suff w:val="nothing"/>
      <w:lvlText w:val=""/>
      <w:lvlJc w:val="left"/>
      <w:pPr>
        <w:tabs>
          <w:tab w:val="num" w:pos="13610"/>
        </w:tabs>
        <w:ind w:left="7656" w:firstLine="0"/>
      </w:pPr>
    </w:lvl>
    <w:lvl w:ilvl="8">
      <w:start w:val="1"/>
      <w:numFmt w:val="none"/>
      <w:suff w:val="nothing"/>
      <w:lvlText w:val=""/>
      <w:lvlJc w:val="left"/>
      <w:pPr>
        <w:tabs>
          <w:tab w:val="num" w:pos="13610"/>
        </w:tabs>
        <w:ind w:left="7656" w:firstLine="0"/>
      </w:pPr>
    </w:lvl>
  </w:abstractNum>
  <w:abstractNum w:abstractNumId="8" w15:restartNumberingAfterBreak="0">
    <w:nsid w:val="573252A9"/>
    <w:multiLevelType w:val="multilevel"/>
    <w:tmpl w:val="CAE686FC"/>
    <w:lvl w:ilvl="0">
      <w:start w:val="1"/>
      <w:numFmt w:val="decimal"/>
      <w:pStyle w:val="Agreement-NumberingCoverPage"/>
      <w:lvlText w:val="%1."/>
      <w:lvlJc w:val="left"/>
      <w:pPr>
        <w:tabs>
          <w:tab w:val="num" w:pos="0"/>
        </w:tabs>
        <w:ind w:left="0" w:firstLine="0"/>
      </w:pPr>
    </w:lvl>
    <w:lvl w:ilvl="1">
      <w:start w:val="1"/>
      <w:numFmt w:val="decimal"/>
      <w:pStyle w:val="Agreement-NumberingPageTwo1"/>
      <w:lvlText w:val="(%2)"/>
      <w:lvlJc w:val="left"/>
      <w:pPr>
        <w:tabs>
          <w:tab w:val="num" w:pos="851"/>
        </w:tabs>
        <w:ind w:left="851" w:hanging="851"/>
      </w:pPr>
    </w:lvl>
    <w:lvl w:ilvl="2">
      <w:start w:val="1"/>
      <w:numFmt w:val="upperLetter"/>
      <w:pStyle w:val="Agreement-NumberingPageTwoA"/>
      <w:lvlText w:val="(%3)"/>
      <w:lvlJc w:val="left"/>
      <w:pPr>
        <w:tabs>
          <w:tab w:val="num" w:pos="851"/>
        </w:tabs>
        <w:ind w:left="851" w:hanging="851"/>
      </w:pPr>
    </w:lvl>
    <w:lvl w:ilvl="3">
      <w:start w:val="1"/>
      <w:numFmt w:val="none"/>
      <w:suff w:val="nothing"/>
      <w:lvlText w:val=""/>
      <w:lvlJc w:val="left"/>
      <w:pPr>
        <w:tabs>
          <w:tab w:val="num" w:pos="2517"/>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right"/>
      <w:pPr>
        <w:tabs>
          <w:tab w:val="num" w:pos="0"/>
        </w:tabs>
        <w:ind w:left="0" w:firstLine="0"/>
      </w:pPr>
    </w:lvl>
  </w:abstractNum>
  <w:abstractNum w:abstractNumId="9" w15:restartNumberingAfterBreak="0">
    <w:nsid w:val="67B9672F"/>
    <w:multiLevelType w:val="multilevel"/>
    <w:tmpl w:val="72C80466"/>
    <w:lvl w:ilvl="0">
      <w:start w:val="1"/>
      <w:numFmt w:val="decimal"/>
      <w:pStyle w:val="Schedule"/>
      <w:suff w:val="space"/>
      <w:lvlText w:val="Schedule %1"/>
      <w:lvlJc w:val="left"/>
      <w:pPr>
        <w:tabs>
          <w:tab w:val="num" w:pos="0"/>
        </w:tabs>
        <w:ind w:left="0" w:firstLine="0"/>
      </w:pPr>
      <w:rPr>
        <w:b/>
        <w:bCs w:val="0"/>
        <w:i w:val="0"/>
        <w:iCs w:val="0"/>
        <w:caps/>
        <w:strike w:val="0"/>
        <w:dstrike w:val="0"/>
        <w:vanish w:val="0"/>
        <w:color w:val="00000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7560247"/>
    <w:multiLevelType w:val="multilevel"/>
    <w:tmpl w:val="06F8ABF2"/>
    <w:lvl w:ilvl="0">
      <w:start w:val="1"/>
      <w:numFmt w:val="decimal"/>
      <w:pStyle w:val="Heading8"/>
      <w:lvlText w:val="Schedule %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10"/>
  </w:num>
  <w:num w:numId="3">
    <w:abstractNumId w:val="9"/>
  </w:num>
  <w:num w:numId="4">
    <w:abstractNumId w:val="3"/>
  </w:num>
  <w:num w:numId="5">
    <w:abstractNumId w:val="5"/>
  </w:num>
  <w:num w:numId="6">
    <w:abstractNumId w:val="2"/>
  </w:num>
  <w:num w:numId="7">
    <w:abstractNumId w:val="8"/>
  </w:num>
  <w:num w:numId="8">
    <w:abstractNumId w:val="6"/>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isplayBackgroundShape/>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4E"/>
    <w:rsid w:val="0000610A"/>
    <w:rsid w:val="000360A4"/>
    <w:rsid w:val="00041D99"/>
    <w:rsid w:val="000654D8"/>
    <w:rsid w:val="000823D4"/>
    <w:rsid w:val="000869A1"/>
    <w:rsid w:val="000D06FA"/>
    <w:rsid w:val="00114CC6"/>
    <w:rsid w:val="0019419A"/>
    <w:rsid w:val="001B2C18"/>
    <w:rsid w:val="001B7594"/>
    <w:rsid w:val="001F7537"/>
    <w:rsid w:val="0020759B"/>
    <w:rsid w:val="00263DC0"/>
    <w:rsid w:val="00444D7D"/>
    <w:rsid w:val="004A1FC5"/>
    <w:rsid w:val="004A3EBC"/>
    <w:rsid w:val="004E5C0F"/>
    <w:rsid w:val="004F5205"/>
    <w:rsid w:val="0050456F"/>
    <w:rsid w:val="00505C88"/>
    <w:rsid w:val="005107CC"/>
    <w:rsid w:val="00527F65"/>
    <w:rsid w:val="005364DE"/>
    <w:rsid w:val="005371D7"/>
    <w:rsid w:val="00550054"/>
    <w:rsid w:val="0055426D"/>
    <w:rsid w:val="0058258A"/>
    <w:rsid w:val="005A1113"/>
    <w:rsid w:val="0060495C"/>
    <w:rsid w:val="00614C95"/>
    <w:rsid w:val="00651377"/>
    <w:rsid w:val="00726E05"/>
    <w:rsid w:val="007631BF"/>
    <w:rsid w:val="00796D57"/>
    <w:rsid w:val="007D4F8A"/>
    <w:rsid w:val="007D6EFB"/>
    <w:rsid w:val="007E234E"/>
    <w:rsid w:val="008A022C"/>
    <w:rsid w:val="008A29FE"/>
    <w:rsid w:val="00910B2C"/>
    <w:rsid w:val="009312B6"/>
    <w:rsid w:val="009A1D5B"/>
    <w:rsid w:val="009A5BB6"/>
    <w:rsid w:val="009F07E8"/>
    <w:rsid w:val="00A1665E"/>
    <w:rsid w:val="00A228AC"/>
    <w:rsid w:val="00A34283"/>
    <w:rsid w:val="00A4107A"/>
    <w:rsid w:val="00A8037D"/>
    <w:rsid w:val="00A80A7A"/>
    <w:rsid w:val="00AC446C"/>
    <w:rsid w:val="00AD5383"/>
    <w:rsid w:val="00AE4BFA"/>
    <w:rsid w:val="00B54583"/>
    <w:rsid w:val="00B824BC"/>
    <w:rsid w:val="00B93623"/>
    <w:rsid w:val="00BA7875"/>
    <w:rsid w:val="00C7714E"/>
    <w:rsid w:val="00CA328E"/>
    <w:rsid w:val="00CA5561"/>
    <w:rsid w:val="00CF2BEE"/>
    <w:rsid w:val="00CF4B1D"/>
    <w:rsid w:val="00D11238"/>
    <w:rsid w:val="00D12899"/>
    <w:rsid w:val="00D16813"/>
    <w:rsid w:val="00D17DE7"/>
    <w:rsid w:val="00D4206D"/>
    <w:rsid w:val="00D436F0"/>
    <w:rsid w:val="00D61668"/>
    <w:rsid w:val="00D729C7"/>
    <w:rsid w:val="00DC16D1"/>
    <w:rsid w:val="00DC2C6A"/>
    <w:rsid w:val="00EE3354"/>
    <w:rsid w:val="00F109E8"/>
    <w:rsid w:val="00F17FDA"/>
    <w:rsid w:val="00F676B4"/>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F854"/>
  <w15:docId w15:val="{DE22C00C-2773-484B-8AE6-2AA2654B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4" w:unhideWhenUsed="1"/>
    <w:lsdException w:name="toc 6" w:semiHidden="1" w:uiPriority="4"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4"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3" w:unhideWhenUsed="1" w:qFormat="1"/>
    <w:lsdException w:name="List Continue 2" w:semiHidden="1" w:uiPriority="3" w:unhideWhenUsed="1" w:qFormat="1"/>
    <w:lsdException w:name="List Continue 3" w:semiHidden="1" w:uiPriority="3" w:qFormat="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9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DCF"/>
    <w:pPr>
      <w:spacing w:line="280" w:lineRule="atLeast"/>
    </w:pPr>
    <w:rPr>
      <w:spacing w:val="4"/>
      <w:lang w:val="en-TT"/>
    </w:rPr>
  </w:style>
  <w:style w:type="paragraph" w:styleId="Heading1">
    <w:name w:val="heading 1"/>
    <w:basedOn w:val="NormalText"/>
    <w:next w:val="NormalText"/>
    <w:link w:val="Heading1Char"/>
    <w:qFormat/>
    <w:rsid w:val="006B4919"/>
    <w:pPr>
      <w:keepNext/>
      <w:keepLines/>
      <w:numPr>
        <w:numId w:val="5"/>
      </w:numPr>
      <w:outlineLvl w:val="0"/>
    </w:pPr>
    <w:rPr>
      <w:rFonts w:asciiTheme="majorHAnsi" w:eastAsiaTheme="majorEastAsia" w:hAnsiTheme="majorHAnsi" w:cstheme="majorBidi"/>
      <w:b/>
      <w:bCs/>
      <w:caps/>
      <w:szCs w:val="28"/>
    </w:rPr>
  </w:style>
  <w:style w:type="paragraph" w:styleId="Heading2">
    <w:name w:val="heading 2"/>
    <w:basedOn w:val="Heading1"/>
    <w:next w:val="NormalTextIndent"/>
    <w:link w:val="Heading2Char"/>
    <w:qFormat/>
    <w:rsid w:val="002E2C7C"/>
    <w:pPr>
      <w:keepNext w:val="0"/>
      <w:keepLines w:val="0"/>
      <w:numPr>
        <w:ilvl w:val="1"/>
      </w:numPr>
      <w:outlineLvl w:val="1"/>
    </w:pPr>
    <w:rPr>
      <w:bCs w:val="0"/>
      <w:caps w:val="0"/>
      <w:szCs w:val="26"/>
    </w:rPr>
  </w:style>
  <w:style w:type="paragraph" w:styleId="Heading3">
    <w:name w:val="heading 3"/>
    <w:basedOn w:val="Heading2"/>
    <w:next w:val="NormalTextIndent"/>
    <w:link w:val="Heading3Char"/>
    <w:uiPriority w:val="19"/>
    <w:qFormat/>
    <w:rsid w:val="006B4919"/>
    <w:pPr>
      <w:numPr>
        <w:ilvl w:val="2"/>
        <w:numId w:val="1"/>
      </w:numPr>
      <w:outlineLvl w:val="2"/>
    </w:pPr>
    <w:rPr>
      <w:b w:val="0"/>
      <w:bCs/>
    </w:rPr>
  </w:style>
  <w:style w:type="paragraph" w:styleId="Heading4">
    <w:name w:val="heading 4"/>
    <w:basedOn w:val="Heading3"/>
    <w:next w:val="NormalTextIndent2"/>
    <w:link w:val="Heading4Char"/>
    <w:qFormat/>
    <w:rsid w:val="006B4919"/>
    <w:pPr>
      <w:numPr>
        <w:ilvl w:val="3"/>
      </w:numPr>
      <w:outlineLvl w:val="3"/>
    </w:pPr>
    <w:rPr>
      <w:bCs w:val="0"/>
      <w:iCs/>
    </w:rPr>
  </w:style>
  <w:style w:type="paragraph" w:styleId="Heading5">
    <w:name w:val="heading 5"/>
    <w:basedOn w:val="Heading4"/>
    <w:next w:val="NormalTextIndent3"/>
    <w:link w:val="Heading5Char"/>
    <w:uiPriority w:val="19"/>
    <w:qFormat/>
    <w:rsid w:val="006B4919"/>
    <w:pPr>
      <w:numPr>
        <w:ilvl w:val="4"/>
      </w:numPr>
      <w:outlineLvl w:val="4"/>
    </w:pPr>
  </w:style>
  <w:style w:type="paragraph" w:styleId="Heading6">
    <w:name w:val="heading 6"/>
    <w:basedOn w:val="Heading5"/>
    <w:next w:val="NormalText"/>
    <w:link w:val="Heading6Char"/>
    <w:uiPriority w:val="3"/>
    <w:semiHidden/>
    <w:qFormat/>
    <w:rsid w:val="007A7EAD"/>
    <w:pPr>
      <w:numPr>
        <w:ilvl w:val="0"/>
        <w:numId w:val="0"/>
      </w:numPr>
      <w:outlineLvl w:val="5"/>
    </w:pPr>
    <w:rPr>
      <w:iCs w:val="0"/>
    </w:rPr>
  </w:style>
  <w:style w:type="paragraph" w:styleId="Heading7">
    <w:name w:val="heading 7"/>
    <w:basedOn w:val="Heading6"/>
    <w:next w:val="NormalText"/>
    <w:link w:val="Heading7Char"/>
    <w:uiPriority w:val="3"/>
    <w:semiHidden/>
    <w:qFormat/>
    <w:rsid w:val="007A7EAD"/>
    <w:pPr>
      <w:outlineLvl w:val="6"/>
    </w:pPr>
    <w:rPr>
      <w:iCs/>
    </w:rPr>
  </w:style>
  <w:style w:type="paragraph" w:styleId="Heading8">
    <w:name w:val="heading 8"/>
    <w:basedOn w:val="NormalText"/>
    <w:next w:val="NormalText"/>
    <w:link w:val="Heading8Char"/>
    <w:uiPriority w:val="3"/>
    <w:semiHidden/>
    <w:qFormat/>
    <w:rsid w:val="007A7EAD"/>
    <w:pPr>
      <w:keepNext/>
      <w:keepLines/>
      <w:numPr>
        <w:numId w:val="2"/>
      </w:numPr>
      <w:jc w:val="center"/>
      <w:outlineLvl w:val="7"/>
    </w:pPr>
    <w:rPr>
      <w:b/>
      <w:caps/>
    </w:rPr>
  </w:style>
  <w:style w:type="paragraph" w:styleId="Heading9">
    <w:name w:val="heading 9"/>
    <w:basedOn w:val="Heading8"/>
    <w:next w:val="NormalText"/>
    <w:link w:val="Heading9Char"/>
    <w:uiPriority w:val="3"/>
    <w:semiHidden/>
    <w:qFormat/>
    <w:rsid w:val="007A7EAD"/>
    <w:pPr>
      <w:numPr>
        <w:numId w:val="0"/>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15601"/>
    <w:rPr>
      <w:rFonts w:asciiTheme="majorHAnsi" w:eastAsiaTheme="majorEastAsia" w:hAnsiTheme="majorHAnsi" w:cstheme="majorBidi"/>
      <w:b/>
      <w:bCs/>
      <w:caps/>
      <w:spacing w:val="4"/>
      <w:szCs w:val="28"/>
      <w:lang w:val="en-TT"/>
    </w:rPr>
  </w:style>
  <w:style w:type="character" w:customStyle="1" w:styleId="Heading2Char">
    <w:name w:val="Heading 2 Char"/>
    <w:basedOn w:val="DefaultParagraphFont"/>
    <w:link w:val="Heading2"/>
    <w:qFormat/>
    <w:rsid w:val="002E2C7C"/>
    <w:rPr>
      <w:rFonts w:asciiTheme="majorHAnsi" w:eastAsiaTheme="majorEastAsia" w:hAnsiTheme="majorHAnsi" w:cstheme="majorBidi"/>
      <w:b/>
      <w:spacing w:val="4"/>
      <w:szCs w:val="26"/>
      <w:lang w:val="en-TT"/>
    </w:rPr>
  </w:style>
  <w:style w:type="character" w:customStyle="1" w:styleId="Heading3Char">
    <w:name w:val="Heading 3 Char"/>
    <w:basedOn w:val="DefaultParagraphFont"/>
    <w:link w:val="Heading3"/>
    <w:uiPriority w:val="19"/>
    <w:qFormat/>
    <w:rsid w:val="006B4919"/>
    <w:rPr>
      <w:rFonts w:asciiTheme="majorHAnsi" w:eastAsiaTheme="majorEastAsia" w:hAnsiTheme="majorHAnsi" w:cstheme="majorBidi"/>
      <w:bCs/>
      <w:spacing w:val="4"/>
      <w:szCs w:val="26"/>
      <w:lang w:val="en-TT"/>
    </w:rPr>
  </w:style>
  <w:style w:type="character" w:customStyle="1" w:styleId="Heading4Char">
    <w:name w:val="Heading 4 Char"/>
    <w:basedOn w:val="DefaultParagraphFont"/>
    <w:link w:val="Heading4"/>
    <w:qFormat/>
    <w:rsid w:val="006B4919"/>
    <w:rPr>
      <w:rFonts w:asciiTheme="majorHAnsi" w:eastAsiaTheme="majorEastAsia" w:hAnsiTheme="majorHAnsi" w:cstheme="majorBidi"/>
      <w:iCs/>
      <w:spacing w:val="4"/>
      <w:szCs w:val="26"/>
      <w:lang w:val="en-TT"/>
    </w:rPr>
  </w:style>
  <w:style w:type="character" w:customStyle="1" w:styleId="Heading5Char">
    <w:name w:val="Heading 5 Char"/>
    <w:basedOn w:val="DefaultParagraphFont"/>
    <w:link w:val="Heading5"/>
    <w:uiPriority w:val="19"/>
    <w:qFormat/>
    <w:rsid w:val="006B4919"/>
    <w:rPr>
      <w:rFonts w:asciiTheme="majorHAnsi" w:eastAsiaTheme="majorEastAsia" w:hAnsiTheme="majorHAnsi" w:cstheme="majorBidi"/>
      <w:iCs/>
      <w:spacing w:val="4"/>
      <w:szCs w:val="26"/>
      <w:lang w:val="en-TT"/>
    </w:rPr>
  </w:style>
  <w:style w:type="character" w:customStyle="1" w:styleId="Heading6Char">
    <w:name w:val="Heading 6 Char"/>
    <w:basedOn w:val="DefaultParagraphFont"/>
    <w:link w:val="Heading6"/>
    <w:uiPriority w:val="3"/>
    <w:semiHidden/>
    <w:qFormat/>
    <w:rsid w:val="00F855FC"/>
    <w:rPr>
      <w:rFonts w:eastAsiaTheme="majorEastAsia" w:cstheme="majorBidi"/>
      <w:spacing w:val="4"/>
      <w:szCs w:val="26"/>
      <w:lang w:val="en-US"/>
    </w:rPr>
  </w:style>
  <w:style w:type="character" w:customStyle="1" w:styleId="Heading7Char">
    <w:name w:val="Heading 7 Char"/>
    <w:basedOn w:val="DefaultParagraphFont"/>
    <w:link w:val="Heading7"/>
    <w:uiPriority w:val="3"/>
    <w:semiHidden/>
    <w:qFormat/>
    <w:rsid w:val="00F855FC"/>
    <w:rPr>
      <w:rFonts w:eastAsiaTheme="majorEastAsia" w:cstheme="majorBidi"/>
      <w:iCs/>
      <w:spacing w:val="4"/>
      <w:szCs w:val="26"/>
      <w:lang w:val="en-US"/>
    </w:rPr>
  </w:style>
  <w:style w:type="character" w:customStyle="1" w:styleId="Heading8Char">
    <w:name w:val="Heading 8 Char"/>
    <w:basedOn w:val="DefaultParagraphFont"/>
    <w:link w:val="Heading8"/>
    <w:uiPriority w:val="3"/>
    <w:semiHidden/>
    <w:qFormat/>
    <w:rsid w:val="00E871A5"/>
    <w:rPr>
      <w:b/>
      <w:caps/>
      <w:spacing w:val="4"/>
      <w:lang w:val="en-TT"/>
    </w:rPr>
  </w:style>
  <w:style w:type="character" w:customStyle="1" w:styleId="Heading9Char">
    <w:name w:val="Heading 9 Char"/>
    <w:basedOn w:val="DefaultParagraphFont"/>
    <w:link w:val="Heading9"/>
    <w:uiPriority w:val="3"/>
    <w:semiHidden/>
    <w:qFormat/>
    <w:rsid w:val="00F855FC"/>
    <w:rPr>
      <w:b/>
      <w:i/>
      <w:iCs/>
      <w:caps/>
      <w:spacing w:val="4"/>
      <w:lang w:val="en-US"/>
    </w:rPr>
  </w:style>
  <w:style w:type="character" w:customStyle="1" w:styleId="TitleChar">
    <w:name w:val="Title Char"/>
    <w:basedOn w:val="DefaultParagraphFont"/>
    <w:link w:val="Title"/>
    <w:uiPriority w:val="10"/>
    <w:qFormat/>
    <w:rsid w:val="00315601"/>
    <w:rPr>
      <w:rFonts w:asciiTheme="majorHAnsi" w:eastAsiaTheme="majorEastAsia" w:hAnsiTheme="majorHAnsi" w:cstheme="majorHAnsi"/>
      <w:b/>
      <w:caps/>
      <w:spacing w:val="4"/>
      <w:lang w:val="en-US"/>
    </w:rPr>
  </w:style>
  <w:style w:type="character" w:customStyle="1" w:styleId="SubtitleChar">
    <w:name w:val="Subtitle Char"/>
    <w:basedOn w:val="DefaultParagraphFont"/>
    <w:link w:val="Subtitle"/>
    <w:uiPriority w:val="11"/>
    <w:semiHidden/>
    <w:qFormat/>
    <w:rsid w:val="006A0576"/>
    <w:rPr>
      <w:iCs/>
      <w:spacing w:val="4"/>
      <w:szCs w:val="24"/>
      <w:lang w:val="en-US"/>
    </w:rPr>
  </w:style>
  <w:style w:type="character" w:customStyle="1" w:styleId="FootnoteTextChar">
    <w:name w:val="Footnote Text Char"/>
    <w:basedOn w:val="DefaultParagraphFont"/>
    <w:link w:val="FootnoteText"/>
    <w:uiPriority w:val="99"/>
    <w:qFormat/>
    <w:rsid w:val="0078301E"/>
    <w:rPr>
      <w:spacing w:val="4"/>
      <w:sz w:val="16"/>
      <w:lang w:val="en-US"/>
    </w:rPr>
  </w:style>
  <w:style w:type="character" w:customStyle="1" w:styleId="FootnoteCharacters">
    <w:name w:val="Footnote Characters"/>
    <w:basedOn w:val="DefaultParagraphFont"/>
    <w:uiPriority w:val="99"/>
    <w:semiHidden/>
    <w:unhideWhenUsed/>
    <w:qFormat/>
    <w:rsid w:val="007A7EAD"/>
    <w:rPr>
      <w:rFonts w:ascii="Arial" w:hAnsi="Arial"/>
      <w:spacing w:val="4"/>
      <w:sz w:val="20"/>
      <w:vertAlign w:val="superscript"/>
    </w:rPr>
  </w:style>
  <w:style w:type="character" w:styleId="FootnoteReference">
    <w:name w:val="footnote reference"/>
    <w:rPr>
      <w:rFonts w:ascii="Arial" w:hAnsi="Arial"/>
      <w:spacing w:val="4"/>
      <w:sz w:val="20"/>
      <w:vertAlign w:val="superscript"/>
    </w:rPr>
  </w:style>
  <w:style w:type="character" w:customStyle="1" w:styleId="HeaderChar">
    <w:name w:val="Header Char"/>
    <w:basedOn w:val="DefaultParagraphFont"/>
    <w:link w:val="Header"/>
    <w:uiPriority w:val="50"/>
    <w:semiHidden/>
    <w:qFormat/>
    <w:rsid w:val="00BB5634"/>
    <w:rPr>
      <w:sz w:val="16"/>
    </w:rPr>
  </w:style>
  <w:style w:type="character" w:customStyle="1" w:styleId="FooterChar">
    <w:name w:val="Footer Char"/>
    <w:basedOn w:val="DefaultParagraphFont"/>
    <w:link w:val="Footer"/>
    <w:uiPriority w:val="51"/>
    <w:semiHidden/>
    <w:qFormat/>
    <w:rsid w:val="00020CBD"/>
    <w:rPr>
      <w:spacing w:val="4"/>
      <w:sz w:val="10"/>
      <w:lang w:val="en-GB"/>
    </w:rPr>
  </w:style>
  <w:style w:type="character" w:customStyle="1" w:styleId="QuoteChar">
    <w:name w:val="Quote Char"/>
    <w:basedOn w:val="DefaultParagraphFont"/>
    <w:link w:val="Quote"/>
    <w:uiPriority w:val="99"/>
    <w:semiHidden/>
    <w:qFormat/>
    <w:rsid w:val="001E1DD5"/>
    <w:rPr>
      <w:i/>
      <w:iCs/>
      <w:spacing w:val="4"/>
    </w:rPr>
  </w:style>
  <w:style w:type="character" w:customStyle="1" w:styleId="EvidenceZchn">
    <w:name w:val="Evidence Zchn"/>
    <w:basedOn w:val="DefaultParagraphFont"/>
    <w:link w:val="Evidence"/>
    <w:uiPriority w:val="9"/>
    <w:qFormat/>
    <w:rsid w:val="00315601"/>
    <w:rPr>
      <w:spacing w:val="4"/>
      <w:lang w:val="en-US"/>
    </w:rPr>
  </w:style>
  <w:style w:type="character" w:styleId="Hyperlink">
    <w:name w:val="Hyperlink"/>
    <w:basedOn w:val="DefaultParagraphFont"/>
    <w:rsid w:val="002754E7"/>
    <w:rPr>
      <w:color w:val="766A62"/>
      <w:u w:val="single"/>
    </w:rPr>
  </w:style>
  <w:style w:type="character" w:customStyle="1" w:styleId="DateChar">
    <w:name w:val="Date Char"/>
    <w:basedOn w:val="DefaultParagraphFont"/>
    <w:link w:val="Date"/>
    <w:uiPriority w:val="99"/>
    <w:semiHidden/>
    <w:qFormat/>
    <w:rsid w:val="007D3682"/>
    <w:rPr>
      <w:spacing w:val="4"/>
    </w:rPr>
  </w:style>
  <w:style w:type="character" w:customStyle="1" w:styleId="BalloonTextChar">
    <w:name w:val="Balloon Text Char"/>
    <w:basedOn w:val="DefaultParagraphFont"/>
    <w:link w:val="BalloonText"/>
    <w:qFormat/>
    <w:rsid w:val="007A7EAD"/>
    <w:rPr>
      <w:rFonts w:ascii="Tahoma" w:hAnsi="Tahoma" w:cs="Tahoma"/>
      <w:spacing w:val="4"/>
      <w:sz w:val="16"/>
      <w:szCs w:val="16"/>
      <w:lang w:val="en-US"/>
    </w:rPr>
  </w:style>
  <w:style w:type="character" w:styleId="CommentReference">
    <w:name w:val="annotation reference"/>
    <w:basedOn w:val="DefaultParagraphFont"/>
    <w:unhideWhenUsed/>
    <w:qFormat/>
    <w:rsid w:val="007A7EAD"/>
    <w:rPr>
      <w:sz w:val="16"/>
      <w:szCs w:val="16"/>
    </w:rPr>
  </w:style>
  <w:style w:type="character" w:customStyle="1" w:styleId="CommentTextChar">
    <w:name w:val="Comment Text Char"/>
    <w:basedOn w:val="DefaultParagraphFont"/>
    <w:link w:val="CommentText"/>
    <w:qFormat/>
    <w:rsid w:val="007A7EAD"/>
    <w:rPr>
      <w:spacing w:val="4"/>
      <w:lang w:val="en-US"/>
    </w:rPr>
  </w:style>
  <w:style w:type="character" w:customStyle="1" w:styleId="CommentSubjectChar">
    <w:name w:val="Comment Subject Char"/>
    <w:basedOn w:val="CommentTextChar"/>
    <w:link w:val="CommentSubject"/>
    <w:qFormat/>
    <w:rsid w:val="007A7EAD"/>
    <w:rPr>
      <w:b/>
      <w:bCs/>
      <w:spacing w:val="4"/>
      <w:lang w:val="en-US"/>
    </w:rPr>
  </w:style>
  <w:style w:type="character" w:styleId="IntenseEmphasis">
    <w:name w:val="Intense Emphasis"/>
    <w:basedOn w:val="DefaultParagraphFont"/>
    <w:uiPriority w:val="21"/>
    <w:semiHidden/>
    <w:qFormat/>
    <w:rsid w:val="007A7EAD"/>
    <w:rPr>
      <w:b/>
      <w:bCs/>
      <w:iCs/>
      <w:caps/>
      <w:color w:val="000000" w:themeColor="text1"/>
    </w:rPr>
  </w:style>
  <w:style w:type="character" w:customStyle="1" w:styleId="TableTextNormalChar">
    <w:name w:val="Table Text Normal Char"/>
    <w:basedOn w:val="DefaultParagraphFont"/>
    <w:link w:val="TableTextNormal"/>
    <w:uiPriority w:val="99"/>
    <w:semiHidden/>
    <w:qFormat/>
    <w:rsid w:val="001E1DD5"/>
    <w:rPr>
      <w:spacing w:val="4"/>
      <w:sz w:val="16"/>
      <w:lang w:val="en-GB"/>
    </w:rPr>
  </w:style>
  <w:style w:type="character" w:customStyle="1" w:styleId="TableTextBoldChar">
    <w:name w:val="Table Text Bold Char"/>
    <w:basedOn w:val="DefaultParagraphFont"/>
    <w:link w:val="TableTextBold"/>
    <w:uiPriority w:val="99"/>
    <w:semiHidden/>
    <w:qFormat/>
    <w:rsid w:val="001E1DD5"/>
    <w:rPr>
      <w:b/>
      <w:spacing w:val="4"/>
      <w:sz w:val="16"/>
    </w:rPr>
  </w:style>
  <w:style w:type="character" w:styleId="FollowedHyperlink">
    <w:name w:val="FollowedHyperlink"/>
    <w:basedOn w:val="DefaultParagraphFont"/>
    <w:uiPriority w:val="99"/>
    <w:semiHidden/>
    <w:unhideWhenUsed/>
    <w:rsid w:val="00E871A5"/>
    <w:rPr>
      <w:color w:val="766A62"/>
      <w:u w:val="single"/>
    </w:rPr>
  </w:style>
  <w:style w:type="character" w:customStyle="1" w:styleId="Pitch-TitleLine1Zchn">
    <w:name w:val="Pitch - Title Line 1 Zchn"/>
    <w:link w:val="Pitch-TitleLine1"/>
    <w:uiPriority w:val="79"/>
    <w:semiHidden/>
    <w:qFormat/>
    <w:rsid w:val="00A76F22"/>
    <w:rPr>
      <w:rFonts w:eastAsia="Arial" w:cs="Times New Roman"/>
      <w:b/>
      <w:caps/>
      <w:color w:val="766A62"/>
      <w:spacing w:val="4"/>
      <w:sz w:val="40"/>
      <w:lang w:val="en-GB"/>
    </w:rPr>
  </w:style>
  <w:style w:type="character" w:customStyle="1" w:styleId="BodyTextChar">
    <w:name w:val="Body Text Char"/>
    <w:basedOn w:val="DefaultParagraphFont"/>
    <w:link w:val="BodyText"/>
    <w:qFormat/>
    <w:rsid w:val="00830518"/>
    <w:rPr>
      <w:rFonts w:ascii="Times New Roman" w:eastAsia="Times New Roman" w:hAnsi="Times New Roman" w:cs="Times New Roman"/>
      <w:sz w:val="24"/>
      <w:lang w:val="en-GB" w:eastAsia="en-GB"/>
    </w:rPr>
  </w:style>
  <w:style w:type="character" w:styleId="PageNumber">
    <w:name w:val="page number"/>
    <w:basedOn w:val="DefaultParagraphFont"/>
    <w:rsid w:val="00830518"/>
  </w:style>
  <w:style w:type="character" w:customStyle="1" w:styleId="BodyText3Char">
    <w:name w:val="Body Text 3 Char"/>
    <w:basedOn w:val="DefaultParagraphFont"/>
    <w:link w:val="BodyText3"/>
    <w:qFormat/>
    <w:rsid w:val="00830518"/>
    <w:rPr>
      <w:rFonts w:ascii="Times New Roman" w:eastAsia="Times New Roman" w:hAnsi="Times New Roman" w:cs="Times New Roman"/>
      <w:b/>
      <w:sz w:val="24"/>
      <w:lang w:val="en-GB" w:eastAsia="en-GB"/>
    </w:rPr>
  </w:style>
  <w:style w:type="character" w:customStyle="1" w:styleId="EndnoteCharacters">
    <w:name w:val="Endnote Characters"/>
    <w:uiPriority w:val="99"/>
    <w:semiHidden/>
    <w:qFormat/>
    <w:rsid w:val="00830518"/>
    <w:rPr>
      <w:vertAlign w:val="superscript"/>
    </w:rPr>
  </w:style>
  <w:style w:type="character" w:styleId="EndnoteReference">
    <w:name w:val="endnote reference"/>
    <w:rPr>
      <w:vertAlign w:val="superscript"/>
    </w:rPr>
  </w:style>
  <w:style w:type="character" w:customStyle="1" w:styleId="EndnoteTextChar">
    <w:name w:val="Endnote Text Char"/>
    <w:basedOn w:val="DefaultParagraphFont"/>
    <w:link w:val="EndnoteText"/>
    <w:uiPriority w:val="99"/>
    <w:qFormat/>
    <w:rsid w:val="00830518"/>
    <w:rPr>
      <w:rFonts w:ascii="Courier" w:eastAsia="Times New Roman" w:hAnsi="Courier" w:cs="Times New Roman"/>
      <w:lang w:val="en-GB" w:eastAsia="en-GB"/>
    </w:rPr>
  </w:style>
  <w:style w:type="character" w:customStyle="1" w:styleId="ParagraphaChar">
    <w:name w:val="Paragraph (a) Char"/>
    <w:link w:val="Paragrapha"/>
    <w:qFormat/>
    <w:rsid w:val="00830518"/>
    <w:rPr>
      <w:rFonts w:ascii="Times New Roman" w:eastAsia="Times New Roman" w:hAnsi="Times New Roman" w:cs="Times New Roman"/>
      <w:sz w:val="24"/>
      <w:lang w:val="en-GB" w:eastAsia="en-GB"/>
    </w:rPr>
  </w:style>
  <w:style w:type="character" w:customStyle="1" w:styleId="DefinitionChar">
    <w:name w:val="Definition Char"/>
    <w:link w:val="Definition"/>
    <w:qFormat/>
    <w:rsid w:val="00830518"/>
    <w:rPr>
      <w:rFonts w:ascii="Times New Roman" w:eastAsia="Times New Roman" w:hAnsi="Times New Roman" w:cs="Times New Roman"/>
      <w:sz w:val="24"/>
      <w:lang w:val="en-GB" w:eastAsia="en-GB"/>
    </w:rPr>
  </w:style>
  <w:style w:type="character" w:customStyle="1" w:styleId="Paragraph1Char">
    <w:name w:val="Paragraph (1) Char"/>
    <w:link w:val="Paragraph1"/>
    <w:qFormat/>
    <w:rsid w:val="00830518"/>
    <w:rPr>
      <w:rFonts w:ascii="Times New Roman" w:eastAsia="Times New Roman" w:hAnsi="Times New Roman" w:cs="Times New Roman"/>
      <w:sz w:val="24"/>
      <w:lang w:val="en-GB" w:eastAsia="en-GB"/>
    </w:rPr>
  </w:style>
  <w:style w:type="character" w:customStyle="1" w:styleId="jlqj4b">
    <w:name w:val="jlqj4b"/>
    <w:basedOn w:val="DefaultParagraphFont"/>
    <w:qFormat/>
    <w:rsid w:val="00D76BE5"/>
  </w:style>
  <w:style w:type="character" w:customStyle="1" w:styleId="UnresolvedMention1">
    <w:name w:val="Unresolved Mention1"/>
    <w:basedOn w:val="DefaultParagraphFont"/>
    <w:uiPriority w:val="99"/>
    <w:semiHidden/>
    <w:unhideWhenUsed/>
    <w:qFormat/>
    <w:rsid w:val="00FA440D"/>
    <w:rPr>
      <w:color w:val="605E5C"/>
      <w:shd w:val="clear" w:color="auto" w:fill="E1DFDD"/>
    </w:rPr>
  </w:style>
  <w:style w:type="character" w:styleId="UnresolvedMention">
    <w:name w:val="Unresolved Mention"/>
    <w:basedOn w:val="DefaultParagraphFont"/>
    <w:uiPriority w:val="99"/>
    <w:semiHidden/>
    <w:unhideWhenUsed/>
    <w:qFormat/>
    <w:rsid w:val="00E42B2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830518"/>
    <w:pPr>
      <w:spacing w:before="240" w:line="240" w:lineRule="auto"/>
    </w:pPr>
    <w:rPr>
      <w:rFonts w:ascii="Times New Roman" w:eastAsia="Times New Roman" w:hAnsi="Times New Roman" w:cs="Times New Roman"/>
      <w:spacing w:val="0"/>
      <w:sz w:val="24"/>
      <w:lang w:val="en-GB" w:eastAsia="en-GB"/>
    </w:rPr>
  </w:style>
  <w:style w:type="paragraph" w:styleId="List">
    <w:name w:val="List"/>
    <w:basedOn w:val="Normal"/>
    <w:uiPriority w:val="99"/>
    <w:semiHidden/>
    <w:rsid w:val="007A7EAD"/>
    <w:pPr>
      <w:ind w:left="283" w:hanging="283"/>
      <w:contextualSpacing/>
    </w:pPr>
  </w:style>
  <w:style w:type="paragraph" w:styleId="Caption">
    <w:name w:val="caption"/>
    <w:basedOn w:val="NormalText"/>
    <w:next w:val="NormalText"/>
    <w:uiPriority w:val="8"/>
    <w:unhideWhenUsed/>
    <w:qFormat/>
    <w:rsid w:val="007A7EAD"/>
    <w:pPr>
      <w:spacing w:before="0" w:after="200" w:line="240" w:lineRule="auto"/>
    </w:pPr>
    <w:rPr>
      <w:bCs/>
      <w:i/>
      <w:sz w:val="18"/>
      <w:szCs w:val="18"/>
    </w:rPr>
  </w:style>
  <w:style w:type="paragraph" w:customStyle="1" w:styleId="Index">
    <w:name w:val="Index"/>
    <w:basedOn w:val="Normal"/>
    <w:qFormat/>
    <w:pPr>
      <w:suppressLineNumbers/>
    </w:pPr>
    <w:rPr>
      <w:rFonts w:cs="Lucida Sans"/>
    </w:rPr>
  </w:style>
  <w:style w:type="paragraph" w:styleId="NormalIndent">
    <w:name w:val="Normal Indent"/>
    <w:basedOn w:val="Normal"/>
    <w:uiPriority w:val="1"/>
    <w:semiHidden/>
    <w:qFormat/>
    <w:rsid w:val="00F0377C"/>
    <w:pPr>
      <w:ind w:left="708"/>
    </w:pPr>
  </w:style>
  <w:style w:type="paragraph" w:styleId="Date">
    <w:name w:val="Date"/>
    <w:basedOn w:val="NormalText"/>
    <w:next w:val="NormalText"/>
    <w:link w:val="DateChar"/>
    <w:uiPriority w:val="99"/>
    <w:semiHidden/>
    <w:qFormat/>
    <w:rsid w:val="007D3682"/>
  </w:style>
  <w:style w:type="paragraph" w:styleId="TOC6">
    <w:name w:val="toc 6"/>
    <w:basedOn w:val="TOC5"/>
    <w:next w:val="NormalText"/>
    <w:autoRedefine/>
    <w:uiPriority w:val="39"/>
    <w:semiHidden/>
    <w:unhideWhenUsed/>
    <w:rsid w:val="007A7EAD"/>
    <w:pPr>
      <w:spacing w:after="100"/>
      <w:ind w:left="1000"/>
    </w:pPr>
  </w:style>
  <w:style w:type="paragraph" w:styleId="TOC5">
    <w:name w:val="toc 5"/>
    <w:basedOn w:val="TOC4"/>
    <w:next w:val="NormalText"/>
    <w:autoRedefine/>
    <w:uiPriority w:val="39"/>
    <w:unhideWhenUsed/>
    <w:rsid w:val="007A7EAD"/>
  </w:style>
  <w:style w:type="paragraph" w:styleId="Title">
    <w:name w:val="Title"/>
    <w:basedOn w:val="NormalText"/>
    <w:next w:val="NormalText"/>
    <w:link w:val="TitleChar"/>
    <w:qFormat/>
    <w:rsid w:val="007A7EAD"/>
    <w:pPr>
      <w:keepNext/>
      <w:keepLines/>
      <w:jc w:val="center"/>
    </w:pPr>
    <w:rPr>
      <w:rFonts w:asciiTheme="majorHAnsi" w:eastAsiaTheme="majorEastAsia" w:hAnsiTheme="majorHAnsi" w:cstheme="majorHAnsi"/>
      <w:b/>
      <w:caps/>
    </w:rPr>
  </w:style>
  <w:style w:type="paragraph" w:styleId="Subtitle">
    <w:name w:val="Subtitle"/>
    <w:basedOn w:val="NormalText"/>
    <w:next w:val="NormalText"/>
    <w:link w:val="SubtitleChar"/>
    <w:uiPriority w:val="11"/>
    <w:semiHidden/>
    <w:qFormat/>
    <w:rsid w:val="007A7EAD"/>
    <w:pPr>
      <w:jc w:val="center"/>
    </w:pPr>
    <w:rPr>
      <w:iCs/>
      <w:szCs w:val="24"/>
    </w:rPr>
  </w:style>
  <w:style w:type="paragraph" w:styleId="ListParagraph">
    <w:name w:val="List Paragraph"/>
    <w:basedOn w:val="NormalText"/>
    <w:uiPriority w:val="34"/>
    <w:qFormat/>
    <w:rsid w:val="007A7EAD"/>
    <w:pPr>
      <w:spacing w:before="0"/>
      <w:ind w:left="720"/>
      <w:contextualSpacing/>
    </w:pPr>
  </w:style>
  <w:style w:type="paragraph" w:styleId="FootnoteText">
    <w:name w:val="footnote text"/>
    <w:basedOn w:val="NormalText"/>
    <w:link w:val="FootnoteTextChar"/>
    <w:uiPriority w:val="99"/>
    <w:unhideWhenUsed/>
    <w:rsid w:val="007A7EAD"/>
    <w:pPr>
      <w:tabs>
        <w:tab w:val="left" w:pos="284"/>
      </w:tabs>
      <w:spacing w:before="60" w:line="240" w:lineRule="auto"/>
      <w:ind w:left="284" w:hanging="284"/>
    </w:pPr>
    <w:rPr>
      <w:sz w:val="16"/>
    </w:rPr>
  </w:style>
  <w:style w:type="paragraph" w:customStyle="1" w:styleId="HeaderandFooter">
    <w:name w:val="Header and Footer"/>
    <w:basedOn w:val="Normal"/>
    <w:qFormat/>
  </w:style>
  <w:style w:type="paragraph" w:styleId="Header">
    <w:name w:val="header"/>
    <w:basedOn w:val="NormalText"/>
    <w:link w:val="HeaderChar"/>
    <w:rsid w:val="0093233A"/>
    <w:pPr>
      <w:spacing w:line="240" w:lineRule="auto"/>
    </w:pPr>
    <w:rPr>
      <w:sz w:val="16"/>
    </w:rPr>
  </w:style>
  <w:style w:type="paragraph" w:styleId="Footer">
    <w:name w:val="footer"/>
    <w:basedOn w:val="NormalText"/>
    <w:link w:val="FooterChar"/>
    <w:rsid w:val="00020CBD"/>
    <w:pPr>
      <w:spacing w:before="0" w:line="240" w:lineRule="auto"/>
    </w:pPr>
    <w:rPr>
      <w:sz w:val="10"/>
    </w:rPr>
  </w:style>
  <w:style w:type="paragraph" w:styleId="ListBullet">
    <w:name w:val="List Bullet"/>
    <w:basedOn w:val="NormalText"/>
    <w:uiPriority w:val="4"/>
    <w:qFormat/>
    <w:rsid w:val="00F51F88"/>
    <w:pPr>
      <w:numPr>
        <w:numId w:val="10"/>
      </w:numPr>
    </w:pPr>
    <w:rPr>
      <w:rFonts w:asciiTheme="minorHAnsi" w:hAnsiTheme="minorHAnsi"/>
    </w:rPr>
  </w:style>
  <w:style w:type="paragraph" w:customStyle="1" w:styleId="Schedule">
    <w:name w:val="Schedule"/>
    <w:basedOn w:val="NormalText"/>
    <w:uiPriority w:val="12"/>
    <w:qFormat/>
    <w:rsid w:val="00583A58"/>
    <w:pPr>
      <w:keepNext/>
      <w:keepLines/>
      <w:numPr>
        <w:numId w:val="3"/>
      </w:numPr>
      <w:jc w:val="center"/>
    </w:pPr>
    <w:rPr>
      <w:b/>
      <w:caps/>
    </w:rPr>
  </w:style>
  <w:style w:type="paragraph" w:styleId="Quote">
    <w:name w:val="Quote"/>
    <w:basedOn w:val="NormalText"/>
    <w:next w:val="NormalText"/>
    <w:link w:val="QuoteChar"/>
    <w:uiPriority w:val="99"/>
    <w:semiHidden/>
    <w:qFormat/>
    <w:rsid w:val="007A7EAD"/>
    <w:pPr>
      <w:ind w:left="1134" w:right="1134"/>
    </w:pPr>
    <w:rPr>
      <w:i/>
      <w:iCs/>
    </w:rPr>
  </w:style>
  <w:style w:type="paragraph" w:customStyle="1" w:styleId="Evidence">
    <w:name w:val="Evidence"/>
    <w:basedOn w:val="NormalText"/>
    <w:next w:val="NormalTextIndent3"/>
    <w:link w:val="EvidenceZchn"/>
    <w:uiPriority w:val="9"/>
    <w:qFormat/>
    <w:rsid w:val="007A7EAD"/>
    <w:pPr>
      <w:ind w:left="2552" w:hanging="1701"/>
    </w:pPr>
  </w:style>
  <w:style w:type="paragraph" w:styleId="TOC1">
    <w:name w:val="toc 1"/>
    <w:basedOn w:val="NormalText"/>
    <w:next w:val="NormalText"/>
    <w:autoRedefine/>
    <w:uiPriority w:val="39"/>
    <w:unhideWhenUsed/>
    <w:rsid w:val="00CC5675"/>
    <w:pPr>
      <w:tabs>
        <w:tab w:val="right" w:leader="dot" w:pos="9072"/>
      </w:tabs>
      <w:spacing w:before="120" w:line="240" w:lineRule="atLeast"/>
      <w:ind w:left="567" w:right="-2" w:hanging="567"/>
    </w:pPr>
  </w:style>
  <w:style w:type="paragraph" w:styleId="TOC2">
    <w:name w:val="toc 2"/>
    <w:basedOn w:val="TOC1"/>
    <w:next w:val="NormalText"/>
    <w:autoRedefine/>
    <w:uiPriority w:val="39"/>
    <w:unhideWhenUsed/>
    <w:rsid w:val="007A7EAD"/>
    <w:pPr>
      <w:spacing w:before="0"/>
    </w:pPr>
  </w:style>
  <w:style w:type="paragraph" w:styleId="TOC3">
    <w:name w:val="toc 3"/>
    <w:basedOn w:val="TOC2"/>
    <w:next w:val="NormalText"/>
    <w:autoRedefine/>
    <w:uiPriority w:val="39"/>
    <w:unhideWhenUsed/>
    <w:rsid w:val="007A7EAD"/>
  </w:style>
  <w:style w:type="paragraph" w:styleId="TOC4">
    <w:name w:val="toc 4"/>
    <w:basedOn w:val="TOC3"/>
    <w:next w:val="NormalText"/>
    <w:autoRedefine/>
    <w:uiPriority w:val="39"/>
    <w:unhideWhenUsed/>
    <w:rsid w:val="007A7EAD"/>
  </w:style>
  <w:style w:type="paragraph" w:styleId="ListContinue">
    <w:name w:val="List Continue"/>
    <w:basedOn w:val="NormalText"/>
    <w:uiPriority w:val="3"/>
    <w:semiHidden/>
    <w:qFormat/>
    <w:rsid w:val="00E871A5"/>
    <w:pPr>
      <w:spacing w:before="0" w:after="120"/>
      <w:ind w:left="283"/>
      <w:contextualSpacing/>
    </w:pPr>
  </w:style>
  <w:style w:type="paragraph" w:customStyle="1" w:styleId="Annex">
    <w:name w:val="Annex"/>
    <w:basedOn w:val="NormalText"/>
    <w:uiPriority w:val="13"/>
    <w:qFormat/>
    <w:rsid w:val="00583A58"/>
    <w:pPr>
      <w:numPr>
        <w:numId w:val="4"/>
      </w:numPr>
      <w:jc w:val="center"/>
    </w:pPr>
    <w:rPr>
      <w:b/>
      <w:caps/>
    </w:rPr>
  </w:style>
  <w:style w:type="paragraph" w:styleId="BalloonText">
    <w:name w:val="Balloon Text"/>
    <w:basedOn w:val="Normal"/>
    <w:link w:val="BalloonTextChar"/>
    <w:unhideWhenUsed/>
    <w:qFormat/>
    <w:rsid w:val="007A7EAD"/>
    <w:pPr>
      <w:spacing w:line="240" w:lineRule="auto"/>
    </w:pPr>
    <w:rPr>
      <w:rFonts w:ascii="Tahoma" w:hAnsi="Tahoma" w:cs="Tahoma"/>
      <w:sz w:val="16"/>
      <w:szCs w:val="16"/>
    </w:rPr>
  </w:style>
  <w:style w:type="paragraph" w:styleId="CommentText">
    <w:name w:val="annotation text"/>
    <w:basedOn w:val="Normal"/>
    <w:link w:val="CommentTextChar"/>
    <w:unhideWhenUsed/>
    <w:rsid w:val="007A7EAD"/>
    <w:pPr>
      <w:spacing w:line="240" w:lineRule="auto"/>
    </w:pPr>
  </w:style>
  <w:style w:type="paragraph" w:styleId="CommentSubject">
    <w:name w:val="annotation subject"/>
    <w:basedOn w:val="CommentText"/>
    <w:next w:val="CommentText"/>
    <w:link w:val="CommentSubjectChar"/>
    <w:unhideWhenUsed/>
    <w:qFormat/>
    <w:rsid w:val="007A7EAD"/>
    <w:rPr>
      <w:b/>
      <w:bCs/>
    </w:rPr>
  </w:style>
  <w:style w:type="paragraph" w:customStyle="1" w:styleId="Figure">
    <w:name w:val="Figure"/>
    <w:basedOn w:val="NormalText"/>
    <w:next w:val="Caption"/>
    <w:uiPriority w:val="8"/>
    <w:semiHidden/>
    <w:qFormat/>
    <w:rsid w:val="007A7EAD"/>
    <w:pPr>
      <w:spacing w:before="120" w:after="120"/>
      <w:jc w:val="center"/>
    </w:pPr>
    <w:rPr>
      <w:lang w:eastAsia="de-AT"/>
    </w:rPr>
  </w:style>
  <w:style w:type="paragraph" w:customStyle="1" w:styleId="NormalTextIndent2">
    <w:name w:val="Normal Text Indent 2"/>
    <w:basedOn w:val="NormalText"/>
    <w:uiPriority w:val="1"/>
    <w:qFormat/>
    <w:rsid w:val="007A7EAD"/>
    <w:pPr>
      <w:ind w:left="1701"/>
    </w:pPr>
  </w:style>
  <w:style w:type="paragraph" w:customStyle="1" w:styleId="NormalTextIndent3">
    <w:name w:val="Normal Text Indent 3"/>
    <w:basedOn w:val="NormalText"/>
    <w:uiPriority w:val="1"/>
    <w:qFormat/>
    <w:rsid w:val="007A7EAD"/>
    <w:pPr>
      <w:ind w:left="2552"/>
    </w:pPr>
    <w:rPr>
      <w:szCs w:val="16"/>
    </w:rPr>
  </w:style>
  <w:style w:type="paragraph" w:customStyle="1" w:styleId="NormalTextIndent">
    <w:name w:val="Normal Text Indent"/>
    <w:basedOn w:val="NormalText"/>
    <w:qFormat/>
    <w:rsid w:val="00263C31"/>
    <w:pPr>
      <w:ind w:left="851"/>
    </w:pPr>
  </w:style>
  <w:style w:type="paragraph" w:customStyle="1" w:styleId="ListaIndent">
    <w:name w:val="List (a) Indent"/>
    <w:basedOn w:val="NormalText"/>
    <w:uiPriority w:val="5"/>
    <w:qFormat/>
    <w:rsid w:val="005C1E86"/>
    <w:pPr>
      <w:numPr>
        <w:ilvl w:val="4"/>
        <w:numId w:val="10"/>
      </w:numPr>
    </w:pPr>
  </w:style>
  <w:style w:type="paragraph" w:customStyle="1" w:styleId="NormalNumberedIndent">
    <w:name w:val="Normal Numbered Indent"/>
    <w:basedOn w:val="Heading2"/>
    <w:next w:val="NormalTextIndent"/>
    <w:uiPriority w:val="20"/>
    <w:qFormat/>
    <w:rsid w:val="00583A58"/>
    <w:pPr>
      <w:numPr>
        <w:ilvl w:val="0"/>
        <w:numId w:val="0"/>
      </w:numPr>
      <w:outlineLvl w:val="9"/>
    </w:pPr>
    <w:rPr>
      <w:b w:val="0"/>
    </w:rPr>
  </w:style>
  <w:style w:type="paragraph" w:customStyle="1" w:styleId="NormalNumberedIndent2">
    <w:name w:val="Normal Numbered Indent 2"/>
    <w:basedOn w:val="Heading3"/>
    <w:next w:val="NormalTextIndent"/>
    <w:uiPriority w:val="20"/>
    <w:qFormat/>
    <w:rsid w:val="00583A58"/>
    <w:pPr>
      <w:numPr>
        <w:ilvl w:val="0"/>
        <w:numId w:val="0"/>
      </w:numPr>
      <w:outlineLvl w:val="9"/>
    </w:pPr>
  </w:style>
  <w:style w:type="paragraph" w:customStyle="1" w:styleId="NormalNumbered">
    <w:name w:val="Normal Numbered"/>
    <w:basedOn w:val="Heading1"/>
    <w:next w:val="NormalText"/>
    <w:uiPriority w:val="20"/>
    <w:qFormat/>
    <w:rsid w:val="00583A58"/>
    <w:pPr>
      <w:outlineLvl w:val="9"/>
    </w:pPr>
    <w:rPr>
      <w:b w:val="0"/>
      <w:caps w:val="0"/>
    </w:rPr>
  </w:style>
  <w:style w:type="paragraph" w:customStyle="1" w:styleId="NormalNoSpacing">
    <w:name w:val="Normal No Spacing"/>
    <w:basedOn w:val="NormalText"/>
    <w:uiPriority w:val="2"/>
    <w:qFormat/>
    <w:rsid w:val="001A7BA1"/>
    <w:pPr>
      <w:spacing w:before="0"/>
    </w:pPr>
  </w:style>
  <w:style w:type="paragraph" w:customStyle="1" w:styleId="IssueRecommendation">
    <w:name w:val="Issue/Recommendation"/>
    <w:basedOn w:val="NormalText"/>
    <w:uiPriority w:val="9"/>
    <w:qFormat/>
    <w:rsid w:val="007A7EAD"/>
    <w:pPr>
      <w:ind w:left="2836" w:hanging="1985"/>
    </w:pPr>
  </w:style>
  <w:style w:type="paragraph" w:customStyle="1" w:styleId="Section">
    <w:name w:val="Section"/>
    <w:basedOn w:val="NormalText"/>
    <w:next w:val="NormalText"/>
    <w:uiPriority w:val="11"/>
    <w:qFormat/>
    <w:rsid w:val="007A7EAD"/>
    <w:pPr>
      <w:keepNext/>
      <w:keepLines/>
      <w:jc w:val="center"/>
    </w:pPr>
    <w:rPr>
      <w:b/>
      <w:caps/>
    </w:rPr>
  </w:style>
  <w:style w:type="paragraph" w:styleId="ListContinue2">
    <w:name w:val="List Continue 2"/>
    <w:basedOn w:val="NormalText"/>
    <w:uiPriority w:val="3"/>
    <w:semiHidden/>
    <w:qFormat/>
    <w:rsid w:val="00E871A5"/>
    <w:pPr>
      <w:spacing w:before="0" w:after="120"/>
      <w:ind w:left="566"/>
      <w:contextualSpacing/>
    </w:pPr>
  </w:style>
  <w:style w:type="paragraph" w:styleId="ListContinue3">
    <w:name w:val="List Continue 3"/>
    <w:basedOn w:val="NormalText"/>
    <w:uiPriority w:val="3"/>
    <w:semiHidden/>
    <w:qFormat/>
    <w:rsid w:val="00E871A5"/>
    <w:pPr>
      <w:spacing w:before="0" w:after="120"/>
      <w:ind w:left="849"/>
      <w:contextualSpacing/>
    </w:pPr>
  </w:style>
  <w:style w:type="paragraph" w:customStyle="1" w:styleId="NormalNoSpacingIndent">
    <w:name w:val="Normal No Spacing Indent"/>
    <w:basedOn w:val="NormalNoSpacing"/>
    <w:uiPriority w:val="2"/>
    <w:qFormat/>
    <w:rsid w:val="003E765D"/>
    <w:pPr>
      <w:ind w:left="851"/>
    </w:pPr>
  </w:style>
  <w:style w:type="paragraph" w:customStyle="1" w:styleId="NormalNoSpacingIndent2">
    <w:name w:val="Normal No Spacing Indent 2"/>
    <w:basedOn w:val="NormalNoSpacing"/>
    <w:uiPriority w:val="2"/>
    <w:qFormat/>
    <w:rsid w:val="003E765D"/>
    <w:pPr>
      <w:ind w:left="1701"/>
    </w:pPr>
  </w:style>
  <w:style w:type="paragraph" w:customStyle="1" w:styleId="NormalNoSpacingIndent3">
    <w:name w:val="Normal No Spacing Indent 3"/>
    <w:basedOn w:val="NormalNoSpacing"/>
    <w:uiPriority w:val="2"/>
    <w:qFormat/>
    <w:rsid w:val="00884C9B"/>
    <w:pPr>
      <w:ind w:left="2552"/>
    </w:pPr>
  </w:style>
  <w:style w:type="paragraph" w:customStyle="1" w:styleId="ListiIndent2">
    <w:name w:val="List (i) Indent 2"/>
    <w:basedOn w:val="NormalText"/>
    <w:uiPriority w:val="6"/>
    <w:qFormat/>
    <w:rsid w:val="002754E7"/>
    <w:pPr>
      <w:numPr>
        <w:ilvl w:val="8"/>
        <w:numId w:val="10"/>
      </w:numPr>
    </w:pPr>
  </w:style>
  <w:style w:type="paragraph" w:customStyle="1" w:styleId="ListaIndent2">
    <w:name w:val="List (a) Indent 2"/>
    <w:basedOn w:val="NormalText"/>
    <w:uiPriority w:val="5"/>
    <w:qFormat/>
    <w:rsid w:val="005C1E86"/>
    <w:pPr>
      <w:numPr>
        <w:ilvl w:val="5"/>
        <w:numId w:val="10"/>
      </w:numPr>
    </w:pPr>
  </w:style>
  <w:style w:type="paragraph" w:styleId="IndexHeading">
    <w:name w:val="index heading"/>
    <w:basedOn w:val="NormalText"/>
    <w:next w:val="Index1"/>
    <w:uiPriority w:val="4"/>
    <w:semiHidden/>
    <w:rsid w:val="00E871A5"/>
    <w:rPr>
      <w:rFonts w:asciiTheme="majorHAnsi" w:eastAsiaTheme="majorEastAsia" w:hAnsiTheme="majorHAnsi" w:cstheme="majorBidi"/>
      <w:b/>
      <w:bCs/>
    </w:rPr>
  </w:style>
  <w:style w:type="paragraph" w:styleId="TOCHeading">
    <w:name w:val="TOC Heading"/>
    <w:basedOn w:val="NormalText"/>
    <w:next w:val="NormalText"/>
    <w:uiPriority w:val="22"/>
    <w:qFormat/>
    <w:rsid w:val="00583A58"/>
    <w:pPr>
      <w:jc w:val="center"/>
    </w:pPr>
    <w:rPr>
      <w:rFonts w:asciiTheme="majorHAnsi" w:hAnsiTheme="majorHAnsi"/>
      <w:b/>
      <w:caps/>
      <w:lang w:eastAsia="de-AT"/>
    </w:rPr>
  </w:style>
  <w:style w:type="paragraph" w:customStyle="1" w:styleId="TableTextNormal">
    <w:name w:val="Table Text Normal"/>
    <w:basedOn w:val="NormalText"/>
    <w:link w:val="TableTextNormalChar"/>
    <w:uiPriority w:val="99"/>
    <w:semiHidden/>
    <w:qFormat/>
    <w:rsid w:val="007A7EAD"/>
    <w:pPr>
      <w:spacing w:before="0" w:line="240" w:lineRule="auto"/>
    </w:pPr>
    <w:rPr>
      <w:sz w:val="16"/>
    </w:rPr>
  </w:style>
  <w:style w:type="paragraph" w:customStyle="1" w:styleId="TableTextBold">
    <w:name w:val="Table Text Bold"/>
    <w:basedOn w:val="NormalText"/>
    <w:link w:val="TableTextBoldChar"/>
    <w:uiPriority w:val="99"/>
    <w:semiHidden/>
    <w:qFormat/>
    <w:rsid w:val="00583A58"/>
    <w:pPr>
      <w:spacing w:before="0" w:line="240" w:lineRule="auto"/>
    </w:pPr>
    <w:rPr>
      <w:b/>
      <w:sz w:val="16"/>
    </w:rPr>
  </w:style>
  <w:style w:type="paragraph" w:customStyle="1" w:styleId="Listi">
    <w:name w:val="List (i)"/>
    <w:basedOn w:val="NormalText"/>
    <w:uiPriority w:val="6"/>
    <w:qFormat/>
    <w:rsid w:val="005C1E86"/>
    <w:pPr>
      <w:numPr>
        <w:ilvl w:val="6"/>
        <w:numId w:val="10"/>
      </w:numPr>
    </w:pPr>
  </w:style>
  <w:style w:type="paragraph" w:customStyle="1" w:styleId="ListiIndent">
    <w:name w:val="List (i) Indent"/>
    <w:basedOn w:val="NormalText"/>
    <w:uiPriority w:val="6"/>
    <w:qFormat/>
    <w:rsid w:val="005C1E86"/>
    <w:pPr>
      <w:numPr>
        <w:ilvl w:val="7"/>
        <w:numId w:val="10"/>
      </w:numPr>
    </w:pPr>
  </w:style>
  <w:style w:type="paragraph" w:customStyle="1" w:styleId="Heading1NotinTOC">
    <w:name w:val="Heading 1 (Not in TOC)"/>
    <w:basedOn w:val="NormalText"/>
    <w:next w:val="NormalText"/>
    <w:uiPriority w:val="21"/>
    <w:qFormat/>
    <w:rsid w:val="00B473A0"/>
    <w:pPr>
      <w:keepNext/>
      <w:keepLines/>
      <w:numPr>
        <w:numId w:val="6"/>
      </w:numPr>
    </w:pPr>
    <w:rPr>
      <w:rFonts w:asciiTheme="majorHAnsi" w:hAnsiTheme="majorHAnsi"/>
      <w:b/>
      <w:caps/>
    </w:rPr>
  </w:style>
  <w:style w:type="paragraph" w:customStyle="1" w:styleId="Heading2NotinTOC">
    <w:name w:val="Heading 2 (Not in TOC)"/>
    <w:basedOn w:val="Heading1NotinTOC"/>
    <w:next w:val="NormalTextIndent"/>
    <w:uiPriority w:val="21"/>
    <w:qFormat/>
    <w:rsid w:val="00B473A0"/>
    <w:pPr>
      <w:keepNext w:val="0"/>
      <w:keepLines w:val="0"/>
    </w:pPr>
    <w:rPr>
      <w:caps w:val="0"/>
    </w:rPr>
  </w:style>
  <w:style w:type="paragraph" w:customStyle="1" w:styleId="Heading3NotinTOC">
    <w:name w:val="Heading 3 (Not in TOC)"/>
    <w:basedOn w:val="Heading2NotinTOC"/>
    <w:next w:val="NormalTextIndent"/>
    <w:uiPriority w:val="21"/>
    <w:qFormat/>
    <w:rsid w:val="00B473A0"/>
    <w:rPr>
      <w:b w:val="0"/>
    </w:rPr>
  </w:style>
  <w:style w:type="paragraph" w:customStyle="1" w:styleId="Heading4NotinTOC">
    <w:name w:val="Heading 4 (Not in TOC)"/>
    <w:basedOn w:val="Heading3NotinTOC"/>
    <w:next w:val="NormalTextIndent2"/>
    <w:uiPriority w:val="21"/>
    <w:qFormat/>
    <w:rsid w:val="00B473A0"/>
  </w:style>
  <w:style w:type="paragraph" w:customStyle="1" w:styleId="Heading5NotinTOC">
    <w:name w:val="Heading 5 (Not in TOC)"/>
    <w:basedOn w:val="Heading4NotinTOC"/>
    <w:next w:val="NormalTextIndent3"/>
    <w:uiPriority w:val="21"/>
    <w:qFormat/>
    <w:rsid w:val="00B473A0"/>
  </w:style>
  <w:style w:type="paragraph" w:styleId="Index1">
    <w:name w:val="index 1"/>
    <w:basedOn w:val="Normal"/>
    <w:next w:val="Normal"/>
    <w:autoRedefine/>
    <w:uiPriority w:val="99"/>
    <w:semiHidden/>
    <w:unhideWhenUsed/>
    <w:rsid w:val="001434C4"/>
    <w:pPr>
      <w:spacing w:line="240" w:lineRule="auto"/>
      <w:ind w:left="200" w:hanging="200"/>
    </w:pPr>
  </w:style>
  <w:style w:type="paragraph" w:customStyle="1" w:styleId="Lista">
    <w:name w:val="List (a)"/>
    <w:basedOn w:val="NormalText"/>
    <w:uiPriority w:val="5"/>
    <w:qFormat/>
    <w:rsid w:val="005C1E86"/>
    <w:pPr>
      <w:numPr>
        <w:ilvl w:val="3"/>
        <w:numId w:val="10"/>
      </w:numPr>
    </w:pPr>
  </w:style>
  <w:style w:type="paragraph" w:customStyle="1" w:styleId="ListBulletIndent2ListBullet3">
    <w:name w:val="List Bullet Indent 2  (List Bullet 3)"/>
    <w:basedOn w:val="NormalText"/>
    <w:uiPriority w:val="4"/>
    <w:qFormat/>
    <w:rsid w:val="005C1E86"/>
    <w:pPr>
      <w:numPr>
        <w:ilvl w:val="2"/>
        <w:numId w:val="10"/>
      </w:numPr>
    </w:pPr>
  </w:style>
  <w:style w:type="paragraph" w:customStyle="1" w:styleId="ListBulletIndentListBullet2">
    <w:name w:val="List Bullet Indent  (List Bullet 2)"/>
    <w:basedOn w:val="NormalText"/>
    <w:uiPriority w:val="4"/>
    <w:qFormat/>
    <w:rsid w:val="005C1E86"/>
    <w:pPr>
      <w:numPr>
        <w:ilvl w:val="1"/>
        <w:numId w:val="10"/>
      </w:numPr>
    </w:pPr>
  </w:style>
  <w:style w:type="paragraph" w:customStyle="1" w:styleId="Footer-DMS">
    <w:name w:val="Footer - DMS"/>
    <w:basedOn w:val="Footer-NormalText"/>
    <w:uiPriority w:val="51"/>
    <w:semiHidden/>
    <w:qFormat/>
    <w:rsid w:val="00020CBD"/>
    <w:rPr>
      <w:spacing w:val="0"/>
      <w:sz w:val="12"/>
      <w:szCs w:val="10"/>
    </w:rPr>
  </w:style>
  <w:style w:type="paragraph" w:customStyle="1" w:styleId="Footer-Locations">
    <w:name w:val="Footer - Locations"/>
    <w:basedOn w:val="Footer"/>
    <w:uiPriority w:val="51"/>
    <w:semiHidden/>
    <w:qFormat/>
    <w:rsid w:val="00020CBD"/>
    <w:rPr>
      <w:rFonts w:cs="Arial"/>
      <w:spacing w:val="6"/>
      <w:szCs w:val="10"/>
    </w:rPr>
  </w:style>
  <w:style w:type="paragraph" w:customStyle="1" w:styleId="Footer-NormalText">
    <w:name w:val="Footer - Normal Text"/>
    <w:basedOn w:val="Footer"/>
    <w:uiPriority w:val="51"/>
    <w:semiHidden/>
    <w:qFormat/>
    <w:rsid w:val="00020CBD"/>
    <w:pPr>
      <w:tabs>
        <w:tab w:val="center" w:pos="4536"/>
        <w:tab w:val="right" w:pos="9072"/>
      </w:tabs>
    </w:pPr>
    <w:rPr>
      <w:spacing w:val="-1"/>
    </w:rPr>
  </w:style>
  <w:style w:type="paragraph" w:customStyle="1" w:styleId="NormalText">
    <w:name w:val="Normal Text"/>
    <w:basedOn w:val="Normal"/>
    <w:qFormat/>
    <w:rsid w:val="0032017A"/>
    <w:pPr>
      <w:spacing w:before="240"/>
      <w:jc w:val="both"/>
    </w:pPr>
  </w:style>
  <w:style w:type="paragraph" w:styleId="TOC7">
    <w:name w:val="toc 7"/>
    <w:basedOn w:val="TOC6"/>
    <w:next w:val="NormalText"/>
    <w:autoRedefine/>
    <w:uiPriority w:val="39"/>
    <w:semiHidden/>
    <w:unhideWhenUsed/>
    <w:rsid w:val="00E871A5"/>
    <w:pPr>
      <w:ind w:left="1200"/>
    </w:pPr>
  </w:style>
  <w:style w:type="paragraph" w:styleId="TOC8">
    <w:name w:val="toc 8"/>
    <w:basedOn w:val="TOC7"/>
    <w:next w:val="NormalText"/>
    <w:autoRedefine/>
    <w:uiPriority w:val="39"/>
    <w:semiHidden/>
    <w:unhideWhenUsed/>
    <w:rsid w:val="00E871A5"/>
    <w:pPr>
      <w:ind w:left="1400"/>
    </w:pPr>
  </w:style>
  <w:style w:type="paragraph" w:styleId="TOC9">
    <w:name w:val="toc 9"/>
    <w:basedOn w:val="TOC8"/>
    <w:next w:val="NormalText"/>
    <w:autoRedefine/>
    <w:uiPriority w:val="39"/>
    <w:semiHidden/>
    <w:unhideWhenUsed/>
    <w:rsid w:val="00E871A5"/>
    <w:pPr>
      <w:ind w:left="1600"/>
    </w:pPr>
  </w:style>
  <w:style w:type="paragraph" w:customStyle="1" w:styleId="Infoblock">
    <w:name w:val="Infoblock"/>
    <w:semiHidden/>
    <w:qFormat/>
    <w:rsid w:val="00020CBD"/>
    <w:pPr>
      <w:spacing w:line="160" w:lineRule="exact"/>
    </w:pPr>
    <w:rPr>
      <w:sz w:val="12"/>
      <w:szCs w:val="12"/>
    </w:rPr>
  </w:style>
  <w:style w:type="paragraph" w:customStyle="1" w:styleId="InfoblockCompany-Standard">
    <w:name w:val="Infoblock_Company-Standard"/>
    <w:basedOn w:val="Infoblock"/>
    <w:semiHidden/>
    <w:qFormat/>
    <w:rsid w:val="00020CBD"/>
    <w:pPr>
      <w:tabs>
        <w:tab w:val="left" w:pos="113"/>
      </w:tabs>
    </w:pPr>
  </w:style>
  <w:style w:type="paragraph" w:customStyle="1" w:styleId="InfoblockCompany-EmptyLine">
    <w:name w:val="Infoblock_Company-EmptyLine"/>
    <w:basedOn w:val="InfoblockCompany-Standard"/>
    <w:semiHidden/>
    <w:qFormat/>
    <w:rsid w:val="00020CBD"/>
    <w:pPr>
      <w:spacing w:line="240" w:lineRule="auto"/>
    </w:pPr>
    <w:rPr>
      <w:sz w:val="6"/>
    </w:rPr>
  </w:style>
  <w:style w:type="paragraph" w:customStyle="1" w:styleId="InfoblockLegal-Standard">
    <w:name w:val="Infoblock_Legal-Standard"/>
    <w:basedOn w:val="Infoblock"/>
    <w:semiHidden/>
    <w:qFormat/>
    <w:rsid w:val="00020CBD"/>
    <w:pPr>
      <w:spacing w:line="150" w:lineRule="exact"/>
    </w:pPr>
    <w:rPr>
      <w:sz w:val="11"/>
    </w:rPr>
  </w:style>
  <w:style w:type="paragraph" w:customStyle="1" w:styleId="InfoblockPerson-Standard">
    <w:name w:val="Infoblock_Person-Standard"/>
    <w:basedOn w:val="Infoblock"/>
    <w:semiHidden/>
    <w:qFormat/>
    <w:rsid w:val="00020CBD"/>
    <w:pPr>
      <w:tabs>
        <w:tab w:val="left" w:pos="113"/>
      </w:tabs>
    </w:pPr>
  </w:style>
  <w:style w:type="paragraph" w:customStyle="1" w:styleId="InfoblockPerson-Bold">
    <w:name w:val="Infoblock_Person-Bold"/>
    <w:basedOn w:val="InfoblockPerson-Standard"/>
    <w:semiHidden/>
    <w:qFormat/>
    <w:rsid w:val="00020CBD"/>
    <w:rPr>
      <w:b/>
    </w:rPr>
  </w:style>
  <w:style w:type="paragraph" w:customStyle="1" w:styleId="Footer-LocalLawStatement">
    <w:name w:val="Footer - LocalLawStatement"/>
    <w:basedOn w:val="Footer-NormalText"/>
    <w:uiPriority w:val="51"/>
    <w:semiHidden/>
    <w:qFormat/>
    <w:rsid w:val="00E87996"/>
    <w:pPr>
      <w:spacing w:line="140" w:lineRule="exact"/>
      <w:jc w:val="center"/>
    </w:pPr>
    <w:rPr>
      <w:spacing w:val="5"/>
    </w:rPr>
  </w:style>
  <w:style w:type="paragraph" w:customStyle="1" w:styleId="FaxLetter-AttachmentHeader">
    <w:name w:val="Fax/Letter - Attachment Header"/>
    <w:basedOn w:val="NormalNoSpacing"/>
    <w:next w:val="Normal"/>
    <w:uiPriority w:val="74"/>
    <w:semiHidden/>
    <w:qFormat/>
    <w:rsid w:val="00020CBD"/>
    <w:pPr>
      <w:spacing w:line="180" w:lineRule="atLeast"/>
    </w:pPr>
    <w:rPr>
      <w:sz w:val="12"/>
      <w:u w:val="single"/>
    </w:rPr>
  </w:style>
  <w:style w:type="paragraph" w:customStyle="1" w:styleId="FaxLetter-Attachment">
    <w:name w:val="Fax/Letter - Attachment"/>
    <w:basedOn w:val="FaxLetter-AttachmentHeader"/>
    <w:uiPriority w:val="75"/>
    <w:semiHidden/>
    <w:qFormat/>
    <w:rsid w:val="00020CBD"/>
    <w:pPr>
      <w:jc w:val="left"/>
    </w:pPr>
    <w:rPr>
      <w:u w:val="none"/>
    </w:rPr>
  </w:style>
  <w:style w:type="paragraph" w:customStyle="1" w:styleId="FaxLetterMemoPleading-TablelineText">
    <w:name w:val="Fax/Letter/Memo/Pleading - Tableline Text"/>
    <w:basedOn w:val="NormalText"/>
    <w:uiPriority w:val="70"/>
    <w:semiHidden/>
    <w:qFormat/>
    <w:rsid w:val="00020CBD"/>
    <w:pPr>
      <w:spacing w:before="0"/>
      <w:jc w:val="left"/>
    </w:pPr>
  </w:style>
  <w:style w:type="paragraph" w:customStyle="1" w:styleId="LetterPleading-Date">
    <w:name w:val="Letter/Pleading - Date"/>
    <w:basedOn w:val="NormalText"/>
    <w:uiPriority w:val="70"/>
    <w:semiHidden/>
    <w:qFormat/>
    <w:rsid w:val="00020CBD"/>
    <w:pPr>
      <w:spacing w:before="0"/>
      <w:jc w:val="right"/>
    </w:pPr>
    <w:rPr>
      <w:spacing w:val="-2"/>
      <w:sz w:val="12"/>
    </w:rPr>
  </w:style>
  <w:style w:type="paragraph" w:customStyle="1" w:styleId="Fax-Intro">
    <w:name w:val="Fax - Intro"/>
    <w:basedOn w:val="NormalText"/>
    <w:uiPriority w:val="73"/>
    <w:semiHidden/>
    <w:qFormat/>
    <w:rsid w:val="006F4355"/>
    <w:pPr>
      <w:spacing w:line="240" w:lineRule="auto"/>
    </w:pPr>
    <w:rPr>
      <w:sz w:val="16"/>
      <w:szCs w:val="16"/>
    </w:rPr>
  </w:style>
  <w:style w:type="paragraph" w:customStyle="1" w:styleId="FaxMemo-Date">
    <w:name w:val="Fax/Memo - Date"/>
    <w:basedOn w:val="NormalText"/>
    <w:uiPriority w:val="71"/>
    <w:semiHidden/>
    <w:qFormat/>
    <w:rsid w:val="006F4355"/>
    <w:pPr>
      <w:spacing w:before="0" w:line="220" w:lineRule="atLeast"/>
      <w:jc w:val="right"/>
    </w:pPr>
    <w:rPr>
      <w:spacing w:val="-2"/>
      <w:sz w:val="12"/>
    </w:rPr>
  </w:style>
  <w:style w:type="paragraph" w:customStyle="1" w:styleId="FaxMemo-Title">
    <w:name w:val="Fax/Memo - Title"/>
    <w:basedOn w:val="NormalText"/>
    <w:uiPriority w:val="69"/>
    <w:semiHidden/>
    <w:qFormat/>
    <w:rsid w:val="006F4355"/>
    <w:pPr>
      <w:spacing w:before="0" w:after="180" w:line="240" w:lineRule="atLeast"/>
    </w:pPr>
    <w:rPr>
      <w:b/>
    </w:rPr>
  </w:style>
  <w:style w:type="paragraph" w:customStyle="1" w:styleId="Pleading-InformationofSenderBold">
    <w:name w:val="Pleading - Information of Sender (Bold)"/>
    <w:basedOn w:val="Normal"/>
    <w:uiPriority w:val="71"/>
    <w:semiHidden/>
    <w:qFormat/>
    <w:rsid w:val="006F4355"/>
    <w:rPr>
      <w:b/>
      <w:sz w:val="16"/>
      <w:szCs w:val="16"/>
    </w:rPr>
  </w:style>
  <w:style w:type="paragraph" w:customStyle="1" w:styleId="Pleading-SingleLineSpacing">
    <w:name w:val="Pleading - Single Line Spacing"/>
    <w:basedOn w:val="NormalNoSpacing"/>
    <w:uiPriority w:val="71"/>
    <w:semiHidden/>
    <w:qFormat/>
    <w:rsid w:val="006F4355"/>
    <w:pPr>
      <w:spacing w:line="240" w:lineRule="auto"/>
    </w:pPr>
    <w:rPr>
      <w:sz w:val="16"/>
    </w:rPr>
  </w:style>
  <w:style w:type="paragraph" w:customStyle="1" w:styleId="Agreement-NormalNoSpacingCentered">
    <w:name w:val="Agreement - Normal No Spacing Centered"/>
    <w:basedOn w:val="NormalNoSpacing"/>
    <w:uiPriority w:val="99"/>
    <w:semiHidden/>
    <w:qFormat/>
    <w:rsid w:val="006F4355"/>
    <w:pPr>
      <w:jc w:val="center"/>
    </w:pPr>
  </w:style>
  <w:style w:type="paragraph" w:customStyle="1" w:styleId="Agreement-NormalTextCentered">
    <w:name w:val="Agreement - Normal Text Centered"/>
    <w:basedOn w:val="NormalText"/>
    <w:uiPriority w:val="99"/>
    <w:semiHidden/>
    <w:qFormat/>
    <w:rsid w:val="006F4355"/>
    <w:pPr>
      <w:jc w:val="center"/>
    </w:pPr>
  </w:style>
  <w:style w:type="paragraph" w:customStyle="1" w:styleId="Agreement-NumberingCoverPage">
    <w:name w:val="Agreement - Numbering Cover Page"/>
    <w:basedOn w:val="NormalText"/>
    <w:uiPriority w:val="99"/>
    <w:semiHidden/>
    <w:qFormat/>
    <w:rsid w:val="006F4355"/>
    <w:pPr>
      <w:numPr>
        <w:numId w:val="7"/>
      </w:numPr>
      <w:tabs>
        <w:tab w:val="left" w:pos="284"/>
      </w:tabs>
      <w:contextualSpacing/>
      <w:jc w:val="center"/>
    </w:pPr>
    <w:rPr>
      <w:b/>
    </w:rPr>
  </w:style>
  <w:style w:type="paragraph" w:customStyle="1" w:styleId="Agreement-NumberingPageTwo1">
    <w:name w:val="Agreement - Numbering Page Two (1)"/>
    <w:basedOn w:val="NormalText"/>
    <w:uiPriority w:val="99"/>
    <w:semiHidden/>
    <w:qFormat/>
    <w:rsid w:val="006F4355"/>
    <w:pPr>
      <w:numPr>
        <w:ilvl w:val="1"/>
        <w:numId w:val="7"/>
      </w:numPr>
    </w:pPr>
  </w:style>
  <w:style w:type="paragraph" w:customStyle="1" w:styleId="Agreement-NumberingPageTwoA">
    <w:name w:val="Agreement - Numbering Page Two (A)"/>
    <w:basedOn w:val="NormalText"/>
    <w:uiPriority w:val="99"/>
    <w:semiHidden/>
    <w:qFormat/>
    <w:rsid w:val="006F4355"/>
    <w:pPr>
      <w:numPr>
        <w:ilvl w:val="2"/>
        <w:numId w:val="7"/>
      </w:numPr>
    </w:pPr>
  </w:style>
  <w:style w:type="paragraph" w:customStyle="1" w:styleId="DueDiligence-CoverPage">
    <w:name w:val="Due Diligence - Cover Page"/>
    <w:basedOn w:val="NormalText"/>
    <w:uiPriority w:val="99"/>
    <w:semiHidden/>
    <w:qFormat/>
    <w:rsid w:val="006F4355"/>
    <w:pPr>
      <w:jc w:val="center"/>
    </w:pPr>
    <w:rPr>
      <w:b/>
      <w:caps/>
    </w:rPr>
  </w:style>
  <w:style w:type="paragraph" w:customStyle="1" w:styleId="CV-BlockNormalNoSpacing">
    <w:name w:val="CV - Block Normal (No Spacing)"/>
    <w:basedOn w:val="NormalText"/>
    <w:uiPriority w:val="89"/>
    <w:semiHidden/>
    <w:qFormat/>
    <w:rsid w:val="00CF4D53"/>
    <w:pPr>
      <w:spacing w:before="0" w:line="240" w:lineRule="atLeast"/>
    </w:pPr>
    <w:rPr>
      <w:sz w:val="16"/>
    </w:rPr>
  </w:style>
  <w:style w:type="paragraph" w:customStyle="1" w:styleId="CV-BlockBold">
    <w:name w:val="CV - Block Bold"/>
    <w:basedOn w:val="CV-BlockNormalNoSpacing"/>
    <w:uiPriority w:val="89"/>
    <w:semiHidden/>
    <w:qFormat/>
    <w:rsid w:val="00CF4D53"/>
    <w:rPr>
      <w:b/>
    </w:rPr>
  </w:style>
  <w:style w:type="paragraph" w:customStyle="1" w:styleId="CV-ListBullet">
    <w:name w:val="CV - List Bullet"/>
    <w:basedOn w:val="NormalText"/>
    <w:uiPriority w:val="90"/>
    <w:semiHidden/>
    <w:qFormat/>
    <w:rsid w:val="00CF4D53"/>
    <w:pPr>
      <w:numPr>
        <w:numId w:val="9"/>
      </w:numPr>
      <w:spacing w:before="0"/>
    </w:pPr>
  </w:style>
  <w:style w:type="paragraph" w:customStyle="1" w:styleId="CV-ListBulletIndent">
    <w:name w:val="CV - List Bullet Indent"/>
    <w:basedOn w:val="CV-ListBullet"/>
    <w:uiPriority w:val="90"/>
    <w:semiHidden/>
    <w:qFormat/>
    <w:rsid w:val="00CF4D53"/>
  </w:style>
  <w:style w:type="paragraph" w:customStyle="1" w:styleId="CV-Normal">
    <w:name w:val="CV - Normal"/>
    <w:basedOn w:val="NormalText"/>
    <w:uiPriority w:val="89"/>
    <w:semiHidden/>
    <w:qFormat/>
    <w:rsid w:val="00CF4D53"/>
  </w:style>
  <w:style w:type="paragraph" w:customStyle="1" w:styleId="CV-NormalNoSpacing">
    <w:name w:val="CV - Normal (No Spacing)"/>
    <w:basedOn w:val="NormalNoSpacing"/>
    <w:uiPriority w:val="89"/>
    <w:semiHidden/>
    <w:qFormat/>
    <w:rsid w:val="00CF4D53"/>
    <w:pPr>
      <w:spacing w:line="240" w:lineRule="auto"/>
    </w:pPr>
  </w:style>
  <w:style w:type="paragraph" w:customStyle="1" w:styleId="CV-LineHeader">
    <w:name w:val="CV - Line Header"/>
    <w:basedOn w:val="NormalText"/>
    <w:uiPriority w:val="91"/>
    <w:semiHidden/>
    <w:qFormat/>
    <w:rsid w:val="00CF4D53"/>
    <w:pPr>
      <w:spacing w:before="0"/>
      <w:jc w:val="left"/>
    </w:pPr>
    <w:rPr>
      <w:rFonts w:eastAsia="Times New Roman" w:cs="Times New Roman"/>
      <w:caps/>
      <w:sz w:val="16"/>
      <w:szCs w:val="24"/>
    </w:rPr>
  </w:style>
  <w:style w:type="paragraph" w:customStyle="1" w:styleId="PressRelease-Heading">
    <w:name w:val="Press Release - Heading"/>
    <w:basedOn w:val="Normal"/>
    <w:uiPriority w:val="98"/>
    <w:semiHidden/>
    <w:qFormat/>
    <w:rsid w:val="000E6BAD"/>
    <w:pPr>
      <w:spacing w:before="240"/>
      <w:jc w:val="both"/>
    </w:pPr>
    <w:rPr>
      <w:rFonts w:asciiTheme="minorHAnsi" w:hAnsiTheme="minorHAnsi"/>
      <w:b/>
      <w:caps/>
      <w:lang w:val="en-US"/>
    </w:rPr>
  </w:style>
  <w:style w:type="paragraph" w:customStyle="1" w:styleId="PressRelease-Lead">
    <w:name w:val="Press Release - Lead"/>
    <w:basedOn w:val="Normal"/>
    <w:uiPriority w:val="97"/>
    <w:semiHidden/>
    <w:qFormat/>
    <w:rsid w:val="000E6BAD"/>
    <w:pPr>
      <w:spacing w:before="240"/>
      <w:jc w:val="both"/>
    </w:pPr>
    <w:rPr>
      <w:rFonts w:asciiTheme="minorHAnsi" w:hAnsiTheme="minorHAnsi"/>
      <w:b/>
      <w:lang w:val="en-US"/>
    </w:rPr>
  </w:style>
  <w:style w:type="paragraph" w:customStyle="1" w:styleId="PressRelease-ListBullet">
    <w:name w:val="Press Release - List Bullet"/>
    <w:basedOn w:val="ListBullet"/>
    <w:uiPriority w:val="95"/>
    <w:semiHidden/>
    <w:qFormat/>
    <w:rsid w:val="000E6BAD"/>
    <w:pPr>
      <w:numPr>
        <w:numId w:val="0"/>
      </w:numPr>
      <w:spacing w:before="0" w:line="240" w:lineRule="atLeast"/>
      <w:contextualSpacing/>
    </w:pPr>
    <w:rPr>
      <w:rFonts w:eastAsiaTheme="majorEastAsia" w:cstheme="majorBidi"/>
      <w:bCs/>
      <w:sz w:val="16"/>
      <w:szCs w:val="16"/>
    </w:rPr>
  </w:style>
  <w:style w:type="paragraph" w:customStyle="1" w:styleId="PressRelease-Normal">
    <w:name w:val="Press Release - Normal"/>
    <w:basedOn w:val="Normal"/>
    <w:uiPriority w:val="93"/>
    <w:semiHidden/>
    <w:qFormat/>
    <w:rsid w:val="000E6BAD"/>
    <w:pPr>
      <w:spacing w:before="240"/>
      <w:jc w:val="both"/>
    </w:pPr>
    <w:rPr>
      <w:rFonts w:asciiTheme="minorHAnsi" w:hAnsiTheme="minorHAnsi"/>
      <w:lang w:val="en-US"/>
    </w:rPr>
  </w:style>
  <w:style w:type="paragraph" w:customStyle="1" w:styleId="PressRelease-NormalNoSpacing8">
    <w:name w:val="Press Release - Normal No Spacing 8"/>
    <w:basedOn w:val="NoSpacing"/>
    <w:uiPriority w:val="94"/>
    <w:semiHidden/>
    <w:qFormat/>
    <w:rsid w:val="000E6BAD"/>
    <w:rPr>
      <w:rFonts w:asciiTheme="minorHAnsi" w:hAnsiTheme="minorHAnsi"/>
      <w:sz w:val="16"/>
      <w:szCs w:val="16"/>
      <w:lang w:val="en-US"/>
    </w:rPr>
  </w:style>
  <w:style w:type="paragraph" w:styleId="NoSpacing">
    <w:name w:val="No Spacing"/>
    <w:uiPriority w:val="1"/>
    <w:semiHidden/>
    <w:qFormat/>
    <w:rsid w:val="006F4355"/>
    <w:rPr>
      <w:spacing w:val="4"/>
    </w:rPr>
  </w:style>
  <w:style w:type="paragraph" w:customStyle="1" w:styleId="PressRelease-Subtitle">
    <w:name w:val="Press Release - Subtitle"/>
    <w:basedOn w:val="Normal"/>
    <w:uiPriority w:val="96"/>
    <w:semiHidden/>
    <w:qFormat/>
    <w:rsid w:val="000E6BAD"/>
    <w:pPr>
      <w:spacing w:before="240"/>
      <w:jc w:val="both"/>
    </w:pPr>
    <w:rPr>
      <w:rFonts w:asciiTheme="majorHAnsi" w:hAnsiTheme="majorHAnsi"/>
      <w:b/>
      <w:caps/>
      <w:lang w:val="en-US"/>
    </w:rPr>
  </w:style>
  <w:style w:type="paragraph" w:customStyle="1" w:styleId="PressRelease-Title1">
    <w:name w:val="Press Release - Title 1"/>
    <w:basedOn w:val="Normal"/>
    <w:uiPriority w:val="95"/>
    <w:semiHidden/>
    <w:qFormat/>
    <w:rsid w:val="000E6BAD"/>
    <w:pPr>
      <w:spacing w:after="120"/>
      <w:jc w:val="both"/>
    </w:pPr>
    <w:rPr>
      <w:rFonts w:asciiTheme="minorHAnsi" w:hAnsiTheme="minorHAnsi"/>
      <w:b/>
      <w:caps/>
      <w:sz w:val="24"/>
      <w:lang w:val="en-US"/>
    </w:rPr>
  </w:style>
  <w:style w:type="paragraph" w:customStyle="1" w:styleId="Pitch-ContactName">
    <w:name w:val="Pitch - Contact Name"/>
    <w:basedOn w:val="NormalText"/>
    <w:uiPriority w:val="76"/>
    <w:semiHidden/>
    <w:qFormat/>
    <w:rsid w:val="006F4355"/>
    <w:pPr>
      <w:spacing w:before="0" w:after="240" w:line="240" w:lineRule="exact"/>
    </w:pPr>
    <w:rPr>
      <w:rFonts w:eastAsia="Times New Roman" w:cs="Times New Roman"/>
      <w:b/>
      <w:color w:val="766A62"/>
      <w:szCs w:val="26"/>
    </w:rPr>
  </w:style>
  <w:style w:type="paragraph" w:customStyle="1" w:styleId="Pitch-GraphicinTable">
    <w:name w:val="Pitch - Graphic in Table"/>
    <w:basedOn w:val="NormalText"/>
    <w:uiPriority w:val="76"/>
    <w:semiHidden/>
    <w:qFormat/>
    <w:rsid w:val="006F4355"/>
    <w:pPr>
      <w:spacing w:before="120" w:after="120" w:line="240" w:lineRule="auto"/>
      <w:jc w:val="center"/>
    </w:pPr>
    <w:rPr>
      <w:rFonts w:eastAsia="Arial" w:cs="Times New Roman"/>
    </w:rPr>
  </w:style>
  <w:style w:type="paragraph" w:customStyle="1" w:styleId="Pitch-ListBullet">
    <w:name w:val="Pitch - List Bullet"/>
    <w:basedOn w:val="NormalText"/>
    <w:uiPriority w:val="75"/>
    <w:semiHidden/>
    <w:qFormat/>
    <w:rsid w:val="006F4355"/>
    <w:pPr>
      <w:numPr>
        <w:numId w:val="8"/>
      </w:numPr>
      <w:tabs>
        <w:tab w:val="left" w:pos="284"/>
      </w:tabs>
    </w:pPr>
    <w:rPr>
      <w:rFonts w:eastAsia="Arial" w:cs="Times New Roman"/>
    </w:rPr>
  </w:style>
  <w:style w:type="paragraph" w:customStyle="1" w:styleId="Pitch-NormalSpacing6pt">
    <w:name w:val="Pitch - Normal (Spacing 6 pt)"/>
    <w:basedOn w:val="NormalText"/>
    <w:uiPriority w:val="74"/>
    <w:semiHidden/>
    <w:qFormat/>
    <w:rsid w:val="006F4355"/>
    <w:pPr>
      <w:spacing w:before="120" w:line="240" w:lineRule="auto"/>
    </w:pPr>
    <w:rPr>
      <w:rFonts w:eastAsia="Arial" w:cs="Times New Roman"/>
    </w:rPr>
  </w:style>
  <w:style w:type="paragraph" w:customStyle="1" w:styleId="Pitch-NormalNoSpacingLeft">
    <w:name w:val="Pitch - Normal No Spacing Left"/>
    <w:basedOn w:val="NormalNoSpacing"/>
    <w:uiPriority w:val="74"/>
    <w:semiHidden/>
    <w:qFormat/>
    <w:rsid w:val="006F4355"/>
    <w:pPr>
      <w:jc w:val="left"/>
    </w:pPr>
    <w:rPr>
      <w:rFonts w:eastAsia="Arial" w:cs="Times New Roman"/>
    </w:rPr>
  </w:style>
  <w:style w:type="paragraph" w:customStyle="1" w:styleId="Pitch-TitleLine1">
    <w:name w:val="Pitch - Title Line 1"/>
    <w:basedOn w:val="NormalText"/>
    <w:link w:val="Pitch-TitleLine1Zchn"/>
    <w:uiPriority w:val="79"/>
    <w:semiHidden/>
    <w:qFormat/>
    <w:rsid w:val="006F4355"/>
    <w:pPr>
      <w:spacing w:before="480" w:line="276" w:lineRule="auto"/>
      <w:jc w:val="left"/>
    </w:pPr>
    <w:rPr>
      <w:rFonts w:eastAsia="Arial" w:cs="Times New Roman"/>
      <w:b/>
      <w:caps/>
      <w:color w:val="766A62"/>
      <w:sz w:val="40"/>
    </w:rPr>
  </w:style>
  <w:style w:type="paragraph" w:customStyle="1" w:styleId="Pitch-TitleLine2">
    <w:name w:val="Pitch - Title Line 2"/>
    <w:basedOn w:val="Pitch-TitleLine1"/>
    <w:uiPriority w:val="79"/>
    <w:semiHidden/>
    <w:qFormat/>
    <w:rsid w:val="006F4355"/>
    <w:pPr>
      <w:spacing w:before="0" w:after="480"/>
    </w:pPr>
    <w:rPr>
      <w:sz w:val="56"/>
    </w:rPr>
  </w:style>
  <w:style w:type="paragraph" w:customStyle="1" w:styleId="HiddenText">
    <w:name w:val="Hidden Text"/>
    <w:semiHidden/>
    <w:qFormat/>
    <w:rsid w:val="00AA0C7A"/>
    <w:rPr>
      <w:rFonts w:eastAsia="Arial"/>
      <w:vanish/>
      <w:color w:val="0000FF"/>
      <w:spacing w:val="4"/>
      <w:sz w:val="16"/>
      <w:szCs w:val="16"/>
      <w:lang w:val="en-GB"/>
    </w:rPr>
  </w:style>
  <w:style w:type="paragraph" w:customStyle="1" w:styleId="HiddenTextNormal">
    <w:name w:val="Hidden Text Normal"/>
    <w:basedOn w:val="HiddenText"/>
    <w:next w:val="HiddenText"/>
    <w:semiHidden/>
    <w:qFormat/>
    <w:rsid w:val="00AA0C7A"/>
    <w:pPr>
      <w:spacing w:line="280" w:lineRule="atLeast"/>
    </w:pPr>
    <w:rPr>
      <w:vanish w:val="0"/>
      <w:lang w:val="it-IT"/>
    </w:rPr>
  </w:style>
  <w:style w:type="paragraph" w:customStyle="1" w:styleId="FaxLetterMemo-TablelineTextHidden">
    <w:name w:val="Fax/Letter/Memo - Tableline Text Hidden"/>
    <w:basedOn w:val="NormalText"/>
    <w:uiPriority w:val="70"/>
    <w:semiHidden/>
    <w:qFormat/>
    <w:rsid w:val="00E42B6C"/>
    <w:pPr>
      <w:spacing w:before="0"/>
    </w:pPr>
    <w:rPr>
      <w:vanish/>
      <w:color w:val="0000FF"/>
      <w:sz w:val="16"/>
      <w:szCs w:val="16"/>
    </w:rPr>
  </w:style>
  <w:style w:type="paragraph" w:customStyle="1" w:styleId="CV-BlockNormal">
    <w:name w:val="CV - Block Normal"/>
    <w:basedOn w:val="CV-BlockNormalNoSpacing"/>
    <w:uiPriority w:val="89"/>
    <w:semiHidden/>
    <w:qFormat/>
    <w:rsid w:val="00CF4D53"/>
    <w:pPr>
      <w:spacing w:before="240"/>
    </w:pPr>
  </w:style>
  <w:style w:type="paragraph" w:customStyle="1" w:styleId="CV-BlockNormalItalic">
    <w:name w:val="CV - Block Normal Italic"/>
    <w:basedOn w:val="CV-BlockNormal"/>
    <w:uiPriority w:val="89"/>
    <w:semiHidden/>
    <w:qFormat/>
    <w:rsid w:val="00CF4D53"/>
    <w:rPr>
      <w:i/>
    </w:rPr>
  </w:style>
  <w:style w:type="paragraph" w:customStyle="1" w:styleId="CV-BlockNormalItalicNoSpacing">
    <w:name w:val="CV - Block Normal Italic (No Spacing)"/>
    <w:basedOn w:val="CV-BlockNormalNoSpacing"/>
    <w:uiPriority w:val="89"/>
    <w:semiHidden/>
    <w:qFormat/>
    <w:rsid w:val="00CF4D53"/>
    <w:rPr>
      <w:i/>
    </w:rPr>
  </w:style>
  <w:style w:type="paragraph" w:customStyle="1" w:styleId="Paragrapha">
    <w:name w:val="Paragraph (a)"/>
    <w:basedOn w:val="Normal"/>
    <w:link w:val="ParagraphaChar"/>
    <w:qFormat/>
    <w:rsid w:val="008305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uto"/>
      <w:jc w:val="both"/>
    </w:pPr>
    <w:rPr>
      <w:rFonts w:ascii="Times New Roman" w:eastAsia="Times New Roman" w:hAnsi="Times New Roman" w:cs="Times New Roman"/>
      <w:spacing w:val="0"/>
      <w:sz w:val="24"/>
      <w:lang w:val="en-GB" w:eastAsia="en-GB"/>
    </w:rPr>
  </w:style>
  <w:style w:type="paragraph" w:customStyle="1" w:styleId="Definition">
    <w:name w:val="Definition"/>
    <w:basedOn w:val="Normal"/>
    <w:link w:val="DefinitionChar"/>
    <w:qFormat/>
    <w:rsid w:val="00830518"/>
    <w:pPr>
      <w:tabs>
        <w:tab w:val="left" w:pos="3402"/>
        <w:tab w:val="left" w:pos="3969"/>
        <w:tab w:val="left" w:pos="4536"/>
        <w:tab w:val="left" w:pos="5103"/>
        <w:tab w:val="left" w:pos="5670"/>
        <w:tab w:val="left" w:pos="6237"/>
        <w:tab w:val="left" w:pos="6804"/>
        <w:tab w:val="left" w:pos="7371"/>
        <w:tab w:val="left" w:pos="7938"/>
      </w:tabs>
      <w:spacing w:before="240" w:line="240" w:lineRule="auto"/>
      <w:ind w:left="2835" w:hanging="2835"/>
      <w:jc w:val="both"/>
    </w:pPr>
    <w:rPr>
      <w:rFonts w:ascii="Times New Roman" w:eastAsia="Times New Roman" w:hAnsi="Times New Roman" w:cs="Times New Roman"/>
      <w:spacing w:val="0"/>
      <w:sz w:val="24"/>
      <w:lang w:val="en-GB" w:eastAsia="en-GB"/>
    </w:rPr>
  </w:style>
  <w:style w:type="paragraph" w:customStyle="1" w:styleId="Definition2">
    <w:name w:val="Definition 2"/>
    <w:basedOn w:val="Definition"/>
    <w:qFormat/>
    <w:rsid w:val="00830518"/>
    <w:pPr>
      <w:ind w:firstLine="0"/>
    </w:pPr>
  </w:style>
  <w:style w:type="paragraph" w:styleId="BodyText3">
    <w:name w:val="Body Text 3"/>
    <w:basedOn w:val="Normal"/>
    <w:link w:val="BodyText3Char"/>
    <w:qFormat/>
    <w:rsid w:val="00830518"/>
    <w:pPr>
      <w:spacing w:before="240" w:line="240" w:lineRule="auto"/>
      <w:jc w:val="both"/>
    </w:pPr>
    <w:rPr>
      <w:rFonts w:ascii="Times New Roman" w:eastAsia="Times New Roman" w:hAnsi="Times New Roman" w:cs="Times New Roman"/>
      <w:b/>
      <w:spacing w:val="0"/>
      <w:sz w:val="24"/>
      <w:lang w:val="en-GB" w:eastAsia="en-GB"/>
    </w:rPr>
  </w:style>
  <w:style w:type="paragraph" w:customStyle="1" w:styleId="Section1">
    <w:name w:val="Section 1"/>
    <w:basedOn w:val="Normal"/>
    <w:qFormat/>
    <w:rsid w:val="00830518"/>
    <w:pPr>
      <w:spacing w:after="240" w:line="240" w:lineRule="atLeast"/>
      <w:jc w:val="both"/>
    </w:pPr>
    <w:rPr>
      <w:rFonts w:ascii="Times New Roman" w:eastAsia="Times New Roman" w:hAnsi="Times New Roman" w:cs="Times New Roman"/>
      <w:spacing w:val="0"/>
      <w:sz w:val="24"/>
      <w:lang w:val="en-GB" w:eastAsia="en-GB"/>
    </w:rPr>
  </w:style>
  <w:style w:type="paragraph" w:styleId="EndnoteText">
    <w:name w:val="endnote text"/>
    <w:basedOn w:val="Normal"/>
    <w:link w:val="EndnoteTextChar"/>
    <w:uiPriority w:val="99"/>
    <w:rsid w:val="00830518"/>
    <w:pPr>
      <w:spacing w:line="240" w:lineRule="auto"/>
    </w:pPr>
    <w:rPr>
      <w:rFonts w:ascii="Courier" w:eastAsia="Times New Roman" w:hAnsi="Courier" w:cs="Times New Roman"/>
      <w:spacing w:val="0"/>
      <w:lang w:val="en-GB" w:eastAsia="en-GB"/>
    </w:rPr>
  </w:style>
  <w:style w:type="paragraph" w:customStyle="1" w:styleId="Section2">
    <w:name w:val="Section 2"/>
    <w:basedOn w:val="Normal"/>
    <w:qFormat/>
    <w:rsid w:val="00830518"/>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ind w:left="567"/>
      <w:jc w:val="both"/>
    </w:pPr>
    <w:rPr>
      <w:rFonts w:ascii="CG Times (E1)" w:eastAsia="Times New Roman" w:hAnsi="CG Times (E1)" w:cs="Times New Roman"/>
      <w:spacing w:val="0"/>
      <w:sz w:val="24"/>
      <w:lang w:val="en-GB" w:eastAsia="en-GB"/>
    </w:rPr>
  </w:style>
  <w:style w:type="paragraph" w:customStyle="1" w:styleId="Paragraph1">
    <w:name w:val="Paragraph (1)"/>
    <w:basedOn w:val="Normal"/>
    <w:link w:val="Paragraph1Char"/>
    <w:qFormat/>
    <w:rsid w:val="0083051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uto"/>
      <w:ind w:left="567"/>
      <w:jc w:val="both"/>
    </w:pPr>
    <w:rPr>
      <w:rFonts w:ascii="Times New Roman" w:eastAsia="Times New Roman" w:hAnsi="Times New Roman" w:cs="Times New Roman"/>
      <w:spacing w:val="0"/>
      <w:sz w:val="24"/>
      <w:lang w:val="en-GB" w:eastAsia="en-GB"/>
    </w:rPr>
  </w:style>
  <w:style w:type="paragraph" w:customStyle="1" w:styleId="CharChar2">
    <w:name w:val="Char Char2"/>
    <w:basedOn w:val="Normal"/>
    <w:qFormat/>
    <w:rsid w:val="00830518"/>
    <w:pPr>
      <w:spacing w:after="160" w:line="240" w:lineRule="exact"/>
    </w:pPr>
    <w:rPr>
      <w:rFonts w:eastAsia="Times New Roman" w:cs="Arial"/>
      <w:b/>
      <w:bCs/>
      <w:spacing w:val="0"/>
      <w:lang w:val="en-US" w:eastAsia="de-DE"/>
    </w:rPr>
  </w:style>
  <w:style w:type="paragraph" w:customStyle="1" w:styleId="CharChar">
    <w:name w:val="Char Char"/>
    <w:basedOn w:val="Normal"/>
    <w:qFormat/>
    <w:rsid w:val="00830518"/>
    <w:pPr>
      <w:spacing w:after="160" w:line="240" w:lineRule="exact"/>
    </w:pPr>
    <w:rPr>
      <w:rFonts w:eastAsia="Times New Roman" w:cs="Arial"/>
      <w:b/>
      <w:bCs/>
      <w:spacing w:val="0"/>
      <w:lang w:val="en-US" w:eastAsia="de-DE"/>
    </w:rPr>
  </w:style>
  <w:style w:type="paragraph" w:customStyle="1" w:styleId="Definition1a">
    <w:name w:val="Definition 1a"/>
    <w:basedOn w:val="Definition"/>
    <w:qFormat/>
    <w:rsid w:val="00830518"/>
    <w:pPr>
      <w:keepNext/>
      <w:spacing w:line="240" w:lineRule="atLeast"/>
    </w:pPr>
  </w:style>
  <w:style w:type="paragraph" w:customStyle="1" w:styleId="CharCharCharCharChar1CharCharCharChar">
    <w:name w:val="Char Char Char Char Char1 Char Char Char Char"/>
    <w:basedOn w:val="Normal"/>
    <w:qFormat/>
    <w:rsid w:val="00830518"/>
    <w:pPr>
      <w:spacing w:after="160" w:line="240" w:lineRule="exact"/>
    </w:pPr>
    <w:rPr>
      <w:rFonts w:eastAsia="Times New Roman" w:cs="Arial"/>
      <w:b/>
      <w:spacing w:val="0"/>
      <w:lang w:val="en-US" w:eastAsia="de-DE"/>
    </w:rPr>
  </w:style>
  <w:style w:type="paragraph" w:styleId="Revision">
    <w:name w:val="Revision"/>
    <w:uiPriority w:val="99"/>
    <w:semiHidden/>
    <w:qFormat/>
    <w:rsid w:val="00830518"/>
    <w:rPr>
      <w:rFonts w:ascii="Courier" w:eastAsia="Times New Roman" w:hAnsi="Courier" w:cs="Times New Roman"/>
      <w:lang w:val="en-GB" w:eastAsia="en-GB"/>
    </w:rPr>
  </w:style>
  <w:style w:type="paragraph" w:customStyle="1" w:styleId="definition1">
    <w:name w:val="definition1"/>
    <w:basedOn w:val="Normal"/>
    <w:qFormat/>
    <w:rsid w:val="00830518"/>
    <w:pPr>
      <w:spacing w:before="240" w:line="240" w:lineRule="auto"/>
      <w:ind w:left="2835" w:hanging="2835"/>
      <w:jc w:val="both"/>
    </w:pPr>
    <w:rPr>
      <w:rFonts w:ascii="Times New Roman" w:eastAsia="Calibri" w:hAnsi="Times New Roman" w:cs="Times New Roman"/>
      <w:spacing w:val="0"/>
      <w:sz w:val="24"/>
      <w:szCs w:val="24"/>
      <w:lang w:val="en-GB" w:eastAsia="en-GB"/>
    </w:rPr>
  </w:style>
  <w:style w:type="paragraph" w:customStyle="1" w:styleId="Indenti">
    <w:name w:val="Indent (i)"/>
    <w:basedOn w:val="Normal"/>
    <w:qFormat/>
    <w:rsid w:val="00844D2F"/>
    <w:pPr>
      <w:tabs>
        <w:tab w:val="left" w:pos="4536"/>
        <w:tab w:val="left" w:pos="5103"/>
        <w:tab w:val="left" w:pos="5670"/>
        <w:tab w:val="left" w:pos="6237"/>
        <w:tab w:val="left" w:pos="6804"/>
        <w:tab w:val="left" w:pos="7371"/>
        <w:tab w:val="left" w:pos="7938"/>
      </w:tabs>
      <w:spacing w:before="240" w:line="240" w:lineRule="auto"/>
      <w:ind w:left="4536" w:hanging="567"/>
      <w:jc w:val="both"/>
    </w:pPr>
    <w:rPr>
      <w:rFonts w:ascii="Times New Roman" w:eastAsia="Times New Roman" w:hAnsi="Times New Roman" w:cs="Times New Roman"/>
      <w:spacing w:val="0"/>
      <w:sz w:val="24"/>
      <w:lang w:val="en-GB" w:eastAsia="en-GB"/>
    </w:rPr>
  </w:style>
  <w:style w:type="paragraph" w:customStyle="1" w:styleId="Indenta">
    <w:name w:val="Indent (a)"/>
    <w:basedOn w:val="Normal"/>
    <w:qFormat/>
    <w:rsid w:val="00412686"/>
    <w:pPr>
      <w:tabs>
        <w:tab w:val="left" w:pos="3969"/>
        <w:tab w:val="left" w:pos="4536"/>
        <w:tab w:val="left" w:pos="5103"/>
        <w:tab w:val="left" w:pos="5670"/>
        <w:tab w:val="left" w:pos="6237"/>
        <w:tab w:val="left" w:pos="6804"/>
        <w:tab w:val="left" w:pos="7371"/>
        <w:tab w:val="left" w:pos="7938"/>
      </w:tabs>
      <w:spacing w:before="240" w:line="240" w:lineRule="auto"/>
      <w:ind w:left="3969" w:hanging="567"/>
      <w:jc w:val="both"/>
    </w:pPr>
    <w:rPr>
      <w:rFonts w:ascii="Times New Roman" w:eastAsia="Times New Roman" w:hAnsi="Times New Roman" w:cs="Times New Roman"/>
      <w:spacing w:val="0"/>
      <w:sz w:val="24"/>
      <w:lang w:val="en-GB" w:eastAsia="en-GB"/>
    </w:rPr>
  </w:style>
  <w:style w:type="paragraph" w:customStyle="1" w:styleId="wBullet4">
    <w:name w:val="wBullet4"/>
    <w:basedOn w:val="Normal"/>
    <w:uiPriority w:val="7"/>
    <w:qFormat/>
    <w:rsid w:val="00F25A3A"/>
    <w:pPr>
      <w:numPr>
        <w:numId w:val="11"/>
      </w:numPr>
      <w:spacing w:after="180" w:line="240" w:lineRule="auto"/>
      <w:ind w:left="3600" w:hanging="720"/>
      <w:jc w:val="both"/>
    </w:pPr>
    <w:rPr>
      <w:rFonts w:ascii="Times New Roman" w:eastAsia="MS Mincho" w:hAnsi="Times New Roman" w:cs="Times New Roman"/>
      <w:spacing w:val="0"/>
      <w:sz w:val="22"/>
      <w:szCs w:val="22"/>
      <w:lang w:val="en-GB"/>
    </w:rPr>
  </w:style>
  <w:style w:type="paragraph" w:customStyle="1" w:styleId="v1msonormal">
    <w:name w:val="v1msonormal"/>
    <w:basedOn w:val="Normal"/>
    <w:uiPriority w:val="99"/>
    <w:qFormat/>
    <w:rsid w:val="00CC62D6"/>
    <w:pPr>
      <w:spacing w:beforeAutospacing="1" w:afterAutospacing="1" w:line="240" w:lineRule="auto"/>
    </w:pPr>
    <w:rPr>
      <w:rFonts w:ascii="Times New Roman" w:hAnsi="Times New Roman" w:cs="Times New Roman"/>
      <w:spacing w:val="0"/>
      <w:sz w:val="24"/>
      <w:szCs w:val="24"/>
      <w:lang w:val="en-GB"/>
    </w:rPr>
  </w:style>
  <w:style w:type="paragraph" w:customStyle="1" w:styleId="HangingIndenta">
    <w:name w:val="Hanging Indent (a)"/>
    <w:basedOn w:val="Normal"/>
    <w:qFormat/>
    <w:rsid w:val="00D76BE5"/>
    <w:pPr>
      <w:tabs>
        <w:tab w:val="left" w:pos="3402"/>
        <w:tab w:val="left" w:pos="3969"/>
        <w:tab w:val="left" w:pos="4536"/>
        <w:tab w:val="left" w:pos="5103"/>
        <w:tab w:val="left" w:pos="5670"/>
        <w:tab w:val="left" w:pos="6237"/>
        <w:tab w:val="left" w:pos="6804"/>
        <w:tab w:val="left" w:pos="7371"/>
        <w:tab w:val="left" w:pos="7938"/>
      </w:tabs>
      <w:spacing w:before="240" w:line="240" w:lineRule="auto"/>
      <w:ind w:left="3969" w:hanging="3969"/>
      <w:jc w:val="both"/>
    </w:pPr>
    <w:rPr>
      <w:rFonts w:ascii="Times New Roman" w:eastAsia="Times New Roman" w:hAnsi="Times New Roman" w:cs="Times New Roman"/>
      <w:spacing w:val="0"/>
      <w:sz w:val="24"/>
      <w:lang w:val="en-GB" w:eastAsia="en-GB"/>
    </w:rPr>
  </w:style>
  <w:style w:type="paragraph" w:customStyle="1" w:styleId="Default">
    <w:name w:val="Default"/>
    <w:qFormat/>
    <w:rsid w:val="001F220D"/>
    <w:rPr>
      <w:rFonts w:ascii="Times New Roman" w:eastAsia="Times New Roman" w:hAnsi="Times New Roman" w:cs="Times New Roman"/>
      <w:color w:val="000000"/>
      <w:sz w:val="24"/>
      <w:szCs w:val="24"/>
      <w:lang w:val="bg-BG" w:eastAsia="bg-BG"/>
    </w:rPr>
  </w:style>
  <w:style w:type="numbering" w:customStyle="1" w:styleId="MultilevelListforHeadings">
    <w:name w:val="Multilevel List for Headings"/>
    <w:uiPriority w:val="99"/>
    <w:qFormat/>
    <w:rsid w:val="006B4919"/>
  </w:style>
  <w:style w:type="numbering" w:customStyle="1" w:styleId="MultilevelListforHeadingsNOTinTOC">
    <w:name w:val="Multilevel List for Headings (NOT in TOC)"/>
    <w:uiPriority w:val="99"/>
    <w:qFormat/>
    <w:rsid w:val="006B4919"/>
  </w:style>
  <w:style w:type="numbering" w:customStyle="1" w:styleId="MultilevelListforTextLists">
    <w:name w:val="Multilevel List for Text Lists"/>
    <w:uiPriority w:val="99"/>
    <w:qFormat/>
    <w:rsid w:val="005C1E86"/>
  </w:style>
  <w:style w:type="numbering" w:customStyle="1" w:styleId="Agreement-Numberingpageoneandtwo">
    <w:name w:val="Agreement - Numbering page one and two"/>
    <w:uiPriority w:val="99"/>
    <w:qFormat/>
    <w:rsid w:val="006F4355"/>
  </w:style>
  <w:style w:type="numbering" w:customStyle="1" w:styleId="Pitch-BulletList">
    <w:name w:val="Pitch - Bullet List"/>
    <w:uiPriority w:val="99"/>
    <w:qFormat/>
    <w:rsid w:val="006F4355"/>
  </w:style>
  <w:style w:type="numbering" w:customStyle="1" w:styleId="CV-ListStyle">
    <w:name w:val="CV - List Style"/>
    <w:uiPriority w:val="99"/>
    <w:qFormat/>
    <w:rsid w:val="00CF4D53"/>
  </w:style>
  <w:style w:type="numbering" w:customStyle="1" w:styleId="NoList1">
    <w:name w:val="No List1"/>
    <w:uiPriority w:val="99"/>
    <w:semiHidden/>
    <w:unhideWhenUsed/>
    <w:qFormat/>
    <w:rsid w:val="00830518"/>
  </w:style>
  <w:style w:type="numbering" w:customStyle="1" w:styleId="NoList2">
    <w:name w:val="No List2"/>
    <w:semiHidden/>
    <w:qFormat/>
    <w:rsid w:val="00D76BE5"/>
  </w:style>
  <w:style w:type="table" w:styleId="TableGrid">
    <w:name w:val="Table Grid"/>
    <w:basedOn w:val="TableNormal"/>
    <w:uiPriority w:val="59"/>
    <w:rsid w:val="007A7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A7EA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WolfTheissTable">
    <w:name w:val="WolfTheiss Table"/>
    <w:basedOn w:val="TableNormal"/>
    <w:uiPriority w:val="99"/>
    <w:rsid w:val="007A7EAD"/>
    <w:rPr>
      <w:sz w:val="1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inorHAnsi" w:hAnsiTheme="minorHAnsi"/>
        <w:b/>
        <w:sz w:val="16"/>
      </w:rPr>
      <w:tblPr/>
      <w:tcPr>
        <w:shd w:val="clear" w:color="auto" w:fill="BFBFBF" w:themeFill="background1" w:themeFillShade="BF"/>
      </w:tcPr>
    </w:tblStylePr>
    <w:tblStylePr w:type="lastRow">
      <w:rPr>
        <w:b/>
      </w:rPr>
    </w:tblStylePr>
    <w:tblStylePr w:type="firstCol">
      <w:rPr>
        <w:b/>
      </w:rPr>
    </w:tblStylePr>
    <w:tblStylePr w:type="lastCol">
      <w:rPr>
        <w:b/>
      </w:rPr>
    </w:tblStylePr>
    <w:tblStylePr w:type="band2Vert">
      <w:tblPr/>
      <w:tcPr>
        <w:shd w:val="clear" w:color="auto" w:fill="BFBFBF" w:themeFill="background1" w:themeFillShade="BF"/>
      </w:tcPr>
    </w:tblStylePr>
    <w:tblStylePr w:type="band1Horz">
      <w:tblPr/>
      <w:tcPr>
        <w:shd w:val="clear" w:color="auto" w:fill="FFFFFF" w:themeFill="background1"/>
      </w:tcPr>
    </w:tblStylePr>
    <w:tblStylePr w:type="band2Horz">
      <w:tblPr/>
      <w:tcPr>
        <w:shd w:val="clear" w:color="auto" w:fill="BFBFBF" w:themeFill="background1" w:themeFillShade="BF"/>
      </w:tcPr>
    </w:tblStylePr>
    <w:tblStylePr w:type="nwCell">
      <w:tblPr>
        <w:tblCellMar>
          <w:top w:w="57" w:type="dxa"/>
          <w:left w:w="57" w:type="dxa"/>
          <w:bottom w:w="57" w:type="dxa"/>
          <w:right w:w="57" w:type="dxa"/>
        </w:tblCellMar>
      </w:tbl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tria@slova.xyz"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kzp.b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lova.xy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lova.xyz/"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lova.xyz/" TargetMode="External"/><Relationship Id="rId14" Type="http://schemas.openxmlformats.org/officeDocument/2006/relationships/header" Target="header1.xml"/></Relationships>
</file>

<file path=word/theme/theme1.xml><?xml version="1.0" encoding="utf-8"?>
<a:theme xmlns:a="http://schemas.openxmlformats.org/drawingml/2006/main" name="Wolf Theiss">
  <a:themeElements>
    <a:clrScheme name="Wolf Theiss">
      <a:dk1>
        <a:srgbClr val="000000"/>
      </a:dk1>
      <a:lt1>
        <a:srgbClr val="FFFFFF"/>
      </a:lt1>
      <a:dk2>
        <a:srgbClr val="000000"/>
      </a:dk2>
      <a:lt2>
        <a:srgbClr val="E0DED8"/>
      </a:lt2>
      <a:accent1>
        <a:srgbClr val="A5D867"/>
      </a:accent1>
      <a:accent2>
        <a:srgbClr val="F7E654"/>
      </a:accent2>
      <a:accent3>
        <a:srgbClr val="E9994A"/>
      </a:accent3>
      <a:accent4>
        <a:srgbClr val="B382C7"/>
      </a:accent4>
      <a:accent5>
        <a:srgbClr val="FF0E49"/>
      </a:accent5>
      <a:accent6>
        <a:srgbClr val="00B3BE"/>
      </a:accent6>
      <a:hlink>
        <a:srgbClr val="0094B3"/>
      </a:hlink>
      <a:folHlink>
        <a:srgbClr val="824BB0"/>
      </a:folHlink>
    </a:clrScheme>
    <a:fontScheme name="WolfTheiss">
      <a:majorFont>
        <a:latin typeface="Arial"/>
        <a:ea typeface=""/>
        <a:cs typeface=""/>
      </a:majorFont>
      <a:minorFont>
        <a:latin typeface="Arial"/>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8CF88-BAEC-44ED-87BE-DE6C9F6361A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8A7DA13-5D8A-426C-8F91-ECAF16FC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6135</Words>
  <Characters>34970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Theiss</dc:creator>
  <cp:keywords>[EBRD]</cp:keywords>
  <dc:description/>
  <cp:lastModifiedBy>radi georgiev</cp:lastModifiedBy>
  <cp:revision>43</cp:revision>
  <cp:lastPrinted>2021-10-05T17:03:00Z</cp:lastPrinted>
  <dcterms:created xsi:type="dcterms:W3CDTF">2025-11-17T14:58:00Z</dcterms:created>
  <dcterms:modified xsi:type="dcterms:W3CDTF">2025-11-30T16:42:00Z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Reference">
    <vt:lpwstr>M.14749656.1</vt:lpwstr>
  </property>
  <property fmtid="{D5CDD505-2E9C-101B-9397-08002B2CF9AE}" pid="3" name="WTDocumentID">
    <vt:lpwstr>M.14749656.1</vt:lpwstr>
  </property>
  <property fmtid="{D5CDD505-2E9C-101B-9397-08002B2CF9AE}" pid="4" name="bjDocumentSecurityLabel">
    <vt:lpwstr>This item has no classification</vt:lpwstr>
  </property>
  <property fmtid="{D5CDD505-2E9C-101B-9397-08002B2CF9AE}" pid="5" name="bjSaver">
    <vt:lpwstr>IcQA6R1AfEtdWwH+gKvHY8u5xDBCtzhY</vt:lpwstr>
  </property>
  <property fmtid="{D5CDD505-2E9C-101B-9397-08002B2CF9AE}" pid="6" name="docIndexRef">
    <vt:lpwstr>36750511-3e3d-4365-ad12-507c6fb6013a</vt:lpwstr>
  </property>
</Properties>
</file>