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B39B7" w14:textId="4708BF3E" w:rsidR="008709AD" w:rsidRDefault="008709AD" w:rsidP="007021BF">
      <w:pPr>
        <w:pStyle w:val="NoSpacing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11</w:t>
      </w:r>
      <w:r w:rsidRPr="008709AD">
        <w:rPr>
          <w:rFonts w:ascii="Tahoma" w:hAnsi="Tahoma" w:cs="Tahoma"/>
          <w:b/>
          <w:vertAlign w:val="superscript"/>
        </w:rPr>
        <w:t>TH</w:t>
      </w:r>
      <w:r>
        <w:rPr>
          <w:rFonts w:ascii="Tahoma" w:hAnsi="Tahoma" w:cs="Tahoma"/>
          <w:b/>
        </w:rPr>
        <w:t xml:space="preserve"> ASIAN SOCIETY OF VETERINARY PATHOLOGY (ASVP) &amp;</w:t>
      </w:r>
    </w:p>
    <w:p w14:paraId="1C9DBBB8" w14:textId="13FDD759" w:rsidR="00693EF6" w:rsidRPr="007B3291" w:rsidRDefault="006000ED" w:rsidP="007021BF">
      <w:pPr>
        <w:pStyle w:val="NoSpacing"/>
        <w:jc w:val="center"/>
        <w:rPr>
          <w:rFonts w:ascii="Tahoma" w:hAnsi="Tahoma" w:cs="Tahoma"/>
          <w:b/>
        </w:rPr>
      </w:pPr>
      <w:r w:rsidRPr="007B3291">
        <w:rPr>
          <w:rFonts w:ascii="Tahoma" w:hAnsi="Tahoma" w:cs="Tahoma"/>
          <w:b/>
        </w:rPr>
        <w:t>1</w:t>
      </w:r>
      <w:r w:rsidR="008709AD">
        <w:rPr>
          <w:rFonts w:ascii="Tahoma" w:hAnsi="Tahoma" w:cs="Tahoma"/>
          <w:b/>
        </w:rPr>
        <w:t>6</w:t>
      </w:r>
      <w:r w:rsidRPr="007B3291">
        <w:rPr>
          <w:rFonts w:ascii="Tahoma" w:hAnsi="Tahoma" w:cs="Tahoma"/>
          <w:b/>
          <w:vertAlign w:val="superscript"/>
        </w:rPr>
        <w:t>TH</w:t>
      </w:r>
      <w:r w:rsidRPr="007B3291">
        <w:rPr>
          <w:rFonts w:ascii="Tahoma" w:hAnsi="Tahoma" w:cs="Tahoma"/>
          <w:b/>
        </w:rPr>
        <w:t xml:space="preserve"> MALAYSIAN ASSOCIATION OF VETERINARY PATHOLOGY (MAVP)</w:t>
      </w:r>
      <w:r>
        <w:rPr>
          <w:rFonts w:ascii="Tahoma" w:hAnsi="Tahoma" w:cs="Tahoma"/>
          <w:b/>
        </w:rPr>
        <w:t xml:space="preserve"> </w:t>
      </w:r>
      <w:r w:rsidRPr="007B3291">
        <w:rPr>
          <w:rFonts w:ascii="Tahoma" w:hAnsi="Tahoma" w:cs="Tahoma"/>
          <w:b/>
        </w:rPr>
        <w:t xml:space="preserve">SCIENTIFIC CONFERENCE </w:t>
      </w:r>
    </w:p>
    <w:p w14:paraId="1C6D0575" w14:textId="77777777" w:rsidR="006000ED" w:rsidRDefault="006000ED" w:rsidP="00152B0F">
      <w:pPr>
        <w:pStyle w:val="NoSpacing"/>
        <w:jc w:val="center"/>
        <w:rPr>
          <w:rFonts w:ascii="Tahoma" w:hAnsi="Tahoma" w:cs="Tahoma"/>
          <w:b/>
        </w:rPr>
      </w:pPr>
    </w:p>
    <w:p w14:paraId="6241E541" w14:textId="5C0BEFF9" w:rsidR="007021BF" w:rsidRPr="007B3291" w:rsidRDefault="006000ED" w:rsidP="00152B0F">
      <w:pPr>
        <w:pStyle w:val="NoSpacing"/>
        <w:jc w:val="center"/>
        <w:rPr>
          <w:rFonts w:ascii="Tahoma" w:hAnsi="Tahoma" w:cs="Tahoma"/>
          <w:b/>
        </w:rPr>
      </w:pPr>
      <w:r w:rsidRPr="007B3291">
        <w:rPr>
          <w:rFonts w:ascii="Tahoma" w:hAnsi="Tahoma" w:cs="Tahoma"/>
          <w:b/>
        </w:rPr>
        <w:t>2</w:t>
      </w:r>
      <w:r w:rsidR="008709AD">
        <w:rPr>
          <w:rFonts w:ascii="Tahoma" w:hAnsi="Tahoma" w:cs="Tahoma"/>
          <w:b/>
        </w:rPr>
        <w:t>5</w:t>
      </w:r>
      <w:r w:rsidRPr="007B3291">
        <w:rPr>
          <w:rFonts w:ascii="Tahoma" w:hAnsi="Tahoma" w:cs="Tahoma"/>
          <w:b/>
        </w:rPr>
        <w:t xml:space="preserve"> – </w:t>
      </w:r>
      <w:r>
        <w:rPr>
          <w:rFonts w:ascii="Tahoma" w:hAnsi="Tahoma" w:cs="Tahoma"/>
          <w:b/>
        </w:rPr>
        <w:t>2</w:t>
      </w:r>
      <w:r w:rsidR="008709AD">
        <w:rPr>
          <w:rFonts w:ascii="Tahoma" w:hAnsi="Tahoma" w:cs="Tahoma"/>
          <w:b/>
        </w:rPr>
        <w:t>7</w:t>
      </w:r>
      <w:r w:rsidRPr="007B3291">
        <w:rPr>
          <w:rFonts w:ascii="Tahoma" w:hAnsi="Tahoma" w:cs="Tahoma"/>
          <w:b/>
        </w:rPr>
        <w:t xml:space="preserve"> </w:t>
      </w:r>
      <w:r w:rsidR="007B5642">
        <w:rPr>
          <w:rFonts w:ascii="Tahoma" w:hAnsi="Tahoma" w:cs="Tahoma"/>
          <w:b/>
        </w:rPr>
        <w:t>JULY</w:t>
      </w:r>
      <w:r w:rsidRPr="007B3291">
        <w:rPr>
          <w:rFonts w:ascii="Tahoma" w:hAnsi="Tahoma" w:cs="Tahoma"/>
          <w:b/>
        </w:rPr>
        <w:t xml:space="preserve"> 202</w:t>
      </w:r>
      <w:r w:rsidR="008709AD">
        <w:rPr>
          <w:rFonts w:ascii="Tahoma" w:hAnsi="Tahoma" w:cs="Tahoma"/>
          <w:b/>
        </w:rPr>
        <w:t>5</w:t>
      </w:r>
    </w:p>
    <w:p w14:paraId="1504D3B2" w14:textId="77777777" w:rsidR="007021BF" w:rsidRPr="007B3291" w:rsidRDefault="007021BF" w:rsidP="007021BF">
      <w:pPr>
        <w:pStyle w:val="NoSpacing"/>
        <w:jc w:val="center"/>
        <w:rPr>
          <w:rFonts w:ascii="Tahoma" w:hAnsi="Tahoma" w:cs="Tahoma"/>
          <w:b/>
        </w:rPr>
      </w:pPr>
    </w:p>
    <w:p w14:paraId="4E619F8D" w14:textId="77777777" w:rsidR="007021BF" w:rsidRPr="007B3291" w:rsidRDefault="007021BF" w:rsidP="007021BF">
      <w:pPr>
        <w:pStyle w:val="NoSpacing"/>
        <w:jc w:val="center"/>
        <w:rPr>
          <w:rFonts w:ascii="Tahoma" w:hAnsi="Tahoma" w:cs="Tahoma"/>
          <w:b/>
        </w:rPr>
      </w:pPr>
    </w:p>
    <w:p w14:paraId="1232C45C" w14:textId="5AAE7665" w:rsidR="007021BF" w:rsidRPr="007B3291" w:rsidRDefault="006000ED" w:rsidP="007021BF">
      <w:pPr>
        <w:pStyle w:val="NoSpacing"/>
        <w:jc w:val="center"/>
        <w:rPr>
          <w:rFonts w:ascii="Tahoma" w:hAnsi="Tahoma" w:cs="Tahoma"/>
          <w:b/>
        </w:rPr>
      </w:pPr>
      <w:r w:rsidRPr="007B3291">
        <w:rPr>
          <w:rFonts w:ascii="Tahoma" w:hAnsi="Tahoma" w:cs="Tahoma"/>
          <w:b/>
        </w:rPr>
        <w:t>INSTRUCTIONS TO AUTHORS</w:t>
      </w:r>
    </w:p>
    <w:p w14:paraId="40A3B29F" w14:textId="77777777" w:rsidR="00AD6E23" w:rsidRPr="007B3291" w:rsidRDefault="00AD6E23" w:rsidP="00AD6E23">
      <w:pPr>
        <w:spacing w:after="0" w:line="240" w:lineRule="auto"/>
        <w:rPr>
          <w:rFonts w:ascii="Tahoma" w:hAnsi="Tahoma" w:cs="Tahoma"/>
          <w:b/>
        </w:rPr>
      </w:pPr>
    </w:p>
    <w:p w14:paraId="63085640" w14:textId="77777777" w:rsidR="00D82DCB" w:rsidRPr="007B3291" w:rsidRDefault="00980452" w:rsidP="007B329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7B3291">
        <w:rPr>
          <w:rFonts w:ascii="Tahoma" w:hAnsi="Tahoma" w:cs="Tahoma"/>
        </w:rPr>
        <w:t>All papers (oral and</w:t>
      </w:r>
      <w:r w:rsidR="00D82DCB" w:rsidRPr="007B3291">
        <w:rPr>
          <w:rFonts w:ascii="Tahoma" w:hAnsi="Tahoma" w:cs="Tahoma"/>
        </w:rPr>
        <w:t xml:space="preserve"> poster) are to be submitted in </w:t>
      </w:r>
      <w:r w:rsidR="00D82DCB" w:rsidRPr="007B3291">
        <w:rPr>
          <w:rFonts w:ascii="Tahoma" w:hAnsi="Tahoma" w:cs="Tahoma"/>
          <w:b/>
        </w:rPr>
        <w:t>ABSTRACT</w:t>
      </w:r>
      <w:r w:rsidR="00D82DCB" w:rsidRPr="007B3291">
        <w:rPr>
          <w:rFonts w:ascii="Tahoma" w:hAnsi="Tahoma" w:cs="Tahoma"/>
        </w:rPr>
        <w:t xml:space="preserve"> </w:t>
      </w:r>
      <w:r w:rsidR="008C6ABD" w:rsidRPr="007B3291">
        <w:rPr>
          <w:rFonts w:ascii="Tahoma" w:hAnsi="Tahoma" w:cs="Tahoma"/>
        </w:rPr>
        <w:t>with</w:t>
      </w:r>
      <w:r w:rsidR="006C6EA6" w:rsidRPr="007B3291">
        <w:rPr>
          <w:rFonts w:ascii="Tahoma" w:hAnsi="Tahoma" w:cs="Tahoma"/>
        </w:rPr>
        <w:t xml:space="preserve"> </w:t>
      </w:r>
      <w:r w:rsidR="008C6ABD" w:rsidRPr="007B3291">
        <w:rPr>
          <w:rFonts w:ascii="Tahoma" w:hAnsi="Tahoma" w:cs="Tahoma"/>
        </w:rPr>
        <w:t>the general format requirements are as follows:</w:t>
      </w:r>
    </w:p>
    <w:p w14:paraId="51E1C2F2" w14:textId="77777777" w:rsidR="00AD6E23" w:rsidRPr="007B3291" w:rsidRDefault="00AD6E23" w:rsidP="00AD6E23">
      <w:pPr>
        <w:spacing w:after="0" w:line="240" w:lineRule="auto"/>
        <w:rPr>
          <w:rFonts w:ascii="Tahoma" w:hAnsi="Tahoma" w:cs="Tahoma"/>
        </w:rPr>
      </w:pPr>
    </w:p>
    <w:p w14:paraId="5D0094C1" w14:textId="77777777" w:rsidR="00D82DCB" w:rsidRPr="007B3291" w:rsidRDefault="00D82DCB" w:rsidP="0087339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</w:rPr>
      </w:pPr>
      <w:r w:rsidRPr="007B3291">
        <w:rPr>
          <w:rFonts w:ascii="Tahoma" w:hAnsi="Tahoma" w:cs="Tahoma"/>
          <w:b/>
        </w:rPr>
        <w:t>Paper Size:</w:t>
      </w:r>
      <w:r w:rsidRPr="007B3291">
        <w:rPr>
          <w:rFonts w:ascii="Tahoma" w:hAnsi="Tahoma" w:cs="Tahoma"/>
        </w:rPr>
        <w:t xml:space="preserve"> A</w:t>
      </w:r>
      <w:r w:rsidR="0078667D" w:rsidRPr="007B3291">
        <w:rPr>
          <w:rFonts w:ascii="Tahoma" w:hAnsi="Tahoma" w:cs="Tahoma"/>
        </w:rPr>
        <w:t>4 size paper (21 x 29.7cm).</w:t>
      </w:r>
    </w:p>
    <w:p w14:paraId="7A579DF4" w14:textId="77777777" w:rsidR="00D82DCB" w:rsidRPr="007B3291" w:rsidRDefault="00D82DCB" w:rsidP="0087339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</w:rPr>
      </w:pPr>
      <w:r w:rsidRPr="007B3291">
        <w:rPr>
          <w:rFonts w:ascii="Tahoma" w:hAnsi="Tahoma" w:cs="Tahoma"/>
          <w:b/>
        </w:rPr>
        <w:t>Margins</w:t>
      </w:r>
      <w:r w:rsidRPr="007B3291">
        <w:rPr>
          <w:rFonts w:ascii="Tahoma" w:hAnsi="Tahoma" w:cs="Tahoma"/>
        </w:rPr>
        <w:t>: 1 inch top and bottom; 1.25 inches on sides.</w:t>
      </w:r>
    </w:p>
    <w:p w14:paraId="0E53A4C9" w14:textId="26CC931A" w:rsidR="00D82DCB" w:rsidRPr="007B3291" w:rsidRDefault="00D82DCB" w:rsidP="0087339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</w:rPr>
      </w:pPr>
      <w:r w:rsidRPr="007B3291">
        <w:rPr>
          <w:rFonts w:ascii="Tahoma" w:hAnsi="Tahoma" w:cs="Tahoma"/>
          <w:b/>
        </w:rPr>
        <w:t>Title:</w:t>
      </w:r>
      <w:r w:rsidRPr="007B3291">
        <w:rPr>
          <w:rFonts w:ascii="Tahoma" w:hAnsi="Tahoma" w:cs="Tahoma"/>
        </w:rPr>
        <w:t xml:space="preserve"> 12 pt </w:t>
      </w:r>
      <w:r w:rsidR="00111696" w:rsidRPr="007B3291">
        <w:rPr>
          <w:rFonts w:ascii="Tahoma" w:hAnsi="Tahoma" w:cs="Tahoma"/>
        </w:rPr>
        <w:t xml:space="preserve">bold </w:t>
      </w:r>
      <w:r w:rsidR="00024DAF">
        <w:rPr>
          <w:rFonts w:ascii="Tahoma" w:hAnsi="Tahoma" w:cs="Tahoma"/>
        </w:rPr>
        <w:t>Tahoma</w:t>
      </w:r>
      <w:r w:rsidRPr="007B3291">
        <w:rPr>
          <w:rFonts w:ascii="Tahoma" w:hAnsi="Tahoma" w:cs="Tahoma"/>
        </w:rPr>
        <w:t xml:space="preserve">, </w:t>
      </w:r>
      <w:proofErr w:type="spellStart"/>
      <w:r w:rsidRPr="007B3291">
        <w:rPr>
          <w:rFonts w:ascii="Tahoma" w:hAnsi="Tahoma" w:cs="Tahoma"/>
        </w:rPr>
        <w:t>centered</w:t>
      </w:r>
      <w:proofErr w:type="spellEnd"/>
      <w:r w:rsidRPr="007B3291">
        <w:rPr>
          <w:rFonts w:ascii="Tahoma" w:hAnsi="Tahoma" w:cs="Tahoma"/>
        </w:rPr>
        <w:t xml:space="preserve">, </w:t>
      </w:r>
      <w:r w:rsidR="00EB30A2" w:rsidRPr="007B3291">
        <w:rPr>
          <w:rFonts w:ascii="Tahoma" w:hAnsi="Tahoma" w:cs="Tahoma"/>
        </w:rPr>
        <w:t xml:space="preserve">and in </w:t>
      </w:r>
      <w:r w:rsidRPr="007B3291">
        <w:rPr>
          <w:rFonts w:ascii="Tahoma" w:hAnsi="Tahoma" w:cs="Tahoma"/>
        </w:rPr>
        <w:t>capital letters.</w:t>
      </w:r>
    </w:p>
    <w:p w14:paraId="39E57256" w14:textId="2D3BDB7F" w:rsidR="00943221" w:rsidRPr="007B3291" w:rsidRDefault="00EB30A2" w:rsidP="0087339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</w:rPr>
      </w:pPr>
      <w:r w:rsidRPr="007B3291">
        <w:rPr>
          <w:rFonts w:ascii="Tahoma" w:hAnsi="Tahoma" w:cs="Tahoma"/>
          <w:b/>
        </w:rPr>
        <w:t>Author(s)</w:t>
      </w:r>
      <w:r w:rsidR="00943221" w:rsidRPr="007B3291">
        <w:rPr>
          <w:rFonts w:ascii="Tahoma" w:hAnsi="Tahoma" w:cs="Tahoma"/>
          <w:b/>
        </w:rPr>
        <w:t>/Affiliation/E-mail:</w:t>
      </w:r>
      <w:r w:rsidR="00943221" w:rsidRPr="007B3291">
        <w:rPr>
          <w:rFonts w:ascii="Tahoma" w:hAnsi="Tahoma" w:cs="Tahoma"/>
          <w:i/>
        </w:rPr>
        <w:t xml:space="preserve"> </w:t>
      </w:r>
      <w:r w:rsidR="006C6EA6" w:rsidRPr="007B3291">
        <w:rPr>
          <w:rFonts w:ascii="Tahoma" w:hAnsi="Tahoma" w:cs="Tahoma"/>
        </w:rPr>
        <w:t>O</w:t>
      </w:r>
      <w:r w:rsidR="00943221" w:rsidRPr="007B3291">
        <w:rPr>
          <w:rFonts w:ascii="Tahoma" w:hAnsi="Tahoma" w:cs="Tahoma"/>
        </w:rPr>
        <w:t xml:space="preserve">ne blank line after the </w:t>
      </w:r>
      <w:r w:rsidR="00A76226" w:rsidRPr="007B3291">
        <w:rPr>
          <w:rFonts w:ascii="Tahoma" w:hAnsi="Tahoma" w:cs="Tahoma"/>
        </w:rPr>
        <w:t xml:space="preserve">title, </w:t>
      </w:r>
      <w:r w:rsidR="00024DAF">
        <w:rPr>
          <w:rFonts w:ascii="Tahoma" w:hAnsi="Tahoma" w:cs="Tahoma"/>
        </w:rPr>
        <w:t>n</w:t>
      </w:r>
      <w:r w:rsidR="00024DAF" w:rsidRPr="00024DAF">
        <w:rPr>
          <w:rFonts w:ascii="Tahoma" w:hAnsi="Tahoma" w:cs="Tahoma"/>
        </w:rPr>
        <w:t>ames of authors should be written in full,</w:t>
      </w:r>
      <w:r w:rsidR="00943221" w:rsidRPr="007B3291">
        <w:rPr>
          <w:rFonts w:ascii="Tahoma" w:hAnsi="Tahoma" w:cs="Tahoma"/>
        </w:rPr>
        <w:t xml:space="preserve"> </w:t>
      </w:r>
      <w:r w:rsidR="00385F96" w:rsidRPr="007B3291">
        <w:rPr>
          <w:rFonts w:ascii="Tahoma" w:hAnsi="Tahoma" w:cs="Tahoma"/>
        </w:rPr>
        <w:t xml:space="preserve">10 pt </w:t>
      </w:r>
      <w:r w:rsidR="00BF69F6">
        <w:rPr>
          <w:rFonts w:ascii="Tahoma" w:hAnsi="Tahoma" w:cs="Tahoma"/>
        </w:rPr>
        <w:t>b</w:t>
      </w:r>
      <w:r w:rsidR="00385F96" w:rsidRPr="007B3291">
        <w:rPr>
          <w:rFonts w:ascii="Tahoma" w:hAnsi="Tahoma" w:cs="Tahoma"/>
        </w:rPr>
        <w:t xml:space="preserve">old </w:t>
      </w:r>
      <w:r w:rsidR="00024DAF">
        <w:rPr>
          <w:rFonts w:ascii="Tahoma" w:hAnsi="Tahoma" w:cs="Tahoma"/>
        </w:rPr>
        <w:t>Tahoma</w:t>
      </w:r>
      <w:r w:rsidR="00385F96" w:rsidRPr="007B3291">
        <w:rPr>
          <w:rFonts w:ascii="Tahoma" w:hAnsi="Tahoma" w:cs="Tahoma"/>
        </w:rPr>
        <w:t xml:space="preserve">, </w:t>
      </w:r>
      <w:proofErr w:type="spellStart"/>
      <w:r w:rsidR="00385F96" w:rsidRPr="007B3291">
        <w:rPr>
          <w:rFonts w:ascii="Tahoma" w:hAnsi="Tahoma" w:cs="Tahoma"/>
        </w:rPr>
        <w:t>centered</w:t>
      </w:r>
      <w:proofErr w:type="spellEnd"/>
      <w:r w:rsidR="00385F96" w:rsidRPr="007B3291">
        <w:rPr>
          <w:rFonts w:ascii="Tahoma" w:hAnsi="Tahoma" w:cs="Tahoma"/>
        </w:rPr>
        <w:t xml:space="preserve"> and in capital letters.</w:t>
      </w:r>
      <w:r w:rsidR="00943221" w:rsidRPr="007B3291">
        <w:rPr>
          <w:rFonts w:ascii="Tahoma" w:hAnsi="Tahoma" w:cs="Tahoma"/>
        </w:rPr>
        <w:t xml:space="preserve"> The </w:t>
      </w:r>
      <w:r w:rsidR="006C6EA6" w:rsidRPr="007B3291">
        <w:rPr>
          <w:rFonts w:ascii="Tahoma" w:hAnsi="Tahoma" w:cs="Tahoma"/>
        </w:rPr>
        <w:t>name and address of the institu</w:t>
      </w:r>
      <w:r w:rsidR="00943221" w:rsidRPr="007B3291">
        <w:rPr>
          <w:rFonts w:ascii="Tahoma" w:hAnsi="Tahoma" w:cs="Tahoma"/>
        </w:rPr>
        <w:t xml:space="preserve">tion where the work was done shall be </w:t>
      </w:r>
      <w:r w:rsidR="00D43547" w:rsidRPr="007B3291">
        <w:rPr>
          <w:rFonts w:ascii="Tahoma" w:hAnsi="Tahoma" w:cs="Tahoma"/>
        </w:rPr>
        <w:t xml:space="preserve">10 pt </w:t>
      </w:r>
      <w:r w:rsidR="00024DAF">
        <w:rPr>
          <w:rFonts w:ascii="Tahoma" w:hAnsi="Tahoma" w:cs="Tahoma"/>
        </w:rPr>
        <w:t>Tahoma</w:t>
      </w:r>
      <w:r w:rsidR="00D43547" w:rsidRPr="007B3291">
        <w:rPr>
          <w:rFonts w:ascii="Tahoma" w:hAnsi="Tahoma" w:cs="Tahoma"/>
        </w:rPr>
        <w:t xml:space="preserve">, </w:t>
      </w:r>
      <w:proofErr w:type="spellStart"/>
      <w:r w:rsidR="00943221" w:rsidRPr="007B3291">
        <w:rPr>
          <w:rFonts w:ascii="Tahoma" w:hAnsi="Tahoma" w:cs="Tahoma"/>
        </w:rPr>
        <w:t>centered</w:t>
      </w:r>
      <w:proofErr w:type="spellEnd"/>
      <w:r w:rsidR="00943221" w:rsidRPr="007B3291">
        <w:rPr>
          <w:rFonts w:ascii="Tahoma" w:hAnsi="Tahoma" w:cs="Tahoma"/>
        </w:rPr>
        <w:t xml:space="preserve"> and in italics. </w:t>
      </w:r>
      <w:r w:rsidR="006C6EA6" w:rsidRPr="007B3291">
        <w:rPr>
          <w:rFonts w:ascii="Tahoma" w:hAnsi="Tahoma" w:cs="Tahoma"/>
        </w:rPr>
        <w:t xml:space="preserve">The </w:t>
      </w:r>
      <w:r w:rsidR="00A76226" w:rsidRPr="007B3291">
        <w:rPr>
          <w:rFonts w:ascii="Tahoma" w:hAnsi="Tahoma" w:cs="Tahoma"/>
        </w:rPr>
        <w:t>corresponding author's email</w:t>
      </w:r>
      <w:r w:rsidR="006C6EA6" w:rsidRPr="007B3291">
        <w:rPr>
          <w:rFonts w:ascii="Tahoma" w:hAnsi="Tahoma" w:cs="Tahoma"/>
        </w:rPr>
        <w:t xml:space="preserve"> shall be </w:t>
      </w:r>
      <w:r w:rsidR="00A76226" w:rsidRPr="007B3291">
        <w:rPr>
          <w:rFonts w:ascii="Tahoma" w:hAnsi="Tahoma" w:cs="Tahoma"/>
        </w:rPr>
        <w:t>i</w:t>
      </w:r>
      <w:r w:rsidR="00943221" w:rsidRPr="007B3291">
        <w:rPr>
          <w:rFonts w:ascii="Tahoma" w:hAnsi="Tahoma" w:cs="Tahoma"/>
        </w:rPr>
        <w:t>ndicate</w:t>
      </w:r>
      <w:r w:rsidR="00A76226" w:rsidRPr="007B3291">
        <w:rPr>
          <w:rFonts w:ascii="Tahoma" w:hAnsi="Tahoma" w:cs="Tahoma"/>
        </w:rPr>
        <w:t>d</w:t>
      </w:r>
      <w:r w:rsidR="00943221" w:rsidRPr="007B3291">
        <w:rPr>
          <w:rFonts w:ascii="Tahoma" w:hAnsi="Tahoma" w:cs="Tahoma"/>
        </w:rPr>
        <w:t xml:space="preserve"> </w:t>
      </w:r>
      <w:r w:rsidR="006C6EA6" w:rsidRPr="007B3291">
        <w:rPr>
          <w:rFonts w:ascii="Tahoma" w:hAnsi="Tahoma" w:cs="Tahoma"/>
        </w:rPr>
        <w:t xml:space="preserve">with </w:t>
      </w:r>
      <w:r w:rsidR="00A76226" w:rsidRPr="007B3291">
        <w:rPr>
          <w:rFonts w:ascii="Tahoma" w:hAnsi="Tahoma" w:cs="Tahoma"/>
        </w:rPr>
        <w:t xml:space="preserve">the </w:t>
      </w:r>
      <w:r w:rsidR="006C6EA6" w:rsidRPr="007B3291">
        <w:rPr>
          <w:rFonts w:ascii="Tahoma" w:hAnsi="Tahoma" w:cs="Tahoma"/>
        </w:rPr>
        <w:t>asterisk symbol (*)</w:t>
      </w:r>
      <w:r w:rsidR="00943221" w:rsidRPr="007B3291">
        <w:rPr>
          <w:rFonts w:ascii="Tahoma" w:hAnsi="Tahoma" w:cs="Tahoma"/>
        </w:rPr>
        <w:t>.</w:t>
      </w:r>
    </w:p>
    <w:p w14:paraId="32601360" w14:textId="16BF66F1" w:rsidR="001A0C6C" w:rsidRPr="007B3291" w:rsidRDefault="001A0C6C" w:rsidP="0087339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</w:rPr>
      </w:pPr>
      <w:r w:rsidRPr="007B3291">
        <w:rPr>
          <w:rFonts w:ascii="Tahoma" w:hAnsi="Tahoma" w:cs="Tahoma"/>
          <w:b/>
        </w:rPr>
        <w:t>Abstract Header:</w:t>
      </w:r>
      <w:r w:rsidRPr="007B3291">
        <w:rPr>
          <w:rFonts w:ascii="Tahoma" w:hAnsi="Tahoma" w:cs="Tahoma"/>
        </w:rPr>
        <w:t xml:space="preserve"> 1</w:t>
      </w:r>
      <w:r w:rsidR="00B43478">
        <w:rPr>
          <w:rFonts w:ascii="Tahoma" w:hAnsi="Tahoma" w:cs="Tahoma"/>
        </w:rPr>
        <w:t>1</w:t>
      </w:r>
      <w:r w:rsidRPr="007B3291">
        <w:rPr>
          <w:rFonts w:ascii="Tahoma" w:hAnsi="Tahoma" w:cs="Tahoma"/>
        </w:rPr>
        <w:t xml:space="preserve"> pt</w:t>
      </w:r>
      <w:r w:rsidR="00111696" w:rsidRPr="007B3291">
        <w:rPr>
          <w:rFonts w:ascii="Tahoma" w:hAnsi="Tahoma" w:cs="Tahoma"/>
        </w:rPr>
        <w:t xml:space="preserve"> bold</w:t>
      </w:r>
      <w:r w:rsidRPr="007B3291">
        <w:rPr>
          <w:rFonts w:ascii="Tahoma" w:hAnsi="Tahoma" w:cs="Tahoma"/>
        </w:rPr>
        <w:t xml:space="preserve"> </w:t>
      </w:r>
      <w:r w:rsidR="00024DAF">
        <w:rPr>
          <w:rFonts w:ascii="Tahoma" w:hAnsi="Tahoma" w:cs="Tahoma"/>
        </w:rPr>
        <w:t>Tahoma</w:t>
      </w:r>
      <w:r w:rsidR="00453B0D" w:rsidRPr="007B3291">
        <w:rPr>
          <w:rFonts w:ascii="Tahoma" w:hAnsi="Tahoma" w:cs="Tahoma"/>
        </w:rPr>
        <w:t xml:space="preserve"> and </w:t>
      </w:r>
      <w:proofErr w:type="spellStart"/>
      <w:r w:rsidR="00453B0D" w:rsidRPr="007B3291">
        <w:rPr>
          <w:rFonts w:ascii="Tahoma" w:hAnsi="Tahoma" w:cs="Tahoma"/>
        </w:rPr>
        <w:t>centered</w:t>
      </w:r>
      <w:proofErr w:type="spellEnd"/>
      <w:r w:rsidRPr="007B3291">
        <w:rPr>
          <w:rFonts w:ascii="Tahoma" w:hAnsi="Tahoma" w:cs="Tahoma"/>
        </w:rPr>
        <w:t>, with one blank line above and below.</w:t>
      </w:r>
    </w:p>
    <w:p w14:paraId="2AD42451" w14:textId="03D50CCC" w:rsidR="006D16FF" w:rsidRPr="007B3291" w:rsidRDefault="00943221" w:rsidP="0087339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</w:rPr>
      </w:pPr>
      <w:r w:rsidRPr="007B3291">
        <w:rPr>
          <w:rFonts w:ascii="Tahoma" w:hAnsi="Tahoma" w:cs="Tahoma"/>
          <w:b/>
        </w:rPr>
        <w:t>Abstract:</w:t>
      </w:r>
      <w:r w:rsidRPr="007B3291">
        <w:rPr>
          <w:rFonts w:ascii="Tahoma" w:hAnsi="Tahoma" w:cs="Tahoma"/>
        </w:rPr>
        <w:t xml:space="preserve"> </w:t>
      </w:r>
      <w:r w:rsidR="00D245BB" w:rsidRPr="007B3291">
        <w:rPr>
          <w:rFonts w:ascii="Tahoma" w:hAnsi="Tahoma" w:cs="Tahoma"/>
        </w:rPr>
        <w:t>1</w:t>
      </w:r>
      <w:r w:rsidR="00B43478">
        <w:rPr>
          <w:rFonts w:ascii="Tahoma" w:hAnsi="Tahoma" w:cs="Tahoma"/>
        </w:rPr>
        <w:t>1</w:t>
      </w:r>
      <w:r w:rsidR="00D245BB" w:rsidRPr="007B3291">
        <w:rPr>
          <w:rFonts w:ascii="Tahoma" w:hAnsi="Tahoma" w:cs="Tahoma"/>
        </w:rPr>
        <w:t xml:space="preserve"> pt </w:t>
      </w:r>
      <w:r w:rsidR="00024DAF">
        <w:rPr>
          <w:rFonts w:ascii="Tahoma" w:hAnsi="Tahoma" w:cs="Tahoma"/>
        </w:rPr>
        <w:t>Tahoma</w:t>
      </w:r>
      <w:r w:rsidR="00D245BB" w:rsidRPr="007B3291">
        <w:rPr>
          <w:rFonts w:ascii="Tahoma" w:hAnsi="Tahoma" w:cs="Tahoma"/>
        </w:rPr>
        <w:t xml:space="preserve">, single spacing, justified on both margins, </w:t>
      </w:r>
      <w:r w:rsidR="00D245BB" w:rsidRPr="007B3291">
        <w:rPr>
          <w:rFonts w:ascii="Tahoma" w:hAnsi="Tahoma" w:cs="Tahoma"/>
          <w:b/>
          <w:bCs/>
        </w:rPr>
        <w:t>MUST NOT EXCEED 350 WORDS</w:t>
      </w:r>
      <w:r w:rsidR="00D245BB" w:rsidRPr="007B3291">
        <w:rPr>
          <w:rFonts w:ascii="Tahoma" w:hAnsi="Tahoma" w:cs="Tahoma"/>
        </w:rPr>
        <w:t>.</w:t>
      </w:r>
    </w:p>
    <w:p w14:paraId="2781F41F" w14:textId="77777777" w:rsidR="00821C40" w:rsidRPr="007B3291" w:rsidRDefault="006D16FF" w:rsidP="0087339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</w:rPr>
      </w:pPr>
      <w:r w:rsidRPr="007B3291">
        <w:rPr>
          <w:rFonts w:ascii="Tahoma" w:hAnsi="Tahoma" w:cs="Tahoma"/>
          <w:b/>
        </w:rPr>
        <w:t>Keywords:</w:t>
      </w:r>
      <w:r w:rsidRPr="007B3291">
        <w:rPr>
          <w:rFonts w:ascii="Tahoma" w:hAnsi="Tahoma" w:cs="Tahoma"/>
        </w:rPr>
        <w:t xml:space="preserve"> </w:t>
      </w:r>
      <w:r w:rsidR="00943221" w:rsidRPr="007B3291">
        <w:rPr>
          <w:rFonts w:ascii="Tahoma" w:hAnsi="Tahoma" w:cs="Tahoma"/>
        </w:rPr>
        <w:t>Include a maximum of 5 keywords below the abstract.</w:t>
      </w:r>
    </w:p>
    <w:p w14:paraId="3F7F01AF" w14:textId="77777777" w:rsidR="008C6ABD" w:rsidRPr="007B3291" w:rsidRDefault="008C6ABD" w:rsidP="00AD6E23">
      <w:pPr>
        <w:pStyle w:val="ListParagraph"/>
        <w:spacing w:after="0" w:line="240" w:lineRule="auto"/>
        <w:ind w:left="0"/>
        <w:jc w:val="both"/>
        <w:rPr>
          <w:rFonts w:ascii="Tahoma" w:hAnsi="Tahoma" w:cs="Tahoma"/>
        </w:rPr>
      </w:pPr>
    </w:p>
    <w:p w14:paraId="067067CD" w14:textId="12697954" w:rsidR="009624D6" w:rsidRPr="007B3291" w:rsidRDefault="009624D6" w:rsidP="005F2D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7B3291">
        <w:rPr>
          <w:rFonts w:ascii="Tahoma" w:hAnsi="Tahoma" w:cs="Tahoma"/>
        </w:rPr>
        <w:t xml:space="preserve">Please </w:t>
      </w:r>
      <w:r w:rsidR="00A76226" w:rsidRPr="007B3291">
        <w:rPr>
          <w:rFonts w:ascii="Tahoma" w:hAnsi="Tahoma" w:cs="Tahoma"/>
        </w:rPr>
        <w:t>'</w:t>
      </w:r>
      <w:r w:rsidRPr="007B3291">
        <w:rPr>
          <w:rFonts w:ascii="Tahoma" w:hAnsi="Tahoma" w:cs="Tahoma"/>
        </w:rPr>
        <w:t xml:space="preserve">save </w:t>
      </w:r>
      <w:r w:rsidR="008C6ABD" w:rsidRPr="007B3291">
        <w:rPr>
          <w:rFonts w:ascii="Tahoma" w:hAnsi="Tahoma" w:cs="Tahoma"/>
        </w:rPr>
        <w:t>as</w:t>
      </w:r>
      <w:r w:rsidR="00A76226" w:rsidRPr="007B3291">
        <w:rPr>
          <w:rFonts w:ascii="Tahoma" w:hAnsi="Tahoma" w:cs="Tahoma"/>
        </w:rPr>
        <w:t>'</w:t>
      </w:r>
      <w:r w:rsidR="008C6ABD" w:rsidRPr="007B3291">
        <w:rPr>
          <w:rFonts w:ascii="Tahoma" w:hAnsi="Tahoma" w:cs="Tahoma"/>
        </w:rPr>
        <w:t xml:space="preserve"> the abstract with your full name in Word Document</w:t>
      </w:r>
      <w:r w:rsidRPr="007B3291">
        <w:rPr>
          <w:rFonts w:ascii="Tahoma" w:hAnsi="Tahoma" w:cs="Tahoma"/>
        </w:rPr>
        <w:t xml:space="preserve"> </w:t>
      </w:r>
      <w:r w:rsidR="008C6ABD" w:rsidRPr="007B3291">
        <w:rPr>
          <w:rFonts w:ascii="Tahoma" w:hAnsi="Tahoma" w:cs="Tahoma"/>
        </w:rPr>
        <w:t xml:space="preserve">format </w:t>
      </w:r>
      <w:r w:rsidR="008C6ABD" w:rsidRPr="007B3291">
        <w:rPr>
          <w:rFonts w:ascii="Tahoma" w:hAnsi="Tahoma" w:cs="Tahoma"/>
          <w:b/>
        </w:rPr>
        <w:t>(</w:t>
      </w:r>
      <w:r w:rsidRPr="007B3291">
        <w:rPr>
          <w:rFonts w:ascii="Tahoma" w:hAnsi="Tahoma" w:cs="Tahoma"/>
          <w:b/>
        </w:rPr>
        <w:t>e.g.</w:t>
      </w:r>
      <w:r w:rsidR="00A76226" w:rsidRPr="007B3291">
        <w:rPr>
          <w:rFonts w:ascii="Tahoma" w:hAnsi="Tahoma" w:cs="Tahoma"/>
          <w:b/>
        </w:rPr>
        <w:t>,</w:t>
      </w:r>
      <w:r w:rsidRPr="007B3291">
        <w:rPr>
          <w:rFonts w:ascii="Tahoma" w:hAnsi="Tahoma" w:cs="Tahoma"/>
          <w:b/>
        </w:rPr>
        <w:t xml:space="preserve"> </w:t>
      </w:r>
      <w:r w:rsidR="00152B0F" w:rsidRPr="007B3291">
        <w:rPr>
          <w:rFonts w:ascii="Tahoma" w:hAnsi="Tahoma" w:cs="Tahoma"/>
          <w:b/>
        </w:rPr>
        <w:t>Sarahabdullah</w:t>
      </w:r>
      <w:r w:rsidRPr="007B3291">
        <w:rPr>
          <w:rFonts w:ascii="Tahoma" w:hAnsi="Tahoma" w:cs="Tahoma"/>
          <w:b/>
        </w:rPr>
        <w:t>.doc.</w:t>
      </w:r>
      <w:r w:rsidR="00573997" w:rsidRPr="007B3291">
        <w:rPr>
          <w:rFonts w:ascii="Tahoma" w:hAnsi="Tahoma" w:cs="Tahoma"/>
          <w:b/>
        </w:rPr>
        <w:t>)</w:t>
      </w:r>
    </w:p>
    <w:p w14:paraId="214AD30E" w14:textId="77777777" w:rsidR="00AD6E23" w:rsidRPr="007B3291" w:rsidRDefault="00AD6E23" w:rsidP="00AD6E23">
      <w:pPr>
        <w:spacing w:after="0" w:line="240" w:lineRule="auto"/>
        <w:jc w:val="both"/>
        <w:rPr>
          <w:rFonts w:ascii="Tahoma" w:hAnsi="Tahoma" w:cs="Tahoma"/>
        </w:rPr>
      </w:pPr>
    </w:p>
    <w:p w14:paraId="4E8F80AC" w14:textId="5073E50B" w:rsidR="00D245BB" w:rsidRPr="007B3291" w:rsidRDefault="00D245BB" w:rsidP="005F2D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7B3291">
        <w:rPr>
          <w:rFonts w:ascii="Tahoma" w:hAnsi="Tahoma" w:cs="Tahoma"/>
        </w:rPr>
        <w:t xml:space="preserve">All papers </w:t>
      </w:r>
      <w:r w:rsidR="00A76226" w:rsidRPr="007B3291">
        <w:rPr>
          <w:rFonts w:ascii="Tahoma" w:hAnsi="Tahoma" w:cs="Tahoma"/>
        </w:rPr>
        <w:t>must</w:t>
      </w:r>
      <w:r w:rsidRPr="007B3291">
        <w:rPr>
          <w:rFonts w:ascii="Tahoma" w:hAnsi="Tahoma" w:cs="Tahoma"/>
        </w:rPr>
        <w:t xml:space="preserve"> be submitted electronically to </w:t>
      </w:r>
      <w:r w:rsidR="00180E5E" w:rsidRPr="007B3291">
        <w:rPr>
          <w:rFonts w:ascii="Tahoma" w:hAnsi="Tahoma" w:cs="Tahoma"/>
          <w:b/>
        </w:rPr>
        <w:t>confmavpreg</w:t>
      </w:r>
      <w:r w:rsidR="00F906B9" w:rsidRPr="007B3291">
        <w:rPr>
          <w:rFonts w:ascii="Tahoma" w:hAnsi="Tahoma" w:cs="Tahoma"/>
          <w:b/>
        </w:rPr>
        <w:t>@gmail.com</w:t>
      </w:r>
      <w:r w:rsidR="00F906B9" w:rsidRPr="007B3291">
        <w:rPr>
          <w:rFonts w:ascii="Tahoma" w:hAnsi="Tahoma" w:cs="Tahoma"/>
        </w:rPr>
        <w:t xml:space="preserve"> </w:t>
      </w:r>
      <w:r w:rsidRPr="007B3291">
        <w:rPr>
          <w:rFonts w:ascii="Tahoma" w:hAnsi="Tahoma" w:cs="Tahoma"/>
        </w:rPr>
        <w:t xml:space="preserve">by </w:t>
      </w:r>
      <w:r w:rsidR="00D54CDA">
        <w:rPr>
          <w:rFonts w:ascii="Tahoma" w:hAnsi="Tahoma" w:cs="Tahoma"/>
          <w:b/>
        </w:rPr>
        <w:t>15</w:t>
      </w:r>
      <w:r w:rsidR="00980452" w:rsidRPr="007B3291">
        <w:rPr>
          <w:rFonts w:ascii="Tahoma" w:hAnsi="Tahoma" w:cs="Tahoma"/>
          <w:b/>
          <w:vertAlign w:val="superscript"/>
        </w:rPr>
        <w:t>th</w:t>
      </w:r>
      <w:r w:rsidR="00F906B9" w:rsidRPr="007B3291">
        <w:rPr>
          <w:rFonts w:ascii="Tahoma" w:hAnsi="Tahoma" w:cs="Tahoma"/>
          <w:b/>
        </w:rPr>
        <w:t xml:space="preserve"> </w:t>
      </w:r>
      <w:r w:rsidR="00D54CDA">
        <w:rPr>
          <w:rFonts w:ascii="Tahoma" w:hAnsi="Tahoma" w:cs="Tahoma"/>
          <w:b/>
        </w:rPr>
        <w:t>June</w:t>
      </w:r>
      <w:r w:rsidR="0062110B">
        <w:rPr>
          <w:rFonts w:ascii="Tahoma" w:hAnsi="Tahoma" w:cs="Tahoma"/>
          <w:b/>
        </w:rPr>
        <w:t xml:space="preserve"> </w:t>
      </w:r>
      <w:r w:rsidR="00980452" w:rsidRPr="007B3291">
        <w:rPr>
          <w:rFonts w:ascii="Tahoma" w:hAnsi="Tahoma" w:cs="Tahoma"/>
          <w:b/>
        </w:rPr>
        <w:t>202</w:t>
      </w:r>
      <w:r w:rsidR="008709AD">
        <w:rPr>
          <w:rFonts w:ascii="Tahoma" w:hAnsi="Tahoma" w:cs="Tahoma"/>
          <w:b/>
        </w:rPr>
        <w:t>5</w:t>
      </w:r>
      <w:r w:rsidRPr="007B3291">
        <w:rPr>
          <w:rFonts w:ascii="Tahoma" w:hAnsi="Tahoma" w:cs="Tahoma"/>
        </w:rPr>
        <w:t xml:space="preserve"> for inclusion in the Conference Proceedings. </w:t>
      </w:r>
      <w:r w:rsidR="009624D6" w:rsidRPr="007B3291">
        <w:rPr>
          <w:rFonts w:ascii="Tahoma" w:hAnsi="Tahoma" w:cs="Tahoma"/>
        </w:rPr>
        <w:t>Authors are responsible for obtaining permission for reprinting any material included in their papers that is already copyrighted elsewhere.</w:t>
      </w:r>
      <w:r w:rsidRPr="007B3291">
        <w:rPr>
          <w:rFonts w:ascii="Tahoma" w:hAnsi="Tahoma" w:cs="Tahoma"/>
        </w:rPr>
        <w:t xml:space="preserve"> </w:t>
      </w:r>
    </w:p>
    <w:p w14:paraId="6E7D116A" w14:textId="77777777" w:rsidR="00682DD9" w:rsidRPr="007B3291" w:rsidRDefault="00682DD9" w:rsidP="00682DD9">
      <w:pPr>
        <w:pStyle w:val="ListParagraph"/>
        <w:rPr>
          <w:rFonts w:ascii="Tahoma" w:hAnsi="Tahoma" w:cs="Tahoma"/>
        </w:rPr>
      </w:pPr>
    </w:p>
    <w:p w14:paraId="0CECAB87" w14:textId="4C3FD4F1" w:rsidR="00682DD9" w:rsidRPr="007B3291" w:rsidRDefault="00682DD9" w:rsidP="005F2D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7B3291">
        <w:rPr>
          <w:rFonts w:ascii="Tahoma" w:hAnsi="Tahoma" w:cs="Tahoma"/>
        </w:rPr>
        <w:t>The Committee will review all submitted abstracts. Notification regarding abstract acceptance and scheduling will be sent to the submitting author.</w:t>
      </w:r>
    </w:p>
    <w:p w14:paraId="72483659" w14:textId="77777777" w:rsidR="00AD6E23" w:rsidRPr="007B3291" w:rsidRDefault="00AD6E23" w:rsidP="00AD6E23">
      <w:pPr>
        <w:spacing w:after="0" w:line="240" w:lineRule="auto"/>
        <w:jc w:val="both"/>
        <w:rPr>
          <w:rFonts w:ascii="Tahoma" w:hAnsi="Tahoma" w:cs="Tahoma"/>
        </w:rPr>
      </w:pPr>
    </w:p>
    <w:p w14:paraId="5759FBCD" w14:textId="77777777" w:rsidR="00B45A69" w:rsidRPr="007B3291" w:rsidRDefault="00D245BB" w:rsidP="005F2D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7B3291">
        <w:rPr>
          <w:rFonts w:ascii="Tahoma" w:hAnsi="Tahoma" w:cs="Tahoma"/>
        </w:rPr>
        <w:t xml:space="preserve">The Conference Committee will </w:t>
      </w:r>
      <w:r w:rsidR="00B45A69" w:rsidRPr="007B3291">
        <w:rPr>
          <w:rFonts w:ascii="Tahoma" w:hAnsi="Tahoma" w:cs="Tahoma"/>
        </w:rPr>
        <w:t>organise:</w:t>
      </w:r>
    </w:p>
    <w:p w14:paraId="321DD0E6" w14:textId="7941067F" w:rsidR="00AD6E23" w:rsidRPr="007B3291" w:rsidRDefault="00AD6E23" w:rsidP="0087339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</w:rPr>
      </w:pPr>
      <w:r w:rsidRPr="007B3291">
        <w:rPr>
          <w:rFonts w:ascii="Tahoma" w:hAnsi="Tahoma" w:cs="Tahoma"/>
          <w:b/>
        </w:rPr>
        <w:t>POSTER PRESENTATION:</w:t>
      </w:r>
      <w:r w:rsidRPr="007B3291">
        <w:rPr>
          <w:rFonts w:ascii="Tahoma" w:hAnsi="Tahoma" w:cs="Tahoma"/>
        </w:rPr>
        <w:t xml:space="preserve"> T</w:t>
      </w:r>
      <w:r w:rsidR="00D245BB" w:rsidRPr="007B3291">
        <w:rPr>
          <w:rFonts w:ascii="Tahoma" w:hAnsi="Tahoma" w:cs="Tahoma"/>
        </w:rPr>
        <w:t xml:space="preserve">he </w:t>
      </w:r>
      <w:r w:rsidR="00B26C0F" w:rsidRPr="007B3291">
        <w:rPr>
          <w:rFonts w:ascii="Tahoma" w:hAnsi="Tahoma" w:cs="Tahoma"/>
        </w:rPr>
        <w:t>B</w:t>
      </w:r>
      <w:r w:rsidR="00D245BB" w:rsidRPr="007B3291">
        <w:rPr>
          <w:rFonts w:ascii="Tahoma" w:hAnsi="Tahoma" w:cs="Tahoma"/>
        </w:rPr>
        <w:t xml:space="preserve">est </w:t>
      </w:r>
      <w:r w:rsidR="00B26C0F" w:rsidRPr="007B3291">
        <w:rPr>
          <w:rFonts w:ascii="Tahoma" w:hAnsi="Tahoma" w:cs="Tahoma"/>
        </w:rPr>
        <w:t>P</w:t>
      </w:r>
      <w:r w:rsidR="00D245BB" w:rsidRPr="007B3291">
        <w:rPr>
          <w:rFonts w:ascii="Tahoma" w:hAnsi="Tahoma" w:cs="Tahoma"/>
        </w:rPr>
        <w:t>oster</w:t>
      </w:r>
      <w:r w:rsidR="00B26C0F" w:rsidRPr="007B3291">
        <w:rPr>
          <w:rFonts w:ascii="Tahoma" w:hAnsi="Tahoma" w:cs="Tahoma"/>
        </w:rPr>
        <w:t xml:space="preserve"> Presentation</w:t>
      </w:r>
      <w:r w:rsidRPr="007B3291">
        <w:rPr>
          <w:rFonts w:ascii="Tahoma" w:hAnsi="Tahoma" w:cs="Tahoma"/>
        </w:rPr>
        <w:t xml:space="preserve"> </w:t>
      </w:r>
      <w:r w:rsidR="00B26C0F" w:rsidRPr="007B3291">
        <w:rPr>
          <w:rFonts w:ascii="Tahoma" w:hAnsi="Tahoma" w:cs="Tahoma"/>
        </w:rPr>
        <w:t>A</w:t>
      </w:r>
      <w:r w:rsidRPr="007B3291">
        <w:rPr>
          <w:rFonts w:ascii="Tahoma" w:hAnsi="Tahoma" w:cs="Tahoma"/>
        </w:rPr>
        <w:t>ward (</w:t>
      </w:r>
      <w:r w:rsidR="00554D05">
        <w:rPr>
          <w:rFonts w:ascii="Tahoma" w:hAnsi="Tahoma" w:cs="Tahoma"/>
        </w:rPr>
        <w:t>student and researcher categories</w:t>
      </w:r>
      <w:r w:rsidRPr="007B3291">
        <w:rPr>
          <w:rFonts w:ascii="Tahoma" w:hAnsi="Tahoma" w:cs="Tahoma"/>
        </w:rPr>
        <w:t>).</w:t>
      </w:r>
    </w:p>
    <w:p w14:paraId="3CE3D0D6" w14:textId="26571680" w:rsidR="00AD6E23" w:rsidRPr="007B3291" w:rsidRDefault="00AD6E23" w:rsidP="0087339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</w:rPr>
      </w:pPr>
      <w:r w:rsidRPr="007B3291">
        <w:rPr>
          <w:rFonts w:ascii="Tahoma" w:hAnsi="Tahoma" w:cs="Tahoma"/>
          <w:b/>
        </w:rPr>
        <w:t>ORAL PRESENTATION:</w:t>
      </w:r>
      <w:r w:rsidRPr="007B3291">
        <w:rPr>
          <w:rFonts w:ascii="Tahoma" w:hAnsi="Tahoma" w:cs="Tahoma"/>
        </w:rPr>
        <w:t xml:space="preserve"> The </w:t>
      </w:r>
      <w:r w:rsidR="00B26C0F" w:rsidRPr="007B3291">
        <w:rPr>
          <w:rFonts w:ascii="Tahoma" w:hAnsi="Tahoma" w:cs="Tahoma"/>
        </w:rPr>
        <w:t>B</w:t>
      </w:r>
      <w:r w:rsidRPr="007B3291">
        <w:rPr>
          <w:rFonts w:ascii="Tahoma" w:hAnsi="Tahoma" w:cs="Tahoma"/>
        </w:rPr>
        <w:t xml:space="preserve">est </w:t>
      </w:r>
      <w:r w:rsidR="00B26C0F" w:rsidRPr="007B3291">
        <w:rPr>
          <w:rFonts w:ascii="Tahoma" w:hAnsi="Tahoma" w:cs="Tahoma"/>
        </w:rPr>
        <w:t>O</w:t>
      </w:r>
      <w:r w:rsidR="00D245BB" w:rsidRPr="007B3291">
        <w:rPr>
          <w:rFonts w:ascii="Tahoma" w:hAnsi="Tahoma" w:cs="Tahoma"/>
        </w:rPr>
        <w:t xml:space="preserve">ral </w:t>
      </w:r>
      <w:r w:rsidR="00B26C0F" w:rsidRPr="007B3291">
        <w:rPr>
          <w:rFonts w:ascii="Tahoma" w:hAnsi="Tahoma" w:cs="Tahoma"/>
        </w:rPr>
        <w:t>P</w:t>
      </w:r>
      <w:r w:rsidRPr="007B3291">
        <w:rPr>
          <w:rFonts w:ascii="Tahoma" w:hAnsi="Tahoma" w:cs="Tahoma"/>
        </w:rPr>
        <w:t xml:space="preserve">resentation </w:t>
      </w:r>
      <w:r w:rsidR="00B26C0F" w:rsidRPr="007B3291">
        <w:rPr>
          <w:rFonts w:ascii="Tahoma" w:hAnsi="Tahoma" w:cs="Tahoma"/>
        </w:rPr>
        <w:t>A</w:t>
      </w:r>
      <w:r w:rsidRPr="007B3291">
        <w:rPr>
          <w:rFonts w:ascii="Tahoma" w:hAnsi="Tahoma" w:cs="Tahoma"/>
        </w:rPr>
        <w:t>ward (</w:t>
      </w:r>
      <w:r w:rsidR="00554D05">
        <w:rPr>
          <w:rFonts w:ascii="Tahoma" w:hAnsi="Tahoma" w:cs="Tahoma"/>
        </w:rPr>
        <w:t>student and researcher categories).</w:t>
      </w:r>
    </w:p>
    <w:p w14:paraId="52B9AC56" w14:textId="77777777" w:rsidR="00AD6E23" w:rsidRPr="007B3291" w:rsidRDefault="00AD6E23" w:rsidP="00AD6E23">
      <w:pPr>
        <w:spacing w:after="0" w:line="240" w:lineRule="auto"/>
        <w:jc w:val="both"/>
        <w:rPr>
          <w:rFonts w:ascii="Tahoma" w:hAnsi="Tahoma" w:cs="Tahoma"/>
        </w:rPr>
      </w:pPr>
    </w:p>
    <w:p w14:paraId="38154DC3" w14:textId="5FFF546E" w:rsidR="009624D6" w:rsidRPr="007B3291" w:rsidRDefault="00D245BB" w:rsidP="005F2D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7B3291">
        <w:rPr>
          <w:rFonts w:ascii="Tahoma" w:hAnsi="Tahoma" w:cs="Tahoma"/>
        </w:rPr>
        <w:t xml:space="preserve">If you have any </w:t>
      </w:r>
      <w:r w:rsidR="00A76226" w:rsidRPr="007B3291">
        <w:rPr>
          <w:rFonts w:ascii="Tahoma" w:hAnsi="Tahoma" w:cs="Tahoma"/>
        </w:rPr>
        <w:t>i</w:t>
      </w:r>
      <w:r w:rsidRPr="007B3291">
        <w:rPr>
          <w:rFonts w:ascii="Tahoma" w:hAnsi="Tahoma" w:cs="Tahoma"/>
        </w:rPr>
        <w:t xml:space="preserve">nquiries, please </w:t>
      </w:r>
      <w:r w:rsidR="00B26C0F" w:rsidRPr="007B3291">
        <w:rPr>
          <w:rFonts w:ascii="Tahoma" w:hAnsi="Tahoma" w:cs="Tahoma"/>
        </w:rPr>
        <w:t>contact</w:t>
      </w:r>
      <w:r w:rsidR="00A76226" w:rsidRPr="007B3291">
        <w:rPr>
          <w:rFonts w:ascii="Tahoma" w:hAnsi="Tahoma" w:cs="Tahoma"/>
        </w:rPr>
        <w:t xml:space="preserve"> the Scientific Committee via email at </w:t>
      </w:r>
      <w:r w:rsidR="0038417D" w:rsidRPr="007B3291">
        <w:rPr>
          <w:rFonts w:ascii="Tahoma" w:hAnsi="Tahoma" w:cs="Tahoma"/>
          <w:b/>
          <w:bCs/>
        </w:rPr>
        <w:t>confmavpreg</w:t>
      </w:r>
      <w:r w:rsidR="00A76226" w:rsidRPr="007B3291">
        <w:rPr>
          <w:rFonts w:ascii="Tahoma" w:hAnsi="Tahoma" w:cs="Tahoma"/>
          <w:b/>
          <w:bCs/>
        </w:rPr>
        <w:t>@gmail.com</w:t>
      </w:r>
      <w:r w:rsidR="00A76226" w:rsidRPr="007B3291">
        <w:rPr>
          <w:rFonts w:ascii="Tahoma" w:hAnsi="Tahoma" w:cs="Tahoma"/>
        </w:rPr>
        <w:t xml:space="preserve"> or visit the</w:t>
      </w:r>
      <w:r w:rsidR="00692E5C" w:rsidRPr="007B3291">
        <w:rPr>
          <w:rFonts w:ascii="Tahoma" w:hAnsi="Tahoma" w:cs="Tahoma"/>
        </w:rPr>
        <w:t xml:space="preserve"> </w:t>
      </w:r>
      <w:r w:rsidR="00B26C0F" w:rsidRPr="007B3291">
        <w:rPr>
          <w:rFonts w:ascii="Tahoma" w:hAnsi="Tahoma" w:cs="Tahoma"/>
          <w:b/>
          <w:bCs/>
        </w:rPr>
        <w:t>Malaysian Association of Veterinary Pathology (MAVP) Facebook</w:t>
      </w:r>
      <w:r w:rsidR="00B26C0F" w:rsidRPr="007B3291">
        <w:rPr>
          <w:rFonts w:ascii="Tahoma" w:hAnsi="Tahoma" w:cs="Tahoma"/>
        </w:rPr>
        <w:t xml:space="preserve"> page</w:t>
      </w:r>
      <w:r w:rsidR="00F33554" w:rsidRPr="007B3291">
        <w:rPr>
          <w:rFonts w:ascii="Tahoma" w:hAnsi="Tahoma" w:cs="Tahoma"/>
          <w:b/>
        </w:rPr>
        <w:t>.</w:t>
      </w:r>
    </w:p>
    <w:p w14:paraId="2455089C" w14:textId="77777777" w:rsidR="00AF2215" w:rsidRPr="007B3291" w:rsidRDefault="00AF2215" w:rsidP="00AF2215">
      <w:pPr>
        <w:spacing w:after="0" w:line="240" w:lineRule="auto"/>
        <w:jc w:val="both"/>
        <w:rPr>
          <w:rFonts w:ascii="Tahoma" w:hAnsi="Tahoma" w:cs="Tahoma"/>
        </w:rPr>
      </w:pPr>
    </w:p>
    <w:p w14:paraId="6D38092F" w14:textId="77777777" w:rsidR="00AF2215" w:rsidRPr="007B3291" w:rsidRDefault="00AF2215" w:rsidP="00AF2215">
      <w:pPr>
        <w:spacing w:after="0" w:line="240" w:lineRule="auto"/>
        <w:jc w:val="both"/>
        <w:rPr>
          <w:rFonts w:ascii="Tahoma" w:hAnsi="Tahoma" w:cs="Tahoma"/>
        </w:rPr>
      </w:pPr>
    </w:p>
    <w:p w14:paraId="19C538FA" w14:textId="77777777" w:rsidR="00AF2215" w:rsidRPr="007B3291" w:rsidRDefault="00AF2215" w:rsidP="00AF2215">
      <w:pPr>
        <w:spacing w:after="0" w:line="240" w:lineRule="auto"/>
        <w:jc w:val="both"/>
        <w:rPr>
          <w:rFonts w:ascii="Tahoma" w:hAnsi="Tahoma" w:cs="Tahoma"/>
        </w:rPr>
      </w:pPr>
    </w:p>
    <w:p w14:paraId="3E278DB0" w14:textId="77777777" w:rsidR="00AF2215" w:rsidRPr="007B3291" w:rsidRDefault="00AF2215" w:rsidP="00AF2215">
      <w:pPr>
        <w:spacing w:after="0" w:line="240" w:lineRule="auto"/>
        <w:jc w:val="both"/>
        <w:rPr>
          <w:rFonts w:ascii="Tahoma" w:hAnsi="Tahoma" w:cs="Tahoma"/>
        </w:rPr>
      </w:pPr>
    </w:p>
    <w:p w14:paraId="03794F03" w14:textId="5FD8D897" w:rsidR="00A76226" w:rsidRPr="007B3291" w:rsidRDefault="00A76226" w:rsidP="00AF2215">
      <w:pPr>
        <w:spacing w:after="0" w:line="240" w:lineRule="auto"/>
        <w:jc w:val="both"/>
        <w:rPr>
          <w:rFonts w:ascii="Tahoma" w:hAnsi="Tahoma" w:cs="Tahoma"/>
        </w:rPr>
      </w:pPr>
    </w:p>
    <w:p w14:paraId="1CFA0308" w14:textId="3E530C25" w:rsidR="00A76226" w:rsidRPr="007B3291" w:rsidRDefault="00A76226" w:rsidP="00AF2215">
      <w:pPr>
        <w:spacing w:after="0" w:line="240" w:lineRule="auto"/>
        <w:jc w:val="both"/>
        <w:rPr>
          <w:rFonts w:ascii="Tahoma" w:hAnsi="Tahoma" w:cs="Tahoma"/>
        </w:rPr>
      </w:pPr>
    </w:p>
    <w:p w14:paraId="40DFF11E" w14:textId="77777777" w:rsidR="00A76226" w:rsidRDefault="00A76226" w:rsidP="00AF2215">
      <w:pPr>
        <w:spacing w:after="0" w:line="240" w:lineRule="auto"/>
        <w:jc w:val="both"/>
        <w:rPr>
          <w:rFonts w:ascii="Tahoma" w:hAnsi="Tahoma" w:cs="Tahoma"/>
        </w:rPr>
      </w:pPr>
    </w:p>
    <w:p w14:paraId="54B1C5E7" w14:textId="77777777" w:rsidR="00AF2215" w:rsidRPr="007B3291" w:rsidRDefault="00AF2215" w:rsidP="00AF2215">
      <w:pPr>
        <w:spacing w:after="0" w:line="240" w:lineRule="auto"/>
        <w:jc w:val="both"/>
        <w:rPr>
          <w:rFonts w:ascii="Tahoma" w:hAnsi="Tahoma" w:cs="Tahoma"/>
        </w:rPr>
      </w:pPr>
    </w:p>
    <w:p w14:paraId="430222D5" w14:textId="77777777" w:rsidR="00AF2215" w:rsidRPr="0062110B" w:rsidRDefault="00AF2215" w:rsidP="00AF2215">
      <w:pPr>
        <w:spacing w:after="0" w:line="240" w:lineRule="auto"/>
        <w:ind w:left="851" w:right="567"/>
        <w:jc w:val="center"/>
        <w:rPr>
          <w:rFonts w:ascii="Tahoma" w:hAnsi="Tahoma" w:cs="Tahoma"/>
          <w:b/>
          <w:sz w:val="24"/>
          <w:szCs w:val="24"/>
        </w:rPr>
      </w:pPr>
      <w:r w:rsidRPr="0062110B">
        <w:rPr>
          <w:rFonts w:ascii="Tahoma" w:hAnsi="Tahoma" w:cs="Tahoma"/>
          <w:b/>
          <w:sz w:val="24"/>
          <w:szCs w:val="24"/>
        </w:rPr>
        <w:lastRenderedPageBreak/>
        <w:t>POSITIVE WEST NILE VIRUS (WNV) DETECTION VIA PCR AND ELISA AMONG EQUINE IN CENTRAL PART OF MALAYSIA</w:t>
      </w:r>
    </w:p>
    <w:p w14:paraId="43FF1F25" w14:textId="77777777" w:rsidR="00AF2215" w:rsidRPr="007B3291" w:rsidRDefault="00AF2215" w:rsidP="00AF2215">
      <w:pPr>
        <w:spacing w:after="0" w:line="240" w:lineRule="auto"/>
        <w:ind w:left="567" w:right="708"/>
        <w:jc w:val="center"/>
        <w:rPr>
          <w:rFonts w:ascii="Tahoma" w:hAnsi="Tahoma" w:cs="Tahoma"/>
          <w:b/>
        </w:rPr>
      </w:pPr>
    </w:p>
    <w:p w14:paraId="4AE898A3" w14:textId="77777777" w:rsidR="0062110B" w:rsidRPr="0062110B" w:rsidRDefault="00385F96" w:rsidP="00AF2215">
      <w:pPr>
        <w:shd w:val="clear" w:color="auto" w:fill="FFFFFF"/>
        <w:ind w:left="567" w:right="680"/>
        <w:contextualSpacing/>
        <w:jc w:val="center"/>
        <w:rPr>
          <w:rFonts w:ascii="Tahoma" w:eastAsia="Times New Roman" w:hAnsi="Tahoma" w:cs="Tahoma"/>
          <w:b/>
          <w:bCs/>
          <w:sz w:val="20"/>
          <w:szCs w:val="20"/>
          <w:lang w:eastAsia="en-MY"/>
        </w:rPr>
      </w:pPr>
      <w:r w:rsidRPr="0062110B"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en-MY"/>
        </w:rPr>
        <w:t>1</w:t>
      </w:r>
      <w:r w:rsidRPr="0062110B">
        <w:rPr>
          <w:rFonts w:ascii="Tahoma" w:eastAsia="Times New Roman" w:hAnsi="Tahoma" w:cs="Tahoma"/>
          <w:b/>
          <w:bCs/>
          <w:sz w:val="20"/>
          <w:szCs w:val="20"/>
          <w:lang w:eastAsia="en-MY"/>
        </w:rPr>
        <w:t>NOOR SIFA SHAIDA ABD HAMID,</w:t>
      </w:r>
      <w:r w:rsidRPr="0062110B"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en-MY"/>
        </w:rPr>
        <w:t>1*</w:t>
      </w:r>
      <w:r w:rsidRPr="0062110B">
        <w:rPr>
          <w:rFonts w:ascii="Tahoma" w:eastAsia="Times New Roman" w:hAnsi="Tahoma" w:cs="Tahoma"/>
          <w:b/>
          <w:bCs/>
          <w:sz w:val="20"/>
          <w:szCs w:val="20"/>
          <w:lang w:eastAsia="en-MY"/>
        </w:rPr>
        <w:t xml:space="preserve">NOR YASMIN ABD RAHAMAN, </w:t>
      </w:r>
    </w:p>
    <w:p w14:paraId="6AE3BFA1" w14:textId="77777777" w:rsidR="0062110B" w:rsidRDefault="00385F96" w:rsidP="00AF2215">
      <w:pPr>
        <w:shd w:val="clear" w:color="auto" w:fill="FFFFFF"/>
        <w:ind w:left="567" w:right="680"/>
        <w:contextualSpacing/>
        <w:jc w:val="center"/>
        <w:rPr>
          <w:rFonts w:ascii="Tahoma" w:eastAsia="Times New Roman" w:hAnsi="Tahoma" w:cs="Tahoma"/>
          <w:b/>
          <w:bCs/>
          <w:sz w:val="20"/>
          <w:szCs w:val="20"/>
          <w:lang w:eastAsia="en-MY"/>
        </w:rPr>
      </w:pPr>
      <w:r w:rsidRPr="0062110B"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en-MY"/>
        </w:rPr>
        <w:t>2</w:t>
      </w:r>
      <w:r w:rsidRPr="0062110B">
        <w:rPr>
          <w:rFonts w:ascii="Tahoma" w:eastAsia="Times New Roman" w:hAnsi="Tahoma" w:cs="Tahoma"/>
          <w:b/>
          <w:bCs/>
          <w:sz w:val="20"/>
          <w:szCs w:val="20"/>
          <w:lang w:eastAsia="en-MY"/>
        </w:rPr>
        <w:t xml:space="preserve">NORANIZA MOHD ADZAHAN, </w:t>
      </w:r>
      <w:r w:rsidRPr="0062110B"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en-MY"/>
        </w:rPr>
        <w:t>7</w:t>
      </w:r>
      <w:r w:rsidRPr="0062110B">
        <w:rPr>
          <w:rFonts w:ascii="Tahoma" w:eastAsia="Times New Roman" w:hAnsi="Tahoma" w:cs="Tahoma"/>
          <w:b/>
          <w:bCs/>
          <w:sz w:val="20"/>
          <w:szCs w:val="20"/>
          <w:lang w:eastAsia="en-MY"/>
        </w:rPr>
        <w:t xml:space="preserve">HUSSNI O MOHAMMED, </w:t>
      </w:r>
      <w:r w:rsidRPr="0062110B"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en-MY"/>
        </w:rPr>
        <w:t>3,6</w:t>
      </w:r>
      <w:r w:rsidRPr="0062110B">
        <w:rPr>
          <w:rFonts w:ascii="Tahoma" w:eastAsia="Times New Roman" w:hAnsi="Tahoma" w:cs="Tahoma"/>
          <w:b/>
          <w:bCs/>
          <w:sz w:val="20"/>
          <w:szCs w:val="20"/>
          <w:lang w:eastAsia="en-MY"/>
        </w:rPr>
        <w:t xml:space="preserve">ABDUL RAHMAN OMAR, </w:t>
      </w:r>
      <w:r w:rsidRPr="0062110B"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en-MY"/>
        </w:rPr>
        <w:t>4</w:t>
      </w:r>
      <w:r w:rsidRPr="0062110B">
        <w:rPr>
          <w:rFonts w:ascii="Tahoma" w:eastAsia="Times New Roman" w:hAnsi="Tahoma" w:cs="Tahoma"/>
          <w:b/>
          <w:bCs/>
          <w:sz w:val="20"/>
          <w:szCs w:val="20"/>
          <w:lang w:eastAsia="en-MY"/>
        </w:rPr>
        <w:t xml:space="preserve">SITI SURI ARSHAD, </w:t>
      </w:r>
      <w:r w:rsidRPr="0062110B"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en-MY"/>
        </w:rPr>
        <w:t>5</w:t>
      </w:r>
      <w:r w:rsidRPr="0062110B">
        <w:rPr>
          <w:rFonts w:ascii="Tahoma" w:eastAsia="Times New Roman" w:hAnsi="Tahoma" w:cs="Tahoma"/>
          <w:b/>
          <w:bCs/>
          <w:sz w:val="20"/>
          <w:szCs w:val="20"/>
          <w:lang w:eastAsia="en-MY"/>
        </w:rPr>
        <w:t xml:space="preserve">JALILA ABU AND </w:t>
      </w:r>
    </w:p>
    <w:p w14:paraId="2D5A9925" w14:textId="32EDE129" w:rsidR="00AF2215" w:rsidRPr="0062110B" w:rsidRDefault="00385F96" w:rsidP="00AF2215">
      <w:pPr>
        <w:shd w:val="clear" w:color="auto" w:fill="FFFFFF"/>
        <w:ind w:left="567" w:right="680"/>
        <w:contextualSpacing/>
        <w:jc w:val="center"/>
        <w:rPr>
          <w:rFonts w:ascii="Tahoma" w:eastAsia="Times New Roman" w:hAnsi="Tahoma" w:cs="Tahoma"/>
          <w:b/>
          <w:bCs/>
          <w:sz w:val="20"/>
          <w:szCs w:val="20"/>
          <w:lang w:eastAsia="en-MY"/>
        </w:rPr>
      </w:pPr>
      <w:r w:rsidRPr="0062110B"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en-MY"/>
        </w:rPr>
        <w:t>8</w:t>
      </w:r>
      <w:r w:rsidRPr="0062110B">
        <w:rPr>
          <w:rFonts w:ascii="Tahoma" w:eastAsia="Times New Roman" w:hAnsi="Tahoma" w:cs="Tahoma"/>
          <w:b/>
          <w:bCs/>
          <w:sz w:val="20"/>
          <w:szCs w:val="20"/>
          <w:lang w:eastAsia="en-MY"/>
        </w:rPr>
        <w:t>NUR AIN NAJWA MOHD YUSERI</w:t>
      </w:r>
    </w:p>
    <w:p w14:paraId="07B1FDF5" w14:textId="77777777" w:rsidR="00AF2215" w:rsidRPr="007B3291" w:rsidRDefault="00AF2215" w:rsidP="00AF2215">
      <w:pPr>
        <w:shd w:val="clear" w:color="auto" w:fill="FFFFFF"/>
        <w:ind w:left="567"/>
        <w:contextualSpacing/>
        <w:jc w:val="center"/>
        <w:rPr>
          <w:rFonts w:ascii="Tahoma" w:eastAsia="Times New Roman" w:hAnsi="Tahoma" w:cs="Tahoma"/>
          <w:b/>
          <w:bCs/>
          <w:lang w:eastAsia="en-MY"/>
        </w:rPr>
      </w:pPr>
    </w:p>
    <w:p w14:paraId="5268477E" w14:textId="5993033D" w:rsidR="00AF2215" w:rsidRPr="0062110B" w:rsidRDefault="00AF2215" w:rsidP="00AF2215">
      <w:pPr>
        <w:ind w:left="567"/>
        <w:contextualSpacing/>
        <w:jc w:val="center"/>
        <w:rPr>
          <w:rFonts w:ascii="Tahoma" w:hAnsi="Tahoma" w:cs="Tahoma"/>
          <w:i/>
          <w:sz w:val="20"/>
          <w:szCs w:val="20"/>
        </w:rPr>
      </w:pPr>
      <w:r w:rsidRPr="0062110B">
        <w:rPr>
          <w:rFonts w:ascii="Tahoma" w:hAnsi="Tahoma" w:cs="Tahoma"/>
          <w:i/>
          <w:sz w:val="20"/>
          <w:szCs w:val="20"/>
          <w:vertAlign w:val="superscript"/>
        </w:rPr>
        <w:t>1,8</w:t>
      </w:r>
      <w:r w:rsidRPr="0062110B">
        <w:rPr>
          <w:rFonts w:ascii="Tahoma" w:hAnsi="Tahoma" w:cs="Tahoma"/>
          <w:i/>
          <w:sz w:val="20"/>
          <w:szCs w:val="20"/>
        </w:rPr>
        <w:t>Department of Veterinary</w:t>
      </w:r>
      <w:r w:rsidR="00680695" w:rsidRPr="0062110B">
        <w:rPr>
          <w:rFonts w:ascii="Tahoma" w:hAnsi="Tahoma" w:cs="Tahoma"/>
          <w:i/>
          <w:sz w:val="20"/>
          <w:szCs w:val="20"/>
        </w:rPr>
        <w:t xml:space="preserve"> </w:t>
      </w:r>
      <w:r w:rsidRPr="0062110B">
        <w:rPr>
          <w:rFonts w:ascii="Tahoma" w:hAnsi="Tahoma" w:cs="Tahoma"/>
          <w:i/>
          <w:sz w:val="20"/>
          <w:szCs w:val="20"/>
        </w:rPr>
        <w:t>Laboratory Diagnostics</w:t>
      </w:r>
    </w:p>
    <w:p w14:paraId="058B7C0D" w14:textId="77777777" w:rsidR="00AF2215" w:rsidRPr="0062110B" w:rsidRDefault="00AF2215" w:rsidP="00AF2215">
      <w:pPr>
        <w:ind w:left="567"/>
        <w:contextualSpacing/>
        <w:jc w:val="center"/>
        <w:rPr>
          <w:rFonts w:ascii="Tahoma" w:hAnsi="Tahoma" w:cs="Tahoma"/>
          <w:i/>
          <w:sz w:val="20"/>
          <w:szCs w:val="20"/>
        </w:rPr>
      </w:pPr>
      <w:r w:rsidRPr="0062110B">
        <w:rPr>
          <w:rFonts w:ascii="Tahoma" w:hAnsi="Tahoma" w:cs="Tahoma"/>
          <w:i/>
          <w:sz w:val="20"/>
          <w:szCs w:val="20"/>
          <w:vertAlign w:val="superscript"/>
        </w:rPr>
        <w:t>2</w:t>
      </w:r>
      <w:r w:rsidRPr="0062110B">
        <w:rPr>
          <w:rFonts w:ascii="Tahoma" w:hAnsi="Tahoma" w:cs="Tahoma"/>
          <w:i/>
          <w:sz w:val="20"/>
          <w:szCs w:val="20"/>
        </w:rPr>
        <w:t>Department of Farm and Exotic Animal Medicine and Surgery</w:t>
      </w:r>
    </w:p>
    <w:p w14:paraId="5322B8F1" w14:textId="77777777" w:rsidR="00AF2215" w:rsidRPr="0062110B" w:rsidRDefault="00AF2215" w:rsidP="00AF2215">
      <w:pPr>
        <w:ind w:left="567"/>
        <w:contextualSpacing/>
        <w:jc w:val="center"/>
        <w:rPr>
          <w:rFonts w:ascii="Tahoma" w:hAnsi="Tahoma" w:cs="Tahoma"/>
          <w:i/>
          <w:sz w:val="20"/>
          <w:szCs w:val="20"/>
        </w:rPr>
      </w:pPr>
      <w:r w:rsidRPr="0062110B">
        <w:rPr>
          <w:rFonts w:ascii="Tahoma" w:hAnsi="Tahoma" w:cs="Tahoma"/>
          <w:i/>
          <w:sz w:val="20"/>
          <w:szCs w:val="20"/>
          <w:vertAlign w:val="superscript"/>
        </w:rPr>
        <w:t>3,4</w:t>
      </w:r>
      <w:r w:rsidRPr="0062110B">
        <w:rPr>
          <w:rFonts w:ascii="Tahoma" w:hAnsi="Tahoma" w:cs="Tahoma"/>
          <w:i/>
          <w:sz w:val="20"/>
          <w:szCs w:val="20"/>
        </w:rPr>
        <w:t>Department of Veterinary Pathology and Microbiology</w:t>
      </w:r>
    </w:p>
    <w:p w14:paraId="761DD48F" w14:textId="77777777" w:rsidR="00AF2215" w:rsidRPr="0062110B" w:rsidRDefault="00AF2215" w:rsidP="00AF2215">
      <w:pPr>
        <w:ind w:left="567"/>
        <w:contextualSpacing/>
        <w:jc w:val="center"/>
        <w:rPr>
          <w:rFonts w:ascii="Tahoma" w:hAnsi="Tahoma" w:cs="Tahoma"/>
          <w:i/>
          <w:sz w:val="20"/>
          <w:szCs w:val="20"/>
          <w:vertAlign w:val="superscript"/>
        </w:rPr>
      </w:pPr>
      <w:r w:rsidRPr="0062110B">
        <w:rPr>
          <w:rFonts w:ascii="Tahoma" w:hAnsi="Tahoma" w:cs="Tahoma"/>
          <w:i/>
          <w:sz w:val="20"/>
          <w:szCs w:val="20"/>
          <w:vertAlign w:val="superscript"/>
        </w:rPr>
        <w:t>5</w:t>
      </w:r>
      <w:r w:rsidRPr="0062110B">
        <w:rPr>
          <w:rFonts w:ascii="Tahoma" w:hAnsi="Tahoma" w:cs="Tahoma"/>
          <w:i/>
          <w:sz w:val="20"/>
          <w:szCs w:val="20"/>
        </w:rPr>
        <w:t>Department of Veterinary Clinical Studies</w:t>
      </w:r>
    </w:p>
    <w:p w14:paraId="71705813" w14:textId="77777777" w:rsidR="00AF2215" w:rsidRPr="0062110B" w:rsidRDefault="00AF2215" w:rsidP="00AF2215">
      <w:pPr>
        <w:ind w:left="567"/>
        <w:contextualSpacing/>
        <w:jc w:val="center"/>
        <w:rPr>
          <w:rFonts w:ascii="Tahoma" w:hAnsi="Tahoma" w:cs="Tahoma"/>
          <w:i/>
          <w:sz w:val="20"/>
          <w:szCs w:val="20"/>
        </w:rPr>
      </w:pPr>
      <w:r w:rsidRPr="0062110B">
        <w:rPr>
          <w:rFonts w:ascii="Tahoma" w:hAnsi="Tahoma" w:cs="Tahoma"/>
          <w:i/>
          <w:sz w:val="20"/>
          <w:szCs w:val="20"/>
        </w:rPr>
        <w:t>Faculty of Veterinary Medicine</w:t>
      </w:r>
    </w:p>
    <w:p w14:paraId="7DEFC0EB" w14:textId="77777777" w:rsidR="00AF2215" w:rsidRPr="0062110B" w:rsidRDefault="00AF2215" w:rsidP="00AF2215">
      <w:pPr>
        <w:ind w:left="567"/>
        <w:contextualSpacing/>
        <w:jc w:val="center"/>
        <w:rPr>
          <w:rFonts w:ascii="Tahoma" w:hAnsi="Tahoma" w:cs="Tahoma"/>
          <w:i/>
          <w:sz w:val="20"/>
          <w:szCs w:val="20"/>
        </w:rPr>
      </w:pPr>
      <w:proofErr w:type="spellStart"/>
      <w:r w:rsidRPr="0062110B">
        <w:rPr>
          <w:rFonts w:ascii="Tahoma" w:hAnsi="Tahoma" w:cs="Tahoma"/>
          <w:i/>
          <w:sz w:val="20"/>
          <w:szCs w:val="20"/>
        </w:rPr>
        <w:t>Universiti</w:t>
      </w:r>
      <w:proofErr w:type="spellEnd"/>
      <w:r w:rsidRPr="0062110B">
        <w:rPr>
          <w:rFonts w:ascii="Tahoma" w:hAnsi="Tahoma" w:cs="Tahoma"/>
          <w:i/>
          <w:sz w:val="20"/>
          <w:szCs w:val="20"/>
        </w:rPr>
        <w:t xml:space="preserve"> Putra Malaysia, 43400 UPM Serdang, Selangor, Malaysia</w:t>
      </w:r>
    </w:p>
    <w:p w14:paraId="71C8E67D" w14:textId="77777777" w:rsidR="00AF2215" w:rsidRPr="0062110B" w:rsidRDefault="00AF2215" w:rsidP="00AF2215">
      <w:pPr>
        <w:ind w:left="567"/>
        <w:contextualSpacing/>
        <w:jc w:val="center"/>
        <w:rPr>
          <w:rFonts w:ascii="Tahoma" w:hAnsi="Tahoma" w:cs="Tahoma"/>
          <w:i/>
          <w:sz w:val="20"/>
          <w:szCs w:val="20"/>
        </w:rPr>
      </w:pPr>
      <w:r w:rsidRPr="0062110B">
        <w:rPr>
          <w:rFonts w:ascii="Tahoma" w:hAnsi="Tahoma" w:cs="Tahoma"/>
          <w:i/>
          <w:sz w:val="20"/>
          <w:szCs w:val="20"/>
          <w:vertAlign w:val="superscript"/>
        </w:rPr>
        <w:t>6</w:t>
      </w:r>
      <w:r w:rsidRPr="0062110B">
        <w:rPr>
          <w:rFonts w:ascii="Tahoma" w:hAnsi="Tahoma" w:cs="Tahoma"/>
          <w:i/>
          <w:sz w:val="20"/>
          <w:szCs w:val="20"/>
        </w:rPr>
        <w:t>Institute of Bioscience</w:t>
      </w:r>
    </w:p>
    <w:p w14:paraId="433F31A3" w14:textId="77777777" w:rsidR="00AF2215" w:rsidRPr="0062110B" w:rsidRDefault="00AF2215" w:rsidP="00AF2215">
      <w:pPr>
        <w:ind w:left="567"/>
        <w:contextualSpacing/>
        <w:jc w:val="center"/>
        <w:rPr>
          <w:rFonts w:ascii="Tahoma" w:hAnsi="Tahoma" w:cs="Tahoma"/>
          <w:i/>
          <w:sz w:val="20"/>
          <w:szCs w:val="20"/>
        </w:rPr>
      </w:pPr>
      <w:proofErr w:type="spellStart"/>
      <w:r w:rsidRPr="0062110B">
        <w:rPr>
          <w:rFonts w:ascii="Tahoma" w:hAnsi="Tahoma" w:cs="Tahoma"/>
          <w:i/>
          <w:sz w:val="20"/>
          <w:szCs w:val="20"/>
        </w:rPr>
        <w:t>Universiti</w:t>
      </w:r>
      <w:proofErr w:type="spellEnd"/>
      <w:r w:rsidRPr="0062110B">
        <w:rPr>
          <w:rFonts w:ascii="Tahoma" w:hAnsi="Tahoma" w:cs="Tahoma"/>
          <w:i/>
          <w:sz w:val="20"/>
          <w:szCs w:val="20"/>
        </w:rPr>
        <w:t xml:space="preserve"> Putra Malaysia, 43400 UPM Serdang, Selangor, Malaysia</w:t>
      </w:r>
    </w:p>
    <w:p w14:paraId="6A60072A" w14:textId="77777777" w:rsidR="00AF2215" w:rsidRPr="0062110B" w:rsidRDefault="00AF2215" w:rsidP="00AF2215">
      <w:pPr>
        <w:ind w:left="567"/>
        <w:contextualSpacing/>
        <w:jc w:val="center"/>
        <w:rPr>
          <w:rFonts w:ascii="Tahoma" w:hAnsi="Tahoma" w:cs="Tahoma"/>
          <w:i/>
          <w:sz w:val="20"/>
          <w:szCs w:val="20"/>
        </w:rPr>
      </w:pPr>
      <w:r w:rsidRPr="0062110B">
        <w:rPr>
          <w:rFonts w:ascii="Tahoma" w:hAnsi="Tahoma" w:cs="Tahoma"/>
          <w:i/>
          <w:sz w:val="20"/>
          <w:szCs w:val="20"/>
          <w:vertAlign w:val="superscript"/>
        </w:rPr>
        <w:t>7</w:t>
      </w:r>
      <w:r w:rsidRPr="0062110B">
        <w:rPr>
          <w:rFonts w:ascii="Tahoma" w:hAnsi="Tahoma" w:cs="Tahoma"/>
          <w:i/>
          <w:sz w:val="20"/>
          <w:szCs w:val="20"/>
        </w:rPr>
        <w:t>Department of Population Medicine and Diagnostic Sciences</w:t>
      </w:r>
    </w:p>
    <w:p w14:paraId="00FFC502" w14:textId="77777777" w:rsidR="00AF2215" w:rsidRPr="0062110B" w:rsidRDefault="00AF2215" w:rsidP="00AF2215">
      <w:pPr>
        <w:ind w:left="567"/>
        <w:contextualSpacing/>
        <w:jc w:val="center"/>
        <w:rPr>
          <w:rFonts w:ascii="Tahoma" w:hAnsi="Tahoma" w:cs="Tahoma"/>
          <w:i/>
          <w:sz w:val="20"/>
          <w:szCs w:val="20"/>
        </w:rPr>
      </w:pPr>
      <w:r w:rsidRPr="0062110B">
        <w:rPr>
          <w:rFonts w:ascii="Tahoma" w:hAnsi="Tahoma" w:cs="Tahoma"/>
          <w:i/>
          <w:sz w:val="20"/>
          <w:szCs w:val="20"/>
        </w:rPr>
        <w:t>Cornell University College of Veterinary Medicine</w:t>
      </w:r>
      <w:r w:rsidRPr="0062110B">
        <w:rPr>
          <w:rFonts w:ascii="Tahoma" w:hAnsi="Tahoma" w:cs="Tahoma"/>
          <w:i/>
          <w:sz w:val="20"/>
          <w:szCs w:val="20"/>
        </w:rPr>
        <w:br/>
        <w:t>Ithaca, NY 14853</w:t>
      </w:r>
    </w:p>
    <w:p w14:paraId="6F357CAB" w14:textId="402051C6" w:rsidR="00AF2215" w:rsidRPr="0062110B" w:rsidRDefault="00AF2215" w:rsidP="00AF2215">
      <w:pPr>
        <w:ind w:left="567"/>
        <w:contextualSpacing/>
        <w:jc w:val="center"/>
        <w:rPr>
          <w:rFonts w:ascii="Tahoma" w:hAnsi="Tahoma" w:cs="Tahoma"/>
          <w:sz w:val="20"/>
          <w:szCs w:val="20"/>
        </w:rPr>
      </w:pPr>
      <w:r w:rsidRPr="0062110B">
        <w:rPr>
          <w:rFonts w:ascii="Tahoma" w:hAnsi="Tahoma" w:cs="Tahoma"/>
          <w:sz w:val="20"/>
          <w:szCs w:val="20"/>
        </w:rPr>
        <w:t>*Correspond</w:t>
      </w:r>
      <w:r w:rsidR="0062110B" w:rsidRPr="0062110B">
        <w:rPr>
          <w:rFonts w:ascii="Tahoma" w:hAnsi="Tahoma" w:cs="Tahoma"/>
          <w:sz w:val="20"/>
          <w:szCs w:val="20"/>
        </w:rPr>
        <w:t>ing author</w:t>
      </w:r>
      <w:r w:rsidRPr="0062110B">
        <w:rPr>
          <w:rFonts w:ascii="Tahoma" w:hAnsi="Tahoma" w:cs="Tahoma"/>
          <w:sz w:val="20"/>
          <w:szCs w:val="20"/>
        </w:rPr>
        <w:t xml:space="preserve">: </w:t>
      </w:r>
      <w:hyperlink r:id="rId5" w:history="1">
        <w:r w:rsidRPr="0062110B">
          <w:rPr>
            <w:rStyle w:val="Hyperlink"/>
            <w:rFonts w:ascii="Tahoma" w:hAnsi="Tahoma" w:cs="Tahoma"/>
            <w:color w:val="auto"/>
            <w:sz w:val="20"/>
            <w:szCs w:val="20"/>
            <w:u w:val="none"/>
          </w:rPr>
          <w:t>noryasmin@upm.edu.my</w:t>
        </w:r>
      </w:hyperlink>
    </w:p>
    <w:p w14:paraId="71FCACFF" w14:textId="77777777" w:rsidR="00AF2215" w:rsidRPr="007B3291" w:rsidRDefault="00AF2215" w:rsidP="00AF2215">
      <w:pPr>
        <w:spacing w:after="0" w:line="240" w:lineRule="auto"/>
        <w:ind w:left="567" w:right="708"/>
        <w:jc w:val="center"/>
        <w:rPr>
          <w:rFonts w:ascii="Tahoma" w:hAnsi="Tahoma" w:cs="Tahoma"/>
          <w:b/>
        </w:rPr>
      </w:pPr>
    </w:p>
    <w:p w14:paraId="0585A834" w14:textId="2EC3CAB5" w:rsidR="00AF2215" w:rsidRPr="007B3291" w:rsidRDefault="00453B0D" w:rsidP="00AF2215">
      <w:pPr>
        <w:spacing w:after="0" w:line="240" w:lineRule="auto"/>
        <w:ind w:left="567" w:right="708"/>
        <w:jc w:val="center"/>
        <w:rPr>
          <w:rFonts w:ascii="Tahoma" w:hAnsi="Tahoma" w:cs="Tahoma"/>
          <w:b/>
        </w:rPr>
      </w:pPr>
      <w:r w:rsidRPr="007B3291">
        <w:rPr>
          <w:rFonts w:ascii="Tahoma" w:hAnsi="Tahoma" w:cs="Tahoma"/>
          <w:b/>
        </w:rPr>
        <w:t>Abstract</w:t>
      </w:r>
    </w:p>
    <w:p w14:paraId="131A888B" w14:textId="77777777" w:rsidR="00111696" w:rsidRPr="007B3291" w:rsidRDefault="00111696" w:rsidP="00AF2215">
      <w:pPr>
        <w:spacing w:after="0" w:line="240" w:lineRule="auto"/>
        <w:ind w:left="567" w:right="708"/>
        <w:jc w:val="center"/>
        <w:rPr>
          <w:rFonts w:ascii="Tahoma" w:hAnsi="Tahoma" w:cs="Tahoma"/>
          <w:b/>
        </w:rPr>
      </w:pPr>
    </w:p>
    <w:p w14:paraId="73928637" w14:textId="3B122071" w:rsidR="00AF2215" w:rsidRPr="00B43478" w:rsidRDefault="00AF2215" w:rsidP="00C14042">
      <w:pPr>
        <w:tabs>
          <w:tab w:val="left" w:pos="8318"/>
        </w:tabs>
        <w:spacing w:after="0" w:line="240" w:lineRule="auto"/>
        <w:ind w:left="567" w:right="708"/>
        <w:jc w:val="both"/>
        <w:rPr>
          <w:rFonts w:ascii="Tahoma" w:hAnsi="Tahoma" w:cs="Tahoma"/>
          <w:b/>
        </w:rPr>
      </w:pPr>
      <w:r w:rsidRPr="00B43478">
        <w:rPr>
          <w:rFonts w:ascii="Tahoma" w:hAnsi="Tahoma" w:cs="Tahoma"/>
        </w:rPr>
        <w:t>West Nile virus (WNV) is a zoonotic and arthropod</w:t>
      </w:r>
      <w:r w:rsidR="00A76226" w:rsidRPr="00B43478">
        <w:rPr>
          <w:rFonts w:ascii="Tahoma" w:hAnsi="Tahoma" w:cs="Tahoma"/>
        </w:rPr>
        <w:t>-</w:t>
      </w:r>
      <w:r w:rsidRPr="00B43478">
        <w:rPr>
          <w:rFonts w:ascii="Tahoma" w:hAnsi="Tahoma" w:cs="Tahoma"/>
        </w:rPr>
        <w:t xml:space="preserve">borne flavivirus that can be transmitted by biting infected mosquitoes. </w:t>
      </w:r>
      <w:r w:rsidR="00B26C0F" w:rsidRPr="00B43478">
        <w:rPr>
          <w:rFonts w:ascii="Tahoma" w:hAnsi="Tahoma" w:cs="Tahoma"/>
        </w:rPr>
        <w:t>The h</w:t>
      </w:r>
      <w:r w:rsidRPr="00B43478">
        <w:rPr>
          <w:rFonts w:ascii="Tahoma" w:hAnsi="Tahoma" w:cs="Tahoma"/>
        </w:rPr>
        <w:t xml:space="preserve">orse is a </w:t>
      </w:r>
      <w:r w:rsidR="00680695" w:rsidRPr="00B43478">
        <w:rPr>
          <w:rFonts w:ascii="Tahoma" w:hAnsi="Tahoma" w:cs="Tahoma"/>
        </w:rPr>
        <w:t>dead-end</w:t>
      </w:r>
      <w:r w:rsidRPr="00B43478">
        <w:rPr>
          <w:rFonts w:ascii="Tahoma" w:hAnsi="Tahoma" w:cs="Tahoma"/>
        </w:rPr>
        <w:t xml:space="preserve"> host that is highly susceptible to the disease</w:t>
      </w:r>
      <w:r w:rsidR="00B26C0F" w:rsidRPr="00B43478">
        <w:rPr>
          <w:rFonts w:ascii="Tahoma" w:hAnsi="Tahoma" w:cs="Tahoma"/>
        </w:rPr>
        <w:t>,</w:t>
      </w:r>
      <w:r w:rsidRPr="00B43478">
        <w:rPr>
          <w:rFonts w:ascii="Tahoma" w:hAnsi="Tahoma" w:cs="Tahoma"/>
        </w:rPr>
        <w:t xml:space="preserve"> which may develop nervous signs. </w:t>
      </w:r>
      <w:r w:rsidR="00B26C0F" w:rsidRPr="00B43478">
        <w:rPr>
          <w:rFonts w:ascii="Tahoma" w:hAnsi="Tahoma" w:cs="Tahoma"/>
        </w:rPr>
        <w:t>A p</w:t>
      </w:r>
      <w:r w:rsidRPr="00B43478">
        <w:rPr>
          <w:rFonts w:ascii="Tahoma" w:hAnsi="Tahoma" w:cs="Tahoma"/>
        </w:rPr>
        <w:t xml:space="preserve">revious </w:t>
      </w:r>
      <w:r w:rsidR="00B26C0F" w:rsidRPr="00B43478">
        <w:rPr>
          <w:rFonts w:ascii="Tahoma" w:hAnsi="Tahoma" w:cs="Tahoma"/>
        </w:rPr>
        <w:t xml:space="preserve">orang </w:t>
      </w:r>
      <w:proofErr w:type="spellStart"/>
      <w:r w:rsidR="00B26C0F" w:rsidRPr="00B43478">
        <w:rPr>
          <w:rFonts w:ascii="Tahoma" w:hAnsi="Tahoma" w:cs="Tahoma"/>
        </w:rPr>
        <w:t>asli</w:t>
      </w:r>
      <w:proofErr w:type="spellEnd"/>
      <w:r w:rsidR="00B26C0F" w:rsidRPr="00B43478">
        <w:rPr>
          <w:rFonts w:ascii="Tahoma" w:hAnsi="Tahoma" w:cs="Tahoma"/>
        </w:rPr>
        <w:t xml:space="preserve"> and companion birds report</w:t>
      </w:r>
      <w:r w:rsidRPr="00B43478">
        <w:rPr>
          <w:rFonts w:ascii="Tahoma" w:hAnsi="Tahoma" w:cs="Tahoma"/>
        </w:rPr>
        <w:t xml:space="preserve"> revealed seroposit</w:t>
      </w:r>
      <w:r w:rsidR="00B26C0F" w:rsidRPr="00B43478">
        <w:rPr>
          <w:rFonts w:ascii="Tahoma" w:hAnsi="Tahoma" w:cs="Tahoma"/>
        </w:rPr>
        <w:t>iv</w:t>
      </w:r>
      <w:r w:rsidRPr="00B43478">
        <w:rPr>
          <w:rFonts w:ascii="Tahoma" w:hAnsi="Tahoma" w:cs="Tahoma"/>
        </w:rPr>
        <w:t xml:space="preserve">ity </w:t>
      </w:r>
      <w:r w:rsidR="00680695" w:rsidRPr="00B43478">
        <w:rPr>
          <w:rFonts w:ascii="Tahoma" w:hAnsi="Tahoma" w:cs="Tahoma"/>
        </w:rPr>
        <w:t>against</w:t>
      </w:r>
      <w:r w:rsidRPr="00B43478">
        <w:rPr>
          <w:rFonts w:ascii="Tahoma" w:hAnsi="Tahoma" w:cs="Tahoma"/>
        </w:rPr>
        <w:t xml:space="preserve"> WNV in Malaysia. </w:t>
      </w:r>
      <w:r w:rsidR="00680695" w:rsidRPr="00B43478">
        <w:rPr>
          <w:rFonts w:ascii="Tahoma" w:hAnsi="Tahoma" w:cs="Tahoma"/>
        </w:rPr>
        <w:t>However, thus</w:t>
      </w:r>
      <w:r w:rsidRPr="00B43478">
        <w:rPr>
          <w:rFonts w:ascii="Tahoma" w:hAnsi="Tahoma" w:cs="Tahoma"/>
        </w:rPr>
        <w:t xml:space="preserve"> far, there is no data reported on the status of WNV infection in </w:t>
      </w:r>
      <w:r w:rsidR="00B26C0F" w:rsidRPr="00B43478">
        <w:rPr>
          <w:rFonts w:ascii="Tahoma" w:hAnsi="Tahoma" w:cs="Tahoma"/>
        </w:rPr>
        <w:t xml:space="preserve">a </w:t>
      </w:r>
      <w:r w:rsidRPr="00B43478">
        <w:rPr>
          <w:rFonts w:ascii="Tahoma" w:hAnsi="Tahoma" w:cs="Tahoma"/>
        </w:rPr>
        <w:t>horse in Malaysia which make</w:t>
      </w:r>
      <w:r w:rsidR="00B26C0F" w:rsidRPr="00B43478">
        <w:rPr>
          <w:rFonts w:ascii="Tahoma" w:hAnsi="Tahoma" w:cs="Tahoma"/>
        </w:rPr>
        <w:t>s</w:t>
      </w:r>
      <w:r w:rsidRPr="00B43478">
        <w:rPr>
          <w:rFonts w:ascii="Tahoma" w:hAnsi="Tahoma" w:cs="Tahoma"/>
        </w:rPr>
        <w:t xml:space="preserve"> this study serve as </w:t>
      </w:r>
      <w:r w:rsidR="00680695" w:rsidRPr="00B43478">
        <w:rPr>
          <w:rFonts w:ascii="Tahoma" w:hAnsi="Tahoma" w:cs="Tahoma"/>
        </w:rPr>
        <w:t>preliminary research</w:t>
      </w:r>
      <w:r w:rsidRPr="00B43478">
        <w:rPr>
          <w:rFonts w:ascii="Tahoma" w:hAnsi="Tahoma" w:cs="Tahoma"/>
        </w:rPr>
        <w:t>. Although WNV is not endemic in Malaysia yet, most breed</w:t>
      </w:r>
      <w:r w:rsidR="00B26C0F" w:rsidRPr="00B43478">
        <w:rPr>
          <w:rFonts w:ascii="Tahoma" w:hAnsi="Tahoma" w:cs="Tahoma"/>
        </w:rPr>
        <w:t>s</w:t>
      </w:r>
      <w:r w:rsidRPr="00B43478">
        <w:rPr>
          <w:rFonts w:ascii="Tahoma" w:hAnsi="Tahoma" w:cs="Tahoma"/>
        </w:rPr>
        <w:t xml:space="preserve"> imported to Malaysia were derived from WNV endemic countr</w:t>
      </w:r>
      <w:r w:rsidR="00B26C0F" w:rsidRPr="00B43478">
        <w:rPr>
          <w:rFonts w:ascii="Tahoma" w:hAnsi="Tahoma" w:cs="Tahoma"/>
        </w:rPr>
        <w:t>ies</w:t>
      </w:r>
      <w:r w:rsidRPr="00B43478">
        <w:rPr>
          <w:rFonts w:ascii="Tahoma" w:hAnsi="Tahoma" w:cs="Tahoma"/>
        </w:rPr>
        <w:t xml:space="preserve">. By considering these facts, this study </w:t>
      </w:r>
      <w:r w:rsidR="00680695" w:rsidRPr="00B43478">
        <w:rPr>
          <w:rFonts w:ascii="Tahoma" w:hAnsi="Tahoma" w:cs="Tahoma"/>
        </w:rPr>
        <w:t>aims</w:t>
      </w:r>
      <w:r w:rsidRPr="00B43478">
        <w:rPr>
          <w:rFonts w:ascii="Tahoma" w:hAnsi="Tahoma" w:cs="Tahoma"/>
        </w:rPr>
        <w:t xml:space="preserve"> to detect the presence of WNV in horses via serological and molecular methods by using competitive ELISA (ID Screen ® West Nile Competitive Multi-species) and rt-PCR, respectively. Convenient sampling was </w:t>
      </w:r>
      <w:r w:rsidR="00680695" w:rsidRPr="00B43478">
        <w:rPr>
          <w:rFonts w:ascii="Tahoma" w:hAnsi="Tahoma" w:cs="Tahoma"/>
        </w:rPr>
        <w:t>performed</w:t>
      </w:r>
      <w:r w:rsidRPr="00B43478">
        <w:rPr>
          <w:rFonts w:ascii="Tahoma" w:hAnsi="Tahoma" w:cs="Tahoma"/>
        </w:rPr>
        <w:t xml:space="preserve"> by obtaining serum and oropharyngeal swabs from 20 horses in 3 different states</w:t>
      </w:r>
      <w:r w:rsidR="00B26C0F" w:rsidRPr="00B43478">
        <w:rPr>
          <w:rFonts w:ascii="Tahoma" w:hAnsi="Tahoma" w:cs="Tahoma"/>
        </w:rPr>
        <w:t>: Selangor, Putrajaya,</w:t>
      </w:r>
      <w:r w:rsidRPr="00B43478">
        <w:rPr>
          <w:rFonts w:ascii="Tahoma" w:hAnsi="Tahoma" w:cs="Tahoma"/>
        </w:rPr>
        <w:t xml:space="preserve"> and Kuala Lumpur. By using ELISA, 19/20 samples were positive </w:t>
      </w:r>
      <w:r w:rsidR="00680695" w:rsidRPr="00B43478">
        <w:rPr>
          <w:rFonts w:ascii="Tahoma" w:hAnsi="Tahoma" w:cs="Tahoma"/>
        </w:rPr>
        <w:t>against</w:t>
      </w:r>
      <w:r w:rsidRPr="00B43478">
        <w:rPr>
          <w:rFonts w:ascii="Tahoma" w:hAnsi="Tahoma" w:cs="Tahoma"/>
        </w:rPr>
        <w:t xml:space="preserve"> WNV anti-</w:t>
      </w:r>
      <w:proofErr w:type="spellStart"/>
      <w:r w:rsidRPr="00B43478">
        <w:rPr>
          <w:rFonts w:ascii="Tahoma" w:hAnsi="Tahoma" w:cs="Tahoma"/>
        </w:rPr>
        <w:t>prE</w:t>
      </w:r>
      <w:proofErr w:type="spellEnd"/>
      <w:r w:rsidRPr="00B43478">
        <w:rPr>
          <w:rFonts w:ascii="Tahoma" w:hAnsi="Tahoma" w:cs="Tahoma"/>
        </w:rPr>
        <w:t xml:space="preserve"> antibodies. One step rt-PCR targeting </w:t>
      </w:r>
      <w:r w:rsidR="00B26C0F" w:rsidRPr="00B43478">
        <w:rPr>
          <w:rFonts w:ascii="Tahoma" w:hAnsi="Tahoma" w:cs="Tahoma"/>
        </w:rPr>
        <w:t xml:space="preserve">the </w:t>
      </w:r>
      <w:r w:rsidRPr="00B43478">
        <w:rPr>
          <w:rFonts w:ascii="Tahoma" w:hAnsi="Tahoma" w:cs="Tahoma"/>
        </w:rPr>
        <w:t xml:space="preserve">highly conserved gene between capsid and pre-membrane revealed that </w:t>
      </w:r>
      <w:r w:rsidR="00B26C0F" w:rsidRPr="00B43478">
        <w:rPr>
          <w:rFonts w:ascii="Tahoma" w:hAnsi="Tahoma" w:cs="Tahoma"/>
        </w:rPr>
        <w:t>seven</w:t>
      </w:r>
      <w:r w:rsidRPr="00B43478">
        <w:rPr>
          <w:rFonts w:ascii="Tahoma" w:hAnsi="Tahoma" w:cs="Tahoma"/>
        </w:rPr>
        <w:t xml:space="preserve"> samples were positive (</w:t>
      </w:r>
      <w:r w:rsidR="00680695" w:rsidRPr="00B43478">
        <w:rPr>
          <w:rFonts w:ascii="Tahoma" w:hAnsi="Tahoma" w:cs="Tahoma"/>
        </w:rPr>
        <w:t>Gender: Mare</w:t>
      </w:r>
      <w:r w:rsidRPr="00B43478">
        <w:rPr>
          <w:rFonts w:ascii="Tahoma" w:hAnsi="Tahoma" w:cs="Tahoma"/>
        </w:rPr>
        <w:t xml:space="preserve">=2, Gelding=5; Location: Putrajaya=3, Kuala Lumpur=4, Selangor=0 and Breed: Thoroughbred=3, Warmblood=4). The positive bands were submitted to First Base Laboratory for sequencing analysis and revealed 98-99% homologous to WNV strain from South Africa, </w:t>
      </w:r>
      <w:r w:rsidR="00B26C0F" w:rsidRPr="00B43478">
        <w:rPr>
          <w:rFonts w:ascii="Tahoma" w:hAnsi="Tahoma" w:cs="Tahoma"/>
        </w:rPr>
        <w:t xml:space="preserve">the </w:t>
      </w:r>
      <w:r w:rsidRPr="00B43478">
        <w:rPr>
          <w:rFonts w:ascii="Tahoma" w:hAnsi="Tahoma" w:cs="Tahoma"/>
        </w:rPr>
        <w:t xml:space="preserve">USA, Hungary, Italy and North Europe. </w:t>
      </w:r>
      <w:r w:rsidR="00B26C0F" w:rsidRPr="00B43478">
        <w:rPr>
          <w:rFonts w:ascii="Tahoma" w:hAnsi="Tahoma" w:cs="Tahoma"/>
        </w:rPr>
        <w:t>The p</w:t>
      </w:r>
      <w:r w:rsidRPr="00B43478">
        <w:rPr>
          <w:rFonts w:ascii="Tahoma" w:hAnsi="Tahoma" w:cs="Tahoma"/>
        </w:rPr>
        <w:t xml:space="preserve">hylogenetic tree revealed that the positive samples </w:t>
      </w:r>
      <w:r w:rsidR="00B26C0F" w:rsidRPr="00B43478">
        <w:rPr>
          <w:rFonts w:ascii="Tahoma" w:hAnsi="Tahoma" w:cs="Tahoma"/>
        </w:rPr>
        <w:t>aligned</w:t>
      </w:r>
      <w:r w:rsidRPr="00B43478">
        <w:rPr>
          <w:rFonts w:ascii="Tahoma" w:hAnsi="Tahoma" w:cs="Tahoma"/>
        </w:rPr>
        <w:t xml:space="preserve"> with strain</w:t>
      </w:r>
      <w:r w:rsidR="00B26C0F" w:rsidRPr="00B43478">
        <w:rPr>
          <w:rFonts w:ascii="Tahoma" w:hAnsi="Tahoma" w:cs="Tahoma"/>
        </w:rPr>
        <w:t>s</w:t>
      </w:r>
      <w:r w:rsidRPr="00B43478">
        <w:rPr>
          <w:rFonts w:ascii="Tahoma" w:hAnsi="Tahoma" w:cs="Tahoma"/>
        </w:rPr>
        <w:t xml:space="preserve"> found in USA and Austria, Central Europe. </w:t>
      </w:r>
      <w:r w:rsidR="00B26C0F" w:rsidRPr="00B43478">
        <w:rPr>
          <w:rFonts w:ascii="Tahoma" w:hAnsi="Tahoma" w:cs="Tahoma"/>
        </w:rPr>
        <w:t>In</w:t>
      </w:r>
      <w:r w:rsidRPr="00B43478">
        <w:rPr>
          <w:rFonts w:ascii="Tahoma" w:hAnsi="Tahoma" w:cs="Tahoma"/>
        </w:rPr>
        <w:t xml:space="preserve"> conclusion, this study confirmed that WNV was successfully being detected and this proved that there </w:t>
      </w:r>
      <w:r w:rsidR="00680695" w:rsidRPr="00B43478">
        <w:rPr>
          <w:rFonts w:ascii="Tahoma" w:hAnsi="Tahoma" w:cs="Tahoma"/>
        </w:rPr>
        <w:t>was</w:t>
      </w:r>
      <w:r w:rsidRPr="00B43478">
        <w:rPr>
          <w:rFonts w:ascii="Tahoma" w:hAnsi="Tahoma" w:cs="Tahoma"/>
        </w:rPr>
        <w:t xml:space="preserve"> exposure </w:t>
      </w:r>
      <w:r w:rsidR="00B26C0F" w:rsidRPr="00B43478">
        <w:rPr>
          <w:rFonts w:ascii="Tahoma" w:hAnsi="Tahoma" w:cs="Tahoma"/>
        </w:rPr>
        <w:t>to</w:t>
      </w:r>
      <w:r w:rsidRPr="00B43478">
        <w:rPr>
          <w:rFonts w:ascii="Tahoma" w:hAnsi="Tahoma" w:cs="Tahoma"/>
        </w:rPr>
        <w:t xml:space="preserve"> WNV among equine populations in </w:t>
      </w:r>
      <w:r w:rsidR="00B26C0F" w:rsidRPr="00B43478">
        <w:rPr>
          <w:rFonts w:ascii="Tahoma" w:hAnsi="Tahoma" w:cs="Tahoma"/>
        </w:rPr>
        <w:t xml:space="preserve">the </w:t>
      </w:r>
      <w:r w:rsidRPr="00B43478">
        <w:rPr>
          <w:rFonts w:ascii="Tahoma" w:hAnsi="Tahoma" w:cs="Tahoma"/>
        </w:rPr>
        <w:t>central part of Malaysia.</w:t>
      </w:r>
    </w:p>
    <w:p w14:paraId="5733D614" w14:textId="77777777" w:rsidR="00AF2215" w:rsidRPr="00B43478" w:rsidRDefault="00AF2215" w:rsidP="00AF2215">
      <w:pPr>
        <w:spacing w:after="0" w:line="240" w:lineRule="auto"/>
        <w:ind w:left="562" w:right="706"/>
        <w:rPr>
          <w:rFonts w:ascii="Tahoma" w:hAnsi="Tahoma" w:cs="Tahoma"/>
          <w:b/>
        </w:rPr>
      </w:pPr>
    </w:p>
    <w:p w14:paraId="7AA89EE5" w14:textId="664DDBEE" w:rsidR="00AF2215" w:rsidRPr="00B43478" w:rsidRDefault="00AF2215" w:rsidP="00385F96">
      <w:pPr>
        <w:spacing w:after="0" w:line="240" w:lineRule="auto"/>
        <w:ind w:left="562" w:right="706"/>
        <w:rPr>
          <w:rFonts w:ascii="Tahoma" w:hAnsi="Tahoma" w:cs="Tahoma"/>
        </w:rPr>
      </w:pPr>
      <w:r w:rsidRPr="00B43478">
        <w:rPr>
          <w:rFonts w:ascii="Tahoma" w:hAnsi="Tahoma" w:cs="Tahoma"/>
          <w:b/>
        </w:rPr>
        <w:t>Keywords</w:t>
      </w:r>
      <w:r w:rsidRPr="00B43478">
        <w:rPr>
          <w:rFonts w:ascii="Tahoma" w:hAnsi="Tahoma" w:cs="Tahoma"/>
          <w:i/>
        </w:rPr>
        <w:t xml:space="preserve">: West Nile </w:t>
      </w:r>
      <w:r w:rsidR="00680695" w:rsidRPr="00B43478">
        <w:rPr>
          <w:rFonts w:ascii="Tahoma" w:hAnsi="Tahoma" w:cs="Tahoma"/>
          <w:i/>
        </w:rPr>
        <w:t xml:space="preserve">virus, </w:t>
      </w:r>
      <w:r w:rsidR="00385F96" w:rsidRPr="00B43478">
        <w:rPr>
          <w:rFonts w:ascii="Tahoma" w:hAnsi="Tahoma" w:cs="Tahoma"/>
          <w:i/>
        </w:rPr>
        <w:t>equine,</w:t>
      </w:r>
      <w:r w:rsidRPr="00B43478">
        <w:rPr>
          <w:rFonts w:ascii="Tahoma" w:hAnsi="Tahoma" w:cs="Tahoma"/>
          <w:i/>
        </w:rPr>
        <w:t xml:space="preserve"> flavivirus, ELISA, PCR, central Malaysia</w:t>
      </w:r>
    </w:p>
    <w:p w14:paraId="31E4AB08" w14:textId="77777777" w:rsidR="00657251" w:rsidRPr="00B43478" w:rsidRDefault="00657251" w:rsidP="00AD6E23">
      <w:pPr>
        <w:spacing w:after="0" w:line="240" w:lineRule="auto"/>
        <w:jc w:val="both"/>
        <w:rPr>
          <w:rFonts w:ascii="Tahoma" w:hAnsi="Tahoma" w:cs="Tahoma"/>
        </w:rPr>
      </w:pPr>
    </w:p>
    <w:sectPr w:rsidR="00657251" w:rsidRPr="00B43478" w:rsidSect="00013C16">
      <w:pgSz w:w="11906" w:h="16838" w:code="9"/>
      <w:pgMar w:top="1440" w:right="1440" w:bottom="99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53A62"/>
    <w:multiLevelType w:val="hybridMultilevel"/>
    <w:tmpl w:val="F822F5BC"/>
    <w:lvl w:ilvl="0" w:tplc="BECE59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839A2"/>
    <w:multiLevelType w:val="hybridMultilevel"/>
    <w:tmpl w:val="7A28EA80"/>
    <w:lvl w:ilvl="0" w:tplc="0409001B">
      <w:start w:val="1"/>
      <w:numFmt w:val="lowerRoman"/>
      <w:lvlText w:val="%1."/>
      <w:lvlJc w:val="righ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51453C1"/>
    <w:multiLevelType w:val="hybridMultilevel"/>
    <w:tmpl w:val="C12C352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22236B"/>
    <w:multiLevelType w:val="hybridMultilevel"/>
    <w:tmpl w:val="159445EE"/>
    <w:lvl w:ilvl="0" w:tplc="D4E28DCA">
      <w:start w:val="1"/>
      <w:numFmt w:val="lowerRoman"/>
      <w:lvlText w:val="%1."/>
      <w:lvlJc w:val="righ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C0A2C"/>
    <w:multiLevelType w:val="hybridMultilevel"/>
    <w:tmpl w:val="B37066E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326AB"/>
    <w:multiLevelType w:val="hybridMultilevel"/>
    <w:tmpl w:val="348A24A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689125">
    <w:abstractNumId w:val="4"/>
  </w:num>
  <w:num w:numId="2" w16cid:durableId="382868424">
    <w:abstractNumId w:val="5"/>
  </w:num>
  <w:num w:numId="3" w16cid:durableId="239608336">
    <w:abstractNumId w:val="0"/>
  </w:num>
  <w:num w:numId="4" w16cid:durableId="1890415440">
    <w:abstractNumId w:val="3"/>
  </w:num>
  <w:num w:numId="5" w16cid:durableId="1002511745">
    <w:abstractNumId w:val="2"/>
  </w:num>
  <w:num w:numId="6" w16cid:durableId="1099371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SyNDAytjA3NjczszRX0lEKTi0uzszPAykwrQUAwpZgNSwAAAA="/>
  </w:docVars>
  <w:rsids>
    <w:rsidRoot w:val="00D82DCB"/>
    <w:rsid w:val="00001A74"/>
    <w:rsid w:val="00013C16"/>
    <w:rsid w:val="00024DAF"/>
    <w:rsid w:val="000826E1"/>
    <w:rsid w:val="000C2966"/>
    <w:rsid w:val="000F5EBE"/>
    <w:rsid w:val="00111696"/>
    <w:rsid w:val="00152B0F"/>
    <w:rsid w:val="00180E5E"/>
    <w:rsid w:val="001833C3"/>
    <w:rsid w:val="00196488"/>
    <w:rsid w:val="001A0C6C"/>
    <w:rsid w:val="001D149B"/>
    <w:rsid w:val="001E4B89"/>
    <w:rsid w:val="001F18C0"/>
    <w:rsid w:val="001F31B7"/>
    <w:rsid w:val="001F3B3C"/>
    <w:rsid w:val="00234B13"/>
    <w:rsid w:val="00257971"/>
    <w:rsid w:val="0027578A"/>
    <w:rsid w:val="002A30F7"/>
    <w:rsid w:val="002F3301"/>
    <w:rsid w:val="00314425"/>
    <w:rsid w:val="00362896"/>
    <w:rsid w:val="0038417D"/>
    <w:rsid w:val="00385F96"/>
    <w:rsid w:val="003957C7"/>
    <w:rsid w:val="003A38AE"/>
    <w:rsid w:val="00436429"/>
    <w:rsid w:val="00453053"/>
    <w:rsid w:val="00453B0D"/>
    <w:rsid w:val="00454ED5"/>
    <w:rsid w:val="004705F9"/>
    <w:rsid w:val="004725C6"/>
    <w:rsid w:val="004D1576"/>
    <w:rsid w:val="00554D05"/>
    <w:rsid w:val="00573997"/>
    <w:rsid w:val="005A2282"/>
    <w:rsid w:val="005F2D3C"/>
    <w:rsid w:val="006000ED"/>
    <w:rsid w:val="0062110B"/>
    <w:rsid w:val="00657251"/>
    <w:rsid w:val="00680695"/>
    <w:rsid w:val="00682DD9"/>
    <w:rsid w:val="00692E5C"/>
    <w:rsid w:val="00693EF6"/>
    <w:rsid w:val="006C6EA6"/>
    <w:rsid w:val="006D16FF"/>
    <w:rsid w:val="007021BF"/>
    <w:rsid w:val="0075015D"/>
    <w:rsid w:val="0078667D"/>
    <w:rsid w:val="00795D13"/>
    <w:rsid w:val="007B3291"/>
    <w:rsid w:val="007B5642"/>
    <w:rsid w:val="00821C40"/>
    <w:rsid w:val="00821CDD"/>
    <w:rsid w:val="00846DDD"/>
    <w:rsid w:val="008709AD"/>
    <w:rsid w:val="0087339B"/>
    <w:rsid w:val="008B45E3"/>
    <w:rsid w:val="008C1428"/>
    <w:rsid w:val="008C4F26"/>
    <w:rsid w:val="008C6ABD"/>
    <w:rsid w:val="008E4572"/>
    <w:rsid w:val="00920C78"/>
    <w:rsid w:val="00943221"/>
    <w:rsid w:val="00946FA6"/>
    <w:rsid w:val="009624D6"/>
    <w:rsid w:val="00980452"/>
    <w:rsid w:val="00995258"/>
    <w:rsid w:val="009F5C10"/>
    <w:rsid w:val="009F6260"/>
    <w:rsid w:val="00A464C3"/>
    <w:rsid w:val="00A76226"/>
    <w:rsid w:val="00A7702B"/>
    <w:rsid w:val="00AD6E23"/>
    <w:rsid w:val="00AF2215"/>
    <w:rsid w:val="00B26C0F"/>
    <w:rsid w:val="00B43478"/>
    <w:rsid w:val="00B451C4"/>
    <w:rsid w:val="00B45A69"/>
    <w:rsid w:val="00B97FEC"/>
    <w:rsid w:val="00BC7C97"/>
    <w:rsid w:val="00BF69F6"/>
    <w:rsid w:val="00C14042"/>
    <w:rsid w:val="00C94358"/>
    <w:rsid w:val="00C96720"/>
    <w:rsid w:val="00CA3225"/>
    <w:rsid w:val="00D245BB"/>
    <w:rsid w:val="00D43547"/>
    <w:rsid w:val="00D54CDA"/>
    <w:rsid w:val="00D82DCB"/>
    <w:rsid w:val="00DE7510"/>
    <w:rsid w:val="00E427D3"/>
    <w:rsid w:val="00E71AC4"/>
    <w:rsid w:val="00E93272"/>
    <w:rsid w:val="00EB30A2"/>
    <w:rsid w:val="00ED3976"/>
    <w:rsid w:val="00F33554"/>
    <w:rsid w:val="00F82C23"/>
    <w:rsid w:val="00F906B9"/>
    <w:rsid w:val="00FA656D"/>
    <w:rsid w:val="00FB7471"/>
    <w:rsid w:val="00F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CC9BF6"/>
  <w15:docId w15:val="{D42B9A47-4526-4D99-84F5-F82E2380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D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24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667D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7021BF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021BF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ryasmin@upm.edu.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2244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Mazlina</dc:creator>
  <cp:lastModifiedBy>Sabri Rahman</cp:lastModifiedBy>
  <cp:revision>13</cp:revision>
  <dcterms:created xsi:type="dcterms:W3CDTF">2023-04-12T02:21:00Z</dcterms:created>
  <dcterms:modified xsi:type="dcterms:W3CDTF">2025-03-12T06:55:00Z</dcterms:modified>
</cp:coreProperties>
</file>