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C922" w14:textId="77777777" w:rsidR="00A05F97" w:rsidRPr="00A05F97" w:rsidRDefault="00A05F97" w:rsidP="00A05F97">
      <w:pPr>
        <w:rPr>
          <w:rFonts w:ascii="Segoe UI" w:hAnsi="Segoe UI" w:cs="Segoe UI"/>
          <w:b/>
          <w:bCs/>
          <w:sz w:val="24"/>
          <w:szCs w:val="24"/>
        </w:rPr>
      </w:pPr>
      <w:r w:rsidRPr="00A05F97">
        <w:rPr>
          <w:rFonts w:ascii="Segoe UI" w:hAnsi="Segoe UI" w:cs="Segoe UI"/>
          <w:b/>
          <w:bCs/>
          <w:sz w:val="24"/>
          <w:szCs w:val="24"/>
        </w:rPr>
        <w:t>Privacy Policy for Psychotherapy with Shelley</w:t>
      </w:r>
    </w:p>
    <w:p w14:paraId="20A4E19D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Last Updated: 2026</w:t>
      </w:r>
    </w:p>
    <w:p w14:paraId="1531AED7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Introduction</w:t>
      </w:r>
    </w:p>
    <w:p w14:paraId="2E0D1D3D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Psychotherapy with Shelley is committed to protecting your privacy and maintaining the confidentiality of your personal information.</w:t>
      </w:r>
    </w:p>
    <w:p w14:paraId="48276A4D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This Privacy Policy explains how your information is collected, used, and protected when you visit this website or engage in services.</w:t>
      </w:r>
    </w:p>
    <w:p w14:paraId="2B25EE35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By using this website, you agree to the terms outlined in this policy.</w:t>
      </w:r>
    </w:p>
    <w:p w14:paraId="763EE0F0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Information We Collect</w:t>
      </w:r>
    </w:p>
    <w:p w14:paraId="65484F5F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We may collect personal information that you voluntarily provide, including:</w:t>
      </w:r>
    </w:p>
    <w:p w14:paraId="2219D6D7" w14:textId="77777777" w:rsidR="00A05F97" w:rsidRPr="00A05F97" w:rsidRDefault="00A05F97" w:rsidP="00A05F97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Name </w:t>
      </w:r>
    </w:p>
    <w:p w14:paraId="5453BC16" w14:textId="77777777" w:rsidR="00A05F97" w:rsidRPr="00A05F97" w:rsidRDefault="00A05F97" w:rsidP="00A05F97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Email address </w:t>
      </w:r>
    </w:p>
    <w:p w14:paraId="2B638ADC" w14:textId="77777777" w:rsidR="00A05F97" w:rsidRPr="00A05F97" w:rsidRDefault="00A05F97" w:rsidP="00A05F97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Phone number </w:t>
      </w:r>
    </w:p>
    <w:p w14:paraId="24D2DEDC" w14:textId="77777777" w:rsidR="00A05F97" w:rsidRPr="00A05F97" w:rsidRDefault="00A05F97" w:rsidP="00A05F97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Information you share through contact forms </w:t>
      </w:r>
    </w:p>
    <w:p w14:paraId="48BC5598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We may also collect limited technical information automatically, such as:</w:t>
      </w:r>
    </w:p>
    <w:p w14:paraId="7C2C807B" w14:textId="77777777" w:rsidR="00A05F97" w:rsidRPr="00A05F97" w:rsidRDefault="00A05F97" w:rsidP="00A05F97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IP address </w:t>
      </w:r>
    </w:p>
    <w:p w14:paraId="5249EDD6" w14:textId="77777777" w:rsidR="00A05F97" w:rsidRPr="00A05F97" w:rsidRDefault="00A05F97" w:rsidP="00A05F97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Browser type </w:t>
      </w:r>
    </w:p>
    <w:p w14:paraId="79360E05" w14:textId="77777777" w:rsidR="00A05F97" w:rsidRPr="00A05F97" w:rsidRDefault="00A05F97" w:rsidP="00A05F97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Pages visited on the website </w:t>
      </w:r>
    </w:p>
    <w:p w14:paraId="7D734515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How Your Information Is Used</w:t>
      </w:r>
    </w:p>
    <w:p w14:paraId="4A2E340F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Your information may be used to:</w:t>
      </w:r>
    </w:p>
    <w:p w14:paraId="698FFFFC" w14:textId="77777777" w:rsidR="00A05F97" w:rsidRPr="00A05F97" w:rsidRDefault="00A05F97" w:rsidP="00A05F97">
      <w:pPr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Respond to your inquiries </w:t>
      </w:r>
    </w:p>
    <w:p w14:paraId="545C4CE6" w14:textId="77777777" w:rsidR="00A05F97" w:rsidRPr="00A05F97" w:rsidRDefault="00A05F97" w:rsidP="00A05F97">
      <w:pPr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Provide information about services </w:t>
      </w:r>
    </w:p>
    <w:p w14:paraId="73FEF209" w14:textId="77777777" w:rsidR="00A05F97" w:rsidRPr="00A05F97" w:rsidRDefault="00A05F97" w:rsidP="00A05F97">
      <w:pPr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Facilitate scheduling and communication </w:t>
      </w:r>
    </w:p>
    <w:p w14:paraId="16984559" w14:textId="77777777" w:rsidR="00A05F97" w:rsidRPr="00A05F97" w:rsidRDefault="00A05F97" w:rsidP="00A05F97">
      <w:pPr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Improve website functionality </w:t>
      </w:r>
    </w:p>
    <w:p w14:paraId="6AA92765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We do not sell, rent, or trade your personal information.</w:t>
      </w:r>
    </w:p>
    <w:p w14:paraId="570BEA08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Third-Party Services</w:t>
      </w:r>
    </w:p>
    <w:p w14:paraId="7F1E1BC7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Booking Platform</w:t>
      </w:r>
    </w:p>
    <w:p w14:paraId="411CB08E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Appointments are scheduled through </w:t>
      </w:r>
      <w:r w:rsidRPr="00A05F97">
        <w:rPr>
          <w:rFonts w:ascii="Segoe UI" w:hAnsi="Segoe UI" w:cs="Segoe UI"/>
          <w:b/>
          <w:bCs/>
          <w:sz w:val="20"/>
          <w:szCs w:val="20"/>
        </w:rPr>
        <w:t>Jane App</w:t>
      </w:r>
      <w:r w:rsidRPr="00A05F97">
        <w:rPr>
          <w:rFonts w:ascii="Segoe UI" w:hAnsi="Segoe UI" w:cs="Segoe UI"/>
          <w:sz w:val="20"/>
          <w:szCs w:val="20"/>
        </w:rPr>
        <w:t>, a secure third-party platform.</w:t>
      </w:r>
    </w:p>
    <w:p w14:paraId="04AE1CD1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Any personal information entered during booking is managed in accordance with Jane App’s privacy and security policies. We encourage you to review their privacy policy directly.</w:t>
      </w:r>
    </w:p>
    <w:p w14:paraId="207F93D7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Confidentiality and Communication</w:t>
      </w:r>
    </w:p>
    <w:p w14:paraId="5957598C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While efforts are made to protect your privacy, communication through this website (including contact forms and email) is not guaranteed to be fully secure.</w:t>
      </w:r>
    </w:p>
    <w:p w14:paraId="071343C7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lastRenderedPageBreak/>
        <w:t>Sensitive or clinical information should not be shared through website forms or unsecured email.</w:t>
      </w:r>
    </w:p>
    <w:p w14:paraId="0CEE635F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Cookies and Website Data</w:t>
      </w:r>
    </w:p>
    <w:p w14:paraId="3066EAA9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This website may use cookies or similar technologies to:</w:t>
      </w:r>
    </w:p>
    <w:p w14:paraId="7745233E" w14:textId="77777777" w:rsidR="00A05F97" w:rsidRPr="00A05F97" w:rsidRDefault="00A05F97" w:rsidP="00A05F97">
      <w:pPr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Understand website usage </w:t>
      </w:r>
    </w:p>
    <w:p w14:paraId="3265F729" w14:textId="77777777" w:rsidR="00A05F97" w:rsidRPr="00A05F97" w:rsidRDefault="00A05F97" w:rsidP="00A05F97">
      <w:pPr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Improve user experience </w:t>
      </w:r>
    </w:p>
    <w:p w14:paraId="0CC7C0A1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You may adjust your browser settings to refuse cookies if preferred.</w:t>
      </w:r>
    </w:p>
    <w:p w14:paraId="33573B6D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Data Storage and Retention</w:t>
      </w:r>
    </w:p>
    <w:p w14:paraId="348F8EED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Personal information is retained only as long as necessary to:</w:t>
      </w:r>
    </w:p>
    <w:p w14:paraId="026AFB22" w14:textId="77777777" w:rsidR="00A05F97" w:rsidRPr="00A05F97" w:rsidRDefault="00A05F97" w:rsidP="00A05F97">
      <w:pPr>
        <w:numPr>
          <w:ilvl w:val="0"/>
          <w:numId w:val="13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Respond to your inquiry </w:t>
      </w:r>
    </w:p>
    <w:p w14:paraId="5D310371" w14:textId="77777777" w:rsidR="00A05F97" w:rsidRPr="00A05F97" w:rsidRDefault="00A05F97" w:rsidP="00A05F97">
      <w:pPr>
        <w:numPr>
          <w:ilvl w:val="0"/>
          <w:numId w:val="13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Provide services </w:t>
      </w:r>
    </w:p>
    <w:p w14:paraId="3C5DF9D1" w14:textId="77777777" w:rsidR="00A05F97" w:rsidRPr="00A05F97" w:rsidRDefault="00A05F97" w:rsidP="00A05F97">
      <w:pPr>
        <w:numPr>
          <w:ilvl w:val="0"/>
          <w:numId w:val="13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Meet legal and professional obligations </w:t>
      </w:r>
    </w:p>
    <w:p w14:paraId="178E415C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Your Rights</w:t>
      </w:r>
    </w:p>
    <w:p w14:paraId="476E1DCB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You have the right to:</w:t>
      </w:r>
    </w:p>
    <w:p w14:paraId="6679D780" w14:textId="77777777" w:rsidR="00A05F97" w:rsidRPr="00A05F97" w:rsidRDefault="00A05F97" w:rsidP="00A05F97">
      <w:pPr>
        <w:numPr>
          <w:ilvl w:val="0"/>
          <w:numId w:val="14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Request access to your personal information </w:t>
      </w:r>
    </w:p>
    <w:p w14:paraId="6B4D32C6" w14:textId="77777777" w:rsidR="00A05F97" w:rsidRPr="00A05F97" w:rsidRDefault="00A05F97" w:rsidP="00A05F97">
      <w:pPr>
        <w:numPr>
          <w:ilvl w:val="0"/>
          <w:numId w:val="14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Request corrections to your information </w:t>
      </w:r>
    </w:p>
    <w:p w14:paraId="0BA1B7A4" w14:textId="77777777" w:rsidR="00A05F97" w:rsidRPr="00A05F97" w:rsidRDefault="00A05F97" w:rsidP="00A05F97">
      <w:pPr>
        <w:numPr>
          <w:ilvl w:val="0"/>
          <w:numId w:val="14"/>
        </w:num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 xml:space="preserve">Withdraw consent where applicable </w:t>
      </w:r>
    </w:p>
    <w:p w14:paraId="0E686E13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Legal Compliance</w:t>
      </w:r>
    </w:p>
    <w:p w14:paraId="575377BD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This website operates in accordance with Canadian privacy laws, including:</w:t>
      </w:r>
    </w:p>
    <w:p w14:paraId="38256746" w14:textId="06A61A7C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Personal Information Protection and Electronic Documents Act (PIPEDA)</w:t>
      </w:r>
    </w:p>
    <w:p w14:paraId="764912B3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Children’s Privacy</w:t>
      </w:r>
    </w:p>
    <w:p w14:paraId="6C5F507D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This website is not intended to collect personal information directly from children.</w:t>
      </w:r>
    </w:p>
    <w:p w14:paraId="1F9FC82B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Parents or guardians are encouraged to contact us directly regarding services for children.</w:t>
      </w:r>
    </w:p>
    <w:p w14:paraId="4E1D2D0B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External Links</w:t>
      </w:r>
    </w:p>
    <w:p w14:paraId="5055DE3B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This website may contain links to third-party websites.</w:t>
      </w:r>
    </w:p>
    <w:p w14:paraId="093B521B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We are not responsible for the privacy practices or content of those sites.</w:t>
      </w:r>
    </w:p>
    <w:p w14:paraId="271A3661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Changes to This Policy</w:t>
      </w:r>
    </w:p>
    <w:p w14:paraId="33A501FA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This Privacy Policy may be updated from time to time.</w:t>
      </w:r>
    </w:p>
    <w:p w14:paraId="5C49AC62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Updates will be posted on this page with a revised date.</w:t>
      </w:r>
    </w:p>
    <w:p w14:paraId="3C4DA36D" w14:textId="77777777" w:rsidR="00A05F97" w:rsidRPr="00A05F97" w:rsidRDefault="00A05F97" w:rsidP="00A05F97">
      <w:pPr>
        <w:rPr>
          <w:rFonts w:ascii="Segoe UI" w:hAnsi="Segoe UI" w:cs="Segoe UI"/>
          <w:b/>
          <w:bCs/>
          <w:sz w:val="20"/>
          <w:szCs w:val="20"/>
        </w:rPr>
      </w:pPr>
      <w:r w:rsidRPr="00A05F97">
        <w:rPr>
          <w:rFonts w:ascii="Segoe UI" w:hAnsi="Segoe UI" w:cs="Segoe UI"/>
          <w:b/>
          <w:bCs/>
          <w:sz w:val="20"/>
          <w:szCs w:val="20"/>
        </w:rPr>
        <w:t>Contact</w:t>
      </w:r>
    </w:p>
    <w:p w14:paraId="09835475" w14:textId="77777777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If you have any questions about this Privacy Policy, you can contact:</w:t>
      </w:r>
    </w:p>
    <w:p w14:paraId="0E4BC767" w14:textId="1C9DFA44" w:rsidR="00A05F97" w:rsidRPr="00A05F97" w:rsidRDefault="00A05F97" w:rsidP="00A05F97">
      <w:pPr>
        <w:rPr>
          <w:rFonts w:ascii="Segoe UI" w:hAnsi="Segoe UI" w:cs="Segoe UI"/>
          <w:sz w:val="20"/>
          <w:szCs w:val="20"/>
        </w:rPr>
      </w:pPr>
      <w:r w:rsidRPr="00A05F97">
        <w:rPr>
          <w:rFonts w:ascii="Segoe UI" w:hAnsi="Segoe UI" w:cs="Segoe UI"/>
          <w:sz w:val="20"/>
          <w:szCs w:val="20"/>
        </w:rPr>
        <w:t>Psychotherapy with Shelley</w:t>
      </w:r>
      <w:r w:rsidRPr="00A05F97">
        <w:rPr>
          <w:rFonts w:ascii="Segoe UI" w:hAnsi="Segoe UI" w:cs="Segoe UI"/>
          <w:sz w:val="20"/>
          <w:szCs w:val="20"/>
        </w:rPr>
        <w:br/>
        <w:t>Through the Contact page on this website</w:t>
      </w:r>
    </w:p>
    <w:sectPr w:rsidR="00A05F97" w:rsidRPr="00A05F97" w:rsidSect="00BF59B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026"/>
    <w:multiLevelType w:val="multilevel"/>
    <w:tmpl w:val="D4C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6B55"/>
    <w:multiLevelType w:val="multilevel"/>
    <w:tmpl w:val="BDC6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100FD"/>
    <w:multiLevelType w:val="multilevel"/>
    <w:tmpl w:val="453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E6EAF"/>
    <w:multiLevelType w:val="multilevel"/>
    <w:tmpl w:val="0FE6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23D5B"/>
    <w:multiLevelType w:val="multilevel"/>
    <w:tmpl w:val="30D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12722"/>
    <w:multiLevelType w:val="multilevel"/>
    <w:tmpl w:val="F71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3752A"/>
    <w:multiLevelType w:val="multilevel"/>
    <w:tmpl w:val="326A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A25DB"/>
    <w:multiLevelType w:val="multilevel"/>
    <w:tmpl w:val="0C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F3E7D"/>
    <w:multiLevelType w:val="multilevel"/>
    <w:tmpl w:val="0F0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962E3"/>
    <w:multiLevelType w:val="multilevel"/>
    <w:tmpl w:val="F83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36CBB"/>
    <w:multiLevelType w:val="multilevel"/>
    <w:tmpl w:val="37E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31AA0"/>
    <w:multiLevelType w:val="multilevel"/>
    <w:tmpl w:val="2030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A2E98"/>
    <w:multiLevelType w:val="multilevel"/>
    <w:tmpl w:val="7EC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5618D"/>
    <w:multiLevelType w:val="multilevel"/>
    <w:tmpl w:val="3CA2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10D6C"/>
    <w:multiLevelType w:val="multilevel"/>
    <w:tmpl w:val="2C3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62341">
    <w:abstractNumId w:val="2"/>
  </w:num>
  <w:num w:numId="2" w16cid:durableId="379718644">
    <w:abstractNumId w:val="4"/>
  </w:num>
  <w:num w:numId="3" w16cid:durableId="1285963542">
    <w:abstractNumId w:val="0"/>
  </w:num>
  <w:num w:numId="4" w16cid:durableId="2125734691">
    <w:abstractNumId w:val="14"/>
  </w:num>
  <w:num w:numId="5" w16cid:durableId="650905741">
    <w:abstractNumId w:val="5"/>
  </w:num>
  <w:num w:numId="6" w16cid:durableId="863904791">
    <w:abstractNumId w:val="6"/>
  </w:num>
  <w:num w:numId="7" w16cid:durableId="839388121">
    <w:abstractNumId w:val="3"/>
  </w:num>
  <w:num w:numId="8" w16cid:durableId="763847007">
    <w:abstractNumId w:val="13"/>
  </w:num>
  <w:num w:numId="9" w16cid:durableId="691536757">
    <w:abstractNumId w:val="10"/>
  </w:num>
  <w:num w:numId="10" w16cid:durableId="190193710">
    <w:abstractNumId w:val="11"/>
  </w:num>
  <w:num w:numId="11" w16cid:durableId="1529756881">
    <w:abstractNumId w:val="9"/>
  </w:num>
  <w:num w:numId="12" w16cid:durableId="232618102">
    <w:abstractNumId w:val="8"/>
  </w:num>
  <w:num w:numId="13" w16cid:durableId="1304038255">
    <w:abstractNumId w:val="1"/>
  </w:num>
  <w:num w:numId="14" w16cid:durableId="405887090">
    <w:abstractNumId w:val="7"/>
  </w:num>
  <w:num w:numId="15" w16cid:durableId="213390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80"/>
    <w:rsid w:val="003011AE"/>
    <w:rsid w:val="00875B80"/>
    <w:rsid w:val="00975CF4"/>
    <w:rsid w:val="00A05F97"/>
    <w:rsid w:val="00AF2E3B"/>
    <w:rsid w:val="00B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E373"/>
  <w15:chartTrackingRefBased/>
  <w15:docId w15:val="{DCF9DC53-97A2-4869-9C58-F782C5DB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5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75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75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F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80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75B80"/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75B80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customStyle="1" w:styleId="Title1">
    <w:name w:val="Title1"/>
    <w:basedOn w:val="Normal"/>
    <w:rsid w:val="0087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75B8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B8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F9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586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36164">
          <w:marLeft w:val="0"/>
          <w:marRight w:val="0"/>
          <w:marTop w:val="480"/>
          <w:marBottom w:val="0"/>
          <w:divBdr>
            <w:top w:val="single" w:sz="6" w:space="1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Udall</dc:creator>
  <cp:keywords/>
  <dc:description/>
  <cp:lastModifiedBy>Shelley Sayle-Udall</cp:lastModifiedBy>
  <cp:revision>2</cp:revision>
  <dcterms:created xsi:type="dcterms:W3CDTF">2026-04-12T18:37:00Z</dcterms:created>
  <dcterms:modified xsi:type="dcterms:W3CDTF">2026-04-12T18:37:00Z</dcterms:modified>
</cp:coreProperties>
</file>