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4EA32" w14:textId="77777777" w:rsidR="00376C9D" w:rsidRPr="00376C9D" w:rsidRDefault="00376C9D" w:rsidP="00376C9D">
      <w:pPr>
        <w:rPr>
          <w:rFonts w:ascii="Arial" w:hAnsi="Arial" w:cs="Arial"/>
          <w:b/>
          <w:bCs/>
          <w:sz w:val="32"/>
          <w:szCs w:val="32"/>
        </w:rPr>
      </w:pPr>
      <w:r w:rsidRPr="00376C9D">
        <w:rPr>
          <w:rFonts w:ascii="Arial" w:hAnsi="Arial" w:cs="Arial"/>
          <w:b/>
          <w:bCs/>
          <w:sz w:val="32"/>
          <w:szCs w:val="32"/>
        </w:rPr>
        <w:t>Aviso legal </w:t>
      </w:r>
    </w:p>
    <w:p w14:paraId="628A70EE" w14:textId="603F35EA" w:rsidR="000B666C" w:rsidRDefault="00376C9D" w:rsidP="000B666C">
      <w:pPr>
        <w:pBdr>
          <w:top w:val="nil"/>
          <w:left w:val="nil"/>
          <w:bottom w:val="nil"/>
          <w:right w:val="nil"/>
          <w:between w:val="nil"/>
        </w:pBdr>
        <w:rPr>
          <w:rFonts w:ascii="Arial" w:hAnsi="Arial" w:cs="Arial"/>
          <w:color w:val="215E99" w:themeColor="text2" w:themeTint="BF"/>
        </w:rPr>
      </w:pPr>
      <w:r w:rsidRPr="00376C9D">
        <w:rPr>
          <w:rFonts w:ascii="Arial" w:hAnsi="Arial" w:cs="Arial"/>
        </w:rPr>
        <w:t>El sitio web y el dominio </w:t>
      </w:r>
      <w:hyperlink r:id="rId4" w:history="1">
        <w:r w:rsidRPr="00376C9D">
          <w:rPr>
            <w:rStyle w:val="Hipervnculo"/>
            <w:rFonts w:ascii="Arial" w:hAnsi="Arial" w:cs="Arial"/>
            <w:color w:val="68A0B0" w:themeColor="hyperlink" w:themeTint="BF"/>
          </w:rPr>
          <w:t>lecturafacil</w:t>
        </w:r>
        <w:r w:rsidR="000B666C" w:rsidRPr="000B666C">
          <w:rPr>
            <w:rStyle w:val="Hipervnculo"/>
            <w:rFonts w:ascii="Arial" w:hAnsi="Arial" w:cs="Arial"/>
            <w:color w:val="68A0B0" w:themeColor="hyperlink" w:themeTint="BF"/>
          </w:rPr>
          <w:t>cv</w:t>
        </w:r>
        <w:r w:rsidRPr="00376C9D">
          <w:rPr>
            <w:rStyle w:val="Hipervnculo"/>
            <w:rFonts w:ascii="Arial" w:hAnsi="Arial" w:cs="Arial"/>
            <w:color w:val="68A0B0" w:themeColor="hyperlink" w:themeTint="BF"/>
          </w:rPr>
          <w:t>.</w:t>
        </w:r>
        <w:r w:rsidR="000B666C" w:rsidRPr="000B666C">
          <w:rPr>
            <w:rStyle w:val="Hipervnculo"/>
            <w:rFonts w:ascii="Arial" w:hAnsi="Arial" w:cs="Arial"/>
            <w:color w:val="68A0B0" w:themeColor="hyperlink" w:themeTint="BF"/>
          </w:rPr>
          <w:t>es</w:t>
        </w:r>
      </w:hyperlink>
      <w:r w:rsidR="000B666C" w:rsidRPr="000B666C">
        <w:rPr>
          <w:rFonts w:ascii="Arial" w:hAnsi="Arial" w:cs="Arial"/>
          <w:color w:val="215E99" w:themeColor="text2" w:themeTint="BF"/>
        </w:rPr>
        <w:t xml:space="preserve"> </w:t>
      </w:r>
      <w:r w:rsidRPr="00376C9D">
        <w:rPr>
          <w:rFonts w:ascii="Arial" w:hAnsi="Arial" w:cs="Arial"/>
        </w:rPr>
        <w:t>corresponden a la Asociación Lectura Fácil</w:t>
      </w:r>
      <w:r w:rsidR="000B666C">
        <w:rPr>
          <w:rFonts w:ascii="Arial" w:hAnsi="Arial" w:cs="Arial"/>
        </w:rPr>
        <w:t xml:space="preserve"> de la Comunitat Valenciana</w:t>
      </w:r>
      <w:r w:rsidRPr="00376C9D">
        <w:rPr>
          <w:rFonts w:ascii="Arial" w:hAnsi="Arial" w:cs="Arial"/>
        </w:rPr>
        <w:t xml:space="preserve"> (a partir de ahora </w:t>
      </w:r>
      <w:proofErr w:type="spellStart"/>
      <w:r w:rsidRPr="00376C9D">
        <w:rPr>
          <w:rFonts w:ascii="Arial" w:hAnsi="Arial" w:cs="Arial"/>
        </w:rPr>
        <w:t>ALF</w:t>
      </w:r>
      <w:r w:rsidR="000B666C">
        <w:rPr>
          <w:rFonts w:ascii="Arial" w:hAnsi="Arial" w:cs="Arial"/>
        </w:rPr>
        <w:t>CV</w:t>
      </w:r>
      <w:proofErr w:type="spellEnd"/>
      <w:r w:rsidRPr="00376C9D">
        <w:rPr>
          <w:rFonts w:ascii="Arial" w:hAnsi="Arial" w:cs="Arial"/>
        </w:rPr>
        <w:t xml:space="preserve">), con CIF </w:t>
      </w:r>
      <w:r w:rsidR="000B666C" w:rsidRPr="000B666C">
        <w:rPr>
          <w:rFonts w:ascii="Arial" w:hAnsi="Arial" w:cs="Arial"/>
        </w:rPr>
        <w:t>G21619523</w:t>
      </w:r>
      <w:r w:rsidRPr="00376C9D">
        <w:rPr>
          <w:rFonts w:ascii="Arial" w:hAnsi="Arial" w:cs="Arial"/>
        </w:rPr>
        <w:t xml:space="preserve"> y domicilio en la calle </w:t>
      </w:r>
      <w:r w:rsidR="000B666C">
        <w:rPr>
          <w:rFonts w:ascii="Arial" w:hAnsi="Arial" w:cs="Arial"/>
        </w:rPr>
        <w:t>Padre Jofré</w:t>
      </w:r>
      <w:r w:rsidRPr="00376C9D">
        <w:rPr>
          <w:rFonts w:ascii="Arial" w:hAnsi="Arial" w:cs="Arial"/>
        </w:rPr>
        <w:t xml:space="preserve"> (CP </w:t>
      </w:r>
      <w:r w:rsidR="000B666C">
        <w:rPr>
          <w:rFonts w:ascii="Arial" w:hAnsi="Arial" w:cs="Arial"/>
        </w:rPr>
        <w:t>46007</w:t>
      </w:r>
      <w:r w:rsidRPr="00376C9D">
        <w:rPr>
          <w:rFonts w:ascii="Arial" w:hAnsi="Arial" w:cs="Arial"/>
        </w:rPr>
        <w:t xml:space="preserve">), </w:t>
      </w:r>
      <w:r w:rsidR="000B666C">
        <w:rPr>
          <w:rFonts w:ascii="Arial" w:hAnsi="Arial" w:cs="Arial"/>
        </w:rPr>
        <w:t>Valencia</w:t>
      </w:r>
      <w:r w:rsidRPr="00376C9D">
        <w:rPr>
          <w:rFonts w:ascii="Arial" w:hAnsi="Arial" w:cs="Arial"/>
        </w:rPr>
        <w:t>, correo electrónico </w:t>
      </w:r>
      <w:hyperlink r:id="rId5" w:history="1">
        <w:r w:rsidR="00A36280">
          <w:rPr>
            <w:rStyle w:val="Hipervnculo"/>
            <w:rFonts w:ascii="Arial" w:hAnsi="Arial" w:cs="Arial"/>
          </w:rPr>
          <w:t>c</w:t>
        </w:r>
        <w:r w:rsidR="000B666C" w:rsidRPr="000B666C">
          <w:rPr>
            <w:rStyle w:val="Hipervnculo"/>
            <w:rFonts w:ascii="Arial" w:hAnsi="Arial" w:cs="Arial"/>
          </w:rPr>
          <w:t>orreo ele</w:t>
        </w:r>
        <w:r w:rsidR="000B666C" w:rsidRPr="000B666C">
          <w:rPr>
            <w:rStyle w:val="Hipervnculo"/>
            <w:rFonts w:ascii="Arial" w:hAnsi="Arial" w:cs="Arial"/>
          </w:rPr>
          <w:t>c</w:t>
        </w:r>
        <w:r w:rsidR="000B666C" w:rsidRPr="000B666C">
          <w:rPr>
            <w:rStyle w:val="Hipervnculo"/>
            <w:rFonts w:ascii="Arial" w:hAnsi="Arial" w:cs="Arial"/>
          </w:rPr>
          <w:t xml:space="preserve">trónico a </w:t>
        </w:r>
        <w:proofErr w:type="spellStart"/>
        <w:r w:rsidR="000B666C" w:rsidRPr="000B666C">
          <w:rPr>
            <w:rStyle w:val="Hipervnculo"/>
            <w:rFonts w:ascii="Arial" w:hAnsi="Arial" w:cs="Arial"/>
          </w:rPr>
          <w:t>ALFCV</w:t>
        </w:r>
        <w:proofErr w:type="spellEnd"/>
      </w:hyperlink>
    </w:p>
    <w:p w14:paraId="1B33E929" w14:textId="423ABDA6" w:rsidR="000B666C" w:rsidRPr="000B666C" w:rsidRDefault="000B666C" w:rsidP="000B666C">
      <w:pPr>
        <w:pBdr>
          <w:top w:val="nil"/>
          <w:left w:val="nil"/>
          <w:bottom w:val="nil"/>
          <w:right w:val="nil"/>
          <w:between w:val="nil"/>
        </w:pBdr>
        <w:rPr>
          <w:rFonts w:ascii="Arial" w:hAnsi="Arial" w:cs="Arial"/>
        </w:rPr>
      </w:pPr>
      <w:r w:rsidRPr="000B666C">
        <w:rPr>
          <w:rFonts w:ascii="Arial" w:hAnsi="Arial" w:cs="Arial"/>
        </w:rPr>
        <w:t>Inscrita en el Registro de Asociaciones de la Comunitat Valenciana con el número CV-01-065381-V, sección PRIMERA.</w:t>
      </w:r>
    </w:p>
    <w:p w14:paraId="5A64041A" w14:textId="77777777" w:rsidR="00376C9D" w:rsidRPr="00376C9D" w:rsidRDefault="00376C9D" w:rsidP="00376C9D">
      <w:pPr>
        <w:rPr>
          <w:rFonts w:ascii="Arial" w:hAnsi="Arial" w:cs="Arial"/>
        </w:rPr>
      </w:pPr>
      <w:r w:rsidRPr="00376C9D">
        <w:rPr>
          <w:rFonts w:ascii="Arial" w:hAnsi="Arial" w:cs="Arial"/>
        </w:rPr>
        <w:t> </w:t>
      </w:r>
    </w:p>
    <w:p w14:paraId="49FE3BC0" w14:textId="77777777" w:rsidR="00376C9D" w:rsidRPr="00376C9D" w:rsidRDefault="00376C9D" w:rsidP="00376C9D">
      <w:pPr>
        <w:rPr>
          <w:rFonts w:ascii="Arial" w:hAnsi="Arial" w:cs="Arial"/>
        </w:rPr>
      </w:pPr>
      <w:r w:rsidRPr="00376C9D">
        <w:rPr>
          <w:rFonts w:ascii="Arial" w:hAnsi="Arial" w:cs="Arial"/>
          <w:u w:val="single"/>
        </w:rPr>
        <w:t>Propiedad intelectual e industrial</w:t>
      </w:r>
    </w:p>
    <w:p w14:paraId="39471A94" w14:textId="76A2744E" w:rsidR="00376C9D" w:rsidRPr="00376C9D" w:rsidRDefault="00376C9D" w:rsidP="00376C9D">
      <w:pPr>
        <w:rPr>
          <w:rFonts w:ascii="Arial" w:hAnsi="Arial" w:cs="Arial"/>
        </w:rPr>
      </w:pPr>
      <w:r w:rsidRPr="00376C9D">
        <w:rPr>
          <w:rFonts w:ascii="Arial" w:hAnsi="Arial" w:cs="Arial"/>
        </w:rPr>
        <w:t xml:space="preserve">Los derechos sobre el contenido de este sitio, incluyendo los textos, imágenes, diseños gráficos, marcas y otros signos distintivos (a partir de ahora los contenidos), pertenecen a la </w:t>
      </w:r>
      <w:proofErr w:type="spellStart"/>
      <w:r w:rsidRPr="00376C9D">
        <w:rPr>
          <w:rFonts w:ascii="Arial" w:hAnsi="Arial" w:cs="Arial"/>
        </w:rPr>
        <w:t>ALF</w:t>
      </w:r>
      <w:r w:rsidR="000B666C">
        <w:rPr>
          <w:rFonts w:ascii="Arial" w:hAnsi="Arial" w:cs="Arial"/>
        </w:rPr>
        <w:t>CV</w:t>
      </w:r>
      <w:proofErr w:type="spellEnd"/>
      <w:r w:rsidRPr="00376C9D">
        <w:rPr>
          <w:rFonts w:ascii="Arial" w:hAnsi="Arial" w:cs="Arial"/>
        </w:rPr>
        <w:t xml:space="preserve"> o a terceros que han autorizado su uso. </w:t>
      </w:r>
      <w:proofErr w:type="spellStart"/>
      <w:r w:rsidRPr="00376C9D">
        <w:rPr>
          <w:rFonts w:ascii="Arial" w:hAnsi="Arial" w:cs="Arial"/>
        </w:rPr>
        <w:t>ALF</w:t>
      </w:r>
      <w:r w:rsidR="000B666C">
        <w:rPr>
          <w:rFonts w:ascii="Arial" w:hAnsi="Arial" w:cs="Arial"/>
        </w:rPr>
        <w:t>CV</w:t>
      </w:r>
      <w:proofErr w:type="spellEnd"/>
      <w:r w:rsidRPr="00376C9D">
        <w:rPr>
          <w:rFonts w:ascii="Arial" w:hAnsi="Arial" w:cs="Arial"/>
        </w:rPr>
        <w:t xml:space="preserve"> presenta estos contenidos para informar de sus servicios y actividades. </w:t>
      </w:r>
      <w:proofErr w:type="spellStart"/>
      <w:r w:rsidRPr="00376C9D">
        <w:rPr>
          <w:rFonts w:ascii="Arial" w:hAnsi="Arial" w:cs="Arial"/>
        </w:rPr>
        <w:t>ALF</w:t>
      </w:r>
      <w:r w:rsidR="000B666C">
        <w:rPr>
          <w:rFonts w:ascii="Arial" w:hAnsi="Arial" w:cs="Arial"/>
        </w:rPr>
        <w:t>CV</w:t>
      </w:r>
      <w:proofErr w:type="spellEnd"/>
      <w:r w:rsidRPr="00376C9D">
        <w:rPr>
          <w:rFonts w:ascii="Arial" w:hAnsi="Arial" w:cs="Arial"/>
        </w:rPr>
        <w:t xml:space="preserve"> autoriza la utilización de los contenidos para usos no comerciales siempre que se indique de forma clara la fuente. Si los contenidos se utilizan en entornos web será necesario incluir un enlace a </w:t>
      </w:r>
      <w:hyperlink r:id="rId6" w:history="1">
        <w:r w:rsidRPr="00376C9D">
          <w:rPr>
            <w:rStyle w:val="Hipervnculo"/>
            <w:rFonts w:ascii="Arial" w:hAnsi="Arial" w:cs="Arial"/>
          </w:rPr>
          <w:t>la página de inicio de</w:t>
        </w:r>
        <w:r w:rsidR="000B666C">
          <w:rPr>
            <w:rStyle w:val="Hipervnculo"/>
            <w:rFonts w:ascii="Arial" w:hAnsi="Arial" w:cs="Arial"/>
          </w:rPr>
          <w:t xml:space="preserve"> nuestro sitio </w:t>
        </w:r>
        <w:r w:rsidRPr="00376C9D">
          <w:rPr>
            <w:rStyle w:val="Hipervnculo"/>
            <w:rFonts w:ascii="Arial" w:hAnsi="Arial" w:cs="Arial"/>
          </w:rPr>
          <w:t>web</w:t>
        </w:r>
      </w:hyperlink>
      <w:r w:rsidRPr="00376C9D">
        <w:rPr>
          <w:rFonts w:ascii="Arial" w:hAnsi="Arial" w:cs="Arial"/>
        </w:rPr>
        <w:t>. ALF se reserva el derecho a iniciar las acciones legales oportunas en defensa de sus derechos de propiedad intelectual e industrial. </w:t>
      </w:r>
    </w:p>
    <w:p w14:paraId="77D373D5" w14:textId="03B5E3B0" w:rsidR="00376C9D" w:rsidRPr="00376C9D" w:rsidRDefault="00376C9D" w:rsidP="00376C9D">
      <w:pPr>
        <w:rPr>
          <w:rFonts w:ascii="Arial" w:hAnsi="Arial" w:cs="Arial"/>
        </w:rPr>
      </w:pPr>
      <w:r w:rsidRPr="00376C9D">
        <w:rPr>
          <w:rFonts w:ascii="Arial" w:hAnsi="Arial" w:cs="Arial"/>
        </w:rPr>
        <w:t>No se autorizan presentaciones de los contenidos de este sitio en una ventana ajena a </w:t>
      </w:r>
      <w:hyperlink r:id="rId7" w:history="1">
        <w:r w:rsidR="000B666C" w:rsidRPr="00376C9D">
          <w:rPr>
            <w:rStyle w:val="Hipervnculo"/>
            <w:rFonts w:ascii="Arial" w:hAnsi="Arial" w:cs="Arial"/>
          </w:rPr>
          <w:t>www.lecturafacil</w:t>
        </w:r>
        <w:r w:rsidR="000B666C" w:rsidRPr="002012B4">
          <w:rPr>
            <w:rStyle w:val="Hipervnculo"/>
            <w:rFonts w:ascii="Arial" w:hAnsi="Arial" w:cs="Arial"/>
          </w:rPr>
          <w:t>cv.es</w:t>
        </w:r>
      </w:hyperlink>
      <w:r w:rsidRPr="00376C9D">
        <w:rPr>
          <w:rFonts w:ascii="Arial" w:hAnsi="Arial" w:cs="Arial"/>
        </w:rPr>
        <w:t> (</w:t>
      </w:r>
      <w:proofErr w:type="spellStart"/>
      <w:r w:rsidRPr="00376C9D">
        <w:rPr>
          <w:rFonts w:ascii="Arial" w:hAnsi="Arial" w:cs="Arial"/>
          <w:i/>
          <w:iCs/>
        </w:rPr>
        <w:t>framing</w:t>
      </w:r>
      <w:proofErr w:type="spellEnd"/>
      <w:r w:rsidRPr="00376C9D">
        <w:rPr>
          <w:rFonts w:ascii="Arial" w:hAnsi="Arial" w:cs="Arial"/>
        </w:rPr>
        <w:t>).</w:t>
      </w:r>
    </w:p>
    <w:p w14:paraId="060FAAF1" w14:textId="77777777" w:rsidR="00376C9D" w:rsidRPr="00376C9D" w:rsidRDefault="00376C9D" w:rsidP="00376C9D">
      <w:pPr>
        <w:rPr>
          <w:rFonts w:ascii="Arial" w:hAnsi="Arial" w:cs="Arial"/>
        </w:rPr>
      </w:pPr>
      <w:r w:rsidRPr="00376C9D">
        <w:rPr>
          <w:rFonts w:ascii="Arial" w:hAnsi="Arial" w:cs="Arial"/>
        </w:rPr>
        <w:t> </w:t>
      </w:r>
    </w:p>
    <w:p w14:paraId="221D9D12" w14:textId="77777777" w:rsidR="00376C9D" w:rsidRPr="00376C9D" w:rsidRDefault="00376C9D" w:rsidP="00376C9D">
      <w:pPr>
        <w:rPr>
          <w:rFonts w:ascii="Arial" w:hAnsi="Arial" w:cs="Arial"/>
        </w:rPr>
      </w:pPr>
      <w:r w:rsidRPr="00376C9D">
        <w:rPr>
          <w:rFonts w:ascii="Arial" w:hAnsi="Arial" w:cs="Arial"/>
          <w:u w:val="single"/>
        </w:rPr>
        <w:t>Responsabilidad sobre los contenidos</w:t>
      </w:r>
    </w:p>
    <w:p w14:paraId="651F73E2" w14:textId="52539FEC" w:rsidR="00376C9D" w:rsidRPr="00376C9D" w:rsidRDefault="00376C9D" w:rsidP="00376C9D">
      <w:pPr>
        <w:rPr>
          <w:rFonts w:ascii="Arial" w:hAnsi="Arial" w:cs="Arial"/>
        </w:rPr>
      </w:pPr>
      <w:r w:rsidRPr="00376C9D">
        <w:rPr>
          <w:rFonts w:ascii="Arial" w:hAnsi="Arial" w:cs="Arial"/>
        </w:rPr>
        <w:t xml:space="preserve">Todo y que la </w:t>
      </w:r>
      <w:proofErr w:type="spellStart"/>
      <w:r w:rsidRPr="00376C9D">
        <w:rPr>
          <w:rFonts w:ascii="Arial" w:hAnsi="Arial" w:cs="Arial"/>
        </w:rPr>
        <w:t>ALF</w:t>
      </w:r>
      <w:r w:rsidR="000B666C">
        <w:rPr>
          <w:rFonts w:ascii="Arial" w:hAnsi="Arial" w:cs="Arial"/>
        </w:rPr>
        <w:t>CV</w:t>
      </w:r>
      <w:proofErr w:type="spellEnd"/>
      <w:r w:rsidRPr="00376C9D">
        <w:rPr>
          <w:rFonts w:ascii="Arial" w:hAnsi="Arial" w:cs="Arial"/>
        </w:rPr>
        <w:t xml:space="preserve"> actúa con la máxima diligencia posible, se puede dar el caso que algún dato o información no esté del todo actualizada en el momento en el que el usuario del sitio web la consulte. Por eso la </w:t>
      </w:r>
      <w:proofErr w:type="spellStart"/>
      <w:r w:rsidRPr="00376C9D">
        <w:rPr>
          <w:rFonts w:ascii="Arial" w:hAnsi="Arial" w:cs="Arial"/>
        </w:rPr>
        <w:t>ALF</w:t>
      </w:r>
      <w:r w:rsidR="000B666C">
        <w:rPr>
          <w:rFonts w:ascii="Arial" w:hAnsi="Arial" w:cs="Arial"/>
        </w:rPr>
        <w:t>CV</w:t>
      </w:r>
      <w:proofErr w:type="spellEnd"/>
      <w:r w:rsidRPr="00376C9D">
        <w:rPr>
          <w:rFonts w:ascii="Arial" w:hAnsi="Arial" w:cs="Arial"/>
        </w:rPr>
        <w:t xml:space="preserve"> manifiesta que las referencias de los productos y servicios que se presentan en su sitio web tienen una función orientativa y no obligan a la </w:t>
      </w:r>
      <w:proofErr w:type="spellStart"/>
      <w:r w:rsidRPr="00376C9D">
        <w:rPr>
          <w:rFonts w:ascii="Arial" w:hAnsi="Arial" w:cs="Arial"/>
        </w:rPr>
        <w:t>ALF</w:t>
      </w:r>
      <w:r w:rsidR="000B666C">
        <w:rPr>
          <w:rFonts w:ascii="Arial" w:hAnsi="Arial" w:cs="Arial"/>
        </w:rPr>
        <w:t>CV</w:t>
      </w:r>
      <w:proofErr w:type="spellEnd"/>
      <w:r w:rsidRPr="00376C9D">
        <w:rPr>
          <w:rFonts w:ascii="Arial" w:hAnsi="Arial" w:cs="Arial"/>
        </w:rPr>
        <w:t xml:space="preserve"> hasta su contratación expresa de un pedido. </w:t>
      </w:r>
    </w:p>
    <w:p w14:paraId="02AD95B9" w14:textId="2603BDC1" w:rsidR="00376C9D" w:rsidRPr="00376C9D" w:rsidRDefault="00376C9D" w:rsidP="00376C9D">
      <w:pPr>
        <w:rPr>
          <w:rFonts w:ascii="Arial" w:hAnsi="Arial" w:cs="Arial"/>
        </w:rPr>
      </w:pPr>
      <w:proofErr w:type="spellStart"/>
      <w:r w:rsidRPr="00376C9D">
        <w:rPr>
          <w:rFonts w:ascii="Arial" w:hAnsi="Arial" w:cs="Arial"/>
        </w:rPr>
        <w:t>ALF</w:t>
      </w:r>
      <w:r w:rsidR="000B666C">
        <w:rPr>
          <w:rFonts w:ascii="Arial" w:hAnsi="Arial" w:cs="Arial"/>
        </w:rPr>
        <w:t>CV</w:t>
      </w:r>
      <w:proofErr w:type="spellEnd"/>
      <w:r w:rsidRPr="00376C9D">
        <w:rPr>
          <w:rFonts w:ascii="Arial" w:hAnsi="Arial" w:cs="Arial"/>
        </w:rPr>
        <w:t xml:space="preserve"> se reserva el derecho a modificar unilateralmente, en cualquier momento y sin aviso previo, la presentación, configuración y contenidos del sitio web. </w:t>
      </w:r>
    </w:p>
    <w:p w14:paraId="58558DE8" w14:textId="4AA71D3A" w:rsidR="00376C9D" w:rsidRPr="00376C9D" w:rsidRDefault="00376C9D" w:rsidP="00376C9D">
      <w:pPr>
        <w:rPr>
          <w:rFonts w:ascii="Arial" w:hAnsi="Arial" w:cs="Arial"/>
        </w:rPr>
      </w:pPr>
      <w:proofErr w:type="spellStart"/>
      <w:r w:rsidRPr="00376C9D">
        <w:rPr>
          <w:rFonts w:ascii="Arial" w:hAnsi="Arial" w:cs="Arial"/>
        </w:rPr>
        <w:t>ALF</w:t>
      </w:r>
      <w:r w:rsidR="000B666C">
        <w:rPr>
          <w:rFonts w:ascii="Arial" w:hAnsi="Arial" w:cs="Arial"/>
        </w:rPr>
        <w:t>CV</w:t>
      </w:r>
      <w:proofErr w:type="spellEnd"/>
      <w:r w:rsidRPr="00376C9D">
        <w:rPr>
          <w:rFonts w:ascii="Arial" w:hAnsi="Arial" w:cs="Arial"/>
        </w:rPr>
        <w:t xml:space="preserve"> no será responsable de la información que se pueda obtener a través de enlaces incluidos en el sitio. </w:t>
      </w:r>
    </w:p>
    <w:p w14:paraId="6531E3DC" w14:textId="77777777" w:rsidR="00376C9D" w:rsidRPr="00376C9D" w:rsidRDefault="00376C9D" w:rsidP="00376C9D">
      <w:pPr>
        <w:rPr>
          <w:rFonts w:ascii="Arial" w:hAnsi="Arial" w:cs="Arial"/>
        </w:rPr>
      </w:pPr>
      <w:r w:rsidRPr="00376C9D">
        <w:rPr>
          <w:rFonts w:ascii="Arial" w:hAnsi="Arial" w:cs="Arial"/>
        </w:rPr>
        <w:t> </w:t>
      </w:r>
    </w:p>
    <w:p w14:paraId="45FF52F3" w14:textId="77777777" w:rsidR="00376C9D" w:rsidRPr="00376C9D" w:rsidRDefault="00376C9D" w:rsidP="00376C9D">
      <w:pPr>
        <w:rPr>
          <w:rFonts w:ascii="Arial" w:hAnsi="Arial" w:cs="Arial"/>
        </w:rPr>
      </w:pPr>
      <w:r w:rsidRPr="00376C9D">
        <w:rPr>
          <w:rFonts w:ascii="Arial" w:hAnsi="Arial" w:cs="Arial"/>
          <w:u w:val="single"/>
        </w:rPr>
        <w:t>Condiciones de uso</w:t>
      </w:r>
    </w:p>
    <w:p w14:paraId="71E1E61B" w14:textId="6163249F" w:rsidR="00376C9D" w:rsidRPr="00376C9D" w:rsidRDefault="00376C9D" w:rsidP="00376C9D">
      <w:pPr>
        <w:rPr>
          <w:rFonts w:ascii="Arial" w:hAnsi="Arial" w:cs="Arial"/>
        </w:rPr>
      </w:pPr>
      <w:r w:rsidRPr="00376C9D">
        <w:rPr>
          <w:rFonts w:ascii="Arial" w:hAnsi="Arial" w:cs="Arial"/>
        </w:rPr>
        <w:t xml:space="preserve">El uso de este sitio web implica la aceptación plena de los </w:t>
      </w:r>
      <w:r w:rsidR="000B666C" w:rsidRPr="00376C9D">
        <w:rPr>
          <w:rFonts w:ascii="Arial" w:hAnsi="Arial" w:cs="Arial"/>
        </w:rPr>
        <w:t>términos</w:t>
      </w:r>
      <w:r w:rsidRPr="00376C9D">
        <w:rPr>
          <w:rFonts w:ascii="Arial" w:hAnsi="Arial" w:cs="Arial"/>
        </w:rPr>
        <w:t xml:space="preserve"> y condiciones del presente aviso legal. Los posibles conflictos relativos a este sitio web se </w:t>
      </w:r>
      <w:r w:rsidR="000B666C" w:rsidRPr="00376C9D">
        <w:rPr>
          <w:rFonts w:ascii="Arial" w:hAnsi="Arial" w:cs="Arial"/>
        </w:rPr>
        <w:t>regirán</w:t>
      </w:r>
      <w:r w:rsidRPr="00376C9D">
        <w:rPr>
          <w:rFonts w:ascii="Arial" w:hAnsi="Arial" w:cs="Arial"/>
        </w:rPr>
        <w:t xml:space="preserve"> exclusivamente por el derecho del Estado español. Toda persona usuaria del sitio web, independientemente de la </w:t>
      </w:r>
      <w:r w:rsidR="000B666C" w:rsidRPr="00376C9D">
        <w:rPr>
          <w:rFonts w:ascii="Arial" w:hAnsi="Arial" w:cs="Arial"/>
        </w:rPr>
        <w:t>jurisdicción</w:t>
      </w:r>
      <w:r w:rsidRPr="00376C9D">
        <w:rPr>
          <w:rFonts w:ascii="Arial" w:hAnsi="Arial" w:cs="Arial"/>
        </w:rPr>
        <w:t xml:space="preserve"> territorial desde la cual se produzca su acceso, acepta el cumplimiento y respeto de estas </w:t>
      </w:r>
      <w:r w:rsidR="000B666C" w:rsidRPr="00376C9D">
        <w:rPr>
          <w:rFonts w:ascii="Arial" w:hAnsi="Arial" w:cs="Arial"/>
        </w:rPr>
        <w:t>cláusulas</w:t>
      </w:r>
      <w:r w:rsidRPr="00376C9D">
        <w:rPr>
          <w:rFonts w:ascii="Arial" w:hAnsi="Arial" w:cs="Arial"/>
        </w:rPr>
        <w:t xml:space="preserve"> con renuncia expresa a cualquier otro fuero que le pudiera corresponder. </w:t>
      </w:r>
    </w:p>
    <w:p w14:paraId="0E92E885" w14:textId="77777777" w:rsidR="00CD49BF" w:rsidRPr="000B666C" w:rsidRDefault="00CD49BF">
      <w:pPr>
        <w:rPr>
          <w:rFonts w:ascii="Arial" w:hAnsi="Arial" w:cs="Arial"/>
        </w:rPr>
      </w:pPr>
    </w:p>
    <w:sectPr w:rsidR="00CD49BF" w:rsidRPr="000B66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C9D"/>
    <w:rsid w:val="000B666C"/>
    <w:rsid w:val="000C4BAD"/>
    <w:rsid w:val="00376C9D"/>
    <w:rsid w:val="00696E8F"/>
    <w:rsid w:val="00A36280"/>
    <w:rsid w:val="00B4336C"/>
    <w:rsid w:val="00CD49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0D6F6"/>
  <w15:chartTrackingRefBased/>
  <w15:docId w15:val="{5DFCE149-E8A8-4858-8AC4-EBAF9A4D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76C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76C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76C9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76C9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76C9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76C9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76C9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76C9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76C9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76C9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76C9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76C9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76C9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76C9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76C9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76C9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76C9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76C9D"/>
    <w:rPr>
      <w:rFonts w:eastAsiaTheme="majorEastAsia" w:cstheme="majorBidi"/>
      <w:color w:val="272727" w:themeColor="text1" w:themeTint="D8"/>
    </w:rPr>
  </w:style>
  <w:style w:type="paragraph" w:styleId="Ttulo">
    <w:name w:val="Title"/>
    <w:basedOn w:val="Normal"/>
    <w:next w:val="Normal"/>
    <w:link w:val="TtuloCar"/>
    <w:uiPriority w:val="10"/>
    <w:qFormat/>
    <w:rsid w:val="00376C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76C9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76C9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76C9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76C9D"/>
    <w:pPr>
      <w:spacing w:before="160"/>
      <w:jc w:val="center"/>
    </w:pPr>
    <w:rPr>
      <w:i/>
      <w:iCs/>
      <w:color w:val="404040" w:themeColor="text1" w:themeTint="BF"/>
    </w:rPr>
  </w:style>
  <w:style w:type="character" w:customStyle="1" w:styleId="CitaCar">
    <w:name w:val="Cita Car"/>
    <w:basedOn w:val="Fuentedeprrafopredeter"/>
    <w:link w:val="Cita"/>
    <w:uiPriority w:val="29"/>
    <w:rsid w:val="00376C9D"/>
    <w:rPr>
      <w:i/>
      <w:iCs/>
      <w:color w:val="404040" w:themeColor="text1" w:themeTint="BF"/>
    </w:rPr>
  </w:style>
  <w:style w:type="paragraph" w:styleId="Prrafodelista">
    <w:name w:val="List Paragraph"/>
    <w:basedOn w:val="Normal"/>
    <w:uiPriority w:val="34"/>
    <w:qFormat/>
    <w:rsid w:val="00376C9D"/>
    <w:pPr>
      <w:ind w:left="720"/>
      <w:contextualSpacing/>
    </w:pPr>
  </w:style>
  <w:style w:type="character" w:styleId="nfasisintenso">
    <w:name w:val="Intense Emphasis"/>
    <w:basedOn w:val="Fuentedeprrafopredeter"/>
    <w:uiPriority w:val="21"/>
    <w:qFormat/>
    <w:rsid w:val="00376C9D"/>
    <w:rPr>
      <w:i/>
      <w:iCs/>
      <w:color w:val="0F4761" w:themeColor="accent1" w:themeShade="BF"/>
    </w:rPr>
  </w:style>
  <w:style w:type="paragraph" w:styleId="Citadestacada">
    <w:name w:val="Intense Quote"/>
    <w:basedOn w:val="Normal"/>
    <w:next w:val="Normal"/>
    <w:link w:val="CitadestacadaCar"/>
    <w:uiPriority w:val="30"/>
    <w:qFormat/>
    <w:rsid w:val="00376C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76C9D"/>
    <w:rPr>
      <w:i/>
      <w:iCs/>
      <w:color w:val="0F4761" w:themeColor="accent1" w:themeShade="BF"/>
    </w:rPr>
  </w:style>
  <w:style w:type="character" w:styleId="Referenciaintensa">
    <w:name w:val="Intense Reference"/>
    <w:basedOn w:val="Fuentedeprrafopredeter"/>
    <w:uiPriority w:val="32"/>
    <w:qFormat/>
    <w:rsid w:val="00376C9D"/>
    <w:rPr>
      <w:b/>
      <w:bCs/>
      <w:smallCaps/>
      <w:color w:val="0F4761" w:themeColor="accent1" w:themeShade="BF"/>
      <w:spacing w:val="5"/>
    </w:rPr>
  </w:style>
  <w:style w:type="character" w:styleId="Hipervnculo">
    <w:name w:val="Hyperlink"/>
    <w:basedOn w:val="Fuentedeprrafopredeter"/>
    <w:uiPriority w:val="99"/>
    <w:unhideWhenUsed/>
    <w:rsid w:val="00376C9D"/>
    <w:rPr>
      <w:color w:val="467886" w:themeColor="hyperlink"/>
      <w:u w:val="single"/>
    </w:rPr>
  </w:style>
  <w:style w:type="character" w:styleId="Mencinsinresolver">
    <w:name w:val="Unresolved Mention"/>
    <w:basedOn w:val="Fuentedeprrafopredeter"/>
    <w:uiPriority w:val="99"/>
    <w:semiHidden/>
    <w:unhideWhenUsed/>
    <w:rsid w:val="00376C9D"/>
    <w:rPr>
      <w:color w:val="605E5C"/>
      <w:shd w:val="clear" w:color="auto" w:fill="E1DFDD"/>
    </w:rPr>
  </w:style>
  <w:style w:type="character" w:styleId="Hipervnculovisitado">
    <w:name w:val="FollowedHyperlink"/>
    <w:basedOn w:val="Fuentedeprrafopredeter"/>
    <w:uiPriority w:val="99"/>
    <w:semiHidden/>
    <w:unhideWhenUsed/>
    <w:rsid w:val="000B666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737507">
      <w:bodyDiv w:val="1"/>
      <w:marLeft w:val="0"/>
      <w:marRight w:val="0"/>
      <w:marTop w:val="0"/>
      <w:marBottom w:val="0"/>
      <w:divBdr>
        <w:top w:val="none" w:sz="0" w:space="0" w:color="auto"/>
        <w:left w:val="none" w:sz="0" w:space="0" w:color="auto"/>
        <w:bottom w:val="none" w:sz="0" w:space="0" w:color="auto"/>
        <w:right w:val="none" w:sz="0" w:space="0" w:color="auto"/>
      </w:divBdr>
    </w:div>
    <w:div w:id="17683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ecturafacilcv.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cturafacilcv.es/" TargetMode="External"/><Relationship Id="rId5" Type="http://schemas.openxmlformats.org/officeDocument/2006/relationships/hyperlink" Target="mailto:info@lecturafacilcv.es" TargetMode="External"/><Relationship Id="rId4" Type="http://schemas.openxmlformats.org/officeDocument/2006/relationships/hyperlink" Target="http://www.lecturafacilcv.es/"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403</Words>
  <Characters>2217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MIGUEL ATIENZAR GOMEZ</dc:creator>
  <cp:keywords/>
  <dc:description/>
  <cp:lastModifiedBy>JOSE MIGUEL ATIENZAR GOMEZ</cp:lastModifiedBy>
  <cp:revision>4</cp:revision>
  <dcterms:created xsi:type="dcterms:W3CDTF">2025-04-22T14:41:00Z</dcterms:created>
  <dcterms:modified xsi:type="dcterms:W3CDTF">2025-04-22T15:07:00Z</dcterms:modified>
</cp:coreProperties>
</file>