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27FF" w14:textId="7C7CF8E9" w:rsidR="00FF72D8" w:rsidRPr="002E6CBD" w:rsidRDefault="002E6CBD">
      <w:pPr>
        <w:rPr>
          <w:b/>
          <w:bCs/>
          <w:sz w:val="28"/>
          <w:szCs w:val="28"/>
        </w:rPr>
      </w:pPr>
      <w:r w:rsidRPr="002E6CBD">
        <w:rPr>
          <w:b/>
          <w:bCs/>
          <w:sz w:val="28"/>
          <w:szCs w:val="28"/>
        </w:rPr>
        <w:t>Rêve envolé</w:t>
      </w:r>
    </w:p>
    <w:p w14:paraId="35097F8C" w14:textId="77777777" w:rsidR="002E6CBD" w:rsidRDefault="002E6CBD">
      <w:pPr>
        <w:rPr>
          <w:sz w:val="28"/>
          <w:szCs w:val="28"/>
        </w:rPr>
      </w:pPr>
    </w:p>
    <w:p w14:paraId="635828C0" w14:textId="1B942F55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C’est la petite histoire</w:t>
      </w:r>
    </w:p>
    <w:p w14:paraId="5B7C6F47" w14:textId="29F1F248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En blanc et noir</w:t>
      </w:r>
    </w:p>
    <w:p w14:paraId="0D08E603" w14:textId="082C4BEA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D’un petit ingénieur</w:t>
      </w:r>
    </w:p>
    <w:p w14:paraId="26A0533F" w14:textId="15E10A5C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Très travailleur</w:t>
      </w:r>
    </w:p>
    <w:p w14:paraId="2ACA8969" w14:textId="743C35C9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Assis derrière la table</w:t>
      </w:r>
    </w:p>
    <w:p w14:paraId="21C5FC33" w14:textId="7A6B16A6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D’un bistrot fort minable</w:t>
      </w:r>
    </w:p>
    <w:p w14:paraId="2BB1D2CA" w14:textId="735435A1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Devant un jambon-beurre</w:t>
      </w:r>
    </w:p>
    <w:p w14:paraId="39EDFFBA" w14:textId="58CE840C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Un peu rance</w:t>
      </w:r>
    </w:p>
    <w:p w14:paraId="4C398A74" w14:textId="4B833212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Qui l’écœure</w:t>
      </w:r>
    </w:p>
    <w:p w14:paraId="2D9DEA15" w14:textId="21BEFB62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Il pense, il pense, il pense</w:t>
      </w:r>
    </w:p>
    <w:p w14:paraId="2440198B" w14:textId="402487E2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Trace au crayon des plans</w:t>
      </w:r>
    </w:p>
    <w:p w14:paraId="77B508D5" w14:textId="739E23F6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Des plans sur la comète</w:t>
      </w:r>
    </w:p>
    <w:p w14:paraId="0550EAC3" w14:textId="7EB80C9C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Qu’il voudrait mettre au net</w:t>
      </w:r>
    </w:p>
    <w:p w14:paraId="3067761B" w14:textId="6552D969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Pour ses petits-enfants</w:t>
      </w:r>
    </w:p>
    <w:p w14:paraId="548099DC" w14:textId="7D01B937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Mais portée par le vent</w:t>
      </w:r>
    </w:p>
    <w:p w14:paraId="0C1CA1C1" w14:textId="7D3DAF95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S’est envolée la feuille</w:t>
      </w:r>
    </w:p>
    <w:p w14:paraId="27F40396" w14:textId="5C6AB81B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Il doit en faire son deuil</w:t>
      </w:r>
    </w:p>
    <w:p w14:paraId="7E49A98A" w14:textId="3767C3E9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Il reprendra le temps</w:t>
      </w:r>
    </w:p>
    <w:p w14:paraId="2A657CB4" w14:textId="618FD294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Sous un ciel plus clément</w:t>
      </w:r>
    </w:p>
    <w:p w14:paraId="2153282C" w14:textId="1436163D" w:rsid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D’esquisser sur la table</w:t>
      </w:r>
    </w:p>
    <w:p w14:paraId="6621067B" w14:textId="5EF06B82" w:rsidR="002E6CBD" w:rsidRPr="002E6CBD" w:rsidRDefault="002E6CBD">
      <w:pPr>
        <w:rPr>
          <w:sz w:val="28"/>
          <w:szCs w:val="28"/>
        </w:rPr>
      </w:pPr>
      <w:r>
        <w:rPr>
          <w:sz w:val="28"/>
          <w:szCs w:val="28"/>
        </w:rPr>
        <w:t>Son beau château de sable.</w:t>
      </w:r>
    </w:p>
    <w:sectPr w:rsidR="002E6CBD" w:rsidRPr="002E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BD"/>
    <w:rsid w:val="002E128E"/>
    <w:rsid w:val="002E6CBD"/>
    <w:rsid w:val="00684CC7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B627"/>
  <w15:chartTrackingRefBased/>
  <w15:docId w15:val="{532B7872-CA53-4F53-A47B-A81E681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6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6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6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6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6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6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6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6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6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6C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6C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6C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6C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6C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6C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6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6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6C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6C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6C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6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6C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6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2024-08-18T09:03:00Z</dcterms:created>
  <dcterms:modified xsi:type="dcterms:W3CDTF">2024-08-18T09:12:00Z</dcterms:modified>
</cp:coreProperties>
</file>