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6D8F2" w14:textId="76AB3D4A" w:rsidR="00FF72D8" w:rsidRDefault="00A02075" w:rsidP="00A02075">
      <w:pPr>
        <w:jc w:val="center"/>
        <w:rPr>
          <w:b/>
          <w:bCs/>
          <w:sz w:val="28"/>
          <w:szCs w:val="28"/>
        </w:rPr>
      </w:pPr>
      <w:r w:rsidRPr="00A02075">
        <w:rPr>
          <w:b/>
          <w:bCs/>
          <w:sz w:val="28"/>
          <w:szCs w:val="28"/>
        </w:rPr>
        <w:t xml:space="preserve">Le commissaire </w:t>
      </w:r>
      <w:proofErr w:type="spellStart"/>
      <w:r w:rsidRPr="00A02075">
        <w:rPr>
          <w:b/>
          <w:bCs/>
          <w:sz w:val="28"/>
          <w:szCs w:val="28"/>
        </w:rPr>
        <w:t>Bonenfant</w:t>
      </w:r>
      <w:proofErr w:type="spellEnd"/>
    </w:p>
    <w:p w14:paraId="0C4CAC75" w14:textId="77777777" w:rsidR="00A02075" w:rsidRDefault="00A02075" w:rsidP="00A02075">
      <w:pPr>
        <w:jc w:val="center"/>
        <w:rPr>
          <w:b/>
          <w:bCs/>
          <w:sz w:val="28"/>
          <w:szCs w:val="28"/>
        </w:rPr>
      </w:pPr>
    </w:p>
    <w:p w14:paraId="077B3CBE" w14:textId="593002D8" w:rsidR="00A02075" w:rsidRDefault="00A02075" w:rsidP="00A020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voilà un qui portait mal son nom. Patron de la brigade anti-cambriolage et ancien militaire, il avait pris l’habitude de se réveiller aux aurores au </w:t>
      </w:r>
      <w:r w:rsidRPr="008E7810">
        <w:rPr>
          <w:b/>
          <w:bCs/>
          <w:sz w:val="24"/>
          <w:szCs w:val="24"/>
        </w:rPr>
        <w:t>son</w:t>
      </w:r>
      <w:r>
        <w:rPr>
          <w:sz w:val="24"/>
          <w:szCs w:val="24"/>
        </w:rPr>
        <w:t xml:space="preserve"> du </w:t>
      </w:r>
      <w:r w:rsidRPr="00C009E7">
        <w:rPr>
          <w:b/>
          <w:bCs/>
          <w:sz w:val="24"/>
          <w:szCs w:val="24"/>
        </w:rPr>
        <w:t>clairon</w:t>
      </w:r>
      <w:r>
        <w:rPr>
          <w:sz w:val="24"/>
          <w:szCs w:val="24"/>
        </w:rPr>
        <w:t xml:space="preserve">. Il ne supportait aucun retard et menait </w:t>
      </w:r>
      <w:r w:rsidR="00D460D6">
        <w:rPr>
          <w:sz w:val="24"/>
          <w:szCs w:val="24"/>
        </w:rPr>
        <w:t>sa troupe</w:t>
      </w:r>
      <w:r>
        <w:rPr>
          <w:sz w:val="24"/>
          <w:szCs w:val="24"/>
        </w:rPr>
        <w:t xml:space="preserve"> à la </w:t>
      </w:r>
      <w:r w:rsidRPr="00C009E7">
        <w:rPr>
          <w:b/>
          <w:bCs/>
          <w:sz w:val="24"/>
          <w:szCs w:val="24"/>
        </w:rPr>
        <w:t>baguette</w:t>
      </w:r>
      <w:r>
        <w:rPr>
          <w:sz w:val="24"/>
          <w:szCs w:val="24"/>
        </w:rPr>
        <w:t xml:space="preserve">. Il considérait son équipe comme des bras cassés, et </w:t>
      </w:r>
      <w:r w:rsidRPr="00C009E7">
        <w:rPr>
          <w:b/>
          <w:bCs/>
          <w:sz w:val="24"/>
          <w:szCs w:val="24"/>
        </w:rPr>
        <w:t>tambourinait</w:t>
      </w:r>
      <w:r>
        <w:rPr>
          <w:sz w:val="24"/>
          <w:szCs w:val="24"/>
        </w:rPr>
        <w:t xml:space="preserve"> d’impatience</w:t>
      </w:r>
      <w:r w:rsidR="00E76BB4">
        <w:rPr>
          <w:sz w:val="24"/>
          <w:szCs w:val="24"/>
        </w:rPr>
        <w:t xml:space="preserve"> et en </w:t>
      </w:r>
      <w:r w:rsidR="00E76BB4" w:rsidRPr="00E76BB4">
        <w:rPr>
          <w:b/>
          <w:bCs/>
          <w:sz w:val="24"/>
          <w:szCs w:val="24"/>
        </w:rPr>
        <w:t>rythme</w:t>
      </w:r>
      <w:r>
        <w:rPr>
          <w:sz w:val="24"/>
          <w:szCs w:val="24"/>
        </w:rPr>
        <w:t xml:space="preserve"> sur son bureau</w:t>
      </w:r>
      <w:r w:rsidR="005555DF">
        <w:rPr>
          <w:sz w:val="24"/>
          <w:szCs w:val="24"/>
        </w:rPr>
        <w:t xml:space="preserve">, tout en torturant de l’autre main un pauvre </w:t>
      </w:r>
      <w:r w:rsidR="005555DF" w:rsidRPr="00C009E7">
        <w:rPr>
          <w:b/>
          <w:bCs/>
          <w:sz w:val="24"/>
          <w:szCs w:val="24"/>
        </w:rPr>
        <w:t>trombone</w:t>
      </w:r>
      <w:r w:rsidR="005555DF">
        <w:rPr>
          <w:sz w:val="24"/>
          <w:szCs w:val="24"/>
        </w:rPr>
        <w:t xml:space="preserve"> qui traînait là</w:t>
      </w:r>
      <w:r>
        <w:rPr>
          <w:sz w:val="24"/>
          <w:szCs w:val="24"/>
        </w:rPr>
        <w:t>.</w:t>
      </w:r>
    </w:p>
    <w:p w14:paraId="19FC9418" w14:textId="483C47F0" w:rsidR="00A02075" w:rsidRDefault="00A02075" w:rsidP="00A0207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Où sont encore passés Durand et Durant, éructa-t-il de sa profonde voix de </w:t>
      </w:r>
      <w:r w:rsidRPr="00C009E7">
        <w:rPr>
          <w:b/>
          <w:bCs/>
          <w:sz w:val="24"/>
          <w:szCs w:val="24"/>
        </w:rPr>
        <w:t>basse</w:t>
      </w:r>
      <w:r>
        <w:rPr>
          <w:sz w:val="24"/>
          <w:szCs w:val="24"/>
        </w:rPr>
        <w:t> ?</w:t>
      </w:r>
    </w:p>
    <w:p w14:paraId="6B85EA9A" w14:textId="30067F0F" w:rsidR="00A02075" w:rsidRDefault="00284B37" w:rsidP="00A0207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Ils se son</w:t>
      </w:r>
      <w:r w:rsidR="006D4BAC">
        <w:rPr>
          <w:sz w:val="24"/>
          <w:szCs w:val="24"/>
        </w:rPr>
        <w:t>t</w:t>
      </w:r>
      <w:r>
        <w:rPr>
          <w:sz w:val="24"/>
          <w:szCs w:val="24"/>
        </w:rPr>
        <w:t xml:space="preserve"> fait porter p</w:t>
      </w:r>
      <w:r w:rsidR="00E673EF">
        <w:rPr>
          <w:sz w:val="24"/>
          <w:szCs w:val="24"/>
        </w:rPr>
        <w:t>â</w:t>
      </w:r>
      <w:r>
        <w:rPr>
          <w:sz w:val="24"/>
          <w:szCs w:val="24"/>
        </w:rPr>
        <w:t>les, chef.</w:t>
      </w:r>
    </w:p>
    <w:p w14:paraId="13877715" w14:textId="641FCF75" w:rsidR="00284B37" w:rsidRDefault="00284B37" w:rsidP="00A0207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Encore ! </w:t>
      </w:r>
      <w:r w:rsidR="001F7E4C">
        <w:rPr>
          <w:sz w:val="24"/>
          <w:szCs w:val="24"/>
        </w:rPr>
        <w:t>T</w:t>
      </w:r>
      <w:r>
        <w:rPr>
          <w:sz w:val="24"/>
          <w:szCs w:val="24"/>
        </w:rPr>
        <w:t>out ça, c’est du</w:t>
      </w:r>
      <w:r w:rsidRPr="00C009E7">
        <w:rPr>
          <w:b/>
          <w:bCs/>
          <w:sz w:val="24"/>
          <w:szCs w:val="24"/>
        </w:rPr>
        <w:t xml:space="preserve"> pipeau</w:t>
      </w:r>
      <w:r>
        <w:rPr>
          <w:sz w:val="24"/>
          <w:szCs w:val="24"/>
        </w:rPr>
        <w:t xml:space="preserve">. </w:t>
      </w:r>
      <w:r w:rsidR="00C009E7">
        <w:rPr>
          <w:sz w:val="24"/>
          <w:szCs w:val="24"/>
        </w:rPr>
        <w:t xml:space="preserve">Je vais les remettre au </w:t>
      </w:r>
      <w:r w:rsidR="00C009E7" w:rsidRPr="00C009E7">
        <w:rPr>
          <w:b/>
          <w:bCs/>
          <w:sz w:val="24"/>
          <w:szCs w:val="24"/>
        </w:rPr>
        <w:t>pas</w:t>
      </w:r>
      <w:r w:rsidR="00C009E7">
        <w:rPr>
          <w:sz w:val="24"/>
          <w:szCs w:val="24"/>
        </w:rPr>
        <w:t>…</w:t>
      </w:r>
    </w:p>
    <w:p w14:paraId="7C71FBA2" w14:textId="3775283B" w:rsidR="00DF423F" w:rsidRDefault="00DF423F" w:rsidP="00DF423F">
      <w:pPr>
        <w:jc w:val="both"/>
        <w:rPr>
          <w:sz w:val="24"/>
          <w:szCs w:val="24"/>
        </w:rPr>
      </w:pPr>
      <w:r>
        <w:rPr>
          <w:sz w:val="24"/>
          <w:szCs w:val="24"/>
        </w:rPr>
        <w:t>Les deux inspecteurs présents n’en menaient pas large. Le premier, un grand échalas au long cou et à la voix ai</w:t>
      </w:r>
      <w:r w:rsidR="00C009E7">
        <w:rPr>
          <w:sz w:val="24"/>
          <w:szCs w:val="24"/>
        </w:rPr>
        <w:t>guë</w:t>
      </w:r>
      <w:r>
        <w:rPr>
          <w:sz w:val="24"/>
          <w:szCs w:val="24"/>
        </w:rPr>
        <w:t xml:space="preserve"> – ce qui lui avait valu le surnom de La </w:t>
      </w:r>
      <w:r w:rsidRPr="000C3BA7">
        <w:rPr>
          <w:b/>
          <w:bCs/>
          <w:sz w:val="24"/>
          <w:szCs w:val="24"/>
        </w:rPr>
        <w:t>Flûte</w:t>
      </w:r>
      <w:r w:rsidR="000107F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remonta son pantalon trop court, laissant apparaître ses chaussettes pliées en </w:t>
      </w:r>
      <w:r w:rsidRPr="000C3BA7">
        <w:rPr>
          <w:b/>
          <w:bCs/>
          <w:sz w:val="24"/>
          <w:szCs w:val="24"/>
        </w:rPr>
        <w:t>accordéon</w:t>
      </w:r>
      <w:r>
        <w:rPr>
          <w:sz w:val="24"/>
          <w:szCs w:val="24"/>
        </w:rPr>
        <w:t xml:space="preserve">. Son comparse, </w:t>
      </w:r>
      <w:r w:rsidR="004D5911">
        <w:rPr>
          <w:sz w:val="24"/>
          <w:szCs w:val="24"/>
        </w:rPr>
        <w:t xml:space="preserve">avec sa bedaine imposante et sa pilosité </w:t>
      </w:r>
      <w:r w:rsidR="003E74CE">
        <w:rPr>
          <w:sz w:val="24"/>
          <w:szCs w:val="24"/>
        </w:rPr>
        <w:t>envahissante</w:t>
      </w:r>
      <w:r w:rsidR="004D5911">
        <w:rPr>
          <w:sz w:val="24"/>
          <w:szCs w:val="24"/>
        </w:rPr>
        <w:t xml:space="preserve">, </w:t>
      </w:r>
      <w:r w:rsidR="005C1815">
        <w:rPr>
          <w:sz w:val="24"/>
          <w:szCs w:val="24"/>
        </w:rPr>
        <w:t>aurait pu être un sosie de</w:t>
      </w:r>
      <w:r w:rsidR="004D5911">
        <w:rPr>
          <w:sz w:val="24"/>
          <w:szCs w:val="24"/>
        </w:rPr>
        <w:t xml:space="preserve"> </w:t>
      </w:r>
      <w:r w:rsidR="003E74CE" w:rsidRPr="000C3BA7">
        <w:rPr>
          <w:b/>
          <w:bCs/>
          <w:sz w:val="24"/>
          <w:szCs w:val="24"/>
        </w:rPr>
        <w:t xml:space="preserve">Demis </w:t>
      </w:r>
      <w:proofErr w:type="spellStart"/>
      <w:r w:rsidR="003E74CE" w:rsidRPr="000C3BA7">
        <w:rPr>
          <w:b/>
          <w:bCs/>
          <w:sz w:val="24"/>
          <w:szCs w:val="24"/>
        </w:rPr>
        <w:t>Roussos</w:t>
      </w:r>
      <w:proofErr w:type="spellEnd"/>
      <w:r w:rsidR="003E74CE">
        <w:rPr>
          <w:sz w:val="24"/>
          <w:szCs w:val="24"/>
        </w:rPr>
        <w:t xml:space="preserve">. </w:t>
      </w:r>
      <w:r w:rsidR="005C1815">
        <w:rPr>
          <w:sz w:val="24"/>
          <w:szCs w:val="24"/>
        </w:rPr>
        <w:t xml:space="preserve">Il était par ailleurs affligé d’une dentition bicolore, qui évoquait le </w:t>
      </w:r>
      <w:r w:rsidR="005C1815" w:rsidRPr="000C3BA7">
        <w:rPr>
          <w:b/>
          <w:bCs/>
          <w:sz w:val="24"/>
          <w:szCs w:val="24"/>
        </w:rPr>
        <w:t>clavier</w:t>
      </w:r>
      <w:r w:rsidR="005C1815">
        <w:rPr>
          <w:sz w:val="24"/>
          <w:szCs w:val="24"/>
        </w:rPr>
        <w:t xml:space="preserve"> d’un </w:t>
      </w:r>
      <w:r w:rsidR="005C1815" w:rsidRPr="000C3BA7">
        <w:rPr>
          <w:b/>
          <w:bCs/>
          <w:sz w:val="24"/>
          <w:szCs w:val="24"/>
        </w:rPr>
        <w:t>piano</w:t>
      </w:r>
      <w:r w:rsidR="005C1815">
        <w:rPr>
          <w:sz w:val="24"/>
          <w:szCs w:val="24"/>
        </w:rPr>
        <w:t>.</w:t>
      </w:r>
    </w:p>
    <w:p w14:paraId="04F990DA" w14:textId="0443987D" w:rsidR="003E74CE" w:rsidRDefault="003E74CE" w:rsidP="003E74C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Cela fait des semaines qu’on nous signale des cambriolages dans le secteur de la rue Victor Hugo. Il faut que cela cesse. </w:t>
      </w:r>
      <w:r w:rsidR="005555DF">
        <w:rPr>
          <w:sz w:val="24"/>
          <w:szCs w:val="24"/>
        </w:rPr>
        <w:t>Vous allez planquer ce soir dans l</w:t>
      </w:r>
      <w:r w:rsidR="00DF7400">
        <w:rPr>
          <w:sz w:val="24"/>
          <w:szCs w:val="24"/>
        </w:rPr>
        <w:t>es</w:t>
      </w:r>
      <w:r w:rsidR="005555DF">
        <w:rPr>
          <w:sz w:val="24"/>
          <w:szCs w:val="24"/>
        </w:rPr>
        <w:t xml:space="preserve"> </w:t>
      </w:r>
      <w:r w:rsidR="00DF7400">
        <w:rPr>
          <w:sz w:val="24"/>
          <w:szCs w:val="24"/>
        </w:rPr>
        <w:t>parages</w:t>
      </w:r>
      <w:r w:rsidR="005555DF">
        <w:rPr>
          <w:sz w:val="24"/>
          <w:szCs w:val="24"/>
        </w:rPr>
        <w:t>, et m’attraper</w:t>
      </w:r>
      <w:r w:rsidR="000C3BA7">
        <w:rPr>
          <w:sz w:val="24"/>
          <w:szCs w:val="24"/>
        </w:rPr>
        <w:t xml:space="preserve"> </w:t>
      </w:r>
      <w:r w:rsidR="000C3BA7" w:rsidRPr="000C3BA7">
        <w:rPr>
          <w:b/>
          <w:bCs/>
          <w:sz w:val="24"/>
          <w:szCs w:val="24"/>
        </w:rPr>
        <w:t>presto</w:t>
      </w:r>
      <w:r w:rsidR="000C3BA7">
        <w:rPr>
          <w:sz w:val="24"/>
          <w:szCs w:val="24"/>
        </w:rPr>
        <w:t>, mais</w:t>
      </w:r>
      <w:r w:rsidR="0068307F">
        <w:rPr>
          <w:sz w:val="24"/>
          <w:szCs w:val="24"/>
        </w:rPr>
        <w:t xml:space="preserve"> discrètement, sans </w:t>
      </w:r>
      <w:r w:rsidR="0068307F" w:rsidRPr="000C3BA7">
        <w:rPr>
          <w:b/>
          <w:bCs/>
          <w:sz w:val="24"/>
          <w:szCs w:val="24"/>
        </w:rPr>
        <w:t>tambour</w:t>
      </w:r>
      <w:r w:rsidR="0068307F">
        <w:rPr>
          <w:sz w:val="24"/>
          <w:szCs w:val="24"/>
        </w:rPr>
        <w:t xml:space="preserve"> ni </w:t>
      </w:r>
      <w:r w:rsidR="0068307F" w:rsidRPr="000C3BA7">
        <w:rPr>
          <w:b/>
          <w:bCs/>
          <w:sz w:val="24"/>
          <w:szCs w:val="24"/>
        </w:rPr>
        <w:t>trompette</w:t>
      </w:r>
      <w:r w:rsidR="0068307F">
        <w:rPr>
          <w:sz w:val="24"/>
          <w:szCs w:val="24"/>
        </w:rPr>
        <w:t>,</w:t>
      </w:r>
      <w:r w:rsidR="005555DF">
        <w:rPr>
          <w:sz w:val="24"/>
          <w:szCs w:val="24"/>
        </w:rPr>
        <w:t xml:space="preserve"> ce type qui nous fait passer pour des </w:t>
      </w:r>
      <w:r w:rsidR="005555DF" w:rsidRPr="000C3BA7">
        <w:rPr>
          <w:b/>
          <w:bCs/>
          <w:sz w:val="24"/>
          <w:szCs w:val="24"/>
        </w:rPr>
        <w:t>guignols</w:t>
      </w:r>
      <w:r w:rsidR="005555DF">
        <w:rPr>
          <w:sz w:val="24"/>
          <w:szCs w:val="24"/>
        </w:rPr>
        <w:t>.</w:t>
      </w:r>
    </w:p>
    <w:p w14:paraId="18BFBDDE" w14:textId="24202F6D" w:rsidR="005555DF" w:rsidRDefault="00DF7400" w:rsidP="005555DF">
      <w:pPr>
        <w:jc w:val="both"/>
        <w:rPr>
          <w:sz w:val="24"/>
          <w:szCs w:val="24"/>
        </w:rPr>
      </w:pPr>
      <w:r>
        <w:rPr>
          <w:sz w:val="24"/>
          <w:szCs w:val="24"/>
        </w:rPr>
        <w:t>A la nuit tombée, après une longue attente, ils aperçurent une silhouette escaladant subrepticement la grille du musée. L’individu portait une sorte de besace rebondie, dont dépassaient</w:t>
      </w:r>
      <w:r w:rsidR="00897C00">
        <w:rPr>
          <w:sz w:val="24"/>
          <w:szCs w:val="24"/>
        </w:rPr>
        <w:t xml:space="preserve"> ce qui ressemblait à des tuyaux : on aurait dit un</w:t>
      </w:r>
      <w:r w:rsidR="00897C00" w:rsidRPr="000C3BA7">
        <w:rPr>
          <w:b/>
          <w:bCs/>
          <w:sz w:val="24"/>
          <w:szCs w:val="24"/>
        </w:rPr>
        <w:t xml:space="preserve"> biniou</w:t>
      </w:r>
      <w:r w:rsidR="00897C00">
        <w:rPr>
          <w:sz w:val="24"/>
          <w:szCs w:val="24"/>
        </w:rPr>
        <w:t xml:space="preserve"> ou une </w:t>
      </w:r>
      <w:r w:rsidR="00897C00" w:rsidRPr="000C3BA7">
        <w:rPr>
          <w:b/>
          <w:bCs/>
          <w:sz w:val="24"/>
          <w:szCs w:val="24"/>
        </w:rPr>
        <w:t>cornemuse</w:t>
      </w:r>
      <w:r w:rsidR="00897C00">
        <w:rPr>
          <w:sz w:val="24"/>
          <w:szCs w:val="24"/>
        </w:rPr>
        <w:t xml:space="preserve">. Un coup de </w:t>
      </w:r>
      <w:r w:rsidR="00897C00" w:rsidRPr="000C3BA7">
        <w:rPr>
          <w:b/>
          <w:bCs/>
          <w:sz w:val="24"/>
          <w:szCs w:val="24"/>
        </w:rPr>
        <w:t>sifflet</w:t>
      </w:r>
      <w:r w:rsidR="00897C00">
        <w:rPr>
          <w:sz w:val="24"/>
          <w:szCs w:val="24"/>
        </w:rPr>
        <w:t xml:space="preserve"> rageur</w:t>
      </w:r>
      <w:r w:rsidR="000C3BA7">
        <w:rPr>
          <w:sz w:val="24"/>
          <w:szCs w:val="24"/>
        </w:rPr>
        <w:t xml:space="preserve"> (merci, la discrétion)</w:t>
      </w:r>
      <w:r w:rsidR="00897C00">
        <w:rPr>
          <w:sz w:val="24"/>
          <w:szCs w:val="24"/>
        </w:rPr>
        <w:t xml:space="preserve"> </w:t>
      </w:r>
      <w:r w:rsidR="000C3BA7" w:rsidRPr="000C3BA7">
        <w:rPr>
          <w:b/>
          <w:bCs/>
          <w:sz w:val="24"/>
          <w:szCs w:val="24"/>
        </w:rPr>
        <w:t>résonna</w:t>
      </w:r>
      <w:r w:rsidR="00897C00">
        <w:rPr>
          <w:sz w:val="24"/>
          <w:szCs w:val="24"/>
        </w:rPr>
        <w:t xml:space="preserve"> dans la nuit, figeant sur place le personnage</w:t>
      </w:r>
      <w:r w:rsidR="003B1152">
        <w:rPr>
          <w:sz w:val="24"/>
          <w:szCs w:val="24"/>
        </w:rPr>
        <w:t xml:space="preserve"> qui pesta en</w:t>
      </w:r>
      <w:r w:rsidR="003B1152" w:rsidRPr="00CC3D64">
        <w:rPr>
          <w:b/>
          <w:bCs/>
          <w:sz w:val="24"/>
          <w:szCs w:val="24"/>
        </w:rPr>
        <w:t xml:space="preserve"> sourdine</w:t>
      </w:r>
      <w:r w:rsidR="003B1152">
        <w:rPr>
          <w:sz w:val="24"/>
          <w:szCs w:val="24"/>
        </w:rPr>
        <w:t xml:space="preserve"> (</w:t>
      </w:r>
      <w:r w:rsidR="0068307F">
        <w:rPr>
          <w:sz w:val="24"/>
          <w:szCs w:val="24"/>
        </w:rPr>
        <w:t>« </w:t>
      </w:r>
      <w:r w:rsidR="003B1152">
        <w:rPr>
          <w:sz w:val="24"/>
          <w:szCs w:val="24"/>
        </w:rPr>
        <w:t>palsambleu, je suis fait</w:t>
      </w:r>
      <w:r w:rsidR="0068307F">
        <w:rPr>
          <w:sz w:val="24"/>
          <w:szCs w:val="24"/>
        </w:rPr>
        <w:t> »</w:t>
      </w:r>
      <w:r w:rsidR="003B1152">
        <w:rPr>
          <w:sz w:val="24"/>
          <w:szCs w:val="24"/>
        </w:rPr>
        <w:t xml:space="preserve">) et </w:t>
      </w:r>
      <w:r w:rsidR="00342983">
        <w:rPr>
          <w:sz w:val="24"/>
          <w:szCs w:val="24"/>
        </w:rPr>
        <w:t>que les deux policiers saisirent au collet</w:t>
      </w:r>
      <w:r w:rsidR="00897C00">
        <w:rPr>
          <w:sz w:val="24"/>
          <w:szCs w:val="24"/>
        </w:rPr>
        <w:t xml:space="preserve">. </w:t>
      </w:r>
    </w:p>
    <w:p w14:paraId="495D2B79" w14:textId="4C18E1BD" w:rsidR="005C3F7B" w:rsidRDefault="005C3F7B" w:rsidP="005C3F7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Halte là, mon gaillard, ton compte est bon, la </w:t>
      </w:r>
      <w:r w:rsidRPr="00CC3D64">
        <w:rPr>
          <w:b/>
          <w:bCs/>
          <w:sz w:val="24"/>
          <w:szCs w:val="24"/>
        </w:rPr>
        <w:t>messe</w:t>
      </w:r>
      <w:r>
        <w:rPr>
          <w:sz w:val="24"/>
          <w:szCs w:val="24"/>
        </w:rPr>
        <w:t xml:space="preserve"> est dite !</w:t>
      </w:r>
    </w:p>
    <w:p w14:paraId="6E3DB2EF" w14:textId="27AF8D5F" w:rsidR="003B1152" w:rsidRDefault="003B1152" w:rsidP="005C3F7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Vous faites erreur, Messieurs. Vous ne savez pas à qui vous avez affaire. Je suis le vicomte Jehan de Valjean, et je viens juste récupérer le bien dont la République a spolié ma famille : les chandeliers de l’évêque. Je connais très bien un </w:t>
      </w:r>
      <w:r w:rsidRPr="00CC3D64">
        <w:rPr>
          <w:b/>
          <w:bCs/>
          <w:sz w:val="24"/>
          <w:szCs w:val="24"/>
        </w:rPr>
        <w:t>ténor</w:t>
      </w:r>
      <w:r>
        <w:rPr>
          <w:sz w:val="24"/>
          <w:szCs w:val="24"/>
        </w:rPr>
        <w:t xml:space="preserve"> du barreau, Maître </w:t>
      </w:r>
      <w:proofErr w:type="spellStart"/>
      <w:r>
        <w:rPr>
          <w:sz w:val="24"/>
          <w:szCs w:val="24"/>
        </w:rPr>
        <w:t>Delembrouile</w:t>
      </w:r>
      <w:proofErr w:type="spellEnd"/>
      <w:r>
        <w:rPr>
          <w:sz w:val="24"/>
          <w:szCs w:val="24"/>
        </w:rPr>
        <w:t>, et il vous en cuira, manants…</w:t>
      </w:r>
    </w:p>
    <w:p w14:paraId="584887F3" w14:textId="04ED85AF" w:rsidR="003B1152" w:rsidRPr="005C3F7B" w:rsidRDefault="003B1152" w:rsidP="005C3F7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C’est ça, on connaît la </w:t>
      </w:r>
      <w:r w:rsidRPr="00E76BB4">
        <w:rPr>
          <w:b/>
          <w:bCs/>
          <w:sz w:val="24"/>
          <w:szCs w:val="24"/>
        </w:rPr>
        <w:t>chanson</w:t>
      </w:r>
      <w:r>
        <w:rPr>
          <w:sz w:val="24"/>
          <w:szCs w:val="24"/>
        </w:rPr>
        <w:t>. Tu t’expliqueras avec le commissaire</w:t>
      </w:r>
      <w:r w:rsidR="00EE7A6D">
        <w:rPr>
          <w:sz w:val="24"/>
          <w:szCs w:val="24"/>
        </w:rPr>
        <w:t xml:space="preserve">, qui te fera passer une </w:t>
      </w:r>
      <w:r w:rsidR="00EE7A6D" w:rsidRPr="00E76BB4">
        <w:rPr>
          <w:b/>
          <w:bCs/>
          <w:sz w:val="24"/>
          <w:szCs w:val="24"/>
        </w:rPr>
        <w:t>audition</w:t>
      </w:r>
      <w:r w:rsidR="00EE7A6D">
        <w:rPr>
          <w:sz w:val="24"/>
          <w:szCs w:val="24"/>
        </w:rPr>
        <w:t>,</w:t>
      </w:r>
      <w:r w:rsidR="00E44147">
        <w:rPr>
          <w:sz w:val="24"/>
          <w:szCs w:val="24"/>
        </w:rPr>
        <w:t xml:space="preserve"> et tu pourras lui jouer ta </w:t>
      </w:r>
      <w:r w:rsidR="00E44147" w:rsidRPr="00E76BB4">
        <w:rPr>
          <w:b/>
          <w:bCs/>
          <w:sz w:val="24"/>
          <w:szCs w:val="24"/>
        </w:rPr>
        <w:t>partition</w:t>
      </w:r>
      <w:r w:rsidR="00E44147">
        <w:rPr>
          <w:sz w:val="24"/>
          <w:szCs w:val="24"/>
        </w:rPr>
        <w:t xml:space="preserve">. En attendant, au </w:t>
      </w:r>
      <w:r w:rsidR="00E44147" w:rsidRPr="00E76BB4">
        <w:rPr>
          <w:b/>
          <w:bCs/>
          <w:sz w:val="24"/>
          <w:szCs w:val="24"/>
        </w:rPr>
        <w:t>violon</w:t>
      </w:r>
      <w:r w:rsidR="00E44147">
        <w:rPr>
          <w:sz w:val="24"/>
          <w:szCs w:val="24"/>
        </w:rPr>
        <w:t> !</w:t>
      </w:r>
      <w:r>
        <w:rPr>
          <w:sz w:val="24"/>
          <w:szCs w:val="24"/>
        </w:rPr>
        <w:t xml:space="preserve"> </w:t>
      </w:r>
    </w:p>
    <w:sectPr w:rsidR="003B1152" w:rsidRPr="005C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35ADE"/>
    <w:multiLevelType w:val="hybridMultilevel"/>
    <w:tmpl w:val="327AFA20"/>
    <w:lvl w:ilvl="0" w:tplc="4462F2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50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75"/>
    <w:rsid w:val="000107FA"/>
    <w:rsid w:val="000C3BA7"/>
    <w:rsid w:val="001F7E4C"/>
    <w:rsid w:val="00284B37"/>
    <w:rsid w:val="002B47F6"/>
    <w:rsid w:val="002E128E"/>
    <w:rsid w:val="00342983"/>
    <w:rsid w:val="003B1152"/>
    <w:rsid w:val="003E74CE"/>
    <w:rsid w:val="004D5911"/>
    <w:rsid w:val="005555DF"/>
    <w:rsid w:val="005C1815"/>
    <w:rsid w:val="005C3F7B"/>
    <w:rsid w:val="0068307F"/>
    <w:rsid w:val="006D4BAC"/>
    <w:rsid w:val="00897C00"/>
    <w:rsid w:val="008E7810"/>
    <w:rsid w:val="009268BB"/>
    <w:rsid w:val="00A02075"/>
    <w:rsid w:val="00C009E7"/>
    <w:rsid w:val="00CC3D64"/>
    <w:rsid w:val="00D460D6"/>
    <w:rsid w:val="00D64C24"/>
    <w:rsid w:val="00DF423F"/>
    <w:rsid w:val="00DF7400"/>
    <w:rsid w:val="00E44147"/>
    <w:rsid w:val="00E673EF"/>
    <w:rsid w:val="00E71BCA"/>
    <w:rsid w:val="00E76BB4"/>
    <w:rsid w:val="00EE7A6D"/>
    <w:rsid w:val="00F13720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814D"/>
  <w15:chartTrackingRefBased/>
  <w15:docId w15:val="{FFBE1052-2D57-4F41-8CD3-2BB5B07C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2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2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2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2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2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2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2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2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2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2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2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2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207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207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20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20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20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20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2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2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2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2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2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20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20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207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2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207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20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Martel</dc:creator>
  <cp:keywords/>
  <dc:description/>
  <cp:lastModifiedBy>Sylvie Martel</cp:lastModifiedBy>
  <cp:revision>22</cp:revision>
  <dcterms:created xsi:type="dcterms:W3CDTF">2024-09-06T07:59:00Z</dcterms:created>
  <dcterms:modified xsi:type="dcterms:W3CDTF">2024-10-03T15:17:00Z</dcterms:modified>
</cp:coreProperties>
</file>