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78F83" w14:textId="2816928C" w:rsidR="00E13AFC" w:rsidRPr="001E2B50" w:rsidRDefault="00F425BE" w:rsidP="00F0221E">
      <w:pPr>
        <w:ind w:left="-1417"/>
        <w:rPr>
          <w:rFonts w:ascii="Arial" w:eastAsia="Times New Roman" w:hAnsi="Arial" w:cs="Arial"/>
          <w:color w:val="FFFFFF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6A26FF1A" wp14:editId="75156D25">
            <wp:simplePos x="0" y="0"/>
            <wp:positionH relativeFrom="margin">
              <wp:posOffset>-918210</wp:posOffset>
            </wp:positionH>
            <wp:positionV relativeFrom="margin">
              <wp:posOffset>-934720</wp:posOffset>
            </wp:positionV>
            <wp:extent cx="7595870" cy="10744200"/>
            <wp:effectExtent l="0" t="0" r="0" b="0"/>
            <wp:wrapNone/>
            <wp:docPr id="89" name="Image 89" descr="ble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leu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092970" wp14:editId="44879769">
                <wp:simplePos x="0" y="0"/>
                <wp:positionH relativeFrom="column">
                  <wp:posOffset>2839085</wp:posOffset>
                </wp:positionH>
                <wp:positionV relativeFrom="paragraph">
                  <wp:posOffset>4507865</wp:posOffset>
                </wp:positionV>
                <wp:extent cx="0" cy="701040"/>
                <wp:effectExtent l="5715" t="9525" r="13335" b="13335"/>
                <wp:wrapNone/>
                <wp:docPr id="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oel="http://schemas.microsoft.com/office/2019/extlst">
            <w:pict w14:anchorId="1506327F">
              <v:shapetype id="_x0000_t32" coordsize="21600,21600" o:oned="t" filled="f" o:spt="32" path="m,l21600,21600e" w14:anchorId="31C9B8F2">
                <v:path fillok="f" arrowok="t" o:connecttype="none"/>
                <o:lock v:ext="edit" shapetype="t"/>
              </v:shapetype>
              <v:shape id="AutoShape 68" style="position:absolute;margin-left:223.55pt;margin-top:354.95pt;width:0;height:5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white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C87C4D" wp14:editId="465551B1">
                <wp:simplePos x="0" y="0"/>
                <wp:positionH relativeFrom="column">
                  <wp:posOffset>-300355</wp:posOffset>
                </wp:positionH>
                <wp:positionV relativeFrom="paragraph">
                  <wp:posOffset>847090</wp:posOffset>
                </wp:positionV>
                <wp:extent cx="6353175" cy="630555"/>
                <wp:effectExtent l="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9D28E" w14:textId="77777777" w:rsidR="00640083" w:rsidRPr="001E2B50" w:rsidRDefault="00F35124" w:rsidP="00640083">
                            <w:pPr>
                              <w:jc w:val="center"/>
                              <w:rPr>
                                <w:rFonts w:ascii="HelveticaNeue LT 77 BdCn" w:hAnsi="HelveticaNeue LT 77 BdCn"/>
                                <w:b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HelveticaNeue LT 77 BdCn" w:hAnsi="HelveticaNeue LT 77 BdCn"/>
                                <w:b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>Procédure</w:t>
                            </w:r>
                            <w:proofErr w:type="spellEnd"/>
                            <w:r>
                              <w:rPr>
                                <w:rFonts w:ascii="HelveticaNeue LT 77 BdCn" w:hAnsi="HelveticaNeue LT 77 BdCn"/>
                                <w:b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 LT 77 BdCn" w:hAnsi="HelveticaNeue LT 77 BdCn"/>
                                <w:b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>d’utilisation</w:t>
                            </w:r>
                            <w:proofErr w:type="spellEnd"/>
                            <w:r>
                              <w:rPr>
                                <w:rFonts w:ascii="HelveticaNeue LT 77 BdCn" w:hAnsi="HelveticaNeue LT 77 BdCn"/>
                                <w:b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 xml:space="preserve"> N1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C87C4D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-23.65pt;margin-top:66.7pt;width:500.25pt;height:4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" filled="f" stroked="f">
                <v:textbox inset=",7.2pt,,7.2pt">
                  <w:txbxContent>
                    <w:p w14:paraId="6C69D28E" w14:textId="77777777" w:rsidR="00640083" w:rsidRPr="001E2B50" w:rsidRDefault="00F35124" w:rsidP="00640083">
                      <w:pPr>
                        <w:jc w:val="center"/>
                        <w:rPr>
                          <w:rFonts w:ascii="HelveticaNeue LT 77 BdCn" w:hAnsi="HelveticaNeue LT 77 BdCn"/>
                          <w:b/>
                          <w:color w:val="FFFFFF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HelveticaNeue LT 77 BdCn" w:hAnsi="HelveticaNeue LT 77 BdCn"/>
                          <w:b/>
                          <w:color w:val="FFFFFF"/>
                          <w:sz w:val="48"/>
                          <w:szCs w:val="48"/>
                          <w:lang w:val="en-US"/>
                        </w:rPr>
                        <w:t>Procédure</w:t>
                      </w:r>
                      <w:proofErr w:type="spellEnd"/>
                      <w:r>
                        <w:rPr>
                          <w:rFonts w:ascii="HelveticaNeue LT 77 BdCn" w:hAnsi="HelveticaNeue LT 77 BdCn"/>
                          <w:b/>
                          <w:color w:val="FFFFFF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 LT 77 BdCn" w:hAnsi="HelveticaNeue LT 77 BdCn"/>
                          <w:b/>
                          <w:color w:val="FFFFFF"/>
                          <w:sz w:val="48"/>
                          <w:szCs w:val="48"/>
                          <w:lang w:val="en-US"/>
                        </w:rPr>
                        <w:t>d’utilisation</w:t>
                      </w:r>
                      <w:proofErr w:type="spellEnd"/>
                      <w:r>
                        <w:rPr>
                          <w:rFonts w:ascii="HelveticaNeue LT 77 BdCn" w:hAnsi="HelveticaNeue LT 77 BdCn"/>
                          <w:b/>
                          <w:color w:val="FFFFFF"/>
                          <w:sz w:val="48"/>
                          <w:szCs w:val="48"/>
                          <w:lang w:val="en-US"/>
                        </w:rPr>
                        <w:t xml:space="preserve"> N1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2BC439" wp14:editId="74139F23">
                <wp:simplePos x="0" y="0"/>
                <wp:positionH relativeFrom="column">
                  <wp:posOffset>2914650</wp:posOffset>
                </wp:positionH>
                <wp:positionV relativeFrom="paragraph">
                  <wp:posOffset>4507865</wp:posOffset>
                </wp:positionV>
                <wp:extent cx="2963545" cy="1687195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5381E" w14:textId="77777777" w:rsidR="00F0221E" w:rsidRPr="007D5A8D" w:rsidRDefault="00F0221E">
                            <w:pPr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C439" id="Text Box 64" o:spid="_x0000_s1027" type="#_x0000_t202" style="position:absolute;left:0;text-align:left;margin-left:229.5pt;margin-top:354.95pt;width:233.35pt;height:13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" filled="f" stroked="f">
                <v:textbox inset=",7.2pt,,7.2pt">
                  <w:txbxContent>
                    <w:p w14:paraId="75C5381E" w14:textId="77777777" w:rsidR="00F0221E" w:rsidRPr="007D5A8D" w:rsidRDefault="00F0221E">
                      <w:pPr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CCF927" wp14:editId="657F1552">
                <wp:simplePos x="0" y="0"/>
                <wp:positionH relativeFrom="column">
                  <wp:posOffset>-300355</wp:posOffset>
                </wp:positionH>
                <wp:positionV relativeFrom="paragraph">
                  <wp:posOffset>1717040</wp:posOffset>
                </wp:positionV>
                <wp:extent cx="6322060" cy="2601595"/>
                <wp:effectExtent l="0" t="0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260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F5CEC" w14:textId="77777777" w:rsidR="00FA1D7A" w:rsidRPr="004602FF" w:rsidRDefault="00F35124" w:rsidP="00640083">
                            <w:pPr>
                              <w:spacing w:after="0" w:line="240" w:lineRule="auto"/>
                              <w:jc w:val="center"/>
                              <w:rPr>
                                <w:rFonts w:ascii="HelveticaNeue LT 45 Light" w:hAnsi="HelveticaNeue LT 45 Light"/>
                                <w:color w:val="FFFFF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Style w:val="TitreCar"/>
                              </w:rPr>
                              <w:t>GLPI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CF927" id="Text Box 63" o:spid="_x0000_s1028" type="#_x0000_t202" style="position:absolute;left:0;text-align:left;margin-left:-23.65pt;margin-top:135.2pt;width:497.8pt;height:204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" filled="f" stroked="f">
                <v:textbox inset=",7.2pt,,7.2pt">
                  <w:txbxContent>
                    <w:p w14:paraId="5FBF5CEC" w14:textId="77777777" w:rsidR="00FA1D7A" w:rsidRPr="004602FF" w:rsidRDefault="00F35124" w:rsidP="00640083">
                      <w:pPr>
                        <w:spacing w:after="0" w:line="240" w:lineRule="auto"/>
                        <w:jc w:val="center"/>
                        <w:rPr>
                          <w:rFonts w:ascii="HelveticaNeue LT 45 Light" w:hAnsi="HelveticaNeue LT 45 Light"/>
                          <w:color w:val="FFFFFF"/>
                          <w:sz w:val="100"/>
                          <w:szCs w:val="100"/>
                        </w:rPr>
                      </w:pPr>
                      <w:r>
                        <w:rPr>
                          <w:rStyle w:val="TitreCar"/>
                        </w:rPr>
                        <w:t>GLPI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38DD418">
        <w:t xml:space="preserve"> </w:t>
      </w:r>
      <w:r w:rsidR="00577911">
        <w:br w:type="page"/>
      </w:r>
    </w:p>
    <w:tbl>
      <w:tblPr>
        <w:tblStyle w:val="TableauGrille1Clair-Accentuation1"/>
        <w:tblpPr w:leftFromText="141" w:rightFromText="141" w:tblpY="-726"/>
        <w:tblW w:w="9634" w:type="dxa"/>
        <w:tblLook w:val="04A0" w:firstRow="1" w:lastRow="0" w:firstColumn="1" w:lastColumn="0" w:noHBand="0" w:noVBand="1"/>
      </w:tblPr>
      <w:tblGrid>
        <w:gridCol w:w="1381"/>
        <w:gridCol w:w="1075"/>
        <w:gridCol w:w="3743"/>
        <w:gridCol w:w="1606"/>
        <w:gridCol w:w="1829"/>
      </w:tblGrid>
      <w:tr w:rsidR="00D21A50" w:rsidRPr="00FF3E39" w14:paraId="389FFD9B" w14:textId="77777777" w:rsidTr="00953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A798C40" w14:textId="77777777" w:rsidR="00D21A50" w:rsidRPr="00FF3E39" w:rsidRDefault="00D21A50" w:rsidP="00953D2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lastRenderedPageBreak/>
              <w:t>Date  </w:t>
            </w:r>
          </w:p>
        </w:tc>
        <w:tc>
          <w:tcPr>
            <w:tcW w:w="1075" w:type="dxa"/>
            <w:hideMark/>
          </w:tcPr>
          <w:p w14:paraId="64065029" w14:textId="77777777" w:rsidR="00D21A50" w:rsidRPr="00FF3E39" w:rsidRDefault="00D21A50" w:rsidP="00953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Version </w:t>
            </w:r>
          </w:p>
        </w:tc>
        <w:tc>
          <w:tcPr>
            <w:tcW w:w="3743" w:type="dxa"/>
            <w:hideMark/>
          </w:tcPr>
          <w:p w14:paraId="613E17B9" w14:textId="77777777" w:rsidR="00D21A50" w:rsidRPr="00FF3E39" w:rsidRDefault="00D21A50" w:rsidP="00953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Commentaires </w:t>
            </w:r>
          </w:p>
        </w:tc>
        <w:tc>
          <w:tcPr>
            <w:tcW w:w="1606" w:type="dxa"/>
            <w:hideMark/>
          </w:tcPr>
          <w:p w14:paraId="26210474" w14:textId="77777777" w:rsidR="00D21A50" w:rsidRPr="00FF3E39" w:rsidRDefault="00D21A50" w:rsidP="00953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Auteur  </w:t>
            </w:r>
          </w:p>
        </w:tc>
        <w:tc>
          <w:tcPr>
            <w:tcW w:w="1829" w:type="dxa"/>
          </w:tcPr>
          <w:p w14:paraId="5BB48D5D" w14:textId="77777777" w:rsidR="00D21A50" w:rsidRPr="00FF3E39" w:rsidRDefault="00D21A50" w:rsidP="00953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fr-FR"/>
              </w:rPr>
            </w:pPr>
            <w:r w:rsidRPr="684471A8">
              <w:rPr>
                <w:lang w:eastAsia="fr-FR"/>
              </w:rPr>
              <w:t>Valideur</w:t>
            </w:r>
          </w:p>
        </w:tc>
      </w:tr>
      <w:tr w:rsidR="00D21A50" w:rsidRPr="00FF3E39" w14:paraId="62DF9FED" w14:textId="77777777" w:rsidTr="0095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CD0EE76" w14:textId="6E57278D" w:rsidR="00D21A50" w:rsidRPr="00FF3E39" w:rsidRDefault="003E34B8" w:rsidP="00953D2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</w:pPr>
            <w:r>
              <w:rPr>
                <w:lang w:eastAsia="fr-FR"/>
              </w:rPr>
              <w:t>06/12/2021</w:t>
            </w:r>
          </w:p>
        </w:tc>
        <w:tc>
          <w:tcPr>
            <w:tcW w:w="1075" w:type="dxa"/>
            <w:hideMark/>
          </w:tcPr>
          <w:p w14:paraId="265905D4" w14:textId="77777777" w:rsidR="00D21A50" w:rsidRPr="00FF3E39" w:rsidRDefault="00D21A5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1.0 </w:t>
            </w:r>
          </w:p>
        </w:tc>
        <w:tc>
          <w:tcPr>
            <w:tcW w:w="3743" w:type="dxa"/>
            <w:hideMark/>
          </w:tcPr>
          <w:p w14:paraId="40414B4A" w14:textId="77777777" w:rsidR="00D21A50" w:rsidRPr="00FF3E39" w:rsidRDefault="00D21A5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Création </w:t>
            </w:r>
          </w:p>
        </w:tc>
        <w:tc>
          <w:tcPr>
            <w:tcW w:w="1606" w:type="dxa"/>
          </w:tcPr>
          <w:p w14:paraId="23F23558" w14:textId="7EBCEB41" w:rsidR="00D21A50" w:rsidRPr="00FF3E39" w:rsidRDefault="00301B3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Adrien PONT</w:t>
            </w:r>
          </w:p>
        </w:tc>
        <w:tc>
          <w:tcPr>
            <w:tcW w:w="1829" w:type="dxa"/>
          </w:tcPr>
          <w:p w14:paraId="1DF5342F" w14:textId="4AD26968" w:rsidR="00D21A50" w:rsidRDefault="000C2469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Adrien PONT</w:t>
            </w:r>
          </w:p>
        </w:tc>
      </w:tr>
      <w:tr w:rsidR="00D21A50" w:rsidRPr="00FF3E39" w14:paraId="0327329D" w14:textId="77777777" w:rsidTr="0095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3807316C" w14:textId="58A7597C" w:rsidR="00D21A50" w:rsidRPr="00FF3E39" w:rsidRDefault="00301B30" w:rsidP="00953D2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</w:pPr>
            <w:r>
              <w:rPr>
                <w:lang w:eastAsia="fr-FR"/>
              </w:rPr>
              <w:t>06/12/2022</w:t>
            </w:r>
          </w:p>
        </w:tc>
        <w:tc>
          <w:tcPr>
            <w:tcW w:w="1075" w:type="dxa"/>
          </w:tcPr>
          <w:p w14:paraId="06FFCC69" w14:textId="4561475A" w:rsidR="00D21A50" w:rsidRPr="00FF3E39" w:rsidRDefault="00C932B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1.1</w:t>
            </w:r>
          </w:p>
        </w:tc>
        <w:tc>
          <w:tcPr>
            <w:tcW w:w="3743" w:type="dxa"/>
          </w:tcPr>
          <w:p w14:paraId="1E519942" w14:textId="213367B1" w:rsidR="00D21A50" w:rsidRPr="00FF3E39" w:rsidRDefault="00C932B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MAJ suite migration</w:t>
            </w:r>
          </w:p>
        </w:tc>
        <w:tc>
          <w:tcPr>
            <w:tcW w:w="1606" w:type="dxa"/>
            <w:hideMark/>
          </w:tcPr>
          <w:p w14:paraId="3B714CE6" w14:textId="3C15D0CB" w:rsidR="00D21A50" w:rsidRPr="00FF3E39" w:rsidRDefault="00301B3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Adrien PONT</w:t>
            </w:r>
          </w:p>
        </w:tc>
        <w:tc>
          <w:tcPr>
            <w:tcW w:w="1829" w:type="dxa"/>
          </w:tcPr>
          <w:p w14:paraId="049FD7D1" w14:textId="22D7232E" w:rsidR="00D21A50" w:rsidRPr="00FF3E39" w:rsidRDefault="000C2469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Adrien PONT</w:t>
            </w:r>
          </w:p>
        </w:tc>
      </w:tr>
      <w:tr w:rsidR="00D21A50" w:rsidRPr="00FF3E39" w14:paraId="77B27615" w14:textId="77777777" w:rsidTr="0095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</w:tcPr>
          <w:p w14:paraId="11CD61AB" w14:textId="6158842B" w:rsidR="00D21A50" w:rsidRPr="00FF3E39" w:rsidRDefault="009E7A51" w:rsidP="00953D2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  <w:t>15/10/2024</w:t>
            </w:r>
          </w:p>
        </w:tc>
        <w:tc>
          <w:tcPr>
            <w:tcW w:w="1075" w:type="dxa"/>
          </w:tcPr>
          <w:p w14:paraId="0F288C2F" w14:textId="332E535E" w:rsidR="00D21A50" w:rsidRPr="00FF3E39" w:rsidRDefault="009E7A51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1.2</w:t>
            </w:r>
          </w:p>
        </w:tc>
        <w:tc>
          <w:tcPr>
            <w:tcW w:w="3743" w:type="dxa"/>
          </w:tcPr>
          <w:p w14:paraId="21968DE4" w14:textId="01E389AB" w:rsidR="00D21A50" w:rsidRPr="0087587D" w:rsidRDefault="009E7A51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MAJ suite gestion périph</w:t>
            </w:r>
          </w:p>
        </w:tc>
        <w:tc>
          <w:tcPr>
            <w:tcW w:w="1606" w:type="dxa"/>
          </w:tcPr>
          <w:p w14:paraId="27CE1AC1" w14:textId="4FF12913" w:rsidR="00D21A50" w:rsidRPr="00FF3E39" w:rsidRDefault="009E52DF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BEN FAIZA Mehdi</w:t>
            </w:r>
          </w:p>
        </w:tc>
        <w:tc>
          <w:tcPr>
            <w:tcW w:w="1829" w:type="dxa"/>
          </w:tcPr>
          <w:p w14:paraId="28E5170F" w14:textId="147F8B32" w:rsidR="00D21A50" w:rsidRPr="00FF3E39" w:rsidRDefault="009E52DF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fr-FR"/>
              </w:rPr>
            </w:pPr>
            <w:r>
              <w:rPr>
                <w:lang w:eastAsia="fr-FR"/>
              </w:rPr>
              <w:t>BEN FAIZA Mehdi</w:t>
            </w:r>
          </w:p>
        </w:tc>
      </w:tr>
      <w:tr w:rsidR="00D21A50" w:rsidRPr="00FF3E39" w14:paraId="546235EB" w14:textId="77777777" w:rsidTr="0095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14690974" w14:textId="081362C3" w:rsidR="00D21A50" w:rsidRPr="00FF3E39" w:rsidRDefault="00D21A50" w:rsidP="00953D2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 </w:t>
            </w:r>
            <w:r w:rsidR="00FB2A78">
              <w:rPr>
                <w:lang w:eastAsia="fr-FR"/>
              </w:rPr>
              <w:t>27/11/24</w:t>
            </w:r>
          </w:p>
        </w:tc>
        <w:tc>
          <w:tcPr>
            <w:tcW w:w="1075" w:type="dxa"/>
            <w:hideMark/>
          </w:tcPr>
          <w:p w14:paraId="1C9C6A81" w14:textId="2F2A300D" w:rsidR="00D21A50" w:rsidRPr="00FF3E39" w:rsidRDefault="00D21A5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 </w:t>
            </w:r>
            <w:r w:rsidR="00FB2A78">
              <w:rPr>
                <w:lang w:eastAsia="fr-FR"/>
              </w:rPr>
              <w:t>1.3</w:t>
            </w:r>
          </w:p>
        </w:tc>
        <w:tc>
          <w:tcPr>
            <w:tcW w:w="3743" w:type="dxa"/>
            <w:hideMark/>
          </w:tcPr>
          <w:p w14:paraId="37AE95A7" w14:textId="0293E49C" w:rsidR="00D21A50" w:rsidRPr="00FF3E39" w:rsidRDefault="00D21A5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 </w:t>
            </w:r>
            <w:r w:rsidR="00FB2A78">
              <w:rPr>
                <w:lang w:eastAsia="fr-FR"/>
              </w:rPr>
              <w:t>Ajout suivi</w:t>
            </w:r>
            <w:r w:rsidR="00CF089F">
              <w:rPr>
                <w:lang w:eastAsia="fr-FR"/>
              </w:rPr>
              <w:t>/résolution automatique</w:t>
            </w:r>
          </w:p>
        </w:tc>
        <w:tc>
          <w:tcPr>
            <w:tcW w:w="1606" w:type="dxa"/>
            <w:hideMark/>
          </w:tcPr>
          <w:p w14:paraId="3FB009C0" w14:textId="14F585B4" w:rsidR="00D21A50" w:rsidRPr="00FF3E39" w:rsidRDefault="00D21A50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684471A8">
              <w:rPr>
                <w:lang w:eastAsia="fr-FR"/>
              </w:rPr>
              <w:t> </w:t>
            </w:r>
            <w:r w:rsidR="00CF089F"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 Adrien PONT</w:t>
            </w:r>
          </w:p>
        </w:tc>
        <w:tc>
          <w:tcPr>
            <w:tcW w:w="1829" w:type="dxa"/>
          </w:tcPr>
          <w:p w14:paraId="5F72DBAC" w14:textId="2A171578" w:rsidR="00D21A50" w:rsidRPr="00FF3E39" w:rsidRDefault="00CF089F" w:rsidP="009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fr-FR"/>
              </w:rPr>
            </w:pPr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Adrien PONT</w:t>
            </w:r>
          </w:p>
        </w:tc>
      </w:tr>
    </w:tbl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1226101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B1C77D" w14:textId="77777777" w:rsidR="00953D27" w:rsidRDefault="00953D27" w:rsidP="00953D27">
          <w:pPr>
            <w:pStyle w:val="En-ttedetabledesmatires"/>
          </w:pPr>
          <w:r>
            <w:t>Table des matières</w:t>
          </w:r>
        </w:p>
        <w:p w14:paraId="1E3EE7E5" w14:textId="77777777" w:rsidR="00953D27" w:rsidRDefault="00953D27" w:rsidP="00953D27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891393" w:history="1">
            <w:r w:rsidRPr="008A10B3">
              <w:rPr>
                <w:rStyle w:val="Lienhypertexte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8A10B3">
              <w:rPr>
                <w:rStyle w:val="Lienhypertexte"/>
                <w:noProof/>
              </w:rPr>
              <w:t>Introduction et infos pratiques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_Toc179891393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2FBCE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394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a.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Définition du périmètre :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_Toc179891394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4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0092EFD9" w14:textId="77777777" w:rsidR="00953D27" w:rsidRDefault="003A530A" w:rsidP="00953D27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395" w:history="1">
            <w:r w:rsidR="00953D27" w:rsidRPr="008A10B3">
              <w:rPr>
                <w:rStyle w:val="Lienhypertexte"/>
                <w:noProof/>
              </w:rPr>
              <w:t>2.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Procédure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_Toc179891395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4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2007FB6D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396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a.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Connexion à GLPI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_Toc179891396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4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6D4542C9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397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b.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Paramétrage des filtres de la vue ticket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_Toc179891397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4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15201B96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398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c.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Qualification d’un ticket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_Toc179891398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5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0BCEFD6C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399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d.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Actions et notifications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_Toc179891399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5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1EDCC6FE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0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e.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Cycle de vie du ticket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_Toc179891400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6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16CABEF0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1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f.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Gestion des escalades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_Toc179891401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7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7B0BCDA8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2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g.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Gestion des doublons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_Toc179891402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8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0EDDA962" w14:textId="77777777" w:rsidR="00953D27" w:rsidRDefault="003A530A" w:rsidP="00953D27">
          <w:pPr>
            <w:pStyle w:val="TM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3" w:history="1">
            <w:r w:rsidR="00953D27" w:rsidRPr="008A10B3">
              <w:rPr>
                <w:rStyle w:val="Lienhypertexte"/>
                <w:b/>
                <w:noProof/>
              </w:rPr>
              <w:t>Dans le ticket doublon: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_Toc179891403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8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68B7D81C" w14:textId="77777777" w:rsidR="00953D27" w:rsidRDefault="003A530A" w:rsidP="00953D27">
          <w:pPr>
            <w:pStyle w:val="TM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4" w:history="1">
            <w:r w:rsidR="00953D27" w:rsidRPr="008A10B3">
              <w:rPr>
                <w:rStyle w:val="Lienhypertexte"/>
                <w:b/>
                <w:noProof/>
              </w:rPr>
              <w:t>Dans le ticket initial :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_Toc179891404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8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6FEA9D42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5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h.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Gestion des relances (utilisateurs vers N1)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_Toc179891405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8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169FED2F" w14:textId="77777777" w:rsidR="00953D27" w:rsidRDefault="003A530A" w:rsidP="00953D27">
          <w:pPr>
            <w:pStyle w:val="TM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6" w:history="1">
            <w:r w:rsidR="00953D27" w:rsidRPr="008A10B3">
              <w:rPr>
                <w:rStyle w:val="Lienhypertexte"/>
                <w:b/>
                <w:noProof/>
              </w:rPr>
              <w:t>Dans le ticket doublon de relance :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_Toc179891406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9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105ACF76" w14:textId="77777777" w:rsidR="00953D27" w:rsidRDefault="003A530A" w:rsidP="00953D27">
          <w:pPr>
            <w:pStyle w:val="TM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7" w:history="1"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_Toc179891407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9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06D59BDE" w14:textId="77777777" w:rsidR="00953D27" w:rsidRDefault="003A530A" w:rsidP="00953D27">
          <w:pPr>
            <w:pStyle w:val="TM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8" w:history="1">
            <w:r w:rsidR="00953D27" w:rsidRPr="008A10B3">
              <w:rPr>
                <w:rStyle w:val="Lienhypertexte"/>
                <w:b/>
                <w:noProof/>
              </w:rPr>
              <w:t>Dans le ticket initial :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_Toc179891408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9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4BC93764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09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i.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Gestions des tickets multiple (clone)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_Toc179891409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9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015EC376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10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j.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Gestion du backlog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_Toc179891410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9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2B7D27F6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11" w:history="1">
            <w:r w:rsidR="00953D27" w:rsidRPr="008A10B3">
              <w:rPr>
                <w:rStyle w:val="Lienhypertexte"/>
                <w:noProof/>
                <w:color w:val="034990" w:themeColor="hyperlink" w:themeShade="BF"/>
              </w:rPr>
              <w:t>k.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Gestion du parc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_Toc179891411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10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7B72D4A4" w14:textId="77777777" w:rsidR="00953D27" w:rsidRDefault="003A530A" w:rsidP="00953D27">
          <w:pPr>
            <w:pStyle w:val="TM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12" w:history="1">
            <w:r w:rsidR="00953D27" w:rsidRPr="008A10B3">
              <w:rPr>
                <w:rStyle w:val="Lienhypertexte"/>
                <w:noProof/>
                <w:color w:val="034990" w:themeColor="hyperlink" w:themeShade="BF"/>
                <w:lang w:eastAsia="fr-FR"/>
              </w:rPr>
              <w:t>l.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Gestion des périphériques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_Toc179891412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11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7F549FD5" w14:textId="77777777" w:rsidR="00953D27" w:rsidRDefault="003A530A" w:rsidP="00953D27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13" w:history="1">
            <w:r w:rsidR="00953D27" w:rsidRPr="008A10B3">
              <w:rPr>
                <w:rStyle w:val="Lienhypertexte"/>
                <w:noProof/>
              </w:rPr>
              <w:t>3.</w:t>
            </w:r>
            <w:r w:rsidR="00953D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53D27" w:rsidRPr="008A10B3">
              <w:rPr>
                <w:rStyle w:val="Lienhypertexte"/>
                <w:noProof/>
              </w:rPr>
              <w:t>Problèmes connus</w:t>
            </w:r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_Toc179891413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11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6C84A789" w14:textId="77777777" w:rsidR="00953D27" w:rsidRDefault="003A530A" w:rsidP="00953D27">
          <w:pPr>
            <w:pStyle w:val="TM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179891414" w:history="1">
            <w:r w:rsidR="00953D27">
              <w:rPr>
                <w:noProof/>
                <w:webHidden/>
              </w:rPr>
              <w:tab/>
            </w:r>
            <w:r w:rsidR="00953D27">
              <w:rPr>
                <w:noProof/>
                <w:webHidden/>
              </w:rPr>
              <w:fldChar w:fldCharType="begin"/>
            </w:r>
            <w:r w:rsidR="00953D27">
              <w:rPr>
                <w:noProof/>
                <w:webHidden/>
              </w:rPr>
              <w:instrText xml:space="preserve"> PAGEREF _Toc179891414 \h </w:instrText>
            </w:r>
            <w:r w:rsidR="00953D27">
              <w:rPr>
                <w:noProof/>
                <w:webHidden/>
              </w:rPr>
            </w:r>
            <w:r w:rsidR="00953D27">
              <w:rPr>
                <w:noProof/>
                <w:webHidden/>
              </w:rPr>
              <w:fldChar w:fldCharType="separate"/>
            </w:r>
            <w:r w:rsidR="00953D27">
              <w:rPr>
                <w:noProof/>
                <w:webHidden/>
              </w:rPr>
              <w:t>12</w:t>
            </w:r>
            <w:r w:rsidR="00953D27">
              <w:rPr>
                <w:noProof/>
                <w:webHidden/>
              </w:rPr>
              <w:fldChar w:fldCharType="end"/>
            </w:r>
          </w:hyperlink>
        </w:p>
        <w:p w14:paraId="381C2808" w14:textId="77777777" w:rsidR="00953D27" w:rsidRPr="00774642" w:rsidRDefault="00953D27" w:rsidP="00953D27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rPr>
              <w:b/>
              <w:bCs/>
            </w:rPr>
            <w:fldChar w:fldCharType="end"/>
          </w:r>
        </w:p>
      </w:sdtContent>
    </w:sdt>
    <w:p w14:paraId="56BB4971" w14:textId="77777777" w:rsidR="00D21A50" w:rsidRDefault="00D21A50" w:rsidP="002F283C">
      <w:pPr>
        <w:spacing w:after="0" w:line="240" w:lineRule="auto"/>
        <w:ind w:left="-284"/>
        <w:rPr>
          <w:rFonts w:ascii="Arial" w:eastAsia="Times New Roman" w:hAnsi="Arial" w:cs="Arial"/>
          <w:lang w:eastAsia="fr-FR"/>
        </w:rPr>
      </w:pPr>
    </w:p>
    <w:p w14:paraId="69FD626B" w14:textId="77777777" w:rsidR="00D21A50" w:rsidRDefault="00D21A50" w:rsidP="002F283C">
      <w:pPr>
        <w:spacing w:after="0" w:line="240" w:lineRule="auto"/>
        <w:ind w:left="-284"/>
        <w:rPr>
          <w:rFonts w:ascii="Arial" w:eastAsia="Times New Roman" w:hAnsi="Arial" w:cs="Arial"/>
          <w:lang w:eastAsia="fr-FR"/>
        </w:rPr>
      </w:pPr>
    </w:p>
    <w:p w14:paraId="2EAE4A3D" w14:textId="77777777" w:rsidR="00D21A50" w:rsidRDefault="00D21A50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br w:type="page"/>
      </w:r>
    </w:p>
    <w:p w14:paraId="6F62C339" w14:textId="77777777" w:rsidR="00CA11BE" w:rsidRDefault="00CA11BE" w:rsidP="00CA11BE">
      <w:pPr>
        <w:pStyle w:val="Titre0VS"/>
        <w:numPr>
          <w:ilvl w:val="0"/>
          <w:numId w:val="21"/>
        </w:numPr>
      </w:pPr>
      <w:bookmarkStart w:id="0" w:name="_Toc508803505"/>
      <w:bookmarkStart w:id="1" w:name="_Toc179891393"/>
      <w:bookmarkStart w:id="2" w:name="_Toc508803506"/>
      <w:r>
        <w:lastRenderedPageBreak/>
        <w:t>Introduction et infos pratiques</w:t>
      </w:r>
      <w:bookmarkEnd w:id="0"/>
      <w:bookmarkEnd w:id="1"/>
    </w:p>
    <w:p w14:paraId="3AE86355" w14:textId="77777777" w:rsidR="00CA11BE" w:rsidRDefault="00CA11BE" w:rsidP="00CA11BE">
      <w:pPr>
        <w:pStyle w:val="Titre1VS"/>
        <w:numPr>
          <w:ilvl w:val="1"/>
          <w:numId w:val="21"/>
        </w:numPr>
      </w:pPr>
      <w:bookmarkStart w:id="3" w:name="_Toc179891394"/>
      <w:r>
        <w:t>Définition du périmètre :</w:t>
      </w:r>
      <w:bookmarkEnd w:id="2"/>
      <w:bookmarkEnd w:id="3"/>
    </w:p>
    <w:p w14:paraId="00379703" w14:textId="77777777" w:rsidR="00CA11BE" w:rsidRPr="003E34B8" w:rsidRDefault="00CA11BE" w:rsidP="003E34B8">
      <w:pPr>
        <w:spacing w:after="0"/>
        <w:rPr>
          <w:rStyle w:val="Rfrenceintense"/>
          <w:rFonts w:asciiTheme="majorHAnsi" w:hAnsiTheme="majorHAnsi" w:cstheme="majorHAnsi"/>
          <w:sz w:val="20"/>
          <w:szCs w:val="20"/>
        </w:rPr>
      </w:pPr>
      <w:bookmarkStart w:id="4" w:name="_Toc508803507"/>
      <w:r w:rsidRPr="003E34B8">
        <w:rPr>
          <w:rStyle w:val="Rfrenceintense"/>
          <w:rFonts w:asciiTheme="majorHAnsi" w:hAnsiTheme="majorHAnsi" w:cstheme="majorHAnsi"/>
          <w:sz w:val="20"/>
          <w:szCs w:val="20"/>
        </w:rPr>
        <w:t>N1 : E-Center</w:t>
      </w:r>
      <w:bookmarkEnd w:id="4"/>
    </w:p>
    <w:p w14:paraId="6FA90D7A" w14:textId="29386D40" w:rsidR="00CA11BE" w:rsidRPr="003E34B8" w:rsidRDefault="00CA11BE" w:rsidP="003E34B8">
      <w:pPr>
        <w:spacing w:after="0"/>
        <w:rPr>
          <w:rStyle w:val="Rfrenceintense"/>
          <w:rFonts w:asciiTheme="majorHAnsi" w:hAnsiTheme="majorHAnsi" w:cstheme="majorHAnsi"/>
          <w:sz w:val="20"/>
          <w:szCs w:val="20"/>
        </w:rPr>
      </w:pPr>
      <w:bookmarkStart w:id="5" w:name="_Toc508803508"/>
      <w:r w:rsidRPr="003E34B8">
        <w:rPr>
          <w:rStyle w:val="Rfrenceintense"/>
          <w:rFonts w:asciiTheme="majorHAnsi" w:hAnsiTheme="majorHAnsi" w:cstheme="majorHAnsi"/>
          <w:sz w:val="20"/>
          <w:szCs w:val="20"/>
        </w:rPr>
        <w:t xml:space="preserve">N2 : </w:t>
      </w:r>
      <w:bookmarkEnd w:id="5"/>
      <w:r w:rsidR="00D332A1">
        <w:rPr>
          <w:rStyle w:val="Rfrenceintense"/>
          <w:rFonts w:asciiTheme="majorHAnsi" w:hAnsiTheme="majorHAnsi" w:cstheme="majorHAnsi"/>
          <w:sz w:val="20"/>
          <w:szCs w:val="20"/>
        </w:rPr>
        <w:t xml:space="preserve">Team Leader Spie (TL) : </w:t>
      </w:r>
      <w:r w:rsidR="00F35124" w:rsidRPr="003E34B8">
        <w:rPr>
          <w:rStyle w:val="Rfrenceintense"/>
          <w:rFonts w:asciiTheme="majorHAnsi" w:hAnsiTheme="majorHAnsi" w:cstheme="majorHAnsi"/>
          <w:sz w:val="20"/>
          <w:szCs w:val="20"/>
        </w:rPr>
        <w:t>Adrien Pont</w:t>
      </w:r>
    </w:p>
    <w:p w14:paraId="4376F4C9" w14:textId="65152F9B" w:rsidR="00CA11BE" w:rsidRPr="003E34B8" w:rsidRDefault="00CA11BE" w:rsidP="003E34B8">
      <w:pPr>
        <w:spacing w:after="0"/>
        <w:rPr>
          <w:rStyle w:val="Rfrenceintense"/>
          <w:rFonts w:asciiTheme="majorHAnsi" w:hAnsiTheme="majorHAnsi" w:cstheme="majorHAnsi"/>
          <w:sz w:val="20"/>
          <w:szCs w:val="20"/>
        </w:rPr>
      </w:pPr>
      <w:bookmarkStart w:id="6" w:name="_Toc508803509"/>
      <w:r w:rsidRPr="003E34B8">
        <w:rPr>
          <w:rStyle w:val="Rfrenceintense"/>
          <w:rFonts w:asciiTheme="majorHAnsi" w:hAnsiTheme="majorHAnsi" w:cstheme="majorHAnsi"/>
          <w:sz w:val="20"/>
          <w:szCs w:val="20"/>
        </w:rPr>
        <w:t xml:space="preserve">N3 : </w:t>
      </w:r>
      <w:bookmarkEnd w:id="6"/>
      <w:r w:rsidR="008F175B">
        <w:rPr>
          <w:rStyle w:val="Rfrenceintense"/>
          <w:rFonts w:asciiTheme="majorHAnsi" w:hAnsiTheme="majorHAnsi" w:cstheme="majorHAnsi"/>
          <w:sz w:val="20"/>
          <w:szCs w:val="20"/>
        </w:rPr>
        <w:t xml:space="preserve">Voir SDM </w:t>
      </w:r>
      <w:proofErr w:type="spellStart"/>
      <w:r w:rsidR="008F175B">
        <w:rPr>
          <w:rStyle w:val="Rfrenceintense"/>
          <w:rFonts w:asciiTheme="majorHAnsi" w:hAnsiTheme="majorHAnsi" w:cstheme="majorHAnsi"/>
          <w:sz w:val="20"/>
          <w:szCs w:val="20"/>
        </w:rPr>
        <w:t>SpIE</w:t>
      </w:r>
      <w:proofErr w:type="spellEnd"/>
    </w:p>
    <w:p w14:paraId="4599A7CC" w14:textId="77777777" w:rsidR="00CA11BE" w:rsidRDefault="00CA11BE" w:rsidP="00CA11BE">
      <w:pPr>
        <w:pStyle w:val="Titre2VS"/>
        <w:ind w:left="720"/>
      </w:pPr>
    </w:p>
    <w:p w14:paraId="32C722B7" w14:textId="22F4FA98" w:rsidR="00005844" w:rsidRDefault="00005844" w:rsidP="003E34B8">
      <w:r>
        <w:t>Populations autorisée</w:t>
      </w:r>
      <w:r w:rsidR="004B6E01">
        <w:t>s</w:t>
      </w:r>
    </w:p>
    <w:tbl>
      <w:tblPr>
        <w:tblStyle w:val="TableauGrille1Clair-Accentuation5"/>
        <w:tblW w:w="0" w:type="auto"/>
        <w:tblLook w:val="04A0" w:firstRow="1" w:lastRow="0" w:firstColumn="1" w:lastColumn="0" w:noHBand="0" w:noVBand="1"/>
      </w:tblPr>
      <w:tblGrid>
        <w:gridCol w:w="1948"/>
        <w:gridCol w:w="2530"/>
        <w:gridCol w:w="2124"/>
      </w:tblGrid>
      <w:tr w:rsidR="00F35124" w14:paraId="5F9DE504" w14:textId="77777777" w:rsidTr="003E3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</w:tcPr>
          <w:p w14:paraId="1C8B85A6" w14:textId="77777777" w:rsidR="00F35124" w:rsidRPr="00005844" w:rsidRDefault="00F35124" w:rsidP="003E34B8">
            <w:r>
              <w:t>DSI</w:t>
            </w:r>
          </w:p>
        </w:tc>
        <w:tc>
          <w:tcPr>
            <w:tcW w:w="2530" w:type="dxa"/>
          </w:tcPr>
          <w:p w14:paraId="2F92E981" w14:textId="77777777" w:rsidR="00F35124" w:rsidRPr="00005844" w:rsidRDefault="00F35124" w:rsidP="003E34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REPROGRAPHIE</w:t>
            </w:r>
          </w:p>
        </w:tc>
        <w:tc>
          <w:tcPr>
            <w:tcW w:w="2124" w:type="dxa"/>
          </w:tcPr>
          <w:p w14:paraId="3214B62F" w14:textId="77777777" w:rsidR="00F35124" w:rsidRPr="00005844" w:rsidRDefault="00F35124" w:rsidP="003E34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AUTRES</w:t>
            </w:r>
          </w:p>
        </w:tc>
      </w:tr>
      <w:tr w:rsidR="00F35124" w14:paraId="31112995" w14:textId="77777777" w:rsidTr="003E3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</w:tcPr>
          <w:p w14:paraId="4767B048" w14:textId="77777777" w:rsidR="00F35124" w:rsidRPr="003E34B8" w:rsidRDefault="00F35124" w:rsidP="003E34B8">
            <w:pPr>
              <w:rPr>
                <w:b w:val="0"/>
              </w:rPr>
            </w:pPr>
            <w:r w:rsidRPr="003E34B8">
              <w:rPr>
                <w:b w:val="0"/>
              </w:rPr>
              <w:t>OUI</w:t>
            </w:r>
          </w:p>
        </w:tc>
        <w:tc>
          <w:tcPr>
            <w:tcW w:w="2530" w:type="dxa"/>
          </w:tcPr>
          <w:p w14:paraId="6FE28E39" w14:textId="77777777" w:rsidR="00F35124" w:rsidRPr="00005844" w:rsidRDefault="00F35124" w:rsidP="003E3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OUI</w:t>
            </w:r>
          </w:p>
        </w:tc>
        <w:tc>
          <w:tcPr>
            <w:tcW w:w="2124" w:type="dxa"/>
          </w:tcPr>
          <w:p w14:paraId="61771944" w14:textId="77777777" w:rsidR="00F35124" w:rsidRPr="00005844" w:rsidRDefault="00F35124" w:rsidP="003E3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5844">
              <w:t>NON</w:t>
            </w:r>
          </w:p>
        </w:tc>
      </w:tr>
    </w:tbl>
    <w:p w14:paraId="7A7517D6" w14:textId="77777777" w:rsidR="00005844" w:rsidRDefault="00005844" w:rsidP="00CA11BE">
      <w:pPr>
        <w:pStyle w:val="Titre2VS"/>
        <w:ind w:left="720"/>
      </w:pPr>
    </w:p>
    <w:p w14:paraId="79205D5B" w14:textId="77777777" w:rsidR="00F35124" w:rsidRDefault="00CA11BE" w:rsidP="00CA11BE">
      <w:pPr>
        <w:pStyle w:val="Titre0VS"/>
        <w:numPr>
          <w:ilvl w:val="0"/>
          <w:numId w:val="21"/>
        </w:numPr>
      </w:pPr>
      <w:bookmarkStart w:id="7" w:name="_Toc179891395"/>
      <w:r>
        <w:t>Procédure</w:t>
      </w:r>
      <w:bookmarkEnd w:id="7"/>
    </w:p>
    <w:p w14:paraId="79E16863" w14:textId="5F733534" w:rsidR="00DD3F1F" w:rsidRDefault="00DD3F1F" w:rsidP="00F35124">
      <w:pPr>
        <w:pStyle w:val="Titre1VS"/>
        <w:numPr>
          <w:ilvl w:val="1"/>
          <w:numId w:val="21"/>
        </w:numPr>
      </w:pPr>
      <w:bookmarkStart w:id="8" w:name="_Toc179891396"/>
      <w:r>
        <w:t>Connexion à GLPI</w:t>
      </w:r>
      <w:bookmarkEnd w:id="8"/>
    </w:p>
    <w:p w14:paraId="61CCEE58" w14:textId="77DFE03D" w:rsidR="00DD3F1F" w:rsidRDefault="00DD3F1F" w:rsidP="00DD3F1F">
      <w:r>
        <w:t xml:space="preserve">La connexion se fait en direct via l’URL : </w:t>
      </w:r>
      <w:hyperlink r:id="rId12" w:history="1">
        <w:r w:rsidR="00942C28" w:rsidRPr="00942C28">
          <w:rPr>
            <w:rStyle w:val="Lienhypertexte"/>
          </w:rPr>
          <w:t>https://gem-glpi.grenoble-em.com</w:t>
        </w:r>
      </w:hyperlink>
    </w:p>
    <w:p w14:paraId="75DD99CE" w14:textId="76F809F3" w:rsidR="00DD3F1F" w:rsidRDefault="00DD3F1F" w:rsidP="00DD3F1F">
      <w:r>
        <w:t>L’outil n’est pas accessible depuis l’extérieur. Pour une connexion en tél</w:t>
      </w:r>
      <w:r w:rsidR="00942C28">
        <w:t>étravail, il vous faudra le VPN (VPN autorisé sur un PC GEM uniquement)</w:t>
      </w:r>
    </w:p>
    <w:p w14:paraId="33E49A15" w14:textId="73EA917E" w:rsidR="00DD3F1F" w:rsidRDefault="00DD3F1F" w:rsidP="00DD3F1F">
      <w:r>
        <w:t>L’authentification passe par votre login AD + mot de passe AD</w:t>
      </w:r>
    </w:p>
    <w:p w14:paraId="69A7BA31" w14:textId="1C87B6A5" w:rsidR="00DD3F1F" w:rsidRDefault="00DD3F1F" w:rsidP="00F35124">
      <w:pPr>
        <w:pStyle w:val="Titre1VS"/>
        <w:numPr>
          <w:ilvl w:val="1"/>
          <w:numId w:val="21"/>
        </w:numPr>
      </w:pPr>
      <w:bookmarkStart w:id="9" w:name="_Toc179891397"/>
      <w:r>
        <w:t>Paramétrage des filtres de la vue ticket</w:t>
      </w:r>
      <w:bookmarkEnd w:id="9"/>
    </w:p>
    <w:p w14:paraId="1499F4A3" w14:textId="7DA54478" w:rsidR="00DD3F1F" w:rsidRDefault="001C516B" w:rsidP="001C516B">
      <w:r>
        <w:t xml:space="preserve">Aller dans la vue ticket : </w:t>
      </w:r>
      <w:r w:rsidR="002D7020" w:rsidRPr="002D7020">
        <w:rPr>
          <w:noProof/>
          <w:lang w:eastAsia="fr-FR"/>
        </w:rPr>
        <w:drawing>
          <wp:inline distT="0" distB="0" distL="0" distR="0" wp14:anchorId="4840ABF9" wp14:editId="7B7CA84F">
            <wp:extent cx="1123373" cy="961348"/>
            <wp:effectExtent l="0" t="0" r="63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4383" cy="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D02C" w14:textId="7879FBC5" w:rsidR="001C516B" w:rsidRDefault="001C516B" w:rsidP="001C516B">
      <w:r>
        <w:t xml:space="preserve">Paramétrer ce filtre :  </w:t>
      </w:r>
      <w:r w:rsidR="002D7020" w:rsidRPr="002D7020">
        <w:rPr>
          <w:noProof/>
          <w:lang w:eastAsia="fr-FR"/>
        </w:rPr>
        <w:drawing>
          <wp:inline distT="0" distB="0" distL="0" distR="0" wp14:anchorId="7ABCB24B" wp14:editId="0DC08EA2">
            <wp:extent cx="3438769" cy="927922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8292" cy="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52E5" w14:textId="24E75079" w:rsidR="001C516B" w:rsidRDefault="001C516B" w:rsidP="001C516B">
      <w:r>
        <w:t xml:space="preserve">Puis enregistrer vos filtres via ce menu : </w:t>
      </w:r>
      <w:r w:rsidR="002D7020" w:rsidRPr="002D7020">
        <w:rPr>
          <w:noProof/>
          <w:lang w:eastAsia="fr-FR"/>
        </w:rPr>
        <w:drawing>
          <wp:inline distT="0" distB="0" distL="0" distR="0" wp14:anchorId="5906EC53" wp14:editId="6A123A40">
            <wp:extent cx="2133600" cy="483198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8380" cy="48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AFACF0E" w14:textId="41CBDC7B" w:rsidR="001C516B" w:rsidRDefault="001C516B" w:rsidP="001C516B">
      <w:r>
        <w:lastRenderedPageBreak/>
        <w:t>Donner un nom à votre paramétrage de recherche et passer la par défaut.</w:t>
      </w:r>
    </w:p>
    <w:p w14:paraId="69AA6C8F" w14:textId="2206DFDF" w:rsidR="00F35124" w:rsidRDefault="00F35124" w:rsidP="00F35124">
      <w:pPr>
        <w:pStyle w:val="Titre1VS"/>
        <w:numPr>
          <w:ilvl w:val="1"/>
          <w:numId w:val="21"/>
        </w:numPr>
      </w:pPr>
      <w:bookmarkStart w:id="10" w:name="_Toc179891398"/>
      <w:r>
        <w:t>Qualification d’un ticket</w:t>
      </w:r>
      <w:bookmarkEnd w:id="10"/>
    </w:p>
    <w:p w14:paraId="7CC72EAC" w14:textId="77777777" w:rsidR="00120AE1" w:rsidRDefault="00120AE1" w:rsidP="00120AE1">
      <w:pPr>
        <w:pStyle w:val="Titre1VS"/>
        <w:ind w:left="1440"/>
      </w:pPr>
    </w:p>
    <w:p w14:paraId="3B1963CA" w14:textId="3FD22387" w:rsidR="006F6BC2" w:rsidRDefault="0077463D" w:rsidP="006F6BC2">
      <w:r>
        <w:t>Un certain nombre de champs obligatoires sont à renseigner :</w:t>
      </w:r>
    </w:p>
    <w:p w14:paraId="488093ED" w14:textId="77777777" w:rsidR="0077463D" w:rsidRDefault="0077463D" w:rsidP="0077463D">
      <w:pPr>
        <w:pStyle w:val="Paragraphedeliste"/>
        <w:numPr>
          <w:ilvl w:val="0"/>
          <w:numId w:val="29"/>
        </w:numPr>
      </w:pPr>
      <w:r w:rsidRPr="006876BF">
        <w:rPr>
          <w:b/>
        </w:rPr>
        <w:t>Type</w:t>
      </w:r>
      <w:r>
        <w:t xml:space="preserve"> : </w:t>
      </w:r>
    </w:p>
    <w:p w14:paraId="31EAF67F" w14:textId="59BD43FF" w:rsidR="0077463D" w:rsidRDefault="0077463D" w:rsidP="0077463D">
      <w:pPr>
        <w:pStyle w:val="Paragraphedeliste"/>
        <w:numPr>
          <w:ilvl w:val="1"/>
          <w:numId w:val="29"/>
        </w:numPr>
      </w:pPr>
      <w:r w:rsidRPr="006876BF">
        <w:t>Incident</w:t>
      </w:r>
      <w:r w:rsidR="006876BF" w:rsidRPr="006876BF">
        <w:t xml:space="preserve"> </w:t>
      </w:r>
      <w:r w:rsidR="006876BF" w:rsidRPr="00077408">
        <w:rPr>
          <w:color w:val="FF0000"/>
        </w:rPr>
        <w:t>(sous SLA)</w:t>
      </w:r>
      <w:r w:rsidRPr="00077408">
        <w:rPr>
          <w:color w:val="FF0000"/>
        </w:rPr>
        <w:t> </w:t>
      </w:r>
      <w:r w:rsidRPr="006876BF">
        <w:t xml:space="preserve">: </w:t>
      </w:r>
      <w:r>
        <w:t>Tout événement qui ne fait pas partie du fonctionnement standard d’un service et qui cause, ou peut causer, une interruption ou une diminution de la qualité de ce service. Exemple : panne ou lenteurs PC, logiciel etc.</w:t>
      </w:r>
    </w:p>
    <w:p w14:paraId="60A11B2B" w14:textId="40DD91F5" w:rsidR="0077463D" w:rsidRDefault="0077463D" w:rsidP="0077463D">
      <w:pPr>
        <w:pStyle w:val="Paragraphedeliste"/>
        <w:numPr>
          <w:ilvl w:val="1"/>
          <w:numId w:val="29"/>
        </w:numPr>
      </w:pPr>
      <w:r>
        <w:t>Demande : de service qui peut et qui devrait être planifié. Demande d’</w:t>
      </w:r>
      <w:r w:rsidR="004259F5">
        <w:t>installation logiciel, a</w:t>
      </w:r>
      <w:r>
        <w:t>ssistance visioconférence etc.</w:t>
      </w:r>
    </w:p>
    <w:p w14:paraId="4337D54F" w14:textId="10F7DABC" w:rsidR="0077463D" w:rsidRDefault="0077463D" w:rsidP="0077463D">
      <w:pPr>
        <w:pStyle w:val="Paragraphedeliste"/>
        <w:numPr>
          <w:ilvl w:val="0"/>
          <w:numId w:val="29"/>
        </w:numPr>
      </w:pPr>
      <w:r w:rsidRPr="006876BF">
        <w:rPr>
          <w:b/>
        </w:rPr>
        <w:t>Catégorie</w:t>
      </w:r>
      <w:r w:rsidR="006876BF">
        <w:t xml:space="preserve"> : utiliser le moteur de recherche pour trouver l’item adéquat. Sinon voir avec son </w:t>
      </w:r>
      <w:proofErr w:type="spellStart"/>
      <w:r w:rsidR="006876BF">
        <w:t>TeamLeader</w:t>
      </w:r>
      <w:proofErr w:type="spellEnd"/>
      <w:r w:rsidR="006876BF">
        <w:t>.</w:t>
      </w:r>
    </w:p>
    <w:p w14:paraId="2EF58C2D" w14:textId="26982077" w:rsidR="0077463D" w:rsidRDefault="0077463D" w:rsidP="0077463D">
      <w:pPr>
        <w:pStyle w:val="Paragraphedeliste"/>
        <w:numPr>
          <w:ilvl w:val="0"/>
          <w:numId w:val="29"/>
        </w:numPr>
      </w:pPr>
      <w:r w:rsidRPr="006876BF">
        <w:rPr>
          <w:b/>
        </w:rPr>
        <w:t>Source</w:t>
      </w:r>
      <w:r>
        <w:t> :</w:t>
      </w:r>
      <w:r w:rsidR="006876BF">
        <w:t xml:space="preserve"> </w:t>
      </w:r>
      <w:r w:rsidR="005435C7">
        <w:t>point d’entrée de la demande.</w:t>
      </w:r>
    </w:p>
    <w:p w14:paraId="4F6C0615" w14:textId="76EBE870" w:rsidR="0077463D" w:rsidRDefault="0077463D" w:rsidP="0077463D">
      <w:pPr>
        <w:pStyle w:val="Paragraphedeliste"/>
        <w:numPr>
          <w:ilvl w:val="0"/>
          <w:numId w:val="29"/>
        </w:numPr>
      </w:pPr>
      <w:r w:rsidRPr="005435C7">
        <w:rPr>
          <w:b/>
        </w:rPr>
        <w:t>Lieu</w:t>
      </w:r>
      <w:r w:rsidR="006876BF">
        <w:t> : lieu de l’utilisateur.</w:t>
      </w:r>
    </w:p>
    <w:p w14:paraId="32E836FB" w14:textId="069E0022" w:rsidR="0077463D" w:rsidRPr="00D52F58" w:rsidRDefault="0077463D" w:rsidP="00534F53">
      <w:pPr>
        <w:pStyle w:val="Paragraphedeliste"/>
        <w:numPr>
          <w:ilvl w:val="0"/>
          <w:numId w:val="29"/>
        </w:numPr>
      </w:pPr>
      <w:r w:rsidRPr="005435C7">
        <w:rPr>
          <w:b/>
        </w:rPr>
        <w:t>Urgence</w:t>
      </w:r>
      <w:r>
        <w:t xml:space="preserve"> et </w:t>
      </w:r>
      <w:r w:rsidR="005435C7">
        <w:rPr>
          <w:b/>
        </w:rPr>
        <w:t>Impact</w:t>
      </w:r>
      <w:r w:rsidR="00D52F58">
        <w:rPr>
          <w:b/>
        </w:rPr>
        <w:t> :</w:t>
      </w:r>
    </w:p>
    <w:p w14:paraId="733BF778" w14:textId="70CE4741" w:rsidR="00D52F58" w:rsidRDefault="00D52F58" w:rsidP="00D52F58">
      <w:pPr>
        <w:ind w:left="45"/>
      </w:pPr>
      <w:r w:rsidRPr="00D52F58">
        <w:rPr>
          <w:noProof/>
          <w:lang w:eastAsia="fr-FR"/>
        </w:rPr>
        <w:drawing>
          <wp:inline distT="0" distB="0" distL="0" distR="0" wp14:anchorId="33ADE121" wp14:editId="1D18D7D8">
            <wp:extent cx="5779608" cy="1023816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115" cy="10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A40F" w14:textId="516E69CA" w:rsidR="00E3119D" w:rsidRPr="00E3119D" w:rsidRDefault="00E3119D" w:rsidP="00D52F58">
      <w:pPr>
        <w:ind w:left="45"/>
      </w:pPr>
      <w:r w:rsidRPr="00E3119D">
        <w:rPr>
          <w:rFonts w:asciiTheme="minorHAnsi" w:hAnsiTheme="minorHAnsi" w:cstheme="minorBidi"/>
        </w:rPr>
        <w:t>Si le ticket concerne un problème bloquant mettre en urgence « Haute ». Sinon laisser en urgence « Moyenne »</w:t>
      </w:r>
      <w:r>
        <w:rPr>
          <w:rFonts w:asciiTheme="minorHAnsi" w:hAnsiTheme="minorHAnsi" w:cstheme="minorBidi"/>
        </w:rPr>
        <w:t xml:space="preserve"> dans GLPI.</w:t>
      </w:r>
    </w:p>
    <w:p w14:paraId="15BD3552" w14:textId="3BE1F7AF" w:rsidR="00580A7D" w:rsidRDefault="0077463D" w:rsidP="00534F53">
      <w:pPr>
        <w:pStyle w:val="Paragraphedeliste"/>
        <w:numPr>
          <w:ilvl w:val="0"/>
          <w:numId w:val="29"/>
        </w:numPr>
      </w:pPr>
      <w:r w:rsidRPr="005435C7">
        <w:rPr>
          <w:b/>
        </w:rPr>
        <w:t>Demandeur</w:t>
      </w:r>
      <w:r w:rsidR="006876BF">
        <w:t xml:space="preserve"> : </w:t>
      </w:r>
      <w:r w:rsidR="00580A7D">
        <w:t xml:space="preserve">il faut toujours </w:t>
      </w:r>
      <w:r w:rsidR="008C0D46">
        <w:t>ajouter</w:t>
      </w:r>
      <w:r w:rsidR="00580A7D">
        <w:t xml:space="preserve"> un utilisateur + un groupe :</w:t>
      </w:r>
    </w:p>
    <w:p w14:paraId="78B7B8D1" w14:textId="77777777" w:rsidR="00580A7D" w:rsidRPr="00580A7D" w:rsidRDefault="00580A7D" w:rsidP="00580A7D">
      <w:pPr>
        <w:pStyle w:val="Paragraphedeliste"/>
        <w:numPr>
          <w:ilvl w:val="1"/>
          <w:numId w:val="29"/>
        </w:numPr>
      </w:pPr>
      <w:r>
        <w:rPr>
          <w:b/>
        </w:rPr>
        <w:t>Utilisateur </w:t>
      </w:r>
      <w:r w:rsidRPr="00580A7D">
        <w:t>:</w:t>
      </w:r>
      <w:r>
        <w:t xml:space="preserve"> renseigner le nom de l’utilisateur final du ticket. Ne pas mettre son nom de technicien. </w:t>
      </w:r>
      <w:r w:rsidRPr="00580A7D">
        <w:t xml:space="preserve">Les seules exceptions étant si vous avez besoin de faire un ticket au N2 à votre nom ou si vous devez tracer une opération de maintenance préventive non signalé par un utilisateur (salle </w:t>
      </w:r>
      <w:proofErr w:type="spellStart"/>
      <w:r w:rsidRPr="00580A7D">
        <w:t>hyflex</w:t>
      </w:r>
      <w:proofErr w:type="spellEnd"/>
      <w:r w:rsidRPr="00580A7D">
        <w:t xml:space="preserve"> par exemple)</w:t>
      </w:r>
    </w:p>
    <w:p w14:paraId="7B2DDA4D" w14:textId="012CF529" w:rsidR="0077463D" w:rsidRDefault="00580A7D" w:rsidP="00580A7D">
      <w:pPr>
        <w:pStyle w:val="Paragraphedeliste"/>
        <w:numPr>
          <w:ilvl w:val="1"/>
          <w:numId w:val="29"/>
        </w:numPr>
      </w:pPr>
      <w:r>
        <w:t xml:space="preserve">Groupe : </w:t>
      </w:r>
      <w:r>
        <w:tab/>
      </w:r>
      <w:r w:rsidR="006876BF">
        <w:t>étudiant ou staff (permanents/enseignants/vacataires)</w:t>
      </w:r>
    </w:p>
    <w:p w14:paraId="14C8AFD3" w14:textId="3D759F36" w:rsidR="0077463D" w:rsidRDefault="0077463D" w:rsidP="00534F53">
      <w:pPr>
        <w:pStyle w:val="Paragraphedeliste"/>
        <w:numPr>
          <w:ilvl w:val="0"/>
          <w:numId w:val="29"/>
        </w:numPr>
      </w:pPr>
      <w:r w:rsidRPr="2A56C941">
        <w:rPr>
          <w:b/>
          <w:bCs/>
        </w:rPr>
        <w:t>Titre</w:t>
      </w:r>
      <w:r>
        <w:t xml:space="preserve"> et </w:t>
      </w:r>
      <w:r w:rsidR="006876BF" w:rsidRPr="2A56C941">
        <w:rPr>
          <w:b/>
          <w:bCs/>
        </w:rPr>
        <w:t>description</w:t>
      </w:r>
      <w:r>
        <w:t xml:space="preserve"> de la demande</w:t>
      </w:r>
    </w:p>
    <w:p w14:paraId="64699CB4" w14:textId="14870E6F" w:rsidR="004B172C" w:rsidRDefault="004B172C" w:rsidP="004B172C">
      <w:pPr>
        <w:pStyle w:val="Paragraphedeliste"/>
        <w:ind w:left="405"/>
      </w:pPr>
      <w:r>
        <w:t xml:space="preserve">Si des images n’apparaissent pas dans la description du ticket (BUG GLPI), les récupérer dans la BAL </w:t>
      </w:r>
      <w:hyperlink r:id="rId17" w:history="1">
        <w:r w:rsidRPr="003C70BD">
          <w:rPr>
            <w:rStyle w:val="Lienhypertexte"/>
          </w:rPr>
          <w:t>e-center@grenoble-em.com</w:t>
        </w:r>
      </w:hyperlink>
      <w:r>
        <w:t xml:space="preserve"> dans le dossier ACCEPTE et les ajouter en tâche.</w:t>
      </w:r>
    </w:p>
    <w:p w14:paraId="019CD7DB" w14:textId="5F6466FF" w:rsidR="006876BF" w:rsidRDefault="0077463D" w:rsidP="002D7020">
      <w:pPr>
        <w:pStyle w:val="Paragraphedeliste"/>
        <w:numPr>
          <w:ilvl w:val="0"/>
          <w:numId w:val="29"/>
        </w:numPr>
      </w:pPr>
      <w:r w:rsidRPr="005435C7">
        <w:rPr>
          <w:b/>
        </w:rPr>
        <w:t>Technicien attribué</w:t>
      </w:r>
      <w:r w:rsidR="006876BF">
        <w:t xml:space="preserve"> : faisable en 1 clic </w:t>
      </w:r>
      <w:r w:rsidR="002D7020" w:rsidRPr="002D7020">
        <w:rPr>
          <w:noProof/>
          <w:lang w:eastAsia="fr-FR"/>
        </w:rPr>
        <w:drawing>
          <wp:inline distT="0" distB="0" distL="0" distR="0" wp14:anchorId="7A85A79D" wp14:editId="42A8D860">
            <wp:extent cx="633046" cy="242277"/>
            <wp:effectExtent l="0" t="0" r="0" b="571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026" cy="24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20">
        <w:t xml:space="preserve"> </w:t>
      </w:r>
      <w:r w:rsidR="006876BF">
        <w:t xml:space="preserve"> </w:t>
      </w:r>
      <w:r w:rsidR="002D7020" w:rsidRPr="002D7020">
        <w:rPr>
          <w:noProof/>
          <w:lang w:eastAsia="fr-FR"/>
        </w:rPr>
        <w:drawing>
          <wp:inline distT="0" distB="0" distL="0" distR="0" wp14:anchorId="3CFC68A2" wp14:editId="0825538C">
            <wp:extent cx="664308" cy="634113"/>
            <wp:effectExtent l="0" t="0" r="254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647" cy="64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6B5D" w14:textId="045BD4AF" w:rsidR="00DD3F1F" w:rsidRDefault="00DD3F1F" w:rsidP="00DD3F1F">
      <w:pPr>
        <w:pStyle w:val="Titre1VS"/>
      </w:pPr>
    </w:p>
    <w:p w14:paraId="4A139792" w14:textId="42C2E27B" w:rsidR="00F35124" w:rsidRDefault="003E34B8" w:rsidP="00F35124">
      <w:pPr>
        <w:pStyle w:val="Titre1VS"/>
        <w:numPr>
          <w:ilvl w:val="1"/>
          <w:numId w:val="21"/>
        </w:numPr>
      </w:pPr>
      <w:bookmarkStart w:id="11" w:name="_Toc179891399"/>
      <w:r>
        <w:t>Actions et n</w:t>
      </w:r>
      <w:r w:rsidR="00F35124">
        <w:t>otifications</w:t>
      </w:r>
      <w:bookmarkEnd w:id="11"/>
    </w:p>
    <w:p w14:paraId="7F51FD41" w14:textId="3788DD32" w:rsidR="00005FF3" w:rsidRDefault="00005FF3" w:rsidP="00005FF3">
      <w:r>
        <w:t xml:space="preserve">4 actions possibles : </w:t>
      </w:r>
    </w:p>
    <w:p w14:paraId="3D3CE196" w14:textId="356D90D6" w:rsidR="002D7020" w:rsidRDefault="002D7020" w:rsidP="00005FF3"/>
    <w:tbl>
      <w:tblPr>
        <w:tblStyle w:val="Grilledutableau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5807"/>
      </w:tblGrid>
      <w:tr w:rsidR="002D7020" w14:paraId="2B894F1A" w14:textId="77777777" w:rsidTr="00120AE1">
        <w:tc>
          <w:tcPr>
            <w:tcW w:w="4683" w:type="dxa"/>
          </w:tcPr>
          <w:p w14:paraId="5BFC7D89" w14:textId="77777777" w:rsidR="00120AE1" w:rsidRDefault="00120AE1" w:rsidP="00120AE1">
            <w:pPr>
              <w:jc w:val="center"/>
            </w:pPr>
          </w:p>
          <w:p w14:paraId="6ECE7D32" w14:textId="77777777" w:rsidR="00120AE1" w:rsidRDefault="00120AE1" w:rsidP="00120AE1">
            <w:pPr>
              <w:jc w:val="center"/>
            </w:pPr>
          </w:p>
          <w:p w14:paraId="618C8459" w14:textId="0E730D36" w:rsidR="002D7020" w:rsidRDefault="002D7020" w:rsidP="00120AE1">
            <w:pPr>
              <w:jc w:val="center"/>
            </w:pPr>
            <w:r w:rsidRPr="002D7020">
              <w:rPr>
                <w:noProof/>
                <w:lang w:eastAsia="fr-FR"/>
              </w:rPr>
              <w:drawing>
                <wp:inline distT="0" distB="0" distL="0" distR="0" wp14:anchorId="47EF2A87" wp14:editId="3D3F60C6">
                  <wp:extent cx="2704123" cy="1639818"/>
                  <wp:effectExtent l="0" t="0" r="127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123" cy="163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</w:tcPr>
          <w:p w14:paraId="42FA3BF2" w14:textId="407DEE5B" w:rsidR="00120AE1" w:rsidRDefault="00120AE1" w:rsidP="00120AE1">
            <w:r>
              <w:rPr>
                <w:noProof/>
                <w:lang w:eastAsia="fr-FR"/>
              </w:rPr>
              <w:drawing>
                <wp:inline distT="0" distB="0" distL="0" distR="0" wp14:anchorId="7BB294C9" wp14:editId="0D02D3A4">
                  <wp:extent cx="195385" cy="19538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2" cy="20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7020">
              <w:rPr>
                <w:b/>
                <w:color w:val="7030A0"/>
              </w:rPr>
              <w:t xml:space="preserve"> SUIVI</w:t>
            </w:r>
            <w:r w:rsidRPr="002D7020">
              <w:rPr>
                <w:color w:val="7030A0"/>
              </w:rPr>
              <w:t xml:space="preserve"> </w:t>
            </w:r>
            <w:r>
              <w:t>Ce menu a pour but d’échanger des informations entre le demandeur et le support. Chaque suivi entraine une notification aux parties prenantes (voir qui ci-dessous). La formulation et l’orthographe doivent donc être soigné.</w:t>
            </w:r>
          </w:p>
          <w:p w14:paraId="14DA8C88" w14:textId="77777777" w:rsidR="00120AE1" w:rsidRDefault="00120AE1" w:rsidP="00120AE1">
            <w:r>
              <w:rPr>
                <w:noProof/>
                <w:lang w:eastAsia="fr-FR"/>
              </w:rPr>
              <w:drawing>
                <wp:inline distT="0" distB="0" distL="0" distR="0" wp14:anchorId="0196D2C4" wp14:editId="12205929">
                  <wp:extent cx="183515" cy="183515"/>
                  <wp:effectExtent l="0" t="0" r="6985" b="698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2" cy="18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D7020">
              <w:rPr>
                <w:b/>
                <w:color w:val="ED7D31" w:themeColor="accent2"/>
              </w:rPr>
              <w:t>TACHE</w:t>
            </w:r>
            <w:r w:rsidRPr="002D7020">
              <w:rPr>
                <w:color w:val="ED7D31" w:themeColor="accent2"/>
              </w:rPr>
              <w:t xml:space="preserve"> </w:t>
            </w:r>
            <w:r>
              <w:t>Ce menu a pour but d’échanger des informations techniques, de contexte entre les groupes de résolution N1/N2/N3. Le demandeur n’a pas accès à ces informations.</w:t>
            </w:r>
          </w:p>
          <w:p w14:paraId="1F4DFA2D" w14:textId="77777777" w:rsidR="00120AE1" w:rsidRDefault="00120AE1" w:rsidP="00120AE1">
            <w:r>
              <w:rPr>
                <w:noProof/>
                <w:lang w:eastAsia="fr-FR"/>
              </w:rPr>
              <w:drawing>
                <wp:inline distT="0" distB="0" distL="0" distR="0" wp14:anchorId="7E0936F5" wp14:editId="428E6222">
                  <wp:extent cx="179754" cy="179754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1" cy="18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7020">
              <w:rPr>
                <w:b/>
                <w:color w:val="4472C4" w:themeColor="accent1"/>
              </w:rPr>
              <w:t xml:space="preserve">SOLUTION </w:t>
            </w:r>
            <w:r>
              <w:t>Ce menu permet d’envoyer un « suivi » qui entraine la résolution du ticket.</w:t>
            </w:r>
          </w:p>
          <w:p w14:paraId="0D834FBE" w14:textId="77777777" w:rsidR="00120AE1" w:rsidRDefault="00120AE1" w:rsidP="00120AE1">
            <w:r>
              <w:rPr>
                <w:noProof/>
                <w:lang w:eastAsia="fr-FR"/>
              </w:rPr>
              <w:drawing>
                <wp:inline distT="0" distB="0" distL="0" distR="0" wp14:anchorId="6B577DA7" wp14:editId="167C5E91">
                  <wp:extent cx="194945" cy="19494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96" cy="19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D7020">
              <w:rPr>
                <w:b/>
                <w:color w:val="70AD47" w:themeColor="accent6"/>
              </w:rPr>
              <w:t>DOCUMENT </w:t>
            </w:r>
            <w:r>
              <w:t>: Ce menu permet d’ajouter des pièce jointes qui seront insérées dans les notifications</w:t>
            </w:r>
          </w:p>
          <w:p w14:paraId="66BE3F25" w14:textId="77777777" w:rsidR="002D7020" w:rsidRDefault="002D7020" w:rsidP="00005FF3"/>
        </w:tc>
      </w:tr>
    </w:tbl>
    <w:p w14:paraId="189A9970" w14:textId="10F33371" w:rsidR="002D7020" w:rsidRDefault="00120AE1" w:rsidP="00005FF3">
      <w:r w:rsidRPr="00120AE1">
        <w:rPr>
          <w:noProof/>
          <w:lang w:eastAsia="fr-FR"/>
        </w:rPr>
        <w:drawing>
          <wp:inline distT="0" distB="0" distL="0" distR="0" wp14:anchorId="5D0940FB" wp14:editId="1D3C38FD">
            <wp:extent cx="6548725" cy="1735015"/>
            <wp:effectExtent l="0" t="0" r="508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8566" cy="17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B743" w14:textId="68F1D0E0" w:rsidR="00F111E8" w:rsidRDefault="002D7020" w:rsidP="000C3FA0">
      <w:r>
        <w:t xml:space="preserve"> </w:t>
      </w:r>
      <w:r w:rsidR="000C3FA0" w:rsidRPr="000C3FA0">
        <w:rPr>
          <w:b/>
        </w:rPr>
        <w:t>Astuce</w:t>
      </w:r>
      <w:r w:rsidR="00F111E8">
        <w:t> :</w:t>
      </w:r>
    </w:p>
    <w:p w14:paraId="5262B8AC" w14:textId="4AE1C26A" w:rsidR="000C3FA0" w:rsidRDefault="00F111E8" w:rsidP="000C3FA0">
      <w:r>
        <w:t>P</w:t>
      </w:r>
      <w:r w:rsidR="000C3FA0">
        <w:t>our couper le suivi d’une personne (sous validation TL)</w:t>
      </w:r>
    </w:p>
    <w:p w14:paraId="55BB5361" w14:textId="6B2548FC" w:rsidR="000C3FA0" w:rsidRDefault="002D76E3" w:rsidP="000C3FA0">
      <w:r w:rsidRPr="002D76E3">
        <w:rPr>
          <w:noProof/>
          <w:lang w:eastAsia="fr-FR"/>
        </w:rPr>
        <w:drawing>
          <wp:inline distT="0" distB="0" distL="0" distR="0" wp14:anchorId="106DCB3C" wp14:editId="5F1A6E9F">
            <wp:extent cx="1953415" cy="466914"/>
            <wp:effectExtent l="0" t="0" r="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3415" cy="46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A0">
        <w:rPr>
          <w:noProof/>
          <w:lang w:eastAsia="fr-FR"/>
        </w:rPr>
        <w:t xml:space="preserve"> puis  </w:t>
      </w:r>
      <w:r w:rsidR="000C3FA0" w:rsidRPr="000C3FA0">
        <w:rPr>
          <w:noProof/>
          <w:lang w:eastAsia="fr-FR"/>
        </w:rPr>
        <w:t xml:space="preserve"> </w:t>
      </w:r>
      <w:r w:rsidR="00120AE1" w:rsidRPr="00120AE1">
        <w:rPr>
          <w:noProof/>
          <w:lang w:eastAsia="fr-FR"/>
        </w:rPr>
        <w:drawing>
          <wp:inline distT="0" distB="0" distL="0" distR="0" wp14:anchorId="0C9204E6" wp14:editId="3EED343A">
            <wp:extent cx="1789723" cy="626816"/>
            <wp:effectExtent l="0" t="0" r="1270" b="190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5479" cy="6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8FCB" w14:textId="685B3C60" w:rsidR="0057463C" w:rsidRDefault="0057463C" w:rsidP="0057463C">
      <w:pPr>
        <w:pStyle w:val="Titre1VS"/>
        <w:numPr>
          <w:ilvl w:val="1"/>
          <w:numId w:val="21"/>
        </w:numPr>
      </w:pPr>
      <w:bookmarkStart w:id="12" w:name="_Toc179891400"/>
      <w:r>
        <w:lastRenderedPageBreak/>
        <w:t>Cycle de vie du ticket</w:t>
      </w:r>
      <w:bookmarkEnd w:id="12"/>
    </w:p>
    <w:p w14:paraId="5F952610" w14:textId="6B2EC205" w:rsidR="0018297F" w:rsidRDefault="7431B91D" w:rsidP="4BAD1A14">
      <w:pPr>
        <w:jc w:val="center"/>
      </w:pPr>
      <w:r>
        <w:t xml:space="preserve">Nouveau </w:t>
      </w:r>
      <w:r w:rsidRPr="4BAD1A14">
        <w:rPr>
          <w:rFonts w:ascii="Wingdings" w:eastAsia="Wingdings" w:hAnsi="Wingdings" w:cs="Wingdings"/>
        </w:rPr>
        <w:t></w:t>
      </w:r>
      <w:r>
        <w:t xml:space="preserve"> </w:t>
      </w:r>
      <w:r w:rsidR="0018297F">
        <w:t xml:space="preserve">En cours </w:t>
      </w:r>
      <w:r w:rsidR="0018297F" w:rsidRPr="4BAD1A14">
        <w:rPr>
          <w:rFonts w:ascii="Wingdings" w:eastAsia="Wingdings" w:hAnsi="Wingdings" w:cs="Wingdings"/>
        </w:rPr>
        <w:t></w:t>
      </w:r>
      <w:r w:rsidR="0018297F">
        <w:t xml:space="preserve"> En cours / En attente </w:t>
      </w:r>
      <w:r w:rsidR="0018297F" w:rsidRPr="4BAD1A14">
        <w:rPr>
          <w:rFonts w:ascii="Wingdings" w:eastAsia="Wingdings" w:hAnsi="Wingdings" w:cs="Wingdings"/>
        </w:rPr>
        <w:t></w:t>
      </w:r>
      <w:r w:rsidR="0018297F">
        <w:t xml:space="preserve"> Résolu </w:t>
      </w:r>
      <w:r w:rsidR="0018297F" w:rsidRPr="4BAD1A14">
        <w:rPr>
          <w:rFonts w:ascii="Wingdings" w:eastAsia="Wingdings" w:hAnsi="Wingdings" w:cs="Wingdings"/>
        </w:rPr>
        <w:t></w:t>
      </w:r>
      <w:r w:rsidR="0018297F">
        <w:t xml:space="preserve"> Clos</w:t>
      </w:r>
    </w:p>
    <w:p w14:paraId="4FCF05C0" w14:textId="7B5272E7" w:rsidR="00F951D9" w:rsidRDefault="0057463C" w:rsidP="0057463C">
      <w:r>
        <w:t>Quand un ticket arrive dans GLPI, il est en statut « </w:t>
      </w:r>
      <w:r w:rsidRPr="00F951D9">
        <w:rPr>
          <w:b/>
        </w:rPr>
        <w:t>En cours</w:t>
      </w:r>
      <w:r>
        <w:t xml:space="preserve"> ». Le chronomètre du SLA se met en route. Ce statut doit rester en </w:t>
      </w:r>
      <w:r w:rsidR="0018297F">
        <w:t>« </w:t>
      </w:r>
      <w:r>
        <w:t>en cours</w:t>
      </w:r>
      <w:r w:rsidR="0018297F">
        <w:t> »</w:t>
      </w:r>
      <w:r>
        <w:t xml:space="preserve"> pendant le traitement du ticket. </w:t>
      </w:r>
    </w:p>
    <w:p w14:paraId="41D33204" w14:textId="4F4941C9" w:rsidR="0057463C" w:rsidRDefault="00F951D9" w:rsidP="0057463C">
      <w:r>
        <w:t>Vous pourrez passer le statu</w:t>
      </w:r>
      <w:r w:rsidR="0018297F">
        <w:t>t</w:t>
      </w:r>
      <w:r>
        <w:t xml:space="preserve"> à « </w:t>
      </w:r>
      <w:r>
        <w:rPr>
          <w:b/>
        </w:rPr>
        <w:t>E</w:t>
      </w:r>
      <w:r w:rsidRPr="00F951D9">
        <w:rPr>
          <w:b/>
        </w:rPr>
        <w:t>n attente</w:t>
      </w:r>
      <w:r>
        <w:t> » si</w:t>
      </w:r>
      <w:r w:rsidR="0057463C">
        <w:t> :</w:t>
      </w:r>
    </w:p>
    <w:p w14:paraId="02C109DF" w14:textId="64A7F25A" w:rsidR="0057463C" w:rsidRDefault="0057463C" w:rsidP="00F951D9">
      <w:pPr>
        <w:pStyle w:val="Paragraphedeliste"/>
        <w:numPr>
          <w:ilvl w:val="0"/>
          <w:numId w:val="29"/>
        </w:numPr>
      </w:pPr>
      <w:r>
        <w:t>Vous êtes en attente d’information utilisateur suite à un suivi</w:t>
      </w:r>
      <w:r w:rsidR="00F951D9">
        <w:t xml:space="preserve">. </w:t>
      </w:r>
      <w:r>
        <w:t xml:space="preserve">Lorsque votre utilisateur vous répond, le </w:t>
      </w:r>
      <w:r w:rsidR="00F951D9">
        <w:t>statut</w:t>
      </w:r>
      <w:r>
        <w:t xml:space="preserve"> passera automatiquement à « en cours »</w:t>
      </w:r>
      <w:r w:rsidR="00F951D9">
        <w:t xml:space="preserve"> et le SLA reprendra</w:t>
      </w:r>
    </w:p>
    <w:p w14:paraId="2368D067" w14:textId="1FEB7937" w:rsidR="00F951D9" w:rsidRDefault="0057463C" w:rsidP="00F951D9">
      <w:pPr>
        <w:pStyle w:val="Paragraphedeliste"/>
        <w:numPr>
          <w:ilvl w:val="0"/>
          <w:numId w:val="29"/>
        </w:numPr>
      </w:pPr>
      <w:r>
        <w:t xml:space="preserve">Vous êtes en attente </w:t>
      </w:r>
      <w:r w:rsidR="00F951D9">
        <w:t>de livraison (matériel ou logiciel)</w:t>
      </w:r>
    </w:p>
    <w:p w14:paraId="28F7BB16" w14:textId="77777777" w:rsidR="00F951D9" w:rsidRDefault="00F951D9" w:rsidP="00F951D9">
      <w:pPr>
        <w:pStyle w:val="Paragraphedeliste"/>
        <w:ind w:left="405"/>
      </w:pPr>
    </w:p>
    <w:p w14:paraId="2222D11B" w14:textId="7F579A30" w:rsidR="00F951D9" w:rsidRDefault="00F951D9" w:rsidP="00F951D9">
      <w:r>
        <w:t xml:space="preserve">Lorsque vous </w:t>
      </w:r>
      <w:r w:rsidR="0018297F">
        <w:t>ouvrez</w:t>
      </w:r>
      <w:r>
        <w:t xml:space="preserve"> et saisirez votre solution dans GLPI, le ticket passera en statut « </w:t>
      </w:r>
      <w:r w:rsidRPr="0018297F">
        <w:rPr>
          <w:b/>
        </w:rPr>
        <w:t>Résolu</w:t>
      </w:r>
      <w:r>
        <w:t> ». Ce statut permet à l’utilisateur ou technicien de se manifester sur un délai de 5j.</w:t>
      </w:r>
      <w:r w:rsidR="0018297F">
        <w:t xml:space="preserve"> L</w:t>
      </w:r>
      <w:r>
        <w:t>e ticket reste modifiable. Si l’utilisateur envoi un suivi, le statut repassera à en cours.</w:t>
      </w:r>
    </w:p>
    <w:p w14:paraId="61FF8032" w14:textId="63869CC4" w:rsidR="00F951D9" w:rsidRDefault="00F951D9" w:rsidP="00F951D9">
      <w:r>
        <w:t>Passer ce délai de 5</w:t>
      </w:r>
      <w:r w:rsidR="0018297F">
        <w:t>j</w:t>
      </w:r>
      <w:r>
        <w:t>, le ticket passera au statut « </w:t>
      </w:r>
      <w:r w:rsidRPr="0018297F">
        <w:rPr>
          <w:b/>
        </w:rPr>
        <w:t>Clos</w:t>
      </w:r>
      <w:r>
        <w:t xml:space="preserve"> ». Le ticket n’est plus </w:t>
      </w:r>
      <w:r w:rsidR="0018297F">
        <w:t>modifiable</w:t>
      </w:r>
      <w:r>
        <w:t>.</w:t>
      </w:r>
      <w:r w:rsidRPr="00F951D9">
        <w:t xml:space="preserve"> </w:t>
      </w:r>
      <w:r>
        <w:t>Si l’</w:t>
      </w:r>
      <w:r w:rsidR="0018297F">
        <w:t>utilisateur envoi un suivi, cela entrainera la création d’un nouveau ticket</w:t>
      </w:r>
    </w:p>
    <w:p w14:paraId="6CAA8BE9" w14:textId="7B8223FF" w:rsidR="00F35124" w:rsidRDefault="00F35124" w:rsidP="0057463C">
      <w:pPr>
        <w:pStyle w:val="Titre1VS"/>
        <w:numPr>
          <w:ilvl w:val="1"/>
          <w:numId w:val="21"/>
        </w:numPr>
      </w:pPr>
      <w:bookmarkStart w:id="13" w:name="_Toc179891401"/>
      <w:r>
        <w:t>Gestion des escalades</w:t>
      </w:r>
      <w:bookmarkEnd w:id="13"/>
    </w:p>
    <w:p w14:paraId="445A86E3" w14:textId="669E50B9" w:rsidR="006F6BC2" w:rsidRDefault="00BE3624" w:rsidP="006F6BC2">
      <w:r>
        <w:t xml:space="preserve">Pour escalader un ticket au niveau procédé ainsi : </w:t>
      </w:r>
    </w:p>
    <w:p w14:paraId="628BBD58" w14:textId="61601222" w:rsidR="00BE3624" w:rsidRDefault="00BE3624" w:rsidP="00BE3624">
      <w:pPr>
        <w:pStyle w:val="Paragraphedeliste"/>
        <w:numPr>
          <w:ilvl w:val="0"/>
          <w:numId w:val="31"/>
        </w:numPr>
      </w:pPr>
      <w:r>
        <w:t xml:space="preserve">Vérifier que votre ticket est parfaitement qualifié : tous les champs obligatoires doivent être renseignés. </w:t>
      </w:r>
      <w:r w:rsidRPr="2A56C941">
        <w:rPr>
          <w:b/>
          <w:bCs/>
        </w:rPr>
        <w:t>Important</w:t>
      </w:r>
      <w:r>
        <w:t xml:space="preserve"> : trouver la catégorie correspondant au ticket car le groupe N2 sera basé sur la catégorie renseignée ! </w:t>
      </w:r>
    </w:p>
    <w:p w14:paraId="3DA494FE" w14:textId="2EDA7D2A" w:rsidR="007C13A6" w:rsidRDefault="007C13A6" w:rsidP="007C13A6">
      <w:pPr>
        <w:pStyle w:val="Paragraphedeliste"/>
        <w:ind w:left="1125"/>
      </w:pPr>
      <w:r>
        <w:t>Vérifier que toutes les informations indispensabl</w:t>
      </w:r>
      <w:r w:rsidR="00EF0F25">
        <w:t>es</w:t>
      </w:r>
      <w:r>
        <w:t xml:space="preserve"> sont renseigné</w:t>
      </w:r>
      <w:r w:rsidR="00EF0F25">
        <w:t>es</w:t>
      </w:r>
      <w:r>
        <w:t xml:space="preserve"> par l’utilisateur, sinon lui demander : message d'erreur, impression d’écrans, date/ heure au moment du problème si ponctuel, nombre utilisateurs impactés si connu...</w:t>
      </w:r>
    </w:p>
    <w:p w14:paraId="0E855969" w14:textId="2DAC4F82" w:rsidR="00BE3624" w:rsidRDefault="0033745F" w:rsidP="00BE3624">
      <w:pPr>
        <w:pStyle w:val="Paragraphedeliste"/>
        <w:numPr>
          <w:ilvl w:val="0"/>
          <w:numId w:val="31"/>
        </w:numPr>
      </w:pPr>
      <w:r>
        <w:t>En tache, adressez vos tests, remarques et impressions d’écran au N2</w:t>
      </w:r>
    </w:p>
    <w:p w14:paraId="0686B793" w14:textId="77777777" w:rsidR="0033745F" w:rsidRDefault="0033745F" w:rsidP="0033745F">
      <w:pPr>
        <w:pStyle w:val="Paragraphedeliste"/>
        <w:numPr>
          <w:ilvl w:val="0"/>
          <w:numId w:val="31"/>
        </w:numPr>
      </w:pPr>
      <w:r>
        <w:t>Ajouter un suivi pour prévenir l’utilisateur :</w:t>
      </w:r>
    </w:p>
    <w:p w14:paraId="793D37AC" w14:textId="77777777" w:rsidR="0033745F" w:rsidRPr="0033745F" w:rsidRDefault="0033745F" w:rsidP="0033745F">
      <w:pPr>
        <w:spacing w:after="0" w:line="240" w:lineRule="auto"/>
        <w:rPr>
          <w:rFonts w:ascii="Times New Roman" w:eastAsia="Times New Roman" w:hAnsi="Times New Roman"/>
          <w:i/>
          <w:sz w:val="20"/>
          <w:szCs w:val="24"/>
          <w:lang w:eastAsia="fr-FR"/>
        </w:rPr>
      </w:pPr>
      <w:r w:rsidRPr="0033745F">
        <w:rPr>
          <w:rFonts w:ascii="Times New Roman" w:eastAsia="Times New Roman" w:hAnsi="Times New Roman"/>
          <w:i/>
          <w:sz w:val="20"/>
          <w:szCs w:val="24"/>
          <w:lang w:eastAsia="fr-FR"/>
        </w:rPr>
        <w:t>Bonjour,</w:t>
      </w:r>
    </w:p>
    <w:p w14:paraId="3C8DC74F" w14:textId="77777777" w:rsidR="0033745F" w:rsidRPr="0033745F" w:rsidRDefault="0033745F" w:rsidP="0033745F">
      <w:pPr>
        <w:spacing w:after="0" w:line="240" w:lineRule="auto"/>
        <w:rPr>
          <w:rFonts w:ascii="Times New Roman" w:eastAsia="Times New Roman" w:hAnsi="Times New Roman"/>
          <w:i/>
          <w:sz w:val="20"/>
          <w:szCs w:val="24"/>
          <w:lang w:eastAsia="fr-FR"/>
        </w:rPr>
      </w:pPr>
      <w:r w:rsidRPr="0033745F">
        <w:rPr>
          <w:rFonts w:ascii="Times New Roman" w:eastAsia="Times New Roman" w:hAnsi="Times New Roman"/>
          <w:i/>
          <w:sz w:val="20"/>
          <w:szCs w:val="24"/>
          <w:lang w:eastAsia="fr-FR"/>
        </w:rPr>
        <w:t>Votre demande a été escaladée à l'équipe compétente en charge de ce type de ticket.</w:t>
      </w:r>
    </w:p>
    <w:p w14:paraId="2623E510" w14:textId="77777777" w:rsidR="0033745F" w:rsidRPr="0033745F" w:rsidRDefault="0033745F" w:rsidP="0033745F">
      <w:pPr>
        <w:spacing w:after="0" w:line="240" w:lineRule="auto"/>
        <w:rPr>
          <w:rFonts w:ascii="Times New Roman" w:eastAsia="Times New Roman" w:hAnsi="Times New Roman"/>
          <w:i/>
          <w:sz w:val="20"/>
          <w:szCs w:val="24"/>
          <w:lang w:eastAsia="fr-FR"/>
        </w:rPr>
      </w:pPr>
      <w:r w:rsidRPr="0033745F">
        <w:rPr>
          <w:rFonts w:ascii="Times New Roman" w:eastAsia="Times New Roman" w:hAnsi="Times New Roman"/>
          <w:i/>
          <w:sz w:val="20"/>
          <w:szCs w:val="24"/>
          <w:lang w:eastAsia="fr-FR"/>
        </w:rPr>
        <w:t>Nous reviendrons vers vous très prochainement.</w:t>
      </w:r>
    </w:p>
    <w:p w14:paraId="4A17559A" w14:textId="77777777" w:rsidR="0033745F" w:rsidRPr="0033745F" w:rsidRDefault="0033745F" w:rsidP="0033745F">
      <w:pPr>
        <w:spacing w:after="0" w:line="240" w:lineRule="auto"/>
        <w:rPr>
          <w:rFonts w:ascii="Times New Roman" w:eastAsia="Times New Roman" w:hAnsi="Times New Roman"/>
          <w:i/>
          <w:sz w:val="20"/>
          <w:szCs w:val="24"/>
          <w:lang w:eastAsia="fr-FR"/>
        </w:rPr>
      </w:pPr>
      <w:r w:rsidRPr="0033745F">
        <w:rPr>
          <w:rFonts w:ascii="Times New Roman" w:eastAsia="Times New Roman" w:hAnsi="Times New Roman"/>
          <w:i/>
          <w:sz w:val="20"/>
          <w:szCs w:val="24"/>
          <w:lang w:eastAsia="fr-FR"/>
        </w:rPr>
        <w:t>Cordialement</w:t>
      </w:r>
    </w:p>
    <w:p w14:paraId="4672F87B" w14:textId="77777777" w:rsidR="0033745F" w:rsidRDefault="0033745F" w:rsidP="0033745F">
      <w:pPr>
        <w:pStyle w:val="Paragraphedeliste"/>
        <w:ind w:left="1125"/>
      </w:pPr>
    </w:p>
    <w:p w14:paraId="787872F3" w14:textId="1E9647BE" w:rsidR="00BE3624" w:rsidRDefault="0033745F" w:rsidP="00BE3624">
      <w:pPr>
        <w:pStyle w:val="Paragraphedeliste"/>
        <w:numPr>
          <w:ilvl w:val="0"/>
          <w:numId w:val="31"/>
        </w:numPr>
      </w:pPr>
      <w:r>
        <w:t xml:space="preserve">Ensuite cliquer sur les boutons suivants : </w:t>
      </w:r>
    </w:p>
    <w:p w14:paraId="7B366ABD" w14:textId="7DB2C336" w:rsidR="0033745F" w:rsidRDefault="007E05DC" w:rsidP="0033745F">
      <w:pPr>
        <w:pStyle w:val="Paragraphedeliste"/>
        <w:ind w:left="1125"/>
      </w:pPr>
      <w:r w:rsidRPr="007E05DC">
        <w:rPr>
          <w:noProof/>
          <w:lang w:eastAsia="fr-FR"/>
        </w:rPr>
        <w:lastRenderedPageBreak/>
        <w:drawing>
          <wp:inline distT="0" distB="0" distL="0" distR="0" wp14:anchorId="5A188F66" wp14:editId="08994597">
            <wp:extent cx="3008923" cy="1588043"/>
            <wp:effectExtent l="0" t="0" r="127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7555" cy="159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45F">
        <w:t xml:space="preserve">     puis    </w:t>
      </w:r>
      <w:r w:rsidRPr="007E05DC">
        <w:rPr>
          <w:noProof/>
          <w:lang w:eastAsia="fr-FR"/>
        </w:rPr>
        <w:drawing>
          <wp:inline distT="0" distB="0" distL="0" distR="0" wp14:anchorId="4DF7E5E7" wp14:editId="3A3BBAE4">
            <wp:extent cx="1324510" cy="476443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4510" cy="4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60A0" w14:textId="0C82D85E" w:rsidR="0033745F" w:rsidRDefault="0033745F" w:rsidP="006F6BC2">
      <w:r>
        <w:t xml:space="preserve">Votre ticket est </w:t>
      </w:r>
      <w:r w:rsidR="00734C5D">
        <w:t>désormais</w:t>
      </w:r>
      <w:r>
        <w:t xml:space="preserve"> escaladé.</w:t>
      </w:r>
    </w:p>
    <w:p w14:paraId="65C65B9C" w14:textId="15B58226" w:rsidR="00F35124" w:rsidRDefault="00F35124" w:rsidP="0057463C">
      <w:pPr>
        <w:pStyle w:val="Titre1VS"/>
        <w:numPr>
          <w:ilvl w:val="1"/>
          <w:numId w:val="21"/>
        </w:numPr>
      </w:pPr>
      <w:bookmarkStart w:id="14" w:name="_Toc179891402"/>
      <w:r>
        <w:t>Gestion des doublons</w:t>
      </w:r>
      <w:bookmarkEnd w:id="14"/>
    </w:p>
    <w:p w14:paraId="6F4EA559" w14:textId="332FB9E2" w:rsidR="006F6BC2" w:rsidRDefault="00440221" w:rsidP="006F6BC2">
      <w:r>
        <w:t>Sera considéré comme doublon tout ticket faisant référence à un autre ticket déjà en cours.</w:t>
      </w:r>
    </w:p>
    <w:p w14:paraId="03A31706" w14:textId="77777777" w:rsidR="00440221" w:rsidRPr="008331CD" w:rsidRDefault="00440221" w:rsidP="00440221">
      <w:pPr>
        <w:pStyle w:val="Titre3"/>
        <w:rPr>
          <w:b/>
        </w:rPr>
      </w:pPr>
      <w:bookmarkStart w:id="15" w:name="_Toc91150748"/>
      <w:bookmarkStart w:id="16" w:name="_Toc92889474"/>
      <w:bookmarkStart w:id="17" w:name="_Toc99955702"/>
      <w:bookmarkStart w:id="18" w:name="_Toc179891403"/>
      <w:r w:rsidRPr="008331CD">
        <w:rPr>
          <w:b/>
        </w:rPr>
        <w:t>Dans le ticket doublon:</w:t>
      </w:r>
      <w:bookmarkEnd w:id="15"/>
      <w:bookmarkEnd w:id="16"/>
      <w:bookmarkEnd w:id="17"/>
      <w:bookmarkEnd w:id="18"/>
      <w:r w:rsidRPr="008331CD">
        <w:rPr>
          <w:b/>
        </w:rPr>
        <w:t xml:space="preserve"> </w:t>
      </w:r>
    </w:p>
    <w:p w14:paraId="7E872D33" w14:textId="1C048BC9" w:rsidR="00A60E7B" w:rsidRDefault="007E05DC" w:rsidP="00A60E7B">
      <w:pPr>
        <w:pStyle w:val="Paragraphedeliste"/>
        <w:numPr>
          <w:ilvl w:val="0"/>
          <w:numId w:val="31"/>
        </w:numPr>
      </w:pPr>
      <w:r>
        <w:t>Utiliser cette fonctionnalité pour fusionner les informations du ticket doublon</w:t>
      </w:r>
      <w:r w:rsidR="00A60E7B">
        <w:t xml:space="preserve">. </w:t>
      </w:r>
    </w:p>
    <w:p w14:paraId="75736FEA" w14:textId="7557E3E1" w:rsidR="007E05DC" w:rsidRDefault="007E05DC" w:rsidP="007E05DC">
      <w:pPr>
        <w:pStyle w:val="Paragraphedeliste"/>
        <w:ind w:left="1125"/>
      </w:pPr>
      <w:r w:rsidRPr="007E05DC">
        <w:rPr>
          <w:noProof/>
          <w:lang w:eastAsia="fr-FR"/>
        </w:rPr>
        <w:drawing>
          <wp:inline distT="0" distB="0" distL="0" distR="0" wp14:anchorId="1BA50D0A" wp14:editId="3CC63A5F">
            <wp:extent cx="1938215" cy="1958890"/>
            <wp:effectExtent l="0" t="0" r="5080" b="381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0970" cy="19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13AB" w14:textId="2369C298" w:rsidR="007E05DC" w:rsidRDefault="00C932B0" w:rsidP="007E05DC">
      <w:pPr>
        <w:pStyle w:val="Paragraphedeliste"/>
        <w:numPr>
          <w:ilvl w:val="0"/>
          <w:numId w:val="31"/>
        </w:numPr>
      </w:pPr>
      <w:r>
        <w:t>Sélectionner le ticket original (celui qui sera conservé), décocher la case 2 et cliquer sur Regrouper.</w:t>
      </w:r>
    </w:p>
    <w:p w14:paraId="6F7DF0A8" w14:textId="45E08740" w:rsidR="007E05DC" w:rsidRDefault="007E05DC" w:rsidP="007E05DC">
      <w:pPr>
        <w:pStyle w:val="Paragraphedeliste"/>
        <w:ind w:left="1125"/>
      </w:pPr>
      <w:r w:rsidRPr="007E05DC">
        <w:rPr>
          <w:noProof/>
          <w:lang w:eastAsia="fr-FR"/>
        </w:rPr>
        <w:drawing>
          <wp:inline distT="0" distB="0" distL="0" distR="0" wp14:anchorId="386147AD" wp14:editId="3B671788">
            <wp:extent cx="3587261" cy="2015632"/>
            <wp:effectExtent l="0" t="0" r="0" b="381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2190" cy="202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7F76" w14:textId="2FAD5786" w:rsidR="00C932B0" w:rsidRDefault="00C932B0" w:rsidP="007E05DC">
      <w:pPr>
        <w:pStyle w:val="Paragraphedeliste"/>
        <w:ind w:left="1125"/>
      </w:pPr>
      <w:r>
        <w:t>Le ticket doublon sera supprimé et son contenu transféré dans le ticket de votre choix.</w:t>
      </w:r>
    </w:p>
    <w:p w14:paraId="1F595455" w14:textId="06077B1C" w:rsidR="00440221" w:rsidRPr="008331CD" w:rsidRDefault="00440221" w:rsidP="00440221">
      <w:pPr>
        <w:pStyle w:val="Titre3"/>
        <w:rPr>
          <w:b/>
        </w:rPr>
      </w:pPr>
      <w:bookmarkStart w:id="19" w:name="_Toc91150749"/>
      <w:bookmarkStart w:id="20" w:name="_Toc92889475"/>
      <w:bookmarkStart w:id="21" w:name="_Toc99955703"/>
      <w:bookmarkStart w:id="22" w:name="_Toc179891404"/>
      <w:r w:rsidRPr="008331CD">
        <w:rPr>
          <w:b/>
        </w:rPr>
        <w:lastRenderedPageBreak/>
        <w:t xml:space="preserve">Dans le ticket </w:t>
      </w:r>
      <w:r>
        <w:rPr>
          <w:b/>
        </w:rPr>
        <w:t>initial</w:t>
      </w:r>
      <w:r w:rsidRPr="008331CD">
        <w:rPr>
          <w:b/>
        </w:rPr>
        <w:t> :</w:t>
      </w:r>
      <w:bookmarkEnd w:id="19"/>
      <w:bookmarkEnd w:id="20"/>
      <w:bookmarkEnd w:id="21"/>
      <w:bookmarkEnd w:id="22"/>
      <w:r w:rsidRPr="008331CD">
        <w:rPr>
          <w:b/>
        </w:rPr>
        <w:t xml:space="preserve"> </w:t>
      </w:r>
    </w:p>
    <w:p w14:paraId="6CB44FA9" w14:textId="152534A7" w:rsidR="00C932B0" w:rsidRDefault="00C932B0" w:rsidP="00C932B0">
      <w:pPr>
        <w:pStyle w:val="Paragraphedeliste"/>
      </w:pPr>
      <w:r>
        <w:t xml:space="preserve">Les information fusionnées seront marquées comme cela : </w:t>
      </w:r>
      <w:r>
        <w:rPr>
          <w:noProof/>
          <w:lang w:eastAsia="fr-FR"/>
        </w:rPr>
        <w:drawing>
          <wp:inline distT="0" distB="0" distL="0" distR="0" wp14:anchorId="5C4B7AA2" wp14:editId="57FC65FD">
            <wp:extent cx="3596377" cy="429846"/>
            <wp:effectExtent l="0" t="0" r="4445" b="8890"/>
            <wp:docPr id="49" name="Image 49" descr="C:\Users\pont.spie\AppData\Local\Microsoft\Windows\INetCache\Content.MSO\63E3F4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t.spie\AppData\Local\Microsoft\Windows\INetCache\Content.MSO\63E3F40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" t="1670" r="60544" b="73190"/>
                    <a:stretch/>
                  </pic:blipFill>
                  <pic:spPr bwMode="auto">
                    <a:xfrm>
                      <a:off x="0" y="0"/>
                      <a:ext cx="3682805" cy="4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D85A9" w14:textId="77777777" w:rsidR="00440221" w:rsidRDefault="00440221" w:rsidP="006F6BC2"/>
    <w:p w14:paraId="6FD5CB55" w14:textId="77777777" w:rsidR="00884DE7" w:rsidRDefault="00F35124" w:rsidP="0057463C">
      <w:pPr>
        <w:pStyle w:val="Titre1VS"/>
        <w:numPr>
          <w:ilvl w:val="1"/>
          <w:numId w:val="21"/>
        </w:numPr>
      </w:pPr>
      <w:bookmarkStart w:id="23" w:name="_Toc179891405"/>
      <w:r>
        <w:t>Gestion des relances</w:t>
      </w:r>
    </w:p>
    <w:p w14:paraId="05B55428" w14:textId="66500ED6" w:rsidR="00F35124" w:rsidRDefault="00833784" w:rsidP="00884DE7">
      <w:pPr>
        <w:pStyle w:val="Titre1VS"/>
        <w:numPr>
          <w:ilvl w:val="2"/>
          <w:numId w:val="21"/>
        </w:numPr>
      </w:pPr>
      <w:r>
        <w:t>Utilisateurs</w:t>
      </w:r>
      <w:r w:rsidR="00AD5231">
        <w:t xml:space="preserve"> vers N1</w:t>
      </w:r>
      <w:bookmarkEnd w:id="23"/>
    </w:p>
    <w:p w14:paraId="47262092" w14:textId="48C5D046" w:rsidR="00AD5231" w:rsidRDefault="00AD5231" w:rsidP="00AD5231">
      <w:r>
        <w:t>Lorsqu’un utilisateur relance concernant son ticket en cours.</w:t>
      </w:r>
    </w:p>
    <w:p w14:paraId="746A24AA" w14:textId="59FB2298" w:rsidR="008331CD" w:rsidRPr="008331CD" w:rsidRDefault="008331CD" w:rsidP="008331CD">
      <w:pPr>
        <w:pStyle w:val="Titre3"/>
        <w:rPr>
          <w:b/>
        </w:rPr>
      </w:pPr>
      <w:bookmarkStart w:id="24" w:name="_Toc91150751"/>
      <w:bookmarkStart w:id="25" w:name="_Toc92889477"/>
      <w:bookmarkStart w:id="26" w:name="_Toc99955705"/>
      <w:bookmarkStart w:id="27" w:name="_Toc179891406"/>
      <w:r w:rsidRPr="008331CD">
        <w:rPr>
          <w:b/>
        </w:rPr>
        <w:t>Dans le ticket doublon de relance :</w:t>
      </w:r>
      <w:bookmarkEnd w:id="24"/>
      <w:bookmarkEnd w:id="25"/>
      <w:bookmarkEnd w:id="26"/>
      <w:bookmarkEnd w:id="27"/>
      <w:r w:rsidRPr="008331CD">
        <w:rPr>
          <w:b/>
        </w:rPr>
        <w:t xml:space="preserve"> </w:t>
      </w:r>
    </w:p>
    <w:p w14:paraId="17C77C27" w14:textId="46C56F35" w:rsidR="008331CD" w:rsidRDefault="008331CD" w:rsidP="001D2918">
      <w:pPr>
        <w:pStyle w:val="Paragraphedeliste"/>
        <w:numPr>
          <w:ilvl w:val="0"/>
          <w:numId w:val="28"/>
        </w:numPr>
        <w:spacing w:after="0" w:line="240" w:lineRule="auto"/>
      </w:pPr>
      <w:r>
        <w:t xml:space="preserve">Catégorie au choix : </w:t>
      </w:r>
      <w:r w:rsidR="001D2918" w:rsidRPr="001D2918">
        <w:rPr>
          <w:noProof/>
          <w:lang w:eastAsia="fr-FR"/>
        </w:rPr>
        <w:drawing>
          <wp:inline distT="0" distB="0" distL="0" distR="0" wp14:anchorId="1F482D9B" wp14:editId="77968E14">
            <wp:extent cx="1201003" cy="34561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05870" cy="34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409C" w14:textId="568FCE24" w:rsidR="008331CD" w:rsidRDefault="008331CD" w:rsidP="008331CD">
      <w:pPr>
        <w:pStyle w:val="Paragraphedeliste"/>
        <w:numPr>
          <w:ilvl w:val="0"/>
          <w:numId w:val="28"/>
        </w:numPr>
        <w:spacing w:after="0" w:line="240" w:lineRule="auto"/>
      </w:pPr>
      <w:r>
        <w:t xml:space="preserve">Lier le ticket relance au ticket initial : </w:t>
      </w:r>
      <w:r w:rsidRPr="008331CD">
        <w:rPr>
          <w:noProof/>
          <w:lang w:eastAsia="fr-FR"/>
        </w:rPr>
        <w:drawing>
          <wp:inline distT="0" distB="0" distL="0" distR="0" wp14:anchorId="239AE06E" wp14:editId="4C4EA2D6">
            <wp:extent cx="2902226" cy="2539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8228" cy="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2314" w14:textId="461D71D0" w:rsidR="00782970" w:rsidRDefault="00782970" w:rsidP="008331CD">
      <w:pPr>
        <w:pStyle w:val="Paragraphedeliste"/>
        <w:numPr>
          <w:ilvl w:val="0"/>
          <w:numId w:val="28"/>
        </w:numPr>
        <w:spacing w:after="0" w:line="240" w:lineRule="auto"/>
      </w:pPr>
      <w:r>
        <w:t>Solutionné le ticket avec le gabarit de solution « relance utilisateur »</w:t>
      </w:r>
    </w:p>
    <w:p w14:paraId="220DEDE4" w14:textId="61671E3A" w:rsidR="00782970" w:rsidRDefault="00C932B0" w:rsidP="00C932B0">
      <w:pPr>
        <w:pStyle w:val="Titre3"/>
        <w:ind w:left="720"/>
        <w:rPr>
          <w:b/>
        </w:rPr>
      </w:pPr>
      <w:bookmarkStart w:id="28" w:name="_Toc138746628"/>
      <w:bookmarkStart w:id="29" w:name="_Toc179891407"/>
      <w:r w:rsidRPr="00C932B0">
        <w:rPr>
          <w:b/>
          <w:noProof/>
          <w:lang w:eastAsia="fr-FR"/>
        </w:rPr>
        <w:drawing>
          <wp:inline distT="0" distB="0" distL="0" distR="0" wp14:anchorId="4BFF8A89" wp14:editId="30A48821">
            <wp:extent cx="3071446" cy="1751774"/>
            <wp:effectExtent l="0" t="0" r="0" b="127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84876" cy="175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"/>
      <w:bookmarkEnd w:id="29"/>
    </w:p>
    <w:p w14:paraId="3E642865" w14:textId="2F22A69A" w:rsidR="008331CD" w:rsidRPr="00782970" w:rsidRDefault="008331CD" w:rsidP="00782970">
      <w:pPr>
        <w:pStyle w:val="Titre3"/>
        <w:rPr>
          <w:b/>
        </w:rPr>
      </w:pPr>
      <w:bookmarkStart w:id="30" w:name="_Toc91150752"/>
      <w:bookmarkStart w:id="31" w:name="_Toc92889478"/>
      <w:bookmarkStart w:id="32" w:name="_Toc99955706"/>
      <w:bookmarkStart w:id="33" w:name="_Toc179891408"/>
      <w:r w:rsidRPr="008331CD">
        <w:rPr>
          <w:b/>
        </w:rPr>
        <w:t xml:space="preserve">Dans le ticket </w:t>
      </w:r>
      <w:r>
        <w:rPr>
          <w:b/>
        </w:rPr>
        <w:t>initial</w:t>
      </w:r>
      <w:r w:rsidRPr="008331CD">
        <w:rPr>
          <w:b/>
        </w:rPr>
        <w:t> :</w:t>
      </w:r>
      <w:bookmarkEnd w:id="30"/>
      <w:bookmarkEnd w:id="31"/>
      <w:bookmarkEnd w:id="32"/>
      <w:bookmarkEnd w:id="33"/>
      <w:r w:rsidRPr="008331CD">
        <w:rPr>
          <w:b/>
        </w:rPr>
        <w:t xml:space="preserve"> </w:t>
      </w:r>
    </w:p>
    <w:p w14:paraId="0261F799" w14:textId="25D8BF91" w:rsidR="008331CD" w:rsidRDefault="008331CD" w:rsidP="008331CD">
      <w:pPr>
        <w:pStyle w:val="Paragraphedeliste"/>
        <w:numPr>
          <w:ilvl w:val="0"/>
          <w:numId w:val="27"/>
        </w:numPr>
        <w:spacing w:after="0" w:line="240" w:lineRule="auto"/>
      </w:pPr>
      <w:r>
        <w:t xml:space="preserve">Faire un « suivi » en indiquant : </w:t>
      </w:r>
    </w:p>
    <w:p w14:paraId="39CF52A2" w14:textId="2C776BB0" w:rsidR="000E5DBE" w:rsidRPr="000E5DBE" w:rsidRDefault="000E5DBE" w:rsidP="000E5DBE">
      <w:pPr>
        <w:pStyle w:val="Paragraphedeliste"/>
        <w:ind w:left="1416"/>
        <w:rPr>
          <w:i/>
          <w:sz w:val="18"/>
        </w:rPr>
      </w:pPr>
      <w:r w:rsidRPr="000E5DBE">
        <w:rPr>
          <w:i/>
          <w:sz w:val="18"/>
        </w:rPr>
        <w:t>Bonjour,</w:t>
      </w:r>
    </w:p>
    <w:p w14:paraId="095F0CFB" w14:textId="77777777" w:rsidR="000E5DBE" w:rsidRPr="000E5DBE" w:rsidRDefault="008331CD" w:rsidP="000E5DBE">
      <w:pPr>
        <w:pStyle w:val="Paragraphedeliste"/>
        <w:ind w:left="1416"/>
        <w:rPr>
          <w:i/>
          <w:sz w:val="18"/>
        </w:rPr>
      </w:pPr>
      <w:r w:rsidRPr="000E5DBE">
        <w:rPr>
          <w:i/>
          <w:sz w:val="18"/>
        </w:rPr>
        <w:t> Nous avons bien pris en compte votre relance. Votre ticket a été escaladé à une autre équipe. Nous la relançons afin que votre demande/incident soit traité.</w:t>
      </w:r>
      <w:r w:rsidR="00782970" w:rsidRPr="000E5DBE">
        <w:rPr>
          <w:i/>
          <w:sz w:val="18"/>
        </w:rPr>
        <w:t xml:space="preserve"> </w:t>
      </w:r>
    </w:p>
    <w:p w14:paraId="741EFAF6" w14:textId="5F367190" w:rsidR="008331CD" w:rsidRDefault="008331CD" w:rsidP="000E5DBE">
      <w:pPr>
        <w:pStyle w:val="Paragraphedeliste"/>
        <w:ind w:left="1416"/>
        <w:rPr>
          <w:i/>
          <w:sz w:val="18"/>
        </w:rPr>
      </w:pPr>
      <w:r w:rsidRPr="000E5DBE">
        <w:rPr>
          <w:i/>
          <w:sz w:val="18"/>
        </w:rPr>
        <w:t xml:space="preserve">Merci de votre </w:t>
      </w:r>
      <w:r w:rsidR="000E5DBE" w:rsidRPr="000E5DBE">
        <w:rPr>
          <w:i/>
          <w:sz w:val="18"/>
        </w:rPr>
        <w:t>compréhension</w:t>
      </w:r>
    </w:p>
    <w:p w14:paraId="46AF9BAC" w14:textId="77777777" w:rsidR="000E5DBE" w:rsidRPr="000E5DBE" w:rsidRDefault="000E5DBE" w:rsidP="000E5DBE">
      <w:pPr>
        <w:pStyle w:val="Paragraphedeliste"/>
        <w:ind w:left="1416"/>
        <w:rPr>
          <w:i/>
          <w:sz w:val="18"/>
        </w:rPr>
      </w:pPr>
    </w:p>
    <w:p w14:paraId="414D30C3" w14:textId="1B337AA9" w:rsidR="008331CD" w:rsidRDefault="008331CD" w:rsidP="008331CD">
      <w:pPr>
        <w:pStyle w:val="Paragraphedeliste"/>
      </w:pPr>
      <w:r w:rsidRPr="2A56C941">
        <w:rPr>
          <w:b/>
          <w:bCs/>
        </w:rPr>
        <w:t>Résultat </w:t>
      </w:r>
      <w:r>
        <w:t xml:space="preserve">: l’utilisateur est ainsi notifié que sa relance est prise en compte et l’équipe </w:t>
      </w:r>
      <w:proofErr w:type="spellStart"/>
      <w:r>
        <w:t>à</w:t>
      </w:r>
      <w:proofErr w:type="spellEnd"/>
      <w:r>
        <w:t xml:space="preserve"> qui est assignée le ticket est également notifié par mail de cette relance. </w:t>
      </w:r>
    </w:p>
    <w:p w14:paraId="10EA4EC7" w14:textId="24C65937" w:rsidR="00884DE7" w:rsidRDefault="00884DE7" w:rsidP="00884DE7">
      <w:pPr>
        <w:pStyle w:val="Titre1VS"/>
        <w:numPr>
          <w:ilvl w:val="2"/>
          <w:numId w:val="21"/>
        </w:numPr>
      </w:pPr>
      <w:r>
        <w:t>N1 vers utilisateurs</w:t>
      </w:r>
    </w:p>
    <w:p w14:paraId="3ACA1FFB" w14:textId="11C19D06" w:rsidR="00833784" w:rsidRDefault="0059616D" w:rsidP="00833784">
      <w:r>
        <w:t xml:space="preserve">Lorsque votre avez besoin d’un complément d’informations </w:t>
      </w:r>
      <w:r w:rsidR="00FA32B8">
        <w:t>de la part de l’utilisateur, il faut effectuer un suivi dans le ticket pour lui demander les informations manquantes.</w:t>
      </w:r>
    </w:p>
    <w:p w14:paraId="601F2065" w14:textId="65C53F06" w:rsidR="00FA32B8" w:rsidRDefault="00FA32B8" w:rsidP="00833784">
      <w:r>
        <w:lastRenderedPageBreak/>
        <w:t xml:space="preserve">Avant de valider votre saisie, il est important de cliquer sur le raccourci de mise en attente et de définir une raison de mise en attente : </w:t>
      </w:r>
    </w:p>
    <w:p w14:paraId="07688962" w14:textId="710E8B83" w:rsidR="00FA32B8" w:rsidRDefault="005C6211" w:rsidP="00833784">
      <w:r w:rsidRPr="005C6211">
        <w:rPr>
          <w:noProof/>
        </w:rPr>
        <w:drawing>
          <wp:inline distT="0" distB="0" distL="0" distR="0" wp14:anchorId="560B08F7" wp14:editId="60D117E1">
            <wp:extent cx="5048250" cy="1532286"/>
            <wp:effectExtent l="0" t="0" r="0" b="0"/>
            <wp:docPr id="1878148707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48707" name="Image 1" descr="Une image contenant texte, Police, capture d’écran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55653" cy="1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958B" w14:textId="2D99398D" w:rsidR="00721952" w:rsidRDefault="00721952" w:rsidP="00833784">
      <w:r w:rsidRPr="00721952">
        <w:t>Selon le choix de raison d’attente, un système de relance automatique du ticket sera paramétré à l’envoi de votre suivi</w:t>
      </w:r>
      <w:r>
        <w:t xml:space="preserve">. </w:t>
      </w:r>
      <w:r w:rsidR="00745BC5">
        <w:t xml:space="preserve"> </w:t>
      </w:r>
      <w:r>
        <w:t xml:space="preserve">Le fonctionnement est le suivant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"/>
        <w:gridCol w:w="3605"/>
        <w:gridCol w:w="4236"/>
      </w:tblGrid>
      <w:tr w:rsidR="00B256EB" w14:paraId="3B6CC257" w14:textId="77777777" w:rsidTr="00BB598F">
        <w:tc>
          <w:tcPr>
            <w:tcW w:w="1068" w:type="dxa"/>
            <w:shd w:val="clear" w:color="auto" w:fill="D9E2F3" w:themeFill="accent1" w:themeFillTint="33"/>
            <w:vAlign w:val="center"/>
          </w:tcPr>
          <w:p w14:paraId="2D0FBC8C" w14:textId="6C7EE962" w:rsidR="00B256EB" w:rsidRPr="00B256EB" w:rsidRDefault="000975DF" w:rsidP="00B256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Raison d’attente</w:t>
            </w:r>
          </w:p>
        </w:tc>
        <w:tc>
          <w:tcPr>
            <w:tcW w:w="3605" w:type="dxa"/>
            <w:shd w:val="clear" w:color="auto" w:fill="D9E2F3" w:themeFill="accent1" w:themeFillTint="33"/>
            <w:vAlign w:val="center"/>
          </w:tcPr>
          <w:p w14:paraId="71FECD3A" w14:textId="5AA1C258" w:rsidR="000975DF" w:rsidRDefault="00A564CB" w:rsidP="00B256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F83F16">
              <w:rPr>
                <w:b/>
                <w:bCs/>
              </w:rPr>
              <w:t xml:space="preserve">UIVI de relance </w:t>
            </w:r>
            <w:r w:rsidR="00B256EB" w:rsidRPr="00B256EB">
              <w:rPr>
                <w:b/>
                <w:bCs/>
              </w:rPr>
              <w:t xml:space="preserve">automatique : </w:t>
            </w:r>
          </w:p>
          <w:p w14:paraId="3A5EBAC2" w14:textId="5714119F" w:rsidR="00B256EB" w:rsidRPr="00B256EB" w:rsidRDefault="00B256EB" w:rsidP="00B256EB">
            <w:pPr>
              <w:jc w:val="center"/>
              <w:rPr>
                <w:b/>
                <w:bCs/>
              </w:rPr>
            </w:pPr>
            <w:proofErr w:type="gramStart"/>
            <w:r w:rsidRPr="00B256EB">
              <w:t>vers</w:t>
            </w:r>
            <w:proofErr w:type="gramEnd"/>
            <w:r w:rsidRPr="00B256EB">
              <w:t xml:space="preserve"> le(s) demandeur(s)</w:t>
            </w:r>
          </w:p>
        </w:tc>
        <w:tc>
          <w:tcPr>
            <w:tcW w:w="4236" w:type="dxa"/>
            <w:shd w:val="clear" w:color="auto" w:fill="D9E2F3" w:themeFill="accent1" w:themeFillTint="33"/>
            <w:vAlign w:val="center"/>
          </w:tcPr>
          <w:p w14:paraId="4253497A" w14:textId="7D575BD4" w:rsidR="00B256EB" w:rsidRDefault="00F83F16" w:rsidP="00B256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SOLUTION </w:t>
            </w:r>
            <w:r w:rsidR="00B256EB" w:rsidRPr="00B256EB">
              <w:rPr>
                <w:b/>
                <w:bCs/>
              </w:rPr>
              <w:t>automatique</w:t>
            </w:r>
          </w:p>
          <w:p w14:paraId="5F2F7A1E" w14:textId="1036B21A" w:rsidR="000975DF" w:rsidRPr="00B256EB" w:rsidRDefault="000975DF" w:rsidP="00B256EB">
            <w:pPr>
              <w:jc w:val="center"/>
              <w:rPr>
                <w:b/>
                <w:bCs/>
              </w:rPr>
            </w:pPr>
            <w:proofErr w:type="gramStart"/>
            <w:r w:rsidRPr="00B256EB">
              <w:t>vers</w:t>
            </w:r>
            <w:proofErr w:type="gramEnd"/>
            <w:r w:rsidRPr="00B256EB">
              <w:t xml:space="preserve"> le(s) demandeur(s)</w:t>
            </w:r>
          </w:p>
        </w:tc>
      </w:tr>
      <w:tr w:rsidR="00B256EB" w14:paraId="4DA60560" w14:textId="77777777" w:rsidTr="00BB598F">
        <w:tc>
          <w:tcPr>
            <w:tcW w:w="1068" w:type="dxa"/>
            <w:vAlign w:val="center"/>
          </w:tcPr>
          <w:p w14:paraId="56685D98" w14:textId="1C9AD829" w:rsidR="00B256EB" w:rsidRDefault="00B256EB" w:rsidP="00B256EB">
            <w:pPr>
              <w:jc w:val="center"/>
            </w:pPr>
            <w:r>
              <w:t>1</w:t>
            </w:r>
          </w:p>
        </w:tc>
        <w:tc>
          <w:tcPr>
            <w:tcW w:w="3605" w:type="dxa"/>
            <w:vAlign w:val="center"/>
          </w:tcPr>
          <w:p w14:paraId="1055CADD" w14:textId="214D375B" w:rsidR="00B256EB" w:rsidRDefault="00B256EB" w:rsidP="00B256EB">
            <w:pPr>
              <w:jc w:val="center"/>
            </w:pPr>
            <w:r>
              <w:t xml:space="preserve">Relance auto 1 à </w:t>
            </w:r>
            <w:r w:rsidRPr="000975DF">
              <w:rPr>
                <w:b/>
                <w:bCs/>
              </w:rPr>
              <w:t>J+2</w:t>
            </w:r>
          </w:p>
          <w:p w14:paraId="095DE92B" w14:textId="40BA0F7D" w:rsidR="00B256EB" w:rsidRDefault="00B256EB" w:rsidP="00B256EB">
            <w:pPr>
              <w:jc w:val="center"/>
            </w:pPr>
            <w:r>
              <w:t xml:space="preserve">Relance auto 2 à </w:t>
            </w:r>
            <w:r w:rsidRPr="000975DF">
              <w:rPr>
                <w:b/>
                <w:bCs/>
              </w:rPr>
              <w:t>J+4</w:t>
            </w:r>
          </w:p>
        </w:tc>
        <w:tc>
          <w:tcPr>
            <w:tcW w:w="4236" w:type="dxa"/>
            <w:vAlign w:val="center"/>
          </w:tcPr>
          <w:p w14:paraId="72C6BF4E" w14:textId="264269A1" w:rsidR="00B256EB" w:rsidRDefault="00B256EB" w:rsidP="00B256EB">
            <w:pPr>
              <w:jc w:val="center"/>
            </w:pPr>
            <w:r>
              <w:t xml:space="preserve">Solution auto à </w:t>
            </w:r>
            <w:r w:rsidRPr="000975DF">
              <w:rPr>
                <w:b/>
                <w:bCs/>
              </w:rPr>
              <w:t>J+6</w:t>
            </w:r>
          </w:p>
        </w:tc>
      </w:tr>
      <w:tr w:rsidR="00B256EB" w14:paraId="7E9080F6" w14:textId="77777777" w:rsidTr="00BB598F">
        <w:trPr>
          <w:trHeight w:val="284"/>
        </w:trPr>
        <w:tc>
          <w:tcPr>
            <w:tcW w:w="1068" w:type="dxa"/>
            <w:vAlign w:val="center"/>
          </w:tcPr>
          <w:p w14:paraId="75291F65" w14:textId="7B63619A" w:rsidR="00B256EB" w:rsidRDefault="00B256EB" w:rsidP="00B256EB">
            <w:pPr>
              <w:jc w:val="center"/>
            </w:pPr>
            <w:r>
              <w:t>2</w:t>
            </w:r>
          </w:p>
        </w:tc>
        <w:tc>
          <w:tcPr>
            <w:tcW w:w="3605" w:type="dxa"/>
            <w:shd w:val="clear" w:color="auto" w:fill="D9D9D9" w:themeFill="background1" w:themeFillShade="D9"/>
            <w:vAlign w:val="center"/>
          </w:tcPr>
          <w:p w14:paraId="19A30AE8" w14:textId="2D696E25" w:rsidR="00B256EB" w:rsidRDefault="00B256EB" w:rsidP="00B256EB">
            <w:pPr>
              <w:jc w:val="center"/>
            </w:pPr>
            <w:r>
              <w:t>Désactivé par défaut</w:t>
            </w:r>
          </w:p>
        </w:tc>
        <w:tc>
          <w:tcPr>
            <w:tcW w:w="4236" w:type="dxa"/>
            <w:shd w:val="clear" w:color="auto" w:fill="D9D9D9" w:themeFill="background1" w:themeFillShade="D9"/>
            <w:vAlign w:val="center"/>
          </w:tcPr>
          <w:p w14:paraId="1EE627C5" w14:textId="15E11147" w:rsidR="00B256EB" w:rsidRDefault="00B256EB" w:rsidP="00B256EB">
            <w:pPr>
              <w:jc w:val="center"/>
            </w:pPr>
            <w:r>
              <w:t>Désactivé par défaut</w:t>
            </w:r>
          </w:p>
        </w:tc>
      </w:tr>
      <w:tr w:rsidR="00B256EB" w14:paraId="073148D2" w14:textId="77777777" w:rsidTr="00BB598F">
        <w:trPr>
          <w:trHeight w:val="284"/>
        </w:trPr>
        <w:tc>
          <w:tcPr>
            <w:tcW w:w="1068" w:type="dxa"/>
            <w:tcBorders>
              <w:bottom w:val="single" w:sz="4" w:space="0" w:color="auto"/>
            </w:tcBorders>
            <w:vAlign w:val="center"/>
          </w:tcPr>
          <w:p w14:paraId="08B059C0" w14:textId="2EA44071" w:rsidR="00B256EB" w:rsidRDefault="00B256EB" w:rsidP="00B256EB">
            <w:pPr>
              <w:jc w:val="center"/>
            </w:pPr>
            <w:r>
              <w:t>3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9B616" w14:textId="243DA654" w:rsidR="00B256EB" w:rsidRDefault="00B256EB" w:rsidP="00B256EB">
            <w:pPr>
              <w:jc w:val="center"/>
            </w:pPr>
            <w:r>
              <w:t>Désactivé par défaut</w:t>
            </w:r>
          </w:p>
        </w:tc>
        <w:tc>
          <w:tcPr>
            <w:tcW w:w="423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DB2543" w14:textId="059A9209" w:rsidR="00B256EB" w:rsidRDefault="00B256EB" w:rsidP="00B256EB">
            <w:pPr>
              <w:jc w:val="center"/>
            </w:pPr>
            <w:r>
              <w:t>Désactivé par défaut</w:t>
            </w:r>
          </w:p>
        </w:tc>
      </w:tr>
      <w:tr w:rsidR="00A564CB" w14:paraId="29F07908" w14:textId="77777777" w:rsidTr="00BB598F">
        <w:trPr>
          <w:trHeight w:val="118"/>
        </w:trPr>
        <w:tc>
          <w:tcPr>
            <w:tcW w:w="1068" w:type="dxa"/>
            <w:tcBorders>
              <w:bottom w:val="single" w:sz="4" w:space="0" w:color="auto"/>
            </w:tcBorders>
            <w:vAlign w:val="center"/>
          </w:tcPr>
          <w:p w14:paraId="08C34CBA" w14:textId="6E48ED50" w:rsidR="00B256EB" w:rsidRDefault="00B256EB" w:rsidP="00B256EB">
            <w:pPr>
              <w:jc w:val="center"/>
            </w:pPr>
            <w:r>
              <w:t>4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6A240B" w14:textId="6C22AED8" w:rsidR="00B256EB" w:rsidRDefault="00B256EB" w:rsidP="00B256EB">
            <w:pPr>
              <w:jc w:val="center"/>
            </w:pPr>
            <w:r>
              <w:t>Désactivé par défaut</w:t>
            </w:r>
          </w:p>
        </w:tc>
        <w:tc>
          <w:tcPr>
            <w:tcW w:w="423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58B5F" w14:textId="099A7581" w:rsidR="00B256EB" w:rsidRDefault="00B256EB" w:rsidP="00B256EB">
            <w:pPr>
              <w:jc w:val="center"/>
            </w:pPr>
            <w:r>
              <w:t>Désactivé par défaut</w:t>
            </w:r>
          </w:p>
        </w:tc>
      </w:tr>
      <w:tr w:rsidR="00AE2653" w14:paraId="10908F1A" w14:textId="77777777" w:rsidTr="00BB598F"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9695E8C" w14:textId="77777777" w:rsidR="00AE2653" w:rsidRDefault="00AE2653" w:rsidP="00B256EB">
            <w:pPr>
              <w:jc w:val="center"/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F201" w14:textId="112E5674" w:rsidR="00AE2653" w:rsidRDefault="00AE2653" w:rsidP="00B256EB">
            <w:pPr>
              <w:jc w:val="center"/>
            </w:pPr>
            <w:r w:rsidRPr="00E166DE">
              <w:rPr>
                <w:noProof/>
              </w:rPr>
              <w:drawing>
                <wp:inline distT="0" distB="0" distL="0" distR="0" wp14:anchorId="39B75EEE" wp14:editId="5FE06667">
                  <wp:extent cx="2061118" cy="2447925"/>
                  <wp:effectExtent l="0" t="0" r="0" b="0"/>
                  <wp:docPr id="5245534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5343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600" cy="250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05B4" w14:textId="5E842690" w:rsidR="00AE2653" w:rsidRDefault="00A570CE" w:rsidP="00B256EB">
            <w:pPr>
              <w:jc w:val="center"/>
            </w:pPr>
            <w:r w:rsidRPr="00A570CE">
              <w:rPr>
                <w:noProof/>
              </w:rPr>
              <w:drawing>
                <wp:inline distT="0" distB="0" distL="0" distR="0" wp14:anchorId="0EC84FF0" wp14:editId="1451206E">
                  <wp:extent cx="2552887" cy="2457450"/>
                  <wp:effectExtent l="0" t="0" r="0" b="0"/>
                  <wp:docPr id="3368268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826815" name=""/>
                          <pic:cNvPicPr/>
                        </pic:nvPicPr>
                        <pic:blipFill rotWithShape="1">
                          <a:blip r:embed="rId38"/>
                          <a:srcRect t="14650"/>
                          <a:stretch/>
                        </pic:blipFill>
                        <pic:spPr bwMode="auto">
                          <a:xfrm>
                            <a:off x="0" y="0"/>
                            <a:ext cx="2570252" cy="247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648BF" w14:textId="77777777" w:rsidR="00BB598F" w:rsidRPr="00BB598F" w:rsidRDefault="00BB598F" w:rsidP="00BB598F">
      <w:bookmarkStart w:id="34" w:name="_Toc179891409"/>
      <w:proofErr w:type="gramStart"/>
      <w:r w:rsidRPr="00BB598F">
        <w:rPr>
          <w:b/>
          <w:bCs/>
        </w:rPr>
        <w:lastRenderedPageBreak/>
        <w:t>J</w:t>
      </w:r>
      <w:r w:rsidRPr="00BB598F">
        <w:t>  étant</w:t>
      </w:r>
      <w:proofErr w:type="gramEnd"/>
      <w:r w:rsidRPr="00BB598F">
        <w:t xml:space="preserve"> la date d’envoi du suivi contenant la raison d’attente.</w:t>
      </w:r>
    </w:p>
    <w:p w14:paraId="3A71B9BA" w14:textId="77777777" w:rsidR="00BB598F" w:rsidRPr="00BB598F" w:rsidRDefault="00BB598F" w:rsidP="00BB598F">
      <w:r w:rsidRPr="00BB598F">
        <w:t>De plus le ticket passera en statut « En attente »</w:t>
      </w:r>
    </w:p>
    <w:p w14:paraId="654B37A8" w14:textId="6A0010CA" w:rsidR="00BB598F" w:rsidRPr="00BB598F" w:rsidRDefault="00BB598F" w:rsidP="00C36D67">
      <w:pPr>
        <w:pStyle w:val="Paragraphedeliste"/>
        <w:numPr>
          <w:ilvl w:val="0"/>
          <w:numId w:val="27"/>
        </w:numPr>
      </w:pPr>
      <w:r w:rsidRPr="00BB598F">
        <w:t xml:space="preserve">Ajouter votre suivi </w:t>
      </w:r>
      <w:r w:rsidRPr="00BB598F">
        <w:rPr>
          <w:noProof/>
        </w:rPr>
        <w:drawing>
          <wp:inline distT="0" distB="0" distL="0" distR="0" wp14:anchorId="79D9B904" wp14:editId="5DA102DE">
            <wp:extent cx="628650" cy="333375"/>
            <wp:effectExtent l="0" t="0" r="0" b="9525"/>
            <wp:docPr id="242094005" name="Image 9" descr="Une image contenant texte, Police, symbol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94005" name="Image 9" descr="Une image contenant texte, Police, symbole, Bleu électr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240A" w14:textId="77777777" w:rsidR="00BB598F" w:rsidRPr="00BB598F" w:rsidRDefault="00BB598F" w:rsidP="00BB598F">
      <w:r w:rsidRPr="00BB598F">
        <w:t xml:space="preserve">Noter qu’un bandeau sera affiché en bas de votre suivi. </w:t>
      </w:r>
    </w:p>
    <w:p w14:paraId="3AAA5EB6" w14:textId="77777777" w:rsidR="00BB598F" w:rsidRPr="00BB598F" w:rsidRDefault="00BB598F" w:rsidP="00BB598F">
      <w:r w:rsidRPr="00BB598F">
        <w:t>Vous pouvez survoler les 2 icones à droite du bandeau pour visualiser la date exacte de la prochaine relance ainsi que la date prévue de la fermeture automatique du ticket.</w:t>
      </w:r>
    </w:p>
    <w:p w14:paraId="3500461B" w14:textId="718D8DB6" w:rsidR="00BB598F" w:rsidRPr="00BB598F" w:rsidRDefault="00BB598F" w:rsidP="00BB598F">
      <w:pPr>
        <w:pStyle w:val="Titre1VS"/>
      </w:pPr>
      <w:r w:rsidRPr="00BB598F">
        <w:t xml:space="preserve">                </w:t>
      </w:r>
      <w:r w:rsidRPr="00BB598F">
        <w:rPr>
          <w:noProof/>
        </w:rPr>
        <w:drawing>
          <wp:inline distT="0" distB="0" distL="0" distR="0" wp14:anchorId="309BC30B" wp14:editId="1FD586CC">
            <wp:extent cx="4962525" cy="1362075"/>
            <wp:effectExtent l="0" t="0" r="9525" b="9525"/>
            <wp:docPr id="1329123516" name="Image 8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23516" name="Image 8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2149" w14:textId="77777777" w:rsidR="00BB598F" w:rsidRDefault="00BB598F" w:rsidP="00BB598F">
      <w:pPr>
        <w:pStyle w:val="Titre1VS"/>
      </w:pPr>
    </w:p>
    <w:p w14:paraId="186A25E6" w14:textId="3B593139" w:rsidR="00F35124" w:rsidRDefault="00F35124" w:rsidP="0057463C">
      <w:pPr>
        <w:pStyle w:val="Titre1VS"/>
        <w:numPr>
          <w:ilvl w:val="1"/>
          <w:numId w:val="21"/>
        </w:numPr>
      </w:pPr>
      <w:r>
        <w:t>Gestions des tickets multiple</w:t>
      </w:r>
      <w:r w:rsidR="000E5DBE">
        <w:t xml:space="preserve"> (clone)</w:t>
      </w:r>
      <w:bookmarkEnd w:id="34"/>
    </w:p>
    <w:p w14:paraId="6B204AA1" w14:textId="77777777" w:rsidR="007C13A6" w:rsidRDefault="000E5DBE" w:rsidP="000E5DBE">
      <w:r>
        <w:t>Certains tickets nécessitent la création de ticket clone</w:t>
      </w:r>
      <w:r w:rsidR="007C13A6">
        <w:t xml:space="preserve"> car contiennent plusieurs demandes dans un seul ticket</w:t>
      </w:r>
      <w:r>
        <w:t xml:space="preserve">. Le meilleur exemple étant l’arrivée d’un nouveau collaborateur. </w:t>
      </w:r>
    </w:p>
    <w:p w14:paraId="32C57816" w14:textId="2296B674" w:rsidR="006F6BC2" w:rsidRDefault="002E3BFB" w:rsidP="000E5DB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95E01" wp14:editId="6F7C035F">
                <wp:simplePos x="0" y="0"/>
                <wp:positionH relativeFrom="column">
                  <wp:posOffset>9186545</wp:posOffset>
                </wp:positionH>
                <wp:positionV relativeFrom="paragraph">
                  <wp:posOffset>40005</wp:posOffset>
                </wp:positionV>
                <wp:extent cx="581025" cy="361950"/>
                <wp:effectExtent l="19050" t="19050" r="28575" b="19050"/>
                <wp:wrapNone/>
                <wp:docPr id="113472850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E8F36BB" id="Rectangle 5" o:spid="_x0000_s1026" style="position:absolute;margin-left:723.35pt;margin-top:3.15pt;width:45.7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" filled="f" strokecolor="#c00000" strokeweight="3pt"/>
            </w:pict>
          </mc:Fallback>
        </mc:AlternateContent>
      </w:r>
      <w:r w:rsidR="000E5DBE">
        <w:t xml:space="preserve">Le ticket initial reste au N1 pour préparation du matériel. Un clone est créé pour des droits </w:t>
      </w:r>
      <w:proofErr w:type="spellStart"/>
      <w:r w:rsidR="000E5DBE">
        <w:t>e@si</w:t>
      </w:r>
      <w:proofErr w:type="spellEnd"/>
      <w:r w:rsidR="000E5DBE">
        <w:t>, un autre pour demande de GSM, un autre pour une demande de licence pas en stock etc.</w:t>
      </w:r>
    </w:p>
    <w:p w14:paraId="754BFCE1" w14:textId="6F841513" w:rsidR="00BE060C" w:rsidRDefault="00BE060C" w:rsidP="00BE060C">
      <w:pPr>
        <w:pStyle w:val="Titre1VS"/>
        <w:numPr>
          <w:ilvl w:val="1"/>
          <w:numId w:val="21"/>
        </w:numPr>
      </w:pPr>
      <w:bookmarkStart w:id="35" w:name="_Toc179891410"/>
      <w:r>
        <w:t xml:space="preserve">Gestion du </w:t>
      </w:r>
      <w:proofErr w:type="spellStart"/>
      <w:r>
        <w:t>backlog</w:t>
      </w:r>
      <w:bookmarkEnd w:id="35"/>
      <w:proofErr w:type="spellEnd"/>
    </w:p>
    <w:p w14:paraId="4CB5C056" w14:textId="313C7FE8" w:rsidR="008F62D4" w:rsidRDefault="008F62D4" w:rsidP="00BE060C">
      <w:r w:rsidRPr="008F62D4">
        <w:t xml:space="preserve">Enregistrer votre vue </w:t>
      </w:r>
      <w:proofErr w:type="spellStart"/>
      <w:r w:rsidRPr="008F62D4">
        <w:t>backlog</w:t>
      </w:r>
      <w:proofErr w:type="spellEnd"/>
      <w:r w:rsidRPr="008F62D4">
        <w:t xml:space="preserve"> avec ces filtres :</w:t>
      </w:r>
      <w:r w:rsidR="001072E0" w:rsidRPr="001072E0">
        <w:rPr>
          <w:noProof/>
          <w:lang w:eastAsia="fr-FR"/>
        </w:rPr>
        <w:t xml:space="preserve"> </w:t>
      </w:r>
      <w:r w:rsidR="001072E0" w:rsidRPr="001072E0">
        <w:rPr>
          <w:noProof/>
          <w:lang w:eastAsia="fr-FR"/>
        </w:rPr>
        <w:drawing>
          <wp:inline distT="0" distB="0" distL="0" distR="0" wp14:anchorId="3A45B83A" wp14:editId="126998E7">
            <wp:extent cx="3649785" cy="1013473"/>
            <wp:effectExtent l="0" t="0" r="825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8654" cy="102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6B6A" w14:textId="498D81E4" w:rsidR="008F62D4" w:rsidRDefault="008F62D4" w:rsidP="00BE060C">
      <w:r w:rsidRPr="2122085C">
        <w:rPr>
          <w:b/>
          <w:bCs/>
          <w:color w:val="FF0000"/>
        </w:rPr>
        <w:t>2 fois par semaine minimum</w:t>
      </w:r>
      <w:r w:rsidRPr="2122085C">
        <w:rPr>
          <w:color w:val="FF0000"/>
        </w:rPr>
        <w:t> </w:t>
      </w:r>
      <w:r>
        <w:t xml:space="preserve">: relisez l’ensemble de vos tickets en </w:t>
      </w:r>
      <w:proofErr w:type="spellStart"/>
      <w:r>
        <w:t>backlog</w:t>
      </w:r>
      <w:proofErr w:type="spellEnd"/>
      <w:r>
        <w:t> :</w:t>
      </w:r>
    </w:p>
    <w:p w14:paraId="4209591C" w14:textId="66A2B6DA" w:rsidR="008F62D4" w:rsidRDefault="008F62D4" w:rsidP="008F62D4">
      <w:pPr>
        <w:pStyle w:val="Paragraphedeliste"/>
        <w:numPr>
          <w:ilvl w:val="0"/>
          <w:numId w:val="29"/>
        </w:numPr>
      </w:pPr>
      <w:r>
        <w:t xml:space="preserve">Relancer tous les utilisateurs qui ne répondent pas. Résoudre avec le </w:t>
      </w:r>
      <w:r w:rsidR="00B96E45">
        <w:t>gabarit « Non réponse » à la 2</w:t>
      </w:r>
      <w:r w:rsidRPr="008F62D4">
        <w:rPr>
          <w:vertAlign w:val="superscript"/>
        </w:rPr>
        <w:t>ème</w:t>
      </w:r>
      <w:r>
        <w:t xml:space="preserve"> relance sans réponse.</w:t>
      </w:r>
    </w:p>
    <w:p w14:paraId="276323B7" w14:textId="638F2550" w:rsidR="008F62D4" w:rsidRDefault="008F62D4" w:rsidP="008F62D4">
      <w:pPr>
        <w:spacing w:after="0"/>
        <w:ind w:left="45"/>
      </w:pPr>
      <w:r>
        <w:t xml:space="preserve">Afin de donner plus de clarté et réduire le temps que vous passez sur votre </w:t>
      </w:r>
      <w:proofErr w:type="spellStart"/>
      <w:r>
        <w:t>backlog</w:t>
      </w:r>
      <w:proofErr w:type="spellEnd"/>
      <w:r>
        <w:t> :</w:t>
      </w:r>
    </w:p>
    <w:p w14:paraId="28C917EF" w14:textId="41EB18F9" w:rsidR="008F62D4" w:rsidRDefault="008F62D4" w:rsidP="008F62D4">
      <w:pPr>
        <w:pStyle w:val="Paragraphedeliste"/>
        <w:numPr>
          <w:ilvl w:val="0"/>
          <w:numId w:val="29"/>
        </w:numPr>
        <w:spacing w:after="0"/>
      </w:pPr>
      <w:r>
        <w:lastRenderedPageBreak/>
        <w:t xml:space="preserve">Préfixer le titre de vos tickets avec « [ATTENTE xx/xx/xx] » si vous connaissez la date de fin d’attente : ex </w:t>
      </w:r>
      <w:r w:rsidR="00A254F3">
        <w:t xml:space="preserve">un retour de prêt, </w:t>
      </w:r>
      <w:r>
        <w:t>retour de congé utilisateur, date de livraison d’un matériel etc.</w:t>
      </w:r>
    </w:p>
    <w:p w14:paraId="7DBC0FF9" w14:textId="5709BC1B" w:rsidR="008F62D4" w:rsidRDefault="008F62D4" w:rsidP="008F62D4">
      <w:pPr>
        <w:pStyle w:val="Paragraphedeliste"/>
        <w:numPr>
          <w:ilvl w:val="0"/>
          <w:numId w:val="29"/>
        </w:numPr>
        <w:spacing w:after="0"/>
      </w:pPr>
      <w:r>
        <w:t>Préfixer le titre de vos tickets avec « [ATTENTE ECRAN] » par exemple si c’est du matériel qu’il vous manque. </w:t>
      </w:r>
    </w:p>
    <w:p w14:paraId="2B824774" w14:textId="77777777" w:rsidR="00A254F3" w:rsidRDefault="00A254F3" w:rsidP="00A254F3">
      <w:pPr>
        <w:pStyle w:val="Paragraphedeliste"/>
        <w:spacing w:after="0"/>
        <w:ind w:left="405"/>
      </w:pPr>
    </w:p>
    <w:p w14:paraId="3B3CB834" w14:textId="00E72646" w:rsidR="00F35124" w:rsidRDefault="00F35124" w:rsidP="00BE060C">
      <w:pPr>
        <w:pStyle w:val="Titre1VS"/>
        <w:numPr>
          <w:ilvl w:val="1"/>
          <w:numId w:val="21"/>
        </w:numPr>
      </w:pPr>
      <w:bookmarkStart w:id="36" w:name="_Toc179891411"/>
      <w:r>
        <w:t>Gestion du parc</w:t>
      </w:r>
      <w:bookmarkEnd w:id="36"/>
      <w:r>
        <w:t xml:space="preserve"> </w:t>
      </w:r>
    </w:p>
    <w:p w14:paraId="6B712741" w14:textId="3203A844" w:rsidR="00A254F3" w:rsidRDefault="00A254F3" w:rsidP="00240EBA">
      <w:r>
        <w:t xml:space="preserve">GLPI intègre un outil de gestion de parc via ce menu : </w:t>
      </w:r>
      <w:r w:rsidR="001072E0" w:rsidRPr="001072E0">
        <w:rPr>
          <w:noProof/>
          <w:lang w:eastAsia="fr-FR"/>
        </w:rPr>
        <w:drawing>
          <wp:inline distT="0" distB="0" distL="0" distR="0" wp14:anchorId="515B1337" wp14:editId="04181AAC">
            <wp:extent cx="1088640" cy="1019420"/>
            <wp:effectExtent l="0" t="0" r="0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98168" cy="102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E98D" w14:textId="1082CD65" w:rsidR="006F6BC2" w:rsidRDefault="00240EBA" w:rsidP="00240EBA">
      <w:r>
        <w:t xml:space="preserve">Cette base est alimentée par un client </w:t>
      </w:r>
      <w:r w:rsidR="001072E0">
        <w:t>« GLPI Agent »</w:t>
      </w:r>
      <w:r>
        <w:t xml:space="preserve">, installé sur tous les PC de GEM et permet de remonter les informations du PC si celui-ci est sur le réseau de GEM (réseau </w:t>
      </w:r>
      <w:r w:rsidR="003702D8">
        <w:t>permanent</w:t>
      </w:r>
      <w:r>
        <w:t xml:space="preserve"> uniquement </w:t>
      </w:r>
      <w:r w:rsidR="003702D8">
        <w:t>et</w:t>
      </w:r>
      <w:r>
        <w:t xml:space="preserve"> VPN)</w:t>
      </w:r>
    </w:p>
    <w:p w14:paraId="6E6E85CC" w14:textId="28ABEA64" w:rsidR="00240EBA" w:rsidRDefault="00240EBA" w:rsidP="00240EBA">
      <w:r>
        <w:t>Il permet de voir les informations comme : version OS, utilisateur logué, logiciels, hardware, espace disque, antivirus etc…</w:t>
      </w:r>
    </w:p>
    <w:p w14:paraId="5176DB36" w14:textId="451C15A4" w:rsidR="00240EBA" w:rsidRDefault="00240EBA" w:rsidP="003702D8">
      <w:r w:rsidRPr="2A56C941">
        <w:rPr>
          <w:b/>
          <w:bCs/>
          <w:color w:val="FF0000"/>
        </w:rPr>
        <w:t>Le</w:t>
      </w:r>
      <w:r w:rsidR="003702D8">
        <w:rPr>
          <w:b/>
          <w:bCs/>
          <w:color w:val="FF0000"/>
        </w:rPr>
        <w:t>s</w:t>
      </w:r>
      <w:r w:rsidRPr="2A56C941">
        <w:rPr>
          <w:b/>
          <w:bCs/>
          <w:color w:val="FF0000"/>
        </w:rPr>
        <w:t xml:space="preserve"> champ</w:t>
      </w:r>
      <w:r w:rsidR="003702D8">
        <w:rPr>
          <w:b/>
          <w:bCs/>
          <w:color w:val="FF0000"/>
        </w:rPr>
        <w:t>s</w:t>
      </w:r>
      <w:r w:rsidRPr="2A56C941">
        <w:rPr>
          <w:b/>
          <w:bCs/>
          <w:color w:val="FF0000"/>
        </w:rPr>
        <w:t xml:space="preserve"> « Statut »</w:t>
      </w:r>
      <w:r w:rsidR="003702D8">
        <w:rPr>
          <w:b/>
          <w:bCs/>
          <w:color w:val="FF0000"/>
        </w:rPr>
        <w:t xml:space="preserve"> et « Utilisateur » sont</w:t>
      </w:r>
      <w:r w:rsidRPr="2A56C941">
        <w:rPr>
          <w:b/>
          <w:bCs/>
          <w:color w:val="FF0000"/>
        </w:rPr>
        <w:t xml:space="preserve"> à changer par le E-Center en fonction de vos actions</w:t>
      </w:r>
      <w:r>
        <w:t xml:space="preserve">. </w:t>
      </w:r>
    </w:p>
    <w:p w14:paraId="653F5959" w14:textId="77777777" w:rsidR="003702D8" w:rsidRDefault="003702D8" w:rsidP="003702D8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rPr>
          <w:b/>
          <w:bCs/>
        </w:rPr>
        <w:t>Entrée collaborateur</w:t>
      </w:r>
      <w:r>
        <w:t> </w:t>
      </w:r>
      <w:r>
        <w:rPr>
          <w:rFonts w:ascii="Wingdings" w:hAnsi="Wingdings"/>
        </w:rPr>
        <w:t></w:t>
      </w:r>
      <w:r>
        <w:t xml:space="preserve"> </w:t>
      </w:r>
      <w:r>
        <w:rPr>
          <w:u w:val="single"/>
        </w:rPr>
        <w:t>renseigner manuellement</w:t>
      </w:r>
      <w:r>
        <w:t xml:space="preserve"> le champ « utilisateur ». Ne pas toucher au champ « usager ». </w:t>
      </w:r>
      <w:r>
        <w:rPr>
          <w:u w:val="single"/>
        </w:rPr>
        <w:t>ATTENTION</w:t>
      </w:r>
      <w:r>
        <w:t xml:space="preserve"> Si vous ne faites pas cette affectation </w:t>
      </w:r>
      <w:r>
        <w:rPr>
          <w:u w:val="single"/>
        </w:rPr>
        <w:t>manuelle</w:t>
      </w:r>
      <w:r>
        <w:t>, le champ restera vide malgré les inventaires Fusion !</w:t>
      </w:r>
    </w:p>
    <w:p w14:paraId="4A539594" w14:textId="77777777" w:rsidR="003702D8" w:rsidRDefault="003702D8" w:rsidP="003702D8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rPr>
          <w:b/>
          <w:bCs/>
        </w:rPr>
        <w:t>Sortie collaborateur</w:t>
      </w:r>
      <w:r>
        <w:t xml:space="preserve"> </w:t>
      </w:r>
      <w:r>
        <w:rPr>
          <w:rFonts w:ascii="Wingdings" w:hAnsi="Wingdings"/>
        </w:rPr>
        <w:t></w:t>
      </w:r>
      <w:r>
        <w:t xml:space="preserve"> Purger le champ utilisateur</w:t>
      </w:r>
    </w:p>
    <w:p w14:paraId="039E3E56" w14:textId="77777777" w:rsidR="003702D8" w:rsidRDefault="003702D8" w:rsidP="003702D8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rPr>
          <w:b/>
          <w:bCs/>
        </w:rPr>
        <w:t>Changement de PC</w:t>
      </w:r>
      <w:r>
        <w:t xml:space="preserve"> suite panne, renouvellement </w:t>
      </w:r>
      <w:r>
        <w:rPr>
          <w:rFonts w:ascii="Wingdings" w:hAnsi="Wingdings"/>
        </w:rPr>
        <w:t></w:t>
      </w:r>
      <w:r>
        <w:t xml:space="preserve"> purger le champ de l’ancien PC et renseigner le nouveau.</w:t>
      </w:r>
    </w:p>
    <w:p w14:paraId="68CA2E79" w14:textId="77777777" w:rsidR="003702D8" w:rsidRDefault="003702D8" w:rsidP="003702D8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rPr>
          <w:b/>
          <w:bCs/>
        </w:rPr>
        <w:t>Check conformité</w:t>
      </w:r>
      <w:r>
        <w:t> : vérifier que le champ « utilisateur » correspond à votre utilisateur</w:t>
      </w:r>
    </w:p>
    <w:p w14:paraId="2F65D1DE" w14:textId="77777777" w:rsidR="003702D8" w:rsidRDefault="003702D8" w:rsidP="003702D8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t>PC de prêt : pas besoin d’affecter l’utilisateur, nous conservons notre fichier de suivi dans Teams, inutile de faire de la double saisie…</w:t>
      </w:r>
    </w:p>
    <w:p w14:paraId="7030F96D" w14:textId="77777777" w:rsidR="003702D8" w:rsidRDefault="003702D8" w:rsidP="003702D8"/>
    <w:p w14:paraId="21DDCB40" w14:textId="77777777" w:rsidR="003702D8" w:rsidRDefault="003702D8" w:rsidP="003702D8">
      <w:pPr>
        <w:rPr>
          <w:b/>
          <w:bCs/>
        </w:rPr>
      </w:pPr>
      <w:r>
        <w:rPr>
          <w:b/>
          <w:bCs/>
        </w:rPr>
        <w:t>Exemple ici :</w:t>
      </w:r>
    </w:p>
    <w:p w14:paraId="54CB2B71" w14:textId="0FBDC2B3" w:rsidR="003702D8" w:rsidRDefault="001072E0" w:rsidP="003702D8">
      <w:r w:rsidRPr="001072E0">
        <w:rPr>
          <w:noProof/>
          <w:lang w:eastAsia="fr-FR"/>
        </w:rPr>
        <w:lastRenderedPageBreak/>
        <w:drawing>
          <wp:inline distT="0" distB="0" distL="0" distR="0" wp14:anchorId="7DE30CF0" wp14:editId="70C74644">
            <wp:extent cx="5759450" cy="209931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A4B7" w14:textId="14CA60F3" w:rsidR="003702D8" w:rsidRDefault="00E06DD7" w:rsidP="0D2595E4">
      <w:pPr>
        <w:pStyle w:val="Paragraphedeliste"/>
        <w:numPr>
          <w:ilvl w:val="0"/>
          <w:numId w:val="36"/>
        </w:numPr>
        <w:spacing w:after="0" w:line="240" w:lineRule="auto"/>
      </w:pPr>
      <w:r w:rsidRPr="00365407">
        <w:rPr>
          <w:color w:val="C00000"/>
        </w:rPr>
        <w:t xml:space="preserve">NE PAS MODIFIER ! </w:t>
      </w:r>
      <w:r>
        <w:sym w:font="Wingdings" w:char="F0E0"/>
      </w:r>
      <w:r>
        <w:t xml:space="preserve"> </w:t>
      </w:r>
      <w:r w:rsidR="003702D8">
        <w:t xml:space="preserve">Le champ « usager » va continuer de contenir le dernier </w:t>
      </w:r>
      <w:proofErr w:type="spellStart"/>
      <w:r w:rsidR="003702D8">
        <w:t>loginAD</w:t>
      </w:r>
      <w:proofErr w:type="spellEnd"/>
      <w:r w:rsidR="003702D8">
        <w:t xml:space="preserve"> connu remonté par l’inventaire fusion</w:t>
      </w:r>
      <w:r w:rsidR="2E135D98">
        <w:t xml:space="preserve"> </w:t>
      </w:r>
      <w:proofErr w:type="spellStart"/>
      <w:r w:rsidR="003702D8">
        <w:t>inventory</w:t>
      </w:r>
      <w:proofErr w:type="spellEnd"/>
      <w:r w:rsidR="003702D8">
        <w:t>. Cela nous permettra de détecter si une autre personne utilise le PC d’un utilisateur. Ex réaffectation d’un PC non signalé à la DSI etc.</w:t>
      </w:r>
    </w:p>
    <w:p w14:paraId="2630B77B" w14:textId="77777777" w:rsidR="003702D8" w:rsidRDefault="003702D8" w:rsidP="003702D8">
      <w:pPr>
        <w:pStyle w:val="Paragraphedeliste"/>
        <w:ind w:left="785"/>
      </w:pPr>
    </w:p>
    <w:p w14:paraId="35FBA999" w14:textId="77777777" w:rsidR="003702D8" w:rsidRDefault="003702D8" w:rsidP="003702D8">
      <w:pPr>
        <w:pStyle w:val="Paragraphedeliste"/>
        <w:numPr>
          <w:ilvl w:val="0"/>
          <w:numId w:val="36"/>
        </w:numPr>
        <w:spacing w:after="0" w:line="240" w:lineRule="auto"/>
        <w:contextualSpacing w:val="0"/>
      </w:pPr>
      <w:r>
        <w:t xml:space="preserve">Le logo de cadenas signifie que votre champ est verrouillé. Cela signifie que l’inventaire n’écrasera pas ce champ. Mais celui-ci reste, bien </w:t>
      </w:r>
      <w:proofErr w:type="spellStart"/>
      <w:r>
        <w:t>sur</w:t>
      </w:r>
      <w:proofErr w:type="spellEnd"/>
      <w:r>
        <w:t>, modifiable de votre coté en cas de réaffectation du poste à un autre utilisateur.</w:t>
      </w:r>
    </w:p>
    <w:p w14:paraId="12A62A1A" w14:textId="77777777" w:rsidR="003702D8" w:rsidRDefault="003702D8" w:rsidP="003702D8">
      <w:pPr>
        <w:pStyle w:val="Paragraphedeliste"/>
        <w:ind w:left="785"/>
      </w:pPr>
      <w:r>
        <w:t>Le champ « utilisateur » conserve sa valeur contenant le nom de l’utilisateur affecté sur le PC.</w:t>
      </w:r>
    </w:p>
    <w:p w14:paraId="0BA9E0EB" w14:textId="77777777" w:rsidR="003702D8" w:rsidRDefault="003702D8" w:rsidP="003702D8">
      <w:pPr>
        <w:pStyle w:val="Paragraphedeliste"/>
        <w:ind w:left="785"/>
      </w:pPr>
    </w:p>
    <w:p w14:paraId="0F265710" w14:textId="77777777" w:rsidR="003702D8" w:rsidRDefault="003702D8" w:rsidP="003702D8">
      <w:pPr>
        <w:pStyle w:val="Paragraphedeliste"/>
        <w:numPr>
          <w:ilvl w:val="0"/>
          <w:numId w:val="36"/>
        </w:numPr>
        <w:spacing w:after="0" w:line="240" w:lineRule="auto"/>
        <w:contextualSpacing w:val="0"/>
      </w:pPr>
      <w:r>
        <w:t>Toujours bien vérifier également que le statut du PC soit renseigné et correct </w:t>
      </w:r>
    </w:p>
    <w:p w14:paraId="6176FBAF" w14:textId="77777777" w:rsidR="003702D8" w:rsidRDefault="003702D8" w:rsidP="003702D8"/>
    <w:p w14:paraId="04E0D9E0" w14:textId="47EA3289" w:rsidR="001F6A6E" w:rsidRDefault="00240EBA" w:rsidP="00774642">
      <w:pPr>
        <w:rPr>
          <w:b/>
          <w:color w:val="FF0000"/>
          <w:lang w:eastAsia="fr-FR"/>
        </w:rPr>
      </w:pPr>
      <w:r w:rsidRPr="001072E0">
        <w:rPr>
          <w:b/>
          <w:color w:val="FF0000"/>
          <w:lang w:eastAsia="fr-FR"/>
        </w:rPr>
        <w:t>Le maintien de cette information à jour est primordial pour que l’on assure le suivi de notre parc.</w:t>
      </w:r>
      <w:bookmarkStart w:id="37" w:name="_Toc508803513"/>
    </w:p>
    <w:p w14:paraId="142B78E5" w14:textId="21BD2A36" w:rsidR="00CA2DB1" w:rsidRDefault="009F47FE" w:rsidP="00774642">
      <w:pPr>
        <w:rPr>
          <w:b/>
          <w:color w:val="FF000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3AE1312" wp14:editId="3704FC2A">
            <wp:simplePos x="0" y="0"/>
            <wp:positionH relativeFrom="column">
              <wp:posOffset>3166313</wp:posOffset>
            </wp:positionH>
            <wp:positionV relativeFrom="paragraph">
              <wp:posOffset>145314</wp:posOffset>
            </wp:positionV>
            <wp:extent cx="2105660" cy="1250950"/>
            <wp:effectExtent l="0" t="0" r="8890" b="635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57989" w14:textId="146D6DAC" w:rsidR="00845088" w:rsidRPr="00CA2DB1" w:rsidRDefault="00845088" w:rsidP="00CA2DB1">
      <w:pPr>
        <w:pStyle w:val="Titre1VS"/>
        <w:numPr>
          <w:ilvl w:val="1"/>
          <w:numId w:val="21"/>
        </w:numPr>
        <w:rPr>
          <w:color w:val="FF0000"/>
          <w:lang w:eastAsia="fr-FR"/>
        </w:rPr>
      </w:pPr>
      <w:bookmarkStart w:id="38" w:name="_Toc179891412"/>
      <w:r>
        <w:t>Gestion d</w:t>
      </w:r>
      <w:r w:rsidR="00CA2DB1">
        <w:t>es périphériques</w:t>
      </w:r>
      <w:bookmarkEnd w:id="38"/>
    </w:p>
    <w:p w14:paraId="0D052C8C" w14:textId="0B5A495D" w:rsidR="00CA2DB1" w:rsidRDefault="001A0674" w:rsidP="001A0674">
      <w:r>
        <w:t xml:space="preserve">GLPI intègre un outil de gestion de parc via ce menu : </w:t>
      </w:r>
    </w:p>
    <w:p w14:paraId="07EF9DCA" w14:textId="77777777" w:rsidR="009F47FE" w:rsidRDefault="009F47FE" w:rsidP="001A0674"/>
    <w:p w14:paraId="62C9A052" w14:textId="77777777" w:rsidR="00A32907" w:rsidRDefault="00A32907" w:rsidP="001A0674"/>
    <w:p w14:paraId="13E1766B" w14:textId="162DA0C9" w:rsidR="00A32907" w:rsidRDefault="00A32907" w:rsidP="001A0674">
      <w:pPr>
        <w:rPr>
          <w:bCs/>
          <w:lang w:eastAsia="fr-FR"/>
        </w:rPr>
      </w:pPr>
      <w:r>
        <w:t xml:space="preserve">Cette </w:t>
      </w:r>
      <w:r w:rsidR="006F4D13">
        <w:rPr>
          <w:bCs/>
          <w:lang w:eastAsia="fr-FR"/>
        </w:rPr>
        <w:t>utilisation</w:t>
      </w:r>
      <w:r w:rsidR="00712F7D">
        <w:rPr>
          <w:bCs/>
          <w:lang w:eastAsia="fr-FR"/>
        </w:rPr>
        <w:t xml:space="preserve"> concerne </w:t>
      </w:r>
      <w:r w:rsidR="008F6330">
        <w:rPr>
          <w:bCs/>
          <w:lang w:eastAsia="fr-FR"/>
        </w:rPr>
        <w:t>3 périphériques (Ecran, dock G5, et casques). Elle</w:t>
      </w:r>
      <w:r w:rsidR="006F4D13">
        <w:rPr>
          <w:bCs/>
          <w:lang w:eastAsia="fr-FR"/>
        </w:rPr>
        <w:t xml:space="preserve"> est simple e</w:t>
      </w:r>
      <w:r w:rsidR="00712F7D">
        <w:rPr>
          <w:bCs/>
          <w:lang w:eastAsia="fr-FR"/>
        </w:rPr>
        <w:t>t</w:t>
      </w:r>
      <w:r w:rsidR="006F4D13">
        <w:rPr>
          <w:bCs/>
          <w:lang w:eastAsia="fr-FR"/>
        </w:rPr>
        <w:t xml:space="preserve"> la gestion est la même que pour un pc</w:t>
      </w:r>
      <w:r>
        <w:rPr>
          <w:bCs/>
          <w:lang w:eastAsia="fr-FR"/>
        </w:rPr>
        <w:t>.</w:t>
      </w:r>
    </w:p>
    <w:p w14:paraId="349C3119" w14:textId="1B9A403E" w:rsidR="007D598F" w:rsidRDefault="007D598F" w:rsidP="007D598F">
      <w:r>
        <w:t xml:space="preserve">Il permet de voir les informations comme : GEM code, utilisateur, </w:t>
      </w:r>
      <w:r w:rsidR="006867C7">
        <w:t>statut</w:t>
      </w:r>
      <w:r>
        <w:t xml:space="preserve">, </w:t>
      </w:r>
      <w:r w:rsidR="006867C7">
        <w:t>type</w:t>
      </w:r>
      <w:r>
        <w:t>,</w:t>
      </w:r>
      <w:r w:rsidR="006867C7">
        <w:t xml:space="preserve"> numéro de série</w:t>
      </w:r>
      <w:r>
        <w:t>, etc…</w:t>
      </w:r>
    </w:p>
    <w:p w14:paraId="512D46AB" w14:textId="77777777" w:rsidR="006867C7" w:rsidRDefault="006867C7" w:rsidP="006867C7">
      <w:r w:rsidRPr="2A56C941">
        <w:rPr>
          <w:b/>
          <w:bCs/>
          <w:color w:val="FF0000"/>
        </w:rPr>
        <w:t>Le</w:t>
      </w:r>
      <w:r>
        <w:rPr>
          <w:b/>
          <w:bCs/>
          <w:color w:val="FF0000"/>
        </w:rPr>
        <w:t>s</w:t>
      </w:r>
      <w:r w:rsidRPr="2A56C941">
        <w:rPr>
          <w:b/>
          <w:bCs/>
          <w:color w:val="FF0000"/>
        </w:rPr>
        <w:t xml:space="preserve"> champ</w:t>
      </w:r>
      <w:r>
        <w:rPr>
          <w:b/>
          <w:bCs/>
          <w:color w:val="FF0000"/>
        </w:rPr>
        <w:t>s</w:t>
      </w:r>
      <w:r w:rsidRPr="2A56C941">
        <w:rPr>
          <w:b/>
          <w:bCs/>
          <w:color w:val="FF0000"/>
        </w:rPr>
        <w:t xml:space="preserve"> « Statut »</w:t>
      </w:r>
      <w:r>
        <w:rPr>
          <w:b/>
          <w:bCs/>
          <w:color w:val="FF0000"/>
        </w:rPr>
        <w:t xml:space="preserve"> et « Utilisateur » sont</w:t>
      </w:r>
      <w:r w:rsidRPr="2A56C941">
        <w:rPr>
          <w:b/>
          <w:bCs/>
          <w:color w:val="FF0000"/>
        </w:rPr>
        <w:t xml:space="preserve"> à changer par le E-Center en fonction de vos actions</w:t>
      </w:r>
      <w:r>
        <w:t xml:space="preserve">. </w:t>
      </w:r>
    </w:p>
    <w:p w14:paraId="5677E73A" w14:textId="36171C92" w:rsidR="006456D9" w:rsidRDefault="006456D9" w:rsidP="006456D9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rPr>
          <w:b/>
          <w:bCs/>
        </w:rPr>
        <w:lastRenderedPageBreak/>
        <w:t>Entrée collaborateur</w:t>
      </w:r>
      <w:r>
        <w:t> </w:t>
      </w:r>
      <w:r>
        <w:rPr>
          <w:rFonts w:ascii="Wingdings" w:hAnsi="Wingdings"/>
        </w:rPr>
        <w:t></w:t>
      </w:r>
      <w:r>
        <w:t xml:space="preserve"> </w:t>
      </w:r>
      <w:r>
        <w:rPr>
          <w:u w:val="single"/>
        </w:rPr>
        <w:t>renseigner manuellement</w:t>
      </w:r>
      <w:r>
        <w:t xml:space="preserve"> le champ « utilisateur ». Ne pas toucher au champ « usager ». </w:t>
      </w:r>
      <w:r>
        <w:rPr>
          <w:u w:val="single"/>
        </w:rPr>
        <w:t>ATTENTION</w:t>
      </w:r>
      <w:r>
        <w:t xml:space="preserve"> Si vous ne faites pas cette affectation </w:t>
      </w:r>
      <w:r>
        <w:rPr>
          <w:u w:val="single"/>
        </w:rPr>
        <w:t>manuelle</w:t>
      </w:r>
      <w:r>
        <w:t>, le champ restera vide !</w:t>
      </w:r>
    </w:p>
    <w:p w14:paraId="50EE7310" w14:textId="77777777" w:rsidR="006456D9" w:rsidRDefault="006456D9" w:rsidP="006456D9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rPr>
          <w:b/>
          <w:bCs/>
        </w:rPr>
        <w:t>Sortie collaborateur</w:t>
      </w:r>
      <w:r>
        <w:t xml:space="preserve"> </w:t>
      </w:r>
      <w:r>
        <w:rPr>
          <w:rFonts w:ascii="Wingdings" w:hAnsi="Wingdings"/>
        </w:rPr>
        <w:t></w:t>
      </w:r>
      <w:r>
        <w:t xml:space="preserve"> Purger le champ utilisateur</w:t>
      </w:r>
    </w:p>
    <w:p w14:paraId="66C1023B" w14:textId="08F39D87" w:rsidR="006456D9" w:rsidRDefault="006456D9" w:rsidP="006456D9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rPr>
          <w:b/>
          <w:bCs/>
        </w:rPr>
        <w:t>Changement de Périp</w:t>
      </w:r>
      <w:r w:rsidR="003317CC">
        <w:rPr>
          <w:b/>
          <w:bCs/>
        </w:rPr>
        <w:t>hériques</w:t>
      </w:r>
      <w:r>
        <w:t xml:space="preserve"> suite panne, renouvellement </w:t>
      </w:r>
      <w:r>
        <w:rPr>
          <w:rFonts w:ascii="Wingdings" w:hAnsi="Wingdings"/>
        </w:rPr>
        <w:t></w:t>
      </w:r>
      <w:r>
        <w:t xml:space="preserve"> purger le champ de</w:t>
      </w:r>
      <w:r w:rsidR="003317CC">
        <w:t>s</w:t>
      </w:r>
      <w:r>
        <w:t xml:space="preserve"> </w:t>
      </w:r>
      <w:r w:rsidR="003317CC">
        <w:t>anciens périphériques</w:t>
      </w:r>
      <w:r>
        <w:t xml:space="preserve"> et renseigner le nouveau.</w:t>
      </w:r>
    </w:p>
    <w:p w14:paraId="157F6DF9" w14:textId="77777777" w:rsidR="006456D9" w:rsidRDefault="006456D9" w:rsidP="006456D9">
      <w:pPr>
        <w:pStyle w:val="Paragraphedeliste"/>
        <w:numPr>
          <w:ilvl w:val="0"/>
          <w:numId w:val="35"/>
        </w:numPr>
        <w:spacing w:after="0" w:line="240" w:lineRule="auto"/>
        <w:contextualSpacing w:val="0"/>
      </w:pPr>
      <w:r>
        <w:rPr>
          <w:b/>
          <w:bCs/>
        </w:rPr>
        <w:t>Check conformité</w:t>
      </w:r>
      <w:r>
        <w:t> : vérifier que le champ « utilisateur » correspond à votre utilisateur</w:t>
      </w:r>
    </w:p>
    <w:p w14:paraId="65A71906" w14:textId="5B0CD88B" w:rsidR="006456D9" w:rsidRDefault="006456D9" w:rsidP="006867C7"/>
    <w:p w14:paraId="106FD6AF" w14:textId="16DC3C97" w:rsidR="00A32907" w:rsidRDefault="000550D7" w:rsidP="001A0674">
      <w:pPr>
        <w:rPr>
          <w:bCs/>
          <w:lang w:eastAsia="fr-FR"/>
        </w:rPr>
      </w:pPr>
      <w:r>
        <w:rPr>
          <w:bCs/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93F9EEE" wp14:editId="1A0D3C82">
            <wp:simplePos x="0" y="0"/>
            <wp:positionH relativeFrom="page">
              <wp:align>left</wp:align>
            </wp:positionH>
            <wp:positionV relativeFrom="paragraph">
              <wp:posOffset>309827</wp:posOffset>
            </wp:positionV>
            <wp:extent cx="9560277" cy="2577823"/>
            <wp:effectExtent l="0" t="0" r="3175" b="0"/>
            <wp:wrapTight wrapText="bothSides">
              <wp:wrapPolygon edited="0">
                <wp:start x="0" y="0"/>
                <wp:lineTo x="0" y="21392"/>
                <wp:lineTo x="21564" y="21392"/>
                <wp:lineTo x="21564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277" cy="257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7CC">
        <w:rPr>
          <w:bCs/>
          <w:lang w:eastAsia="fr-FR"/>
        </w:rPr>
        <w:t>Exemple ci-dessous :</w:t>
      </w:r>
    </w:p>
    <w:p w14:paraId="514BF01B" w14:textId="1B2B31AD" w:rsidR="003317CC" w:rsidRDefault="003317CC" w:rsidP="001A0674">
      <w:pPr>
        <w:rPr>
          <w:bCs/>
          <w:lang w:eastAsia="fr-FR"/>
        </w:rPr>
      </w:pPr>
    </w:p>
    <w:p w14:paraId="78D7DE70" w14:textId="0217E6B9" w:rsidR="009E7A51" w:rsidRDefault="009E7A51" w:rsidP="009E7A51">
      <w:pPr>
        <w:spacing w:after="0" w:line="240" w:lineRule="auto"/>
      </w:pPr>
      <w:r>
        <w:t xml:space="preserve">Toujours bien vérifier également que le statut du PC soit renseigné et correct puis </w:t>
      </w:r>
      <w:r w:rsidRPr="009E7A51">
        <w:rPr>
          <w:b/>
          <w:bCs/>
        </w:rPr>
        <w:t>Sauvegarder</w:t>
      </w:r>
    </w:p>
    <w:p w14:paraId="56347BF0" w14:textId="1C3DC8F5" w:rsidR="003317CC" w:rsidRPr="006F4D13" w:rsidRDefault="003317CC" w:rsidP="001A0674">
      <w:pPr>
        <w:rPr>
          <w:bCs/>
          <w:lang w:eastAsia="fr-FR"/>
        </w:rPr>
      </w:pPr>
    </w:p>
    <w:p w14:paraId="2AF05400" w14:textId="673B8D65" w:rsidR="00CA11BE" w:rsidRDefault="00CA11BE" w:rsidP="00CA11BE">
      <w:pPr>
        <w:pStyle w:val="Titre0VS"/>
        <w:numPr>
          <w:ilvl w:val="0"/>
          <w:numId w:val="21"/>
        </w:numPr>
      </w:pPr>
      <w:bookmarkStart w:id="39" w:name="_Toc179891413"/>
      <w:r>
        <w:t>Problèmes connus</w:t>
      </w:r>
      <w:bookmarkEnd w:id="37"/>
      <w:bookmarkEnd w:id="39"/>
    </w:p>
    <w:p w14:paraId="60D33BF8" w14:textId="3EDF49E1" w:rsidR="00D21A50" w:rsidRPr="00D21A50" w:rsidRDefault="00CA11BE" w:rsidP="00D21A50">
      <w:pPr>
        <w:rPr>
          <w:lang w:eastAsia="fr-FR"/>
        </w:rPr>
      </w:pPr>
      <w:r>
        <w:rPr>
          <w:lang w:eastAsia="fr-FR"/>
        </w:rPr>
        <w:t>Lister tous les pb connus dans cette section.</w:t>
      </w:r>
    </w:p>
    <w:p w14:paraId="22B08D3C" w14:textId="77777777" w:rsidR="00F42747" w:rsidRPr="00973999" w:rsidRDefault="00D04462" w:rsidP="00D21A50">
      <w:pPr>
        <w:pStyle w:val="Titre3"/>
      </w:pPr>
      <w:r w:rsidRPr="00973999">
        <w:rPr>
          <w:rFonts w:ascii="Arial" w:eastAsia="Times New Roman" w:hAnsi="Arial" w:cs="Arial"/>
          <w:lang w:eastAsia="fr-FR"/>
        </w:rPr>
        <w:br w:type="page"/>
      </w:r>
      <w:bookmarkStart w:id="40" w:name="_Toc138746634"/>
      <w:bookmarkStart w:id="41" w:name="_Toc179891414"/>
      <w:r w:rsidR="00F425BE"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5761E7EB" wp14:editId="620B093F">
            <wp:simplePos x="0" y="0"/>
            <wp:positionH relativeFrom="column">
              <wp:posOffset>-899160</wp:posOffset>
            </wp:positionH>
            <wp:positionV relativeFrom="page">
              <wp:posOffset>2540</wp:posOffset>
            </wp:positionV>
            <wp:extent cx="7545705" cy="10673080"/>
            <wp:effectExtent l="0" t="0" r="0" b="0"/>
            <wp:wrapNone/>
            <wp:docPr id="94" name="Image 94" descr="4eme de couverture institution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4eme de couverture institutionnell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0"/>
      <w:bookmarkEnd w:id="41"/>
    </w:p>
    <w:sectPr w:rsidR="00F42747" w:rsidRPr="00973999" w:rsidSect="0025098A">
      <w:headerReference w:type="default" r:id="rId49"/>
      <w:footerReference w:type="default" r:id="rId50"/>
      <w:pgSz w:w="11906" w:h="16838"/>
      <w:pgMar w:top="1361" w:right="1418" w:bottom="3403" w:left="1418" w:header="1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1D071" w14:textId="77777777" w:rsidR="003A530A" w:rsidRDefault="003A530A" w:rsidP="00577911">
      <w:pPr>
        <w:spacing w:after="0" w:line="240" w:lineRule="auto"/>
      </w:pPr>
      <w:r>
        <w:separator/>
      </w:r>
    </w:p>
  </w:endnote>
  <w:endnote w:type="continuationSeparator" w:id="0">
    <w:p w14:paraId="22B1B115" w14:textId="77777777" w:rsidR="003A530A" w:rsidRDefault="003A530A" w:rsidP="00577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 LT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HelveticaNeue LT 77 BdCn">
    <w:altName w:val="Segoe UI Semibold"/>
    <w:charset w:val="00"/>
    <w:family w:val="auto"/>
    <w:pitch w:val="variable"/>
    <w:sig w:usb0="00000001" w:usb1="10000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F8EF" w14:textId="0E1E7E4E" w:rsidR="00FA1D7A" w:rsidRDefault="008331CD" w:rsidP="0025098A">
    <w:pPr>
      <w:pStyle w:val="Pieddepage"/>
      <w:tabs>
        <w:tab w:val="clear" w:pos="4536"/>
        <w:tab w:val="clear" w:pos="9072"/>
        <w:tab w:val="right" w:pos="9070"/>
      </w:tabs>
    </w:pPr>
    <w:r>
      <w:rPr>
        <w:noProof/>
      </w:rPr>
      <w:t>GEM-SPIE_PROCEDURE_Utilisation GLPI.v1</w:t>
    </w:r>
    <w:r w:rsidR="000C2469">
      <w:t>.2</w:t>
    </w:r>
    <w:r w:rsidR="0025098A">
      <w:tab/>
      <w:t xml:space="preserve">Page </w:t>
    </w:r>
    <w:r w:rsidR="0025098A">
      <w:rPr>
        <w:b/>
        <w:bCs/>
      </w:rPr>
      <w:fldChar w:fldCharType="begin"/>
    </w:r>
    <w:r w:rsidR="0025098A">
      <w:rPr>
        <w:b/>
        <w:bCs/>
      </w:rPr>
      <w:instrText>PAGE  \* Arabic  \* MERGEFORMAT</w:instrText>
    </w:r>
    <w:r w:rsidR="0025098A">
      <w:rPr>
        <w:b/>
        <w:bCs/>
      </w:rPr>
      <w:fldChar w:fldCharType="separate"/>
    </w:r>
    <w:r w:rsidR="00880C8B">
      <w:rPr>
        <w:b/>
        <w:bCs/>
        <w:noProof/>
      </w:rPr>
      <w:t>2</w:t>
    </w:r>
    <w:r w:rsidR="0025098A">
      <w:rPr>
        <w:b/>
        <w:bCs/>
      </w:rPr>
      <w:fldChar w:fldCharType="end"/>
    </w:r>
    <w:r w:rsidR="0025098A">
      <w:t xml:space="preserve"> sur </w:t>
    </w:r>
    <w:r w:rsidR="0025098A">
      <w:rPr>
        <w:b/>
        <w:bCs/>
      </w:rPr>
      <w:fldChar w:fldCharType="begin"/>
    </w:r>
    <w:r w:rsidR="0025098A">
      <w:rPr>
        <w:b/>
        <w:bCs/>
      </w:rPr>
      <w:instrText>NUMPAGES  \* Arabic  \* MERGEFORMAT</w:instrText>
    </w:r>
    <w:r w:rsidR="0025098A">
      <w:rPr>
        <w:b/>
        <w:bCs/>
      </w:rPr>
      <w:fldChar w:fldCharType="separate"/>
    </w:r>
    <w:r w:rsidR="00880C8B">
      <w:rPr>
        <w:b/>
        <w:bCs/>
        <w:noProof/>
      </w:rPr>
      <w:t>13</w:t>
    </w:r>
    <w:r w:rsidR="0025098A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AB7A8" w14:textId="77777777" w:rsidR="003A530A" w:rsidRDefault="003A530A" w:rsidP="00577911">
      <w:pPr>
        <w:spacing w:after="0" w:line="240" w:lineRule="auto"/>
      </w:pPr>
      <w:r>
        <w:separator/>
      </w:r>
    </w:p>
  </w:footnote>
  <w:footnote w:type="continuationSeparator" w:id="0">
    <w:p w14:paraId="083E230E" w14:textId="77777777" w:rsidR="003A530A" w:rsidRDefault="003A530A" w:rsidP="00577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0E638" w14:textId="77777777" w:rsidR="00FA1D7A" w:rsidRDefault="00FA1D7A" w:rsidP="00FA1D7A">
    <w:pPr>
      <w:pStyle w:val="En-tte"/>
      <w:ind w:left="-1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98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D7306"/>
    <w:multiLevelType w:val="hybridMultilevel"/>
    <w:tmpl w:val="19B6BBBC"/>
    <w:lvl w:ilvl="0" w:tplc="6F882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8C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B378A"/>
    <w:multiLevelType w:val="hybridMultilevel"/>
    <w:tmpl w:val="DCC2C3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D3BEE"/>
    <w:multiLevelType w:val="hybridMultilevel"/>
    <w:tmpl w:val="A83A3B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7438B"/>
    <w:multiLevelType w:val="hybridMultilevel"/>
    <w:tmpl w:val="6FC6A296"/>
    <w:lvl w:ilvl="0" w:tplc="D1D08D98">
      <w:start w:val="2"/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0C7D442A"/>
    <w:multiLevelType w:val="hybridMultilevel"/>
    <w:tmpl w:val="C38C4AFE"/>
    <w:lvl w:ilvl="0" w:tplc="4C0CCD70">
      <w:start w:val="1"/>
      <w:numFmt w:val="decimal"/>
      <w:lvlText w:val="%1-"/>
      <w:lvlJc w:val="left"/>
      <w:pPr>
        <w:ind w:left="785" w:hanging="360"/>
      </w:pPr>
    </w:lvl>
    <w:lvl w:ilvl="1" w:tplc="040C0019">
      <w:start w:val="1"/>
      <w:numFmt w:val="lowerLetter"/>
      <w:lvlText w:val="%2."/>
      <w:lvlJc w:val="left"/>
      <w:pPr>
        <w:ind w:left="1505" w:hanging="360"/>
      </w:pPr>
    </w:lvl>
    <w:lvl w:ilvl="2" w:tplc="040C001B">
      <w:start w:val="1"/>
      <w:numFmt w:val="lowerRoman"/>
      <w:lvlText w:val="%3."/>
      <w:lvlJc w:val="right"/>
      <w:pPr>
        <w:ind w:left="2225" w:hanging="180"/>
      </w:pPr>
    </w:lvl>
    <w:lvl w:ilvl="3" w:tplc="040C000F">
      <w:start w:val="1"/>
      <w:numFmt w:val="decimal"/>
      <w:lvlText w:val="%4."/>
      <w:lvlJc w:val="left"/>
      <w:pPr>
        <w:ind w:left="2945" w:hanging="360"/>
      </w:pPr>
    </w:lvl>
    <w:lvl w:ilvl="4" w:tplc="040C0019">
      <w:start w:val="1"/>
      <w:numFmt w:val="lowerLetter"/>
      <w:lvlText w:val="%5."/>
      <w:lvlJc w:val="left"/>
      <w:pPr>
        <w:ind w:left="3665" w:hanging="360"/>
      </w:pPr>
    </w:lvl>
    <w:lvl w:ilvl="5" w:tplc="040C001B">
      <w:start w:val="1"/>
      <w:numFmt w:val="lowerRoman"/>
      <w:lvlText w:val="%6."/>
      <w:lvlJc w:val="right"/>
      <w:pPr>
        <w:ind w:left="4385" w:hanging="180"/>
      </w:pPr>
    </w:lvl>
    <w:lvl w:ilvl="6" w:tplc="040C000F">
      <w:start w:val="1"/>
      <w:numFmt w:val="decimal"/>
      <w:lvlText w:val="%7."/>
      <w:lvlJc w:val="left"/>
      <w:pPr>
        <w:ind w:left="5105" w:hanging="360"/>
      </w:pPr>
    </w:lvl>
    <w:lvl w:ilvl="7" w:tplc="040C0019">
      <w:start w:val="1"/>
      <w:numFmt w:val="lowerLetter"/>
      <w:lvlText w:val="%8."/>
      <w:lvlJc w:val="left"/>
      <w:pPr>
        <w:ind w:left="5825" w:hanging="360"/>
      </w:pPr>
    </w:lvl>
    <w:lvl w:ilvl="8" w:tplc="040C001B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0D1E738A"/>
    <w:multiLevelType w:val="hybridMultilevel"/>
    <w:tmpl w:val="0BD68D32"/>
    <w:lvl w:ilvl="0" w:tplc="73A875F8">
      <w:start w:val="5"/>
      <w:numFmt w:val="bullet"/>
      <w:lvlText w:val=""/>
      <w:lvlJc w:val="left"/>
      <w:pPr>
        <w:ind w:left="720" w:hanging="360"/>
      </w:pPr>
      <w:rPr>
        <w:rFonts w:ascii="Wingdings" w:eastAsia="Aptos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56E2F"/>
    <w:multiLevelType w:val="hybridMultilevel"/>
    <w:tmpl w:val="8EF613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E08D7"/>
    <w:multiLevelType w:val="hybridMultilevel"/>
    <w:tmpl w:val="84960426"/>
    <w:lvl w:ilvl="0" w:tplc="3B1CFC4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2027C"/>
    <w:multiLevelType w:val="hybridMultilevel"/>
    <w:tmpl w:val="02966FA2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B75085"/>
    <w:multiLevelType w:val="hybridMultilevel"/>
    <w:tmpl w:val="81B6B69A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2AE1966"/>
    <w:multiLevelType w:val="hybridMultilevel"/>
    <w:tmpl w:val="31CEFDFE"/>
    <w:lvl w:ilvl="0" w:tplc="040C001B">
      <w:start w:val="1"/>
      <w:numFmt w:val="lowerRoman"/>
      <w:lvlText w:val="%1."/>
      <w:lvlJc w:val="right"/>
      <w:pPr>
        <w:ind w:left="2340" w:hanging="360"/>
      </w:pPr>
    </w:lvl>
    <w:lvl w:ilvl="1" w:tplc="040C0019" w:tentative="1">
      <w:start w:val="1"/>
      <w:numFmt w:val="lowerLetter"/>
      <w:lvlText w:val="%2."/>
      <w:lvlJc w:val="left"/>
      <w:pPr>
        <w:ind w:left="3060" w:hanging="360"/>
      </w:pPr>
    </w:lvl>
    <w:lvl w:ilvl="2" w:tplc="040C001B" w:tentative="1">
      <w:start w:val="1"/>
      <w:numFmt w:val="lowerRoman"/>
      <w:lvlText w:val="%3."/>
      <w:lvlJc w:val="right"/>
      <w:pPr>
        <w:ind w:left="3780" w:hanging="180"/>
      </w:pPr>
    </w:lvl>
    <w:lvl w:ilvl="3" w:tplc="040C000F" w:tentative="1">
      <w:start w:val="1"/>
      <w:numFmt w:val="decimal"/>
      <w:lvlText w:val="%4."/>
      <w:lvlJc w:val="left"/>
      <w:pPr>
        <w:ind w:left="4500" w:hanging="360"/>
      </w:pPr>
    </w:lvl>
    <w:lvl w:ilvl="4" w:tplc="040C0019" w:tentative="1">
      <w:start w:val="1"/>
      <w:numFmt w:val="lowerLetter"/>
      <w:lvlText w:val="%5."/>
      <w:lvlJc w:val="left"/>
      <w:pPr>
        <w:ind w:left="5220" w:hanging="360"/>
      </w:pPr>
    </w:lvl>
    <w:lvl w:ilvl="5" w:tplc="040C001B" w:tentative="1">
      <w:start w:val="1"/>
      <w:numFmt w:val="lowerRoman"/>
      <w:lvlText w:val="%6."/>
      <w:lvlJc w:val="right"/>
      <w:pPr>
        <w:ind w:left="5940" w:hanging="180"/>
      </w:pPr>
    </w:lvl>
    <w:lvl w:ilvl="6" w:tplc="040C000F" w:tentative="1">
      <w:start w:val="1"/>
      <w:numFmt w:val="decimal"/>
      <w:lvlText w:val="%7."/>
      <w:lvlJc w:val="left"/>
      <w:pPr>
        <w:ind w:left="6660" w:hanging="360"/>
      </w:pPr>
    </w:lvl>
    <w:lvl w:ilvl="7" w:tplc="040C0019" w:tentative="1">
      <w:start w:val="1"/>
      <w:numFmt w:val="lowerLetter"/>
      <w:lvlText w:val="%8."/>
      <w:lvlJc w:val="left"/>
      <w:pPr>
        <w:ind w:left="7380" w:hanging="360"/>
      </w:pPr>
    </w:lvl>
    <w:lvl w:ilvl="8" w:tplc="040C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273270E0"/>
    <w:multiLevelType w:val="hybridMultilevel"/>
    <w:tmpl w:val="0526F25C"/>
    <w:lvl w:ilvl="0" w:tplc="F030F3F8">
      <w:start w:val="1"/>
      <w:numFmt w:val="decimal"/>
      <w:lvlText w:val="%1)"/>
      <w:lvlJc w:val="left"/>
      <w:pPr>
        <w:ind w:left="113" w:hanging="113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35" w:hanging="360"/>
      </w:pPr>
    </w:lvl>
    <w:lvl w:ilvl="2" w:tplc="040C001B" w:tentative="1">
      <w:start w:val="1"/>
      <w:numFmt w:val="lowerRoman"/>
      <w:lvlText w:val="%3."/>
      <w:lvlJc w:val="right"/>
      <w:pPr>
        <w:ind w:left="2055" w:hanging="180"/>
      </w:pPr>
    </w:lvl>
    <w:lvl w:ilvl="3" w:tplc="040C000F" w:tentative="1">
      <w:start w:val="1"/>
      <w:numFmt w:val="decimal"/>
      <w:lvlText w:val="%4."/>
      <w:lvlJc w:val="left"/>
      <w:pPr>
        <w:ind w:left="2775" w:hanging="360"/>
      </w:pPr>
    </w:lvl>
    <w:lvl w:ilvl="4" w:tplc="040C0019" w:tentative="1">
      <w:start w:val="1"/>
      <w:numFmt w:val="lowerLetter"/>
      <w:lvlText w:val="%5."/>
      <w:lvlJc w:val="left"/>
      <w:pPr>
        <w:ind w:left="3495" w:hanging="360"/>
      </w:pPr>
    </w:lvl>
    <w:lvl w:ilvl="5" w:tplc="040C001B" w:tentative="1">
      <w:start w:val="1"/>
      <w:numFmt w:val="lowerRoman"/>
      <w:lvlText w:val="%6."/>
      <w:lvlJc w:val="right"/>
      <w:pPr>
        <w:ind w:left="4215" w:hanging="180"/>
      </w:pPr>
    </w:lvl>
    <w:lvl w:ilvl="6" w:tplc="040C000F" w:tentative="1">
      <w:start w:val="1"/>
      <w:numFmt w:val="decimal"/>
      <w:lvlText w:val="%7."/>
      <w:lvlJc w:val="left"/>
      <w:pPr>
        <w:ind w:left="4935" w:hanging="360"/>
      </w:pPr>
    </w:lvl>
    <w:lvl w:ilvl="7" w:tplc="040C0019" w:tentative="1">
      <w:start w:val="1"/>
      <w:numFmt w:val="lowerLetter"/>
      <w:lvlText w:val="%8."/>
      <w:lvlJc w:val="left"/>
      <w:pPr>
        <w:ind w:left="5655" w:hanging="360"/>
      </w:pPr>
    </w:lvl>
    <w:lvl w:ilvl="8" w:tplc="040C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3" w15:restartNumberingAfterBreak="0">
    <w:nsid w:val="2901358F"/>
    <w:multiLevelType w:val="hybridMultilevel"/>
    <w:tmpl w:val="CADCDE16"/>
    <w:lvl w:ilvl="0" w:tplc="98CC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FF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E3D2D"/>
    <w:multiLevelType w:val="hybridMultilevel"/>
    <w:tmpl w:val="4A20188C"/>
    <w:lvl w:ilvl="0" w:tplc="860A9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2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C2FC0"/>
    <w:multiLevelType w:val="hybridMultilevel"/>
    <w:tmpl w:val="4E685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D49AC"/>
    <w:multiLevelType w:val="hybridMultilevel"/>
    <w:tmpl w:val="904E94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6878E0">
      <w:start w:val="1"/>
      <w:numFmt w:val="lowerLetter"/>
      <w:lvlText w:val="%2."/>
      <w:lvlJc w:val="left"/>
      <w:pPr>
        <w:ind w:left="1919" w:hanging="360"/>
      </w:pPr>
      <w:rPr>
        <w:color w:val="2F5496" w:themeColor="accent1" w:themeShade="BF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1751A"/>
    <w:multiLevelType w:val="hybridMultilevel"/>
    <w:tmpl w:val="57109D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055FE"/>
    <w:multiLevelType w:val="hybridMultilevel"/>
    <w:tmpl w:val="3EAA63E4"/>
    <w:lvl w:ilvl="0" w:tplc="B4967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50DDF"/>
    <w:multiLevelType w:val="hybridMultilevel"/>
    <w:tmpl w:val="C38C4AFE"/>
    <w:lvl w:ilvl="0" w:tplc="4C0CCD70">
      <w:start w:val="1"/>
      <w:numFmt w:val="decimal"/>
      <w:lvlText w:val="%1-"/>
      <w:lvlJc w:val="left"/>
      <w:pPr>
        <w:ind w:left="785" w:hanging="360"/>
      </w:pPr>
    </w:lvl>
    <w:lvl w:ilvl="1" w:tplc="040C0019">
      <w:start w:val="1"/>
      <w:numFmt w:val="lowerLetter"/>
      <w:lvlText w:val="%2."/>
      <w:lvlJc w:val="left"/>
      <w:pPr>
        <w:ind w:left="1505" w:hanging="360"/>
      </w:pPr>
    </w:lvl>
    <w:lvl w:ilvl="2" w:tplc="040C001B">
      <w:start w:val="1"/>
      <w:numFmt w:val="lowerRoman"/>
      <w:lvlText w:val="%3."/>
      <w:lvlJc w:val="right"/>
      <w:pPr>
        <w:ind w:left="2225" w:hanging="180"/>
      </w:pPr>
    </w:lvl>
    <w:lvl w:ilvl="3" w:tplc="040C000F">
      <w:start w:val="1"/>
      <w:numFmt w:val="decimal"/>
      <w:lvlText w:val="%4."/>
      <w:lvlJc w:val="left"/>
      <w:pPr>
        <w:ind w:left="2945" w:hanging="360"/>
      </w:pPr>
    </w:lvl>
    <w:lvl w:ilvl="4" w:tplc="040C0019">
      <w:start w:val="1"/>
      <w:numFmt w:val="lowerLetter"/>
      <w:lvlText w:val="%5."/>
      <w:lvlJc w:val="left"/>
      <w:pPr>
        <w:ind w:left="3665" w:hanging="360"/>
      </w:pPr>
    </w:lvl>
    <w:lvl w:ilvl="5" w:tplc="040C001B">
      <w:start w:val="1"/>
      <w:numFmt w:val="lowerRoman"/>
      <w:lvlText w:val="%6."/>
      <w:lvlJc w:val="right"/>
      <w:pPr>
        <w:ind w:left="4385" w:hanging="180"/>
      </w:pPr>
    </w:lvl>
    <w:lvl w:ilvl="6" w:tplc="040C000F">
      <w:start w:val="1"/>
      <w:numFmt w:val="decimal"/>
      <w:lvlText w:val="%7."/>
      <w:lvlJc w:val="left"/>
      <w:pPr>
        <w:ind w:left="5105" w:hanging="360"/>
      </w:pPr>
    </w:lvl>
    <w:lvl w:ilvl="7" w:tplc="040C0019">
      <w:start w:val="1"/>
      <w:numFmt w:val="lowerLetter"/>
      <w:lvlText w:val="%8."/>
      <w:lvlJc w:val="left"/>
      <w:pPr>
        <w:ind w:left="5825" w:hanging="360"/>
      </w:pPr>
    </w:lvl>
    <w:lvl w:ilvl="8" w:tplc="040C001B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41CA2C6B"/>
    <w:multiLevelType w:val="hybridMultilevel"/>
    <w:tmpl w:val="97C6E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26A25"/>
    <w:multiLevelType w:val="hybridMultilevel"/>
    <w:tmpl w:val="D4320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425AE"/>
    <w:multiLevelType w:val="hybridMultilevel"/>
    <w:tmpl w:val="82CAEC2C"/>
    <w:lvl w:ilvl="0" w:tplc="112409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03CF54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0B05B08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5CA3A54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A604D3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F0AB00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EA6351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1E01222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F403010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9D53F8"/>
    <w:multiLevelType w:val="hybridMultilevel"/>
    <w:tmpl w:val="D99242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B26F3D"/>
    <w:multiLevelType w:val="hybridMultilevel"/>
    <w:tmpl w:val="38FC885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E5710"/>
    <w:multiLevelType w:val="hybridMultilevel"/>
    <w:tmpl w:val="46D270B8"/>
    <w:lvl w:ilvl="0" w:tplc="0A909CF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624F3"/>
    <w:multiLevelType w:val="hybridMultilevel"/>
    <w:tmpl w:val="9326A56E"/>
    <w:lvl w:ilvl="0" w:tplc="DCA67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8C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8C763F"/>
    <w:multiLevelType w:val="hybridMultilevel"/>
    <w:tmpl w:val="2B4A24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2E02A7"/>
    <w:multiLevelType w:val="hybridMultilevel"/>
    <w:tmpl w:val="DA0EFBD4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6BC2127"/>
    <w:multiLevelType w:val="hybridMultilevel"/>
    <w:tmpl w:val="4ED829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36166B"/>
    <w:multiLevelType w:val="hybridMultilevel"/>
    <w:tmpl w:val="7C880CD4"/>
    <w:lvl w:ilvl="0" w:tplc="040C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FE0518"/>
    <w:multiLevelType w:val="hybridMultilevel"/>
    <w:tmpl w:val="38800E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434D6"/>
    <w:multiLevelType w:val="hybridMultilevel"/>
    <w:tmpl w:val="5DFCFE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A6C2D"/>
    <w:multiLevelType w:val="hybridMultilevel"/>
    <w:tmpl w:val="B420C448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4" w15:restartNumberingAfterBreak="0">
    <w:nsid w:val="61FF3132"/>
    <w:multiLevelType w:val="hybridMultilevel"/>
    <w:tmpl w:val="F69092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C21C3"/>
    <w:multiLevelType w:val="hybridMultilevel"/>
    <w:tmpl w:val="4C48B5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354FFC"/>
    <w:multiLevelType w:val="hybridMultilevel"/>
    <w:tmpl w:val="BC6E6D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4D5B66"/>
    <w:multiLevelType w:val="hybridMultilevel"/>
    <w:tmpl w:val="73B445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884387"/>
    <w:multiLevelType w:val="hybridMultilevel"/>
    <w:tmpl w:val="A6C095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D057F"/>
    <w:multiLevelType w:val="hybridMultilevel"/>
    <w:tmpl w:val="33BCFBB4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CA05F6A"/>
    <w:multiLevelType w:val="hybridMultilevel"/>
    <w:tmpl w:val="EEEC99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37"/>
  </w:num>
  <w:num w:numId="5">
    <w:abstractNumId w:val="33"/>
  </w:num>
  <w:num w:numId="6">
    <w:abstractNumId w:val="18"/>
  </w:num>
  <w:num w:numId="7">
    <w:abstractNumId w:val="17"/>
  </w:num>
  <w:num w:numId="8">
    <w:abstractNumId w:val="38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6"/>
  </w:num>
  <w:num w:numId="12">
    <w:abstractNumId w:val="14"/>
  </w:num>
  <w:num w:numId="13">
    <w:abstractNumId w:val="20"/>
  </w:num>
  <w:num w:numId="14">
    <w:abstractNumId w:val="21"/>
  </w:num>
  <w:num w:numId="15">
    <w:abstractNumId w:val="8"/>
  </w:num>
  <w:num w:numId="16">
    <w:abstractNumId w:val="1"/>
  </w:num>
  <w:num w:numId="17">
    <w:abstractNumId w:val="29"/>
  </w:num>
  <w:num w:numId="18">
    <w:abstractNumId w:val="0"/>
  </w:num>
  <w:num w:numId="19">
    <w:abstractNumId w:val="24"/>
  </w:num>
  <w:num w:numId="20">
    <w:abstractNumId w:val="31"/>
  </w:num>
  <w:num w:numId="21">
    <w:abstractNumId w:val="16"/>
  </w:num>
  <w:num w:numId="22">
    <w:abstractNumId w:val="34"/>
  </w:num>
  <w:num w:numId="23">
    <w:abstractNumId w:val="39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32"/>
  </w:num>
  <w:num w:numId="27">
    <w:abstractNumId w:val="35"/>
  </w:num>
  <w:num w:numId="28">
    <w:abstractNumId w:val="2"/>
  </w:num>
  <w:num w:numId="29">
    <w:abstractNumId w:val="4"/>
  </w:num>
  <w:num w:numId="30">
    <w:abstractNumId w:val="10"/>
  </w:num>
  <w:num w:numId="31">
    <w:abstractNumId w:val="30"/>
  </w:num>
  <w:num w:numId="32">
    <w:abstractNumId w:val="27"/>
  </w:num>
  <w:num w:numId="33">
    <w:abstractNumId w:val="9"/>
  </w:num>
  <w:num w:numId="34">
    <w:abstractNumId w:val="36"/>
  </w:num>
  <w:num w:numId="35">
    <w:abstractNumId w:val="25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40"/>
  </w:num>
  <w:num w:numId="39">
    <w:abstractNumId w:val="7"/>
  </w:num>
  <w:num w:numId="40">
    <w:abstractNumId w:val="28"/>
  </w:num>
  <w:num w:numId="41">
    <w:abstractNumId w:val="19"/>
  </w:num>
  <w:num w:numId="42">
    <w:abstractNumId w:val="5"/>
  </w:num>
  <w:num w:numId="43">
    <w:abstractNumId w:val="11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124"/>
    <w:rsid w:val="00003D81"/>
    <w:rsid w:val="00005844"/>
    <w:rsid w:val="00005E6C"/>
    <w:rsid w:val="00005FF3"/>
    <w:rsid w:val="00006337"/>
    <w:rsid w:val="00011639"/>
    <w:rsid w:val="00024B58"/>
    <w:rsid w:val="0003299F"/>
    <w:rsid w:val="00043BDE"/>
    <w:rsid w:val="000550D7"/>
    <w:rsid w:val="00056CED"/>
    <w:rsid w:val="00057E1D"/>
    <w:rsid w:val="00063F8F"/>
    <w:rsid w:val="00071034"/>
    <w:rsid w:val="000725D2"/>
    <w:rsid w:val="000753D8"/>
    <w:rsid w:val="00077408"/>
    <w:rsid w:val="00084B2C"/>
    <w:rsid w:val="000975DF"/>
    <w:rsid w:val="000A0619"/>
    <w:rsid w:val="000A24F3"/>
    <w:rsid w:val="000B57B9"/>
    <w:rsid w:val="000C2469"/>
    <w:rsid w:val="000C3FA0"/>
    <w:rsid w:val="000C51DC"/>
    <w:rsid w:val="000C5213"/>
    <w:rsid w:val="000C5F06"/>
    <w:rsid w:val="000D07AE"/>
    <w:rsid w:val="000D1823"/>
    <w:rsid w:val="000E0747"/>
    <w:rsid w:val="000E15C7"/>
    <w:rsid w:val="000E4CF5"/>
    <w:rsid w:val="000E5A2C"/>
    <w:rsid w:val="000E5DBE"/>
    <w:rsid w:val="000F5A35"/>
    <w:rsid w:val="0010059B"/>
    <w:rsid w:val="00102E19"/>
    <w:rsid w:val="001072E0"/>
    <w:rsid w:val="00110C49"/>
    <w:rsid w:val="0011284D"/>
    <w:rsid w:val="00112DC0"/>
    <w:rsid w:val="00120011"/>
    <w:rsid w:val="00120AE1"/>
    <w:rsid w:val="0012202F"/>
    <w:rsid w:val="001227CA"/>
    <w:rsid w:val="00137018"/>
    <w:rsid w:val="00140164"/>
    <w:rsid w:val="00145562"/>
    <w:rsid w:val="00146811"/>
    <w:rsid w:val="001476D5"/>
    <w:rsid w:val="001663AE"/>
    <w:rsid w:val="00171BDE"/>
    <w:rsid w:val="00172B50"/>
    <w:rsid w:val="00174BDF"/>
    <w:rsid w:val="00176663"/>
    <w:rsid w:val="00176978"/>
    <w:rsid w:val="0018297F"/>
    <w:rsid w:val="00184955"/>
    <w:rsid w:val="00194134"/>
    <w:rsid w:val="001A0674"/>
    <w:rsid w:val="001A270E"/>
    <w:rsid w:val="001A399F"/>
    <w:rsid w:val="001B4403"/>
    <w:rsid w:val="001B4FFB"/>
    <w:rsid w:val="001C516B"/>
    <w:rsid w:val="001D2918"/>
    <w:rsid w:val="001D536B"/>
    <w:rsid w:val="001D5D07"/>
    <w:rsid w:val="001E11D3"/>
    <w:rsid w:val="001E2B50"/>
    <w:rsid w:val="001E5498"/>
    <w:rsid w:val="001E786B"/>
    <w:rsid w:val="001F3885"/>
    <w:rsid w:val="001F40B2"/>
    <w:rsid w:val="001F6A6E"/>
    <w:rsid w:val="001F75BC"/>
    <w:rsid w:val="00205BC0"/>
    <w:rsid w:val="00206915"/>
    <w:rsid w:val="00212C96"/>
    <w:rsid w:val="0021357D"/>
    <w:rsid w:val="00215424"/>
    <w:rsid w:val="00221BBA"/>
    <w:rsid w:val="002229DE"/>
    <w:rsid w:val="00224F54"/>
    <w:rsid w:val="00240EBA"/>
    <w:rsid w:val="00243A91"/>
    <w:rsid w:val="002448EF"/>
    <w:rsid w:val="0025098A"/>
    <w:rsid w:val="0025286A"/>
    <w:rsid w:val="00262AAF"/>
    <w:rsid w:val="00267500"/>
    <w:rsid w:val="002715E6"/>
    <w:rsid w:val="002721F7"/>
    <w:rsid w:val="00272BF3"/>
    <w:rsid w:val="00273BF6"/>
    <w:rsid w:val="00276574"/>
    <w:rsid w:val="002808AC"/>
    <w:rsid w:val="00291759"/>
    <w:rsid w:val="002A1F4B"/>
    <w:rsid w:val="002A3A91"/>
    <w:rsid w:val="002A583D"/>
    <w:rsid w:val="002A5BC5"/>
    <w:rsid w:val="002A7500"/>
    <w:rsid w:val="002D06B0"/>
    <w:rsid w:val="002D4F2B"/>
    <w:rsid w:val="002D7020"/>
    <w:rsid w:val="002D76E3"/>
    <w:rsid w:val="002E3BE8"/>
    <w:rsid w:val="002E3BFB"/>
    <w:rsid w:val="002E4A07"/>
    <w:rsid w:val="002F283C"/>
    <w:rsid w:val="002F6A64"/>
    <w:rsid w:val="00301B30"/>
    <w:rsid w:val="00301C34"/>
    <w:rsid w:val="00304A98"/>
    <w:rsid w:val="003076E2"/>
    <w:rsid w:val="003122C4"/>
    <w:rsid w:val="00314EFE"/>
    <w:rsid w:val="003317CC"/>
    <w:rsid w:val="0033745F"/>
    <w:rsid w:val="0034538F"/>
    <w:rsid w:val="003520CA"/>
    <w:rsid w:val="00352445"/>
    <w:rsid w:val="00352989"/>
    <w:rsid w:val="0035308C"/>
    <w:rsid w:val="00355733"/>
    <w:rsid w:val="00365407"/>
    <w:rsid w:val="003702D8"/>
    <w:rsid w:val="00383589"/>
    <w:rsid w:val="0038472B"/>
    <w:rsid w:val="00392DB9"/>
    <w:rsid w:val="003A156C"/>
    <w:rsid w:val="003A530A"/>
    <w:rsid w:val="003A6064"/>
    <w:rsid w:val="003A66AB"/>
    <w:rsid w:val="003B01AD"/>
    <w:rsid w:val="003B01CE"/>
    <w:rsid w:val="003B1C8B"/>
    <w:rsid w:val="003B7F42"/>
    <w:rsid w:val="003D034C"/>
    <w:rsid w:val="003D2B29"/>
    <w:rsid w:val="003D3B91"/>
    <w:rsid w:val="003D3ECA"/>
    <w:rsid w:val="003D625A"/>
    <w:rsid w:val="003E035B"/>
    <w:rsid w:val="003E32A2"/>
    <w:rsid w:val="003E34B8"/>
    <w:rsid w:val="003E5262"/>
    <w:rsid w:val="003F0417"/>
    <w:rsid w:val="003F04E7"/>
    <w:rsid w:val="003F0F31"/>
    <w:rsid w:val="003F0FFD"/>
    <w:rsid w:val="003F39C8"/>
    <w:rsid w:val="004023AD"/>
    <w:rsid w:val="00413CB6"/>
    <w:rsid w:val="00416247"/>
    <w:rsid w:val="004259F5"/>
    <w:rsid w:val="00432AE4"/>
    <w:rsid w:val="00432C60"/>
    <w:rsid w:val="00440221"/>
    <w:rsid w:val="00441CE4"/>
    <w:rsid w:val="00456C6C"/>
    <w:rsid w:val="00457FCE"/>
    <w:rsid w:val="004601D0"/>
    <w:rsid w:val="004602FF"/>
    <w:rsid w:val="00461ECE"/>
    <w:rsid w:val="00476DAA"/>
    <w:rsid w:val="00477006"/>
    <w:rsid w:val="00485C4D"/>
    <w:rsid w:val="0049299F"/>
    <w:rsid w:val="004931E2"/>
    <w:rsid w:val="00493241"/>
    <w:rsid w:val="004937AD"/>
    <w:rsid w:val="00494F78"/>
    <w:rsid w:val="004A2131"/>
    <w:rsid w:val="004A2970"/>
    <w:rsid w:val="004A6EC9"/>
    <w:rsid w:val="004B172C"/>
    <w:rsid w:val="004B6387"/>
    <w:rsid w:val="004B6E01"/>
    <w:rsid w:val="004C0A14"/>
    <w:rsid w:val="004D6A0C"/>
    <w:rsid w:val="004E4EFD"/>
    <w:rsid w:val="004F681C"/>
    <w:rsid w:val="00502CB0"/>
    <w:rsid w:val="005030B3"/>
    <w:rsid w:val="00503BE6"/>
    <w:rsid w:val="00511F8E"/>
    <w:rsid w:val="0051561A"/>
    <w:rsid w:val="0051670D"/>
    <w:rsid w:val="005239F9"/>
    <w:rsid w:val="005249A7"/>
    <w:rsid w:val="00524DC7"/>
    <w:rsid w:val="0053036D"/>
    <w:rsid w:val="00531ECA"/>
    <w:rsid w:val="00540B8A"/>
    <w:rsid w:val="0054192D"/>
    <w:rsid w:val="005435C7"/>
    <w:rsid w:val="00546812"/>
    <w:rsid w:val="00547E79"/>
    <w:rsid w:val="00554D13"/>
    <w:rsid w:val="0056267A"/>
    <w:rsid w:val="005659D1"/>
    <w:rsid w:val="00567C2D"/>
    <w:rsid w:val="0057463C"/>
    <w:rsid w:val="00575767"/>
    <w:rsid w:val="00577911"/>
    <w:rsid w:val="00580A7D"/>
    <w:rsid w:val="00583447"/>
    <w:rsid w:val="00587E1C"/>
    <w:rsid w:val="005903C4"/>
    <w:rsid w:val="0059616D"/>
    <w:rsid w:val="005A1A2C"/>
    <w:rsid w:val="005A4073"/>
    <w:rsid w:val="005A7A3D"/>
    <w:rsid w:val="005A7BE6"/>
    <w:rsid w:val="005B50A8"/>
    <w:rsid w:val="005C04FC"/>
    <w:rsid w:val="005C3F6A"/>
    <w:rsid w:val="005C4770"/>
    <w:rsid w:val="005C6211"/>
    <w:rsid w:val="005D0340"/>
    <w:rsid w:val="005D1130"/>
    <w:rsid w:val="005D2123"/>
    <w:rsid w:val="005D4066"/>
    <w:rsid w:val="005E0A92"/>
    <w:rsid w:val="005E4410"/>
    <w:rsid w:val="005E4D6A"/>
    <w:rsid w:val="005E6576"/>
    <w:rsid w:val="005F0639"/>
    <w:rsid w:val="00607679"/>
    <w:rsid w:val="006117F2"/>
    <w:rsid w:val="006130E7"/>
    <w:rsid w:val="00620EBC"/>
    <w:rsid w:val="0062256E"/>
    <w:rsid w:val="00626460"/>
    <w:rsid w:val="0063601D"/>
    <w:rsid w:val="006364F6"/>
    <w:rsid w:val="00640083"/>
    <w:rsid w:val="006416B5"/>
    <w:rsid w:val="0064425F"/>
    <w:rsid w:val="006456D9"/>
    <w:rsid w:val="00654092"/>
    <w:rsid w:val="00654926"/>
    <w:rsid w:val="006611B1"/>
    <w:rsid w:val="00664076"/>
    <w:rsid w:val="006753A7"/>
    <w:rsid w:val="00675449"/>
    <w:rsid w:val="0067742B"/>
    <w:rsid w:val="006867C7"/>
    <w:rsid w:val="006876BF"/>
    <w:rsid w:val="006916E3"/>
    <w:rsid w:val="006A04EC"/>
    <w:rsid w:val="006A2173"/>
    <w:rsid w:val="006A651D"/>
    <w:rsid w:val="006A6868"/>
    <w:rsid w:val="006A6D87"/>
    <w:rsid w:val="006B244F"/>
    <w:rsid w:val="006C03B0"/>
    <w:rsid w:val="006C6C4A"/>
    <w:rsid w:val="006D1D80"/>
    <w:rsid w:val="006D24B8"/>
    <w:rsid w:val="006D768F"/>
    <w:rsid w:val="006E2ECE"/>
    <w:rsid w:val="006E3917"/>
    <w:rsid w:val="006F266D"/>
    <w:rsid w:val="006F372E"/>
    <w:rsid w:val="006F3E2B"/>
    <w:rsid w:val="006F4D13"/>
    <w:rsid w:val="006F6BC2"/>
    <w:rsid w:val="007024F5"/>
    <w:rsid w:val="007025F1"/>
    <w:rsid w:val="00710BA8"/>
    <w:rsid w:val="00712DD2"/>
    <w:rsid w:val="00712F7D"/>
    <w:rsid w:val="00713818"/>
    <w:rsid w:val="00716284"/>
    <w:rsid w:val="00721404"/>
    <w:rsid w:val="00721826"/>
    <w:rsid w:val="00721952"/>
    <w:rsid w:val="00721B4C"/>
    <w:rsid w:val="007241D9"/>
    <w:rsid w:val="007248EF"/>
    <w:rsid w:val="00731045"/>
    <w:rsid w:val="00734C5D"/>
    <w:rsid w:val="00742DF6"/>
    <w:rsid w:val="00745BC5"/>
    <w:rsid w:val="00763470"/>
    <w:rsid w:val="007658FC"/>
    <w:rsid w:val="007701F8"/>
    <w:rsid w:val="00771FD2"/>
    <w:rsid w:val="0077463D"/>
    <w:rsid w:val="00774642"/>
    <w:rsid w:val="00782970"/>
    <w:rsid w:val="007917F5"/>
    <w:rsid w:val="00795C80"/>
    <w:rsid w:val="007A0C93"/>
    <w:rsid w:val="007A29E8"/>
    <w:rsid w:val="007A308F"/>
    <w:rsid w:val="007B002F"/>
    <w:rsid w:val="007B78E4"/>
    <w:rsid w:val="007C13A6"/>
    <w:rsid w:val="007D019D"/>
    <w:rsid w:val="007D0B3E"/>
    <w:rsid w:val="007D0E73"/>
    <w:rsid w:val="007D28A6"/>
    <w:rsid w:val="007D34A5"/>
    <w:rsid w:val="007D3BB7"/>
    <w:rsid w:val="007D598F"/>
    <w:rsid w:val="007D5A8D"/>
    <w:rsid w:val="007D6C05"/>
    <w:rsid w:val="007D7986"/>
    <w:rsid w:val="007D7B7C"/>
    <w:rsid w:val="007E05DC"/>
    <w:rsid w:val="007E6669"/>
    <w:rsid w:val="007F09C8"/>
    <w:rsid w:val="007F4B3A"/>
    <w:rsid w:val="007F5231"/>
    <w:rsid w:val="00812715"/>
    <w:rsid w:val="00817240"/>
    <w:rsid w:val="00820814"/>
    <w:rsid w:val="00820F7C"/>
    <w:rsid w:val="0082347A"/>
    <w:rsid w:val="008239BE"/>
    <w:rsid w:val="00826C94"/>
    <w:rsid w:val="008274E3"/>
    <w:rsid w:val="00830E85"/>
    <w:rsid w:val="00831487"/>
    <w:rsid w:val="008331CD"/>
    <w:rsid w:val="00833784"/>
    <w:rsid w:val="00835148"/>
    <w:rsid w:val="00835301"/>
    <w:rsid w:val="00845088"/>
    <w:rsid w:val="008457DE"/>
    <w:rsid w:val="008473E1"/>
    <w:rsid w:val="0085393E"/>
    <w:rsid w:val="00857016"/>
    <w:rsid w:val="00870948"/>
    <w:rsid w:val="008726BF"/>
    <w:rsid w:val="0087768C"/>
    <w:rsid w:val="00880C8B"/>
    <w:rsid w:val="00881CA4"/>
    <w:rsid w:val="008832A8"/>
    <w:rsid w:val="00884DE7"/>
    <w:rsid w:val="00886153"/>
    <w:rsid w:val="0088762C"/>
    <w:rsid w:val="00893C0C"/>
    <w:rsid w:val="00896BF3"/>
    <w:rsid w:val="008A4931"/>
    <w:rsid w:val="008B1AFB"/>
    <w:rsid w:val="008B44B6"/>
    <w:rsid w:val="008C002F"/>
    <w:rsid w:val="008C0D46"/>
    <w:rsid w:val="008D65EE"/>
    <w:rsid w:val="008D6D8C"/>
    <w:rsid w:val="008E08BC"/>
    <w:rsid w:val="008E613D"/>
    <w:rsid w:val="008E7F61"/>
    <w:rsid w:val="008F0D2D"/>
    <w:rsid w:val="008F175B"/>
    <w:rsid w:val="008F29EF"/>
    <w:rsid w:val="008F62D4"/>
    <w:rsid w:val="008F6330"/>
    <w:rsid w:val="00901C37"/>
    <w:rsid w:val="0090596B"/>
    <w:rsid w:val="00912E76"/>
    <w:rsid w:val="009151EE"/>
    <w:rsid w:val="00916FA5"/>
    <w:rsid w:val="00922AA0"/>
    <w:rsid w:val="00924A8C"/>
    <w:rsid w:val="009277EE"/>
    <w:rsid w:val="009323F2"/>
    <w:rsid w:val="00940FC7"/>
    <w:rsid w:val="0094128D"/>
    <w:rsid w:val="00942C28"/>
    <w:rsid w:val="00945934"/>
    <w:rsid w:val="009503FA"/>
    <w:rsid w:val="00953AD1"/>
    <w:rsid w:val="00953D27"/>
    <w:rsid w:val="009606D7"/>
    <w:rsid w:val="00972B35"/>
    <w:rsid w:val="00973999"/>
    <w:rsid w:val="00975D70"/>
    <w:rsid w:val="00977D4A"/>
    <w:rsid w:val="00993341"/>
    <w:rsid w:val="00995E6F"/>
    <w:rsid w:val="009A18DC"/>
    <w:rsid w:val="009B55C4"/>
    <w:rsid w:val="009B6364"/>
    <w:rsid w:val="009B7392"/>
    <w:rsid w:val="009C583A"/>
    <w:rsid w:val="009D7857"/>
    <w:rsid w:val="009E0BCE"/>
    <w:rsid w:val="009E52DF"/>
    <w:rsid w:val="009E7A51"/>
    <w:rsid w:val="009F2C7E"/>
    <w:rsid w:val="009F47FE"/>
    <w:rsid w:val="009F582A"/>
    <w:rsid w:val="009F5E7D"/>
    <w:rsid w:val="00A01202"/>
    <w:rsid w:val="00A03719"/>
    <w:rsid w:val="00A0467B"/>
    <w:rsid w:val="00A10CBC"/>
    <w:rsid w:val="00A116D0"/>
    <w:rsid w:val="00A1584F"/>
    <w:rsid w:val="00A160A2"/>
    <w:rsid w:val="00A254F3"/>
    <w:rsid w:val="00A32907"/>
    <w:rsid w:val="00A3470F"/>
    <w:rsid w:val="00A3570F"/>
    <w:rsid w:val="00A42A25"/>
    <w:rsid w:val="00A50B79"/>
    <w:rsid w:val="00A53BAA"/>
    <w:rsid w:val="00A53DC7"/>
    <w:rsid w:val="00A559F3"/>
    <w:rsid w:val="00A564CB"/>
    <w:rsid w:val="00A570CE"/>
    <w:rsid w:val="00A60E7B"/>
    <w:rsid w:val="00A63A80"/>
    <w:rsid w:val="00A65CD6"/>
    <w:rsid w:val="00A66628"/>
    <w:rsid w:val="00A67D58"/>
    <w:rsid w:val="00A71DE3"/>
    <w:rsid w:val="00A736AE"/>
    <w:rsid w:val="00A74B98"/>
    <w:rsid w:val="00A833ED"/>
    <w:rsid w:val="00A83901"/>
    <w:rsid w:val="00A90413"/>
    <w:rsid w:val="00A95190"/>
    <w:rsid w:val="00AB0C9C"/>
    <w:rsid w:val="00AB5DDE"/>
    <w:rsid w:val="00AB6603"/>
    <w:rsid w:val="00AC3D89"/>
    <w:rsid w:val="00AC43A3"/>
    <w:rsid w:val="00AC4CB2"/>
    <w:rsid w:val="00AC61C9"/>
    <w:rsid w:val="00AD5231"/>
    <w:rsid w:val="00AE2653"/>
    <w:rsid w:val="00AE26FB"/>
    <w:rsid w:val="00AE3247"/>
    <w:rsid w:val="00AE39AE"/>
    <w:rsid w:val="00AF32A3"/>
    <w:rsid w:val="00B079B0"/>
    <w:rsid w:val="00B1262A"/>
    <w:rsid w:val="00B15D1E"/>
    <w:rsid w:val="00B256EB"/>
    <w:rsid w:val="00B30A36"/>
    <w:rsid w:val="00B3260E"/>
    <w:rsid w:val="00B33C06"/>
    <w:rsid w:val="00B36DB0"/>
    <w:rsid w:val="00B417BF"/>
    <w:rsid w:val="00B45EC6"/>
    <w:rsid w:val="00B5124A"/>
    <w:rsid w:val="00B536DE"/>
    <w:rsid w:val="00B53ED8"/>
    <w:rsid w:val="00B60070"/>
    <w:rsid w:val="00B64001"/>
    <w:rsid w:val="00B64554"/>
    <w:rsid w:val="00B659DC"/>
    <w:rsid w:val="00B66A9F"/>
    <w:rsid w:val="00B71154"/>
    <w:rsid w:val="00B7115E"/>
    <w:rsid w:val="00B71F65"/>
    <w:rsid w:val="00B75A1E"/>
    <w:rsid w:val="00B76475"/>
    <w:rsid w:val="00B81DA7"/>
    <w:rsid w:val="00B87B17"/>
    <w:rsid w:val="00B95B1B"/>
    <w:rsid w:val="00B96E45"/>
    <w:rsid w:val="00BA6DA8"/>
    <w:rsid w:val="00BB0A9B"/>
    <w:rsid w:val="00BB453C"/>
    <w:rsid w:val="00BB594C"/>
    <w:rsid w:val="00BB598F"/>
    <w:rsid w:val="00BB5DB9"/>
    <w:rsid w:val="00BC4628"/>
    <w:rsid w:val="00BD1B3A"/>
    <w:rsid w:val="00BD3624"/>
    <w:rsid w:val="00BD444D"/>
    <w:rsid w:val="00BE060C"/>
    <w:rsid w:val="00BE3624"/>
    <w:rsid w:val="00BE594F"/>
    <w:rsid w:val="00BE7C99"/>
    <w:rsid w:val="00BE7D0F"/>
    <w:rsid w:val="00BF14B9"/>
    <w:rsid w:val="00BF4FAF"/>
    <w:rsid w:val="00C02E1B"/>
    <w:rsid w:val="00C24AB8"/>
    <w:rsid w:val="00C24D4D"/>
    <w:rsid w:val="00C361F9"/>
    <w:rsid w:val="00C36D67"/>
    <w:rsid w:val="00C42280"/>
    <w:rsid w:val="00C5264B"/>
    <w:rsid w:val="00C66FC2"/>
    <w:rsid w:val="00C74FCE"/>
    <w:rsid w:val="00C809F7"/>
    <w:rsid w:val="00C81685"/>
    <w:rsid w:val="00C81BE0"/>
    <w:rsid w:val="00C81F16"/>
    <w:rsid w:val="00C86F91"/>
    <w:rsid w:val="00C932B0"/>
    <w:rsid w:val="00C93818"/>
    <w:rsid w:val="00C9511B"/>
    <w:rsid w:val="00CA11BE"/>
    <w:rsid w:val="00CA2DB1"/>
    <w:rsid w:val="00CB2F7A"/>
    <w:rsid w:val="00CB5F29"/>
    <w:rsid w:val="00CC0E1E"/>
    <w:rsid w:val="00CE7AE7"/>
    <w:rsid w:val="00CF089F"/>
    <w:rsid w:val="00CF30F3"/>
    <w:rsid w:val="00D034AC"/>
    <w:rsid w:val="00D04462"/>
    <w:rsid w:val="00D20B48"/>
    <w:rsid w:val="00D21A50"/>
    <w:rsid w:val="00D27006"/>
    <w:rsid w:val="00D27DF1"/>
    <w:rsid w:val="00D332A1"/>
    <w:rsid w:val="00D33CAE"/>
    <w:rsid w:val="00D4108E"/>
    <w:rsid w:val="00D4323A"/>
    <w:rsid w:val="00D52F58"/>
    <w:rsid w:val="00D60345"/>
    <w:rsid w:val="00D66EC9"/>
    <w:rsid w:val="00D70216"/>
    <w:rsid w:val="00D735C1"/>
    <w:rsid w:val="00D75CC0"/>
    <w:rsid w:val="00D760C7"/>
    <w:rsid w:val="00D80D51"/>
    <w:rsid w:val="00D92C3F"/>
    <w:rsid w:val="00D92ED9"/>
    <w:rsid w:val="00D93F36"/>
    <w:rsid w:val="00D948D5"/>
    <w:rsid w:val="00DA1517"/>
    <w:rsid w:val="00DA3E22"/>
    <w:rsid w:val="00DA5407"/>
    <w:rsid w:val="00DA7A61"/>
    <w:rsid w:val="00DB3407"/>
    <w:rsid w:val="00DC124B"/>
    <w:rsid w:val="00DD1D08"/>
    <w:rsid w:val="00DD2C15"/>
    <w:rsid w:val="00DD3F1F"/>
    <w:rsid w:val="00DD5A78"/>
    <w:rsid w:val="00DF0F87"/>
    <w:rsid w:val="00DF140A"/>
    <w:rsid w:val="00DF33EA"/>
    <w:rsid w:val="00DF3E66"/>
    <w:rsid w:val="00DF5D48"/>
    <w:rsid w:val="00E03BCB"/>
    <w:rsid w:val="00E06DD7"/>
    <w:rsid w:val="00E070FA"/>
    <w:rsid w:val="00E12B01"/>
    <w:rsid w:val="00E13AFC"/>
    <w:rsid w:val="00E166DE"/>
    <w:rsid w:val="00E167D1"/>
    <w:rsid w:val="00E20A8C"/>
    <w:rsid w:val="00E3119D"/>
    <w:rsid w:val="00E31F99"/>
    <w:rsid w:val="00E3588C"/>
    <w:rsid w:val="00E376A6"/>
    <w:rsid w:val="00E4273E"/>
    <w:rsid w:val="00E44FD3"/>
    <w:rsid w:val="00E51A06"/>
    <w:rsid w:val="00E54E04"/>
    <w:rsid w:val="00E6090A"/>
    <w:rsid w:val="00E66C0A"/>
    <w:rsid w:val="00E67D6F"/>
    <w:rsid w:val="00E71344"/>
    <w:rsid w:val="00E77512"/>
    <w:rsid w:val="00E84B04"/>
    <w:rsid w:val="00E86822"/>
    <w:rsid w:val="00E920B4"/>
    <w:rsid w:val="00EA1D75"/>
    <w:rsid w:val="00EA3AB3"/>
    <w:rsid w:val="00EB46F1"/>
    <w:rsid w:val="00EC09CF"/>
    <w:rsid w:val="00EC169E"/>
    <w:rsid w:val="00ED03F2"/>
    <w:rsid w:val="00ED53FF"/>
    <w:rsid w:val="00ED6B96"/>
    <w:rsid w:val="00EE0369"/>
    <w:rsid w:val="00EE5A02"/>
    <w:rsid w:val="00EF0F25"/>
    <w:rsid w:val="00EF32E3"/>
    <w:rsid w:val="00EF59A5"/>
    <w:rsid w:val="00F0221E"/>
    <w:rsid w:val="00F02E74"/>
    <w:rsid w:val="00F03807"/>
    <w:rsid w:val="00F064A2"/>
    <w:rsid w:val="00F108CE"/>
    <w:rsid w:val="00F111E8"/>
    <w:rsid w:val="00F15F00"/>
    <w:rsid w:val="00F20375"/>
    <w:rsid w:val="00F319A3"/>
    <w:rsid w:val="00F33144"/>
    <w:rsid w:val="00F35124"/>
    <w:rsid w:val="00F425BE"/>
    <w:rsid w:val="00F42747"/>
    <w:rsid w:val="00F42EFC"/>
    <w:rsid w:val="00F5324D"/>
    <w:rsid w:val="00F5771A"/>
    <w:rsid w:val="00F637A2"/>
    <w:rsid w:val="00F67798"/>
    <w:rsid w:val="00F70AFD"/>
    <w:rsid w:val="00F76F0B"/>
    <w:rsid w:val="00F83521"/>
    <w:rsid w:val="00F83F16"/>
    <w:rsid w:val="00F951D9"/>
    <w:rsid w:val="00FA1D7A"/>
    <w:rsid w:val="00FA32B8"/>
    <w:rsid w:val="00FA3657"/>
    <w:rsid w:val="00FB2A78"/>
    <w:rsid w:val="00FC02D1"/>
    <w:rsid w:val="00FC4558"/>
    <w:rsid w:val="00FC5425"/>
    <w:rsid w:val="00FC7FCD"/>
    <w:rsid w:val="00FD6963"/>
    <w:rsid w:val="00FD7260"/>
    <w:rsid w:val="00FE408F"/>
    <w:rsid w:val="00FE50AA"/>
    <w:rsid w:val="00FF6A48"/>
    <w:rsid w:val="038DD418"/>
    <w:rsid w:val="0D2595E4"/>
    <w:rsid w:val="1CD78DDE"/>
    <w:rsid w:val="20259476"/>
    <w:rsid w:val="2122085C"/>
    <w:rsid w:val="2340766E"/>
    <w:rsid w:val="2A56C941"/>
    <w:rsid w:val="2E135D98"/>
    <w:rsid w:val="35981C45"/>
    <w:rsid w:val="3C706772"/>
    <w:rsid w:val="4BAD1A14"/>
    <w:rsid w:val="61F77E51"/>
    <w:rsid w:val="6224E07A"/>
    <w:rsid w:val="660C7C30"/>
    <w:rsid w:val="6BB29A63"/>
    <w:rsid w:val="71354781"/>
    <w:rsid w:val="7431B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1BAE0A"/>
  <w15:chartTrackingRefBased/>
  <w15:docId w15:val="{9DD3253F-E5CB-4E47-A98B-2E9DA2C3F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A6E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21A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21A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21A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1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31487"/>
    <w:rPr>
      <w:rFonts w:ascii="Tahoma" w:hAnsi="Tahoma" w:cs="Tahoma"/>
      <w:sz w:val="16"/>
      <w:szCs w:val="16"/>
    </w:rPr>
  </w:style>
  <w:style w:type="paragraph" w:customStyle="1" w:styleId="Listecouleur-Accent11">
    <w:name w:val="Liste couleur - Accent 11"/>
    <w:basedOn w:val="Normal"/>
    <w:uiPriority w:val="34"/>
    <w:qFormat/>
    <w:rsid w:val="00F427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77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7911"/>
  </w:style>
  <w:style w:type="paragraph" w:styleId="Pieddepage">
    <w:name w:val="footer"/>
    <w:basedOn w:val="Normal"/>
    <w:link w:val="PieddepageCar"/>
    <w:uiPriority w:val="99"/>
    <w:unhideWhenUsed/>
    <w:rsid w:val="00577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7911"/>
  </w:style>
  <w:style w:type="paragraph" w:customStyle="1" w:styleId="titre10">
    <w:name w:val="titre 1"/>
    <w:basedOn w:val="Normal"/>
    <w:uiPriority w:val="99"/>
    <w:rsid w:val="002A1F4B"/>
    <w:pPr>
      <w:autoSpaceDE w:val="0"/>
      <w:autoSpaceDN w:val="0"/>
      <w:adjustRightInd w:val="0"/>
      <w:spacing w:after="0" w:line="288" w:lineRule="auto"/>
      <w:textAlignment w:val="center"/>
    </w:pPr>
    <w:rPr>
      <w:rFonts w:ascii="Arial Black" w:hAnsi="Arial Black" w:cs="Arial Black"/>
      <w:color w:val="FFFFFF"/>
      <w:sz w:val="34"/>
      <w:szCs w:val="34"/>
    </w:rPr>
  </w:style>
  <w:style w:type="table" w:styleId="Grilledutableau">
    <w:name w:val="Table Grid"/>
    <w:basedOn w:val="TableauNormal"/>
    <w:uiPriority w:val="59"/>
    <w:rsid w:val="006B2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1F40B2"/>
    <w:rPr>
      <w:color w:val="0000FF"/>
      <w:u w:val="single"/>
    </w:rPr>
  </w:style>
  <w:style w:type="paragraph" w:customStyle="1" w:styleId="aligncenter">
    <w:name w:val="aligncenter"/>
    <w:basedOn w:val="Normal"/>
    <w:rsid w:val="00523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olor2">
    <w:name w:val="color_2"/>
    <w:rsid w:val="005239F9"/>
  </w:style>
  <w:style w:type="paragraph" w:styleId="NormalWeb">
    <w:name w:val="Normal (Web)"/>
    <w:basedOn w:val="Normal"/>
    <w:uiPriority w:val="99"/>
    <w:unhideWhenUsed/>
    <w:rsid w:val="00AC43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character" w:customStyle="1" w:styleId="Grillemoyenne2Car">
    <w:name w:val="Grille moyenne 2 Car"/>
    <w:link w:val="Grillemoyenne21"/>
    <w:uiPriority w:val="1"/>
    <w:locked/>
    <w:rsid w:val="00B15D1E"/>
  </w:style>
  <w:style w:type="paragraph" w:customStyle="1" w:styleId="Grillemoyenne21">
    <w:name w:val="Grille moyenne 21"/>
    <w:basedOn w:val="Normal"/>
    <w:link w:val="Grillemoyenne2Car"/>
    <w:uiPriority w:val="1"/>
    <w:qFormat/>
    <w:rsid w:val="00B15D1E"/>
    <w:pPr>
      <w:spacing w:after="0" w:line="240" w:lineRule="auto"/>
    </w:pPr>
    <w:rPr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35"/>
    <w:qFormat/>
    <w:rsid w:val="00DF0F87"/>
    <w:rPr>
      <w:b/>
      <w:bCs/>
      <w:sz w:val="20"/>
      <w:szCs w:val="20"/>
    </w:rPr>
  </w:style>
  <w:style w:type="paragraph" w:customStyle="1" w:styleId="xmsolistparagraph">
    <w:name w:val="xmsolistparagraph"/>
    <w:basedOn w:val="Normal"/>
    <w:rsid w:val="008E08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hps">
    <w:name w:val="hps"/>
    <w:rsid w:val="00352445"/>
  </w:style>
  <w:style w:type="paragraph" w:styleId="Titre">
    <w:name w:val="Title"/>
    <w:basedOn w:val="Normal"/>
    <w:next w:val="Normal"/>
    <w:link w:val="TitreCar"/>
    <w:uiPriority w:val="10"/>
    <w:qFormat/>
    <w:rsid w:val="00D21A50"/>
    <w:pPr>
      <w:spacing w:after="0" w:line="240" w:lineRule="auto"/>
      <w:contextualSpacing/>
    </w:pPr>
    <w:rPr>
      <w:rFonts w:ascii="HelveticaNeue LT 45 Light" w:eastAsiaTheme="majorEastAsia" w:hAnsi="HelveticaNeue LT 45 Light" w:cstheme="majorBidi"/>
      <w:color w:val="FFFFFF" w:themeColor="background1"/>
      <w:spacing w:val="-10"/>
      <w:kern w:val="28"/>
      <w:sz w:val="10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21A50"/>
    <w:rPr>
      <w:rFonts w:ascii="HelveticaNeue LT 45 Light" w:eastAsiaTheme="majorEastAsia" w:hAnsi="HelveticaNeue LT 45 Light" w:cstheme="majorBidi"/>
      <w:color w:val="FFFFFF" w:themeColor="background1"/>
      <w:spacing w:val="-10"/>
      <w:kern w:val="28"/>
      <w:sz w:val="104"/>
      <w:szCs w:val="56"/>
      <w:lang w:eastAsia="en-US"/>
    </w:rPr>
  </w:style>
  <w:style w:type="table" w:styleId="TableauGrille1Clair-Accentuation1">
    <w:name w:val="Grid Table 1 Light Accent 1"/>
    <w:basedOn w:val="TableauNormal"/>
    <w:uiPriority w:val="46"/>
    <w:rsid w:val="00D21A5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D21A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itre1Car">
    <w:name w:val="Titre 1 Car"/>
    <w:basedOn w:val="Policepardfaut"/>
    <w:link w:val="Titre1"/>
    <w:uiPriority w:val="9"/>
    <w:rsid w:val="00D21A5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D21A5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D21A5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5098A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5098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5098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25098A"/>
    <w:pPr>
      <w:spacing w:after="100"/>
      <w:ind w:left="440"/>
    </w:pPr>
  </w:style>
  <w:style w:type="paragraph" w:customStyle="1" w:styleId="Titre1VS">
    <w:name w:val="Titre 1 VS"/>
    <w:basedOn w:val="Titre2"/>
    <w:link w:val="Titre1VSCar"/>
    <w:qFormat/>
    <w:rsid w:val="00CA11BE"/>
    <w:pPr>
      <w:spacing w:before="0"/>
    </w:pPr>
    <w:rPr>
      <w:rFonts w:asciiTheme="minorHAnsi" w:hAnsiTheme="minorHAnsi"/>
      <w:b/>
      <w:bCs/>
      <w:color w:val="4472C4" w:themeColor="accent1"/>
      <w:sz w:val="28"/>
    </w:rPr>
  </w:style>
  <w:style w:type="character" w:customStyle="1" w:styleId="Titre1VSCar">
    <w:name w:val="Titre 1 VS Car"/>
    <w:basedOn w:val="Policepardfaut"/>
    <w:link w:val="Titre1VS"/>
    <w:rsid w:val="00CA11BE"/>
    <w:rPr>
      <w:rFonts w:asciiTheme="minorHAnsi" w:eastAsiaTheme="majorEastAsia" w:hAnsiTheme="minorHAnsi" w:cstheme="majorBidi"/>
      <w:b/>
      <w:bCs/>
      <w:color w:val="4472C4" w:themeColor="accent1"/>
      <w:sz w:val="28"/>
      <w:szCs w:val="26"/>
      <w:lang w:eastAsia="en-US"/>
    </w:rPr>
  </w:style>
  <w:style w:type="paragraph" w:customStyle="1" w:styleId="Titre0VS">
    <w:name w:val="Titre 0 VS"/>
    <w:basedOn w:val="Titre1"/>
    <w:link w:val="Titre0VSCar"/>
    <w:qFormat/>
    <w:rsid w:val="00CA11BE"/>
    <w:pPr>
      <w:spacing w:before="120"/>
    </w:pPr>
    <w:rPr>
      <w:rFonts w:asciiTheme="minorHAnsi" w:hAnsiTheme="minorHAnsi"/>
      <w:b/>
      <w:bCs/>
      <w:color w:val="4472C4" w:themeColor="accent1"/>
      <w:sz w:val="36"/>
      <w:szCs w:val="28"/>
    </w:rPr>
  </w:style>
  <w:style w:type="character" w:customStyle="1" w:styleId="Titre0VSCar">
    <w:name w:val="Titre 0 VS Car"/>
    <w:basedOn w:val="Policepardfaut"/>
    <w:link w:val="Titre0VS"/>
    <w:rsid w:val="00CA11BE"/>
    <w:rPr>
      <w:rFonts w:asciiTheme="minorHAnsi" w:eastAsiaTheme="majorEastAsia" w:hAnsiTheme="minorHAnsi" w:cstheme="majorBidi"/>
      <w:b/>
      <w:bCs/>
      <w:color w:val="4472C4" w:themeColor="accent1"/>
      <w:sz w:val="36"/>
      <w:szCs w:val="28"/>
      <w:lang w:eastAsia="en-US"/>
    </w:rPr>
  </w:style>
  <w:style w:type="paragraph" w:customStyle="1" w:styleId="Titre2VS">
    <w:name w:val="Titre 2 VS"/>
    <w:basedOn w:val="Titre3"/>
    <w:link w:val="Titre2VSCar"/>
    <w:qFormat/>
    <w:rsid w:val="00CA11BE"/>
    <w:pPr>
      <w:spacing w:line="259" w:lineRule="auto"/>
    </w:pPr>
    <w:rPr>
      <w:color w:val="4472C4" w:themeColor="accent1"/>
      <w:sz w:val="28"/>
    </w:rPr>
  </w:style>
  <w:style w:type="character" w:customStyle="1" w:styleId="Titre2VSCar">
    <w:name w:val="Titre 2 VS Car"/>
    <w:basedOn w:val="Policepardfaut"/>
    <w:link w:val="Titre2VS"/>
    <w:rsid w:val="00CA11BE"/>
    <w:rPr>
      <w:rFonts w:asciiTheme="majorHAnsi" w:eastAsiaTheme="majorEastAsia" w:hAnsiTheme="majorHAnsi" w:cstheme="majorBidi"/>
      <w:color w:val="4472C4" w:themeColor="accent1"/>
      <w:sz w:val="28"/>
      <w:szCs w:val="24"/>
      <w:lang w:eastAsia="en-US"/>
    </w:rPr>
  </w:style>
  <w:style w:type="table" w:styleId="TableauGrille1Clair-Accentuation5">
    <w:name w:val="Grid Table 1 Light Accent 5"/>
    <w:basedOn w:val="TableauNormal"/>
    <w:uiPriority w:val="46"/>
    <w:rsid w:val="003E34B8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ccentuationintense">
    <w:name w:val="Intense Emphasis"/>
    <w:basedOn w:val="Policepardfaut"/>
    <w:uiPriority w:val="21"/>
    <w:qFormat/>
    <w:rsid w:val="003E34B8"/>
    <w:rPr>
      <w:i/>
      <w:iCs/>
      <w:color w:val="4472C4" w:themeColor="accent1"/>
    </w:rPr>
  </w:style>
  <w:style w:type="character" w:styleId="Rfrenceintense">
    <w:name w:val="Intense Reference"/>
    <w:basedOn w:val="Policepardfaut"/>
    <w:uiPriority w:val="32"/>
    <w:qFormat/>
    <w:rsid w:val="003E34B8"/>
    <w:rPr>
      <w:b/>
      <w:bCs/>
      <w:smallCaps/>
      <w:color w:val="4472C4" w:themeColor="accent1"/>
      <w:spacing w:val="5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B17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B172C"/>
    <w:rPr>
      <w:b/>
      <w:bCs/>
      <w:lang w:eastAsia="en-US"/>
    </w:rPr>
  </w:style>
  <w:style w:type="paragraph" w:styleId="Rvision">
    <w:name w:val="Revision"/>
    <w:hidden/>
    <w:uiPriority w:val="99"/>
    <w:semiHidden/>
    <w:rsid w:val="001455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4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cid:image008.png@01DB4013.EF8AAA00" TargetMode="External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cid:image006.png@01DB4012.3BFEB9A0" TargetMode="External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gem-glpi.grenoble-em.com" TargetMode="External"/><Relationship Id="rId17" Type="http://schemas.openxmlformats.org/officeDocument/2006/relationships/hyperlink" Target="mailto:e-center@grenoble-em.com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renoble%20Ecole%20de%20Management\E-CENTER%20-%20Spiecenter\Sources%20&amp;%20Docs\GEM-SPIE_PROCEDURE_Mod&#232;le_v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89067A6E2AB046A478380D23AB7A00" ma:contentTypeVersion="18" ma:contentTypeDescription="Crée un document." ma:contentTypeScope="" ma:versionID="df1255cbba01e75c21811d89974febf2">
  <xsd:schema xmlns:xsd="http://www.w3.org/2001/XMLSchema" xmlns:xs="http://www.w3.org/2001/XMLSchema" xmlns:p="http://schemas.microsoft.com/office/2006/metadata/properties" xmlns:ns2="84bad89c-a0e3-4522-af84-15de7d85a497" xmlns:ns3="e18443b6-a076-4636-913d-7f1094f2085d" targetNamespace="http://schemas.microsoft.com/office/2006/metadata/properties" ma:root="true" ma:fieldsID="8906f870f4468ffde0ae909f678ba8ca" ns2:_="" ns3:_="">
    <xsd:import namespace="84bad89c-a0e3-4522-af84-15de7d85a497"/>
    <xsd:import namespace="e18443b6-a076-4636-913d-7f1094f208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ad89c-a0e3-4522-af84-15de7d85a4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c62a376-cdec-468e-bbc6-b85d389c3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443b6-a076-4636-913d-7f1094f2085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9bfa7b-9d45-498f-82f4-637f20e99d52}" ma:internalName="TaxCatchAll" ma:showField="CatchAllData" ma:web="e18443b6-a076-4636-913d-7f1094f208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bad89c-a0e3-4522-af84-15de7d85a497">
      <Terms xmlns="http://schemas.microsoft.com/office/infopath/2007/PartnerControls"/>
    </lcf76f155ced4ddcb4097134ff3c332f>
    <TaxCatchAll xmlns="e18443b6-a076-4636-913d-7f1094f2085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418A7B-6603-4FC1-9AEF-711F8BA375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CB1C2E-14F3-4B66-BA2E-E2D947A9B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bad89c-a0e3-4522-af84-15de7d85a497"/>
    <ds:schemaRef ds:uri="e18443b6-a076-4636-913d-7f1094f20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F99969-6918-4E59-A465-FA10C6464D42}">
  <ds:schemaRefs>
    <ds:schemaRef ds:uri="http://schemas.microsoft.com/office/2006/metadata/properties"/>
    <ds:schemaRef ds:uri="http://schemas.microsoft.com/office/infopath/2007/PartnerControls"/>
    <ds:schemaRef ds:uri="84bad89c-a0e3-4522-af84-15de7d85a497"/>
    <ds:schemaRef ds:uri="e18443b6-a076-4636-913d-7f1094f2085d"/>
  </ds:schemaRefs>
</ds:datastoreItem>
</file>

<file path=customXml/itemProps4.xml><?xml version="1.0" encoding="utf-8"?>
<ds:datastoreItem xmlns:ds="http://schemas.openxmlformats.org/officeDocument/2006/customXml" ds:itemID="{CBD73C3B-3E7F-41DF-8324-17D2338834D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17085ff-c1f1-4b90-8a7f-ed8816109cfe}" enabled="0" method="" siteId="{517085ff-c1f1-4b90-8a7f-ed8816109c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GEM-SPIE_PROCEDURE_Modèle_v2.dotx</Template>
  <TotalTime>2705</TotalTime>
  <Pages>15</Pages>
  <Words>2112</Words>
  <Characters>11619</Characters>
  <Application>Microsoft Office Word</Application>
  <DocSecurity>0</DocSecurity>
  <Lines>96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31</vt:i4>
      </vt:variant>
    </vt:vector>
  </HeadingPairs>
  <TitlesOfParts>
    <vt:vector size="32" baseType="lpstr">
      <vt:lpstr>Masque Documentaire DSI</vt:lpstr>
      <vt:lpstr>Introduction et infos pratiques</vt:lpstr>
      <vt:lpstr>    Définition du périmètre :</vt:lpstr>
      <vt:lpstr>        </vt:lpstr>
      <vt:lpstr>        </vt:lpstr>
      <vt:lpstr>Procédure</vt:lpstr>
      <vt:lpstr>    Connexion à GLPI</vt:lpstr>
      <vt:lpstr>    Paramétrage des filtres de la vue ticket</vt:lpstr>
      <vt:lpstr>    Qualification d’un ticket</vt:lpstr>
      <vt:lpstr>    </vt:lpstr>
      <vt:lpstr>    </vt:lpstr>
      <vt:lpstr>    Actions et notifications</vt:lpstr>
      <vt:lpstr>    Cycle de vie du ticket</vt:lpstr>
      <vt:lpstr>    Gestion des escalades</vt:lpstr>
      <vt:lpstr>    Gestion des doublons</vt:lpstr>
      <vt:lpstr>        Dans le ticket doublon: </vt:lpstr>
      <vt:lpstr>        Dans le ticket initial : </vt:lpstr>
      <vt:lpstr>    Gestion des relances (utilisateurs vers N1)</vt:lpstr>
      <vt:lpstr>        Dans le ticket doublon de relance : </vt:lpstr>
      <vt:lpstr>        /</vt:lpstr>
      <vt:lpstr>        Dans le ticket initial : </vt:lpstr>
      <vt:lpstr>    Gestions des tickets multiple (clone)</vt:lpstr>
      <vt:lpstr>    Gestion du backlog</vt:lpstr>
      <vt:lpstr>    Gestion du parc </vt:lpstr>
      <vt:lpstr>Administration fonctionnelle [only TeamLeader/N2]</vt:lpstr>
      <vt:lpstr>Donner l’accès GLPI à un nouveau technicien </vt:lpstr>
      <vt:lpstr>Créer une catégorie et la rattacher à un N2/N3</vt:lpstr>
      <vt:lpstr>        Création d’un groupe N2 ou N3 (selon le besoin)</vt:lpstr>
      <vt:lpstr>        Création de la catégorie (selon le besoin)</vt:lpstr>
      <vt:lpstr>        Rattachement des N2/N3 à une catégorie</vt:lpstr>
      <vt:lpstr>Problèmes connus</vt:lpstr>
      <vt:lpstr>        /</vt:lpstr>
    </vt:vector>
  </TitlesOfParts>
  <Company>Grenoble Ecole de Management</Company>
  <LinksUpToDate>false</LinksUpToDate>
  <CharactersWithSpaces>13704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Masque Documentaire DSI</dc:title>
  <dc:subject/>
  <dc:creator>Adrien PONT-SPIE</dc:creator>
  <cp:keywords/>
  <cp:lastModifiedBy>Adrien PONT-SPIE</cp:lastModifiedBy>
  <cp:revision>75</cp:revision>
  <cp:lastPrinted>2013-10-07T14:29:00Z</cp:lastPrinted>
  <dcterms:created xsi:type="dcterms:W3CDTF">2022-12-06T14:51:00Z</dcterms:created>
  <dcterms:modified xsi:type="dcterms:W3CDTF">2024-12-16T09:56:00Z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  <property fmtid="{D5CDD505-2E9C-101B-9397-08002B2CF9AE}" pid="4" name="ContentTypeId">
    <vt:lpwstr>0x0101003189067A6E2AB046A478380D23AB7A00</vt:lpwstr>
  </property>
  <property fmtid="{D5CDD505-2E9C-101B-9397-08002B2CF9AE}" pid="5" name="Services">
    <vt:lpwstr/>
  </property>
  <property fmtid="{D5CDD505-2E9C-101B-9397-08002B2CF9AE}" pid="6" name="Thématiques">
    <vt:lpwstr/>
  </property>
  <property fmtid="{D5CDD505-2E9C-101B-9397-08002B2CF9AE}" pid="7" name="Thématique">
    <vt:lpwstr>164;#Pilotage / Organisation|da35e277-0a0d-4630-89da-a671d800dee0</vt:lpwstr>
  </property>
  <property fmtid="{D5CDD505-2E9C-101B-9397-08002B2CF9AE}" pid="8" name="MediaServiceImageTags">
    <vt:lpwstr/>
  </property>
</Properties>
</file>