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Conditions générales de vente (CGV)</w:t>
      </w:r>
    </w:p>
    <w:p/>
    <w:p>
      <w:r>
        <w:t>1. Objet</w:t>
      </w:r>
    </w:p>
    <w:p>
      <w:r>
        <w:t>Les présentes conditions régissent les ventes de produits cosmétiques naturels par Sassy Cosmétique via le site internet.</w:t>
      </w:r>
    </w:p>
    <w:p/>
    <w:p>
      <w:r>
        <w:t>2. Prix</w:t>
      </w:r>
    </w:p>
    <w:p>
      <w:r>
        <w:t>Les prix sont indiqués en euros TTC. Les frais de livraison sont indiqués au moment de la commande.</w:t>
      </w:r>
    </w:p>
    <w:p/>
    <w:p>
      <w:r>
        <w:t>3. Commande</w:t>
      </w:r>
    </w:p>
    <w:p>
      <w:r>
        <w:t>Toute commande implique l’acceptation des présentes CGV. Une confirmation est envoyée par email.</w:t>
      </w:r>
    </w:p>
    <w:p/>
    <w:p>
      <w:r>
        <w:t>4. Paiement</w:t>
      </w:r>
    </w:p>
    <w:p>
      <w:r>
        <w:t>Le paiement est sécurisé. Les moyens de paiement acceptés sont : carte bancaire, PayPal, etc.</w:t>
      </w:r>
    </w:p>
    <w:p/>
    <w:p>
      <w:r>
        <w:t>5. Livraison</w:t>
      </w:r>
    </w:p>
    <w:p>
      <w:r>
        <w:t>Les commandes sont expédiées sous 2 à 5 jours ouvrés. Livraison en France et en Europe.</w:t>
      </w:r>
    </w:p>
    <w:p/>
    <w:p>
      <w:r>
        <w:t>6. Rétractation</w:t>
      </w:r>
    </w:p>
    <w:p>
      <w:r>
        <w:t>Conformément à la loi, vous disposez de 14 jours pour exercer votre droit de rétractation, à condition que le produit n’ait pas été ouvert ou utilisé.</w:t>
      </w:r>
    </w:p>
    <w:p/>
    <w:p>
      <w:r>
        <w:t>7. Responsabilité</w:t>
      </w:r>
    </w:p>
    <w:p>
      <w:r>
        <w:t>Sassy Cosmétique décline toute responsabilité en cas de mauvaise utilisation des produits.</w:t>
      </w:r>
    </w:p>
    <w:p/>
    <w:p>
      <w:r>
        <w:t>Dernière mise à jour : 07/04/2025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