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064" w:rsidRPr="00CA2064" w:rsidRDefault="00CA2064" w:rsidP="00CA2064">
      <w:pPr>
        <w:shd w:val="clear" w:color="auto" w:fill="FFFFFF"/>
        <w:spacing w:after="60" w:line="420" w:lineRule="atLeast"/>
        <w:outlineLvl w:val="2"/>
        <w:rPr>
          <w:rFonts w:ascii="Arial" w:eastAsia="Times New Roman" w:hAnsi="Arial" w:cs="Arial"/>
          <w:b/>
          <w:color w:val="1F1F1F"/>
          <w:kern w:val="0"/>
          <w:sz w:val="33"/>
          <w:szCs w:val="33"/>
          <w:lang w:eastAsia="en-IN"/>
          <w14:ligatures w14:val="none"/>
        </w:rPr>
      </w:pPr>
      <w:r w:rsidRPr="00CA2064">
        <w:rPr>
          <w:rFonts w:ascii="Arial" w:eastAsia="Times New Roman" w:hAnsi="Arial" w:cs="Arial"/>
          <w:b/>
          <w:color w:val="1F1F1F"/>
          <w:kern w:val="0"/>
          <w:sz w:val="33"/>
          <w:szCs w:val="33"/>
          <w:lang w:eastAsia="en-IN"/>
          <w14:ligatures w14:val="none"/>
        </w:rPr>
        <w:t>Piping Designer</w:t>
      </w:r>
      <w:r>
        <w:rPr>
          <w:rFonts w:ascii="Arial" w:eastAsia="Times New Roman" w:hAnsi="Arial" w:cs="Arial"/>
          <w:b/>
          <w:color w:val="1F1F1F"/>
          <w:kern w:val="0"/>
          <w:sz w:val="33"/>
          <w:szCs w:val="33"/>
          <w:lang w:eastAsia="en-IN"/>
          <w14:ligatures w14:val="none"/>
        </w:rPr>
        <w:t xml:space="preserve"> II</w:t>
      </w:r>
      <w:r w:rsidRPr="00CA2064">
        <w:rPr>
          <w:rFonts w:ascii="Arial" w:eastAsia="Times New Roman" w:hAnsi="Arial" w:cs="Arial"/>
          <w:b/>
          <w:color w:val="1F1F1F"/>
          <w:kern w:val="0"/>
          <w:sz w:val="33"/>
          <w:szCs w:val="33"/>
          <w:lang w:eastAsia="en-IN"/>
          <w14:ligatures w14:val="none"/>
        </w:rPr>
        <w:t xml:space="preserve"> (Job description)</w:t>
      </w:r>
    </w:p>
    <w:p w:rsidR="00CA2064" w:rsidRDefault="00CA2064" w:rsidP="00CA2064">
      <w:pPr>
        <w:shd w:val="clear" w:color="auto" w:fill="FFFFFF"/>
        <w:spacing w:after="60" w:line="420" w:lineRule="atLeast"/>
        <w:outlineLvl w:val="2"/>
        <w:rPr>
          <w:rFonts w:ascii="Arial" w:eastAsia="Times New Roman" w:hAnsi="Arial" w:cs="Arial"/>
          <w:color w:val="1F1F1F"/>
          <w:kern w:val="0"/>
          <w:sz w:val="33"/>
          <w:szCs w:val="33"/>
          <w:lang w:eastAsia="en-IN"/>
          <w14:ligatures w14:val="none"/>
        </w:rPr>
      </w:pPr>
    </w:p>
    <w:p w:rsidR="009F5DDD" w:rsidRDefault="00CA2064" w:rsidP="00CA2064">
      <w:r w:rsidRPr="00CA2064">
        <w:rPr>
          <w:rFonts w:ascii="Arial" w:eastAsia="Times New Roman" w:hAnsi="Arial" w:cs="Arial"/>
          <w:kern w:val="0"/>
          <w:sz w:val="21"/>
          <w:szCs w:val="21"/>
          <w:shd w:val="clear" w:color="auto" w:fill="FFFFFF"/>
          <w:lang w:eastAsia="en-IN"/>
          <w14:ligatures w14:val="none"/>
        </w:rPr>
        <w:t xml:space="preserve">An opportunity to work with </w:t>
      </w:r>
      <w:r w:rsidR="00054F7D">
        <w:rPr>
          <w:rFonts w:ascii="Arial" w:eastAsia="Times New Roman" w:hAnsi="Arial" w:cs="Arial"/>
          <w:kern w:val="0"/>
          <w:sz w:val="21"/>
          <w:szCs w:val="21"/>
          <w:shd w:val="clear" w:color="auto" w:fill="FFFFFF"/>
          <w:lang w:eastAsia="en-IN"/>
          <w14:ligatures w14:val="none"/>
        </w:rPr>
        <w:t>us</w:t>
      </w:r>
      <w:r w:rsidRPr="00CA2064">
        <w:rPr>
          <w:rFonts w:ascii="Arial" w:eastAsia="Times New Roman" w:hAnsi="Arial" w:cs="Arial"/>
          <w:kern w:val="0"/>
          <w:sz w:val="21"/>
          <w:szCs w:val="21"/>
          <w:shd w:val="clear" w:color="auto" w:fill="FFFFFF"/>
          <w:lang w:eastAsia="en-IN"/>
          <w14:ligatures w14:val="none"/>
        </w:rPr>
        <w:t xml:space="preserve">. </w:t>
      </w:r>
      <w:r w:rsidR="00054F7D">
        <w:rPr>
          <w:rFonts w:ascii="Arial" w:eastAsia="Times New Roman" w:hAnsi="Arial" w:cs="Arial"/>
          <w:kern w:val="0"/>
          <w:sz w:val="21"/>
          <w:szCs w:val="21"/>
          <w:shd w:val="clear" w:color="auto" w:fill="FFFFFF"/>
          <w:lang w:eastAsia="en-IN"/>
          <w14:ligatures w14:val="none"/>
        </w:rPr>
        <w:t xml:space="preserve">We provide technical, professional, construction services </w:t>
      </w:r>
      <w:r w:rsidRPr="00CA2064">
        <w:rPr>
          <w:rFonts w:ascii="Arial" w:eastAsia="Times New Roman" w:hAnsi="Arial" w:cs="Arial"/>
          <w:kern w:val="0"/>
          <w:sz w:val="21"/>
          <w:szCs w:val="21"/>
          <w:shd w:val="clear" w:color="auto" w:fill="FFFFFF"/>
          <w:lang w:eastAsia="en-IN"/>
          <w14:ligatures w14:val="none"/>
        </w:rPr>
        <w:t>and specialty consulting for a broad range of clients globally, including companies, organizations, and government agencies.</w:t>
      </w:r>
      <w:bookmarkStart w:id="0" w:name="_GoBack"/>
      <w:bookmarkEnd w:id="0"/>
      <w:r w:rsidRPr="00CA2064">
        <w:rPr>
          <w:rFonts w:ascii="Arial" w:eastAsia="Times New Roman" w:hAnsi="Arial" w:cs="Arial"/>
          <w:kern w:val="0"/>
          <w:sz w:val="21"/>
          <w:szCs w:val="21"/>
          <w:shd w:val="clear" w:color="auto" w:fill="FFFFFF"/>
          <w:lang w:eastAsia="en-IN"/>
          <w14:ligatures w14:val="none"/>
        </w:rPr>
        <w:br/>
      </w:r>
      <w:r w:rsidRPr="00CA2064">
        <w:rPr>
          <w:rFonts w:ascii="Arial" w:eastAsia="Times New Roman" w:hAnsi="Arial" w:cs="Arial"/>
          <w:kern w:val="0"/>
          <w:sz w:val="21"/>
          <w:szCs w:val="21"/>
          <w:shd w:val="clear" w:color="auto" w:fill="FFFFFF"/>
          <w:lang w:eastAsia="en-IN"/>
          <w14:ligatures w14:val="none"/>
        </w:rPr>
        <w:br/>
        <w:t>Brief Description</w:t>
      </w:r>
      <w:r w:rsidRPr="00CA2064">
        <w:rPr>
          <w:rFonts w:ascii="Arial" w:eastAsia="Times New Roman" w:hAnsi="Arial" w:cs="Arial"/>
          <w:kern w:val="0"/>
          <w:sz w:val="21"/>
          <w:szCs w:val="21"/>
          <w:shd w:val="clear" w:color="auto" w:fill="FFFFFF"/>
          <w:lang w:eastAsia="en-IN"/>
          <w14:ligatures w14:val="none"/>
        </w:rPr>
        <w:br/>
        <w:t>• Minimum Experience – 6 to 10 years.</w:t>
      </w:r>
      <w:r w:rsidRPr="00CA2064">
        <w:rPr>
          <w:rFonts w:ascii="Arial" w:eastAsia="Times New Roman" w:hAnsi="Arial" w:cs="Arial"/>
          <w:kern w:val="0"/>
          <w:sz w:val="21"/>
          <w:szCs w:val="21"/>
          <w:shd w:val="clear" w:color="auto" w:fill="FFFFFF"/>
          <w:lang w:eastAsia="en-IN"/>
          <w14:ligatures w14:val="none"/>
        </w:rPr>
        <w:br/>
        <w:t>• Must have experience in SP3D.</w:t>
      </w:r>
      <w:r w:rsidRPr="00CA2064">
        <w:rPr>
          <w:rFonts w:ascii="Arial" w:eastAsia="Times New Roman" w:hAnsi="Arial" w:cs="Arial"/>
          <w:kern w:val="0"/>
          <w:sz w:val="21"/>
          <w:szCs w:val="21"/>
          <w:shd w:val="clear" w:color="auto" w:fill="FFFFFF"/>
          <w:lang w:eastAsia="en-IN"/>
          <w14:ligatures w14:val="none"/>
        </w:rPr>
        <w:br/>
        <w:t>• Set up AutoCAD Plant 3D projects in accordance with company standard procedures.</w:t>
      </w:r>
      <w:r w:rsidRPr="00CA2064">
        <w:rPr>
          <w:rFonts w:ascii="Arial" w:eastAsia="Times New Roman" w:hAnsi="Arial" w:cs="Arial"/>
          <w:kern w:val="0"/>
          <w:sz w:val="21"/>
          <w:szCs w:val="21"/>
          <w:shd w:val="clear" w:color="auto" w:fill="FFFFFF"/>
          <w:lang w:eastAsia="en-IN"/>
          <w14:ligatures w14:val="none"/>
        </w:rPr>
        <w:br/>
        <w:t>• Produce the 3D model including plant layout, piping design / layout inclusive of instruments, valves, piping specials, pipe supports and cable tray.</w:t>
      </w:r>
      <w:r w:rsidRPr="00CA2064">
        <w:rPr>
          <w:rFonts w:ascii="Arial" w:eastAsia="Times New Roman" w:hAnsi="Arial" w:cs="Arial"/>
          <w:kern w:val="0"/>
          <w:sz w:val="21"/>
          <w:szCs w:val="21"/>
          <w:shd w:val="clear" w:color="auto" w:fill="FFFFFF"/>
          <w:lang w:eastAsia="en-IN"/>
          <w14:ligatures w14:val="none"/>
        </w:rPr>
        <w:br/>
        <w:t>• Produce AutoCAD drawings including layouts, general arrangement drawings and isometrics from the AutoCAD Plant 3D model.</w:t>
      </w:r>
      <w:r w:rsidRPr="00CA2064">
        <w:rPr>
          <w:rFonts w:ascii="Arial" w:eastAsia="Times New Roman" w:hAnsi="Arial" w:cs="Arial"/>
          <w:kern w:val="0"/>
          <w:sz w:val="21"/>
          <w:szCs w:val="21"/>
          <w:shd w:val="clear" w:color="auto" w:fill="FFFFFF"/>
          <w:lang w:eastAsia="en-IN"/>
          <w14:ligatures w14:val="none"/>
        </w:rPr>
        <w:br/>
        <w:t>• Generate piping isometrics.</w:t>
      </w:r>
      <w:r w:rsidRPr="00CA2064">
        <w:rPr>
          <w:rFonts w:ascii="Arial" w:eastAsia="Times New Roman" w:hAnsi="Arial" w:cs="Arial"/>
          <w:kern w:val="0"/>
          <w:sz w:val="21"/>
          <w:szCs w:val="21"/>
          <w:shd w:val="clear" w:color="auto" w:fill="FFFFFF"/>
          <w:lang w:eastAsia="en-IN"/>
          <w14:ligatures w14:val="none"/>
        </w:rPr>
        <w:br/>
        <w:t>• Ensure layout is effective, practical, workable, safe and maintenance friendly.</w:t>
      </w:r>
      <w:r w:rsidRPr="00CA2064">
        <w:rPr>
          <w:rFonts w:ascii="Arial" w:eastAsia="Times New Roman" w:hAnsi="Arial" w:cs="Arial"/>
          <w:kern w:val="0"/>
          <w:sz w:val="21"/>
          <w:szCs w:val="21"/>
          <w:shd w:val="clear" w:color="auto" w:fill="FFFFFF"/>
          <w:lang w:eastAsia="en-IN"/>
          <w14:ligatures w14:val="none"/>
        </w:rPr>
        <w:br/>
        <w:t>• Interface bespoke plant designs to ensure package conforms to appropriate standards and performance levels.</w:t>
      </w:r>
      <w:r w:rsidRPr="00CA2064">
        <w:rPr>
          <w:rFonts w:ascii="Arial" w:eastAsia="Times New Roman" w:hAnsi="Arial" w:cs="Arial"/>
          <w:kern w:val="0"/>
          <w:sz w:val="21"/>
          <w:szCs w:val="21"/>
          <w:shd w:val="clear" w:color="auto" w:fill="FFFFFF"/>
          <w:lang w:eastAsia="en-IN"/>
          <w14:ligatures w14:val="none"/>
        </w:rPr>
        <w:br/>
        <w:t>• Solving engineering challenges driven by bespoke design and different site environments.</w:t>
      </w:r>
      <w:r w:rsidRPr="00CA2064">
        <w:rPr>
          <w:rFonts w:ascii="Arial" w:eastAsia="Times New Roman" w:hAnsi="Arial" w:cs="Arial"/>
          <w:kern w:val="0"/>
          <w:sz w:val="21"/>
          <w:szCs w:val="21"/>
          <w:shd w:val="clear" w:color="auto" w:fill="FFFFFF"/>
          <w:lang w:eastAsia="en-IN"/>
          <w14:ligatures w14:val="none"/>
        </w:rPr>
        <w:br/>
        <w:t>• Have demonstrable piping layout design experience.</w:t>
      </w:r>
      <w:r w:rsidRPr="00CA2064">
        <w:rPr>
          <w:rFonts w:ascii="Arial" w:eastAsia="Times New Roman" w:hAnsi="Arial" w:cs="Arial"/>
          <w:kern w:val="0"/>
          <w:sz w:val="21"/>
          <w:szCs w:val="21"/>
          <w:shd w:val="clear" w:color="auto" w:fill="FFFFFF"/>
          <w:lang w:eastAsia="en-IN"/>
          <w14:ligatures w14:val="none"/>
        </w:rPr>
        <w:br/>
        <w:t>• Have demonstrable AutoCAD Plant 3D experience ideally for scalable engineering packages.</w:t>
      </w:r>
      <w:r w:rsidRPr="00CA2064">
        <w:rPr>
          <w:rFonts w:ascii="Arial" w:eastAsia="Times New Roman" w:hAnsi="Arial" w:cs="Arial"/>
          <w:kern w:val="0"/>
          <w:sz w:val="21"/>
          <w:szCs w:val="21"/>
          <w:shd w:val="clear" w:color="auto" w:fill="FFFFFF"/>
          <w:lang w:eastAsia="en-IN"/>
          <w14:ligatures w14:val="none"/>
        </w:rPr>
        <w:br/>
        <w:t>• Have demonstrable experience of creating intelligent P&amp;IDs within AutoCAD P&amp;ID (or similar</w:t>
      </w:r>
      <w:proofErr w:type="gramStart"/>
      <w:r w:rsidRPr="00CA2064">
        <w:rPr>
          <w:rFonts w:ascii="Arial" w:eastAsia="Times New Roman" w:hAnsi="Arial" w:cs="Arial"/>
          <w:kern w:val="0"/>
          <w:sz w:val="21"/>
          <w:szCs w:val="21"/>
          <w:shd w:val="clear" w:color="auto" w:fill="FFFFFF"/>
          <w:lang w:eastAsia="en-IN"/>
          <w14:ligatures w14:val="none"/>
        </w:rPr>
        <w:t>)</w:t>
      </w:r>
      <w:proofErr w:type="gramEnd"/>
      <w:r w:rsidRPr="00CA2064">
        <w:rPr>
          <w:rFonts w:ascii="Arial" w:eastAsia="Times New Roman" w:hAnsi="Arial" w:cs="Arial"/>
          <w:kern w:val="0"/>
          <w:sz w:val="21"/>
          <w:szCs w:val="21"/>
          <w:shd w:val="clear" w:color="auto" w:fill="FFFFFF"/>
          <w:lang w:eastAsia="en-IN"/>
          <w14:ligatures w14:val="none"/>
        </w:rPr>
        <w:br/>
        <w:t>• Exposure to process plant design ideally in an oil &amp; Gas, Chemical or Water environment</w:t>
      </w:r>
      <w:r w:rsidRPr="00CA2064">
        <w:rPr>
          <w:rFonts w:ascii="Arial" w:eastAsia="Times New Roman" w:hAnsi="Arial" w:cs="Arial"/>
          <w:kern w:val="0"/>
          <w:sz w:val="21"/>
          <w:szCs w:val="21"/>
          <w:shd w:val="clear" w:color="auto" w:fill="FFFFFF"/>
          <w:lang w:eastAsia="en-IN"/>
          <w14:ligatures w14:val="none"/>
        </w:rPr>
        <w:br/>
        <w:t>• Be a qualified design engineer through experience or education.</w:t>
      </w:r>
      <w:r w:rsidRPr="00CA2064">
        <w:rPr>
          <w:rFonts w:ascii="Arial" w:eastAsia="Times New Roman" w:hAnsi="Arial" w:cs="Arial"/>
          <w:kern w:val="0"/>
          <w:sz w:val="21"/>
          <w:szCs w:val="21"/>
          <w:shd w:val="clear" w:color="auto" w:fill="FFFFFF"/>
          <w:lang w:eastAsia="en-IN"/>
          <w14:ligatures w14:val="none"/>
        </w:rPr>
        <w:br/>
        <w:t>• Have demonstrable experience of managing design process and design interfaces with other engineering disciplines.</w:t>
      </w:r>
      <w:r w:rsidRPr="00CA2064">
        <w:rPr>
          <w:rFonts w:ascii="Arial" w:eastAsia="Times New Roman" w:hAnsi="Arial" w:cs="Arial"/>
          <w:kern w:val="0"/>
          <w:sz w:val="21"/>
          <w:szCs w:val="21"/>
          <w:shd w:val="clear" w:color="auto" w:fill="FFFFFF"/>
          <w:lang w:eastAsia="en-IN"/>
          <w14:ligatures w14:val="none"/>
        </w:rPr>
        <w:br/>
        <w:t>• Demonstrable Experience of pipe/cable/ducting/supports routing.</w:t>
      </w:r>
      <w:r w:rsidRPr="00CA2064">
        <w:rPr>
          <w:rFonts w:ascii="Arial" w:eastAsia="Times New Roman" w:hAnsi="Arial" w:cs="Arial"/>
          <w:kern w:val="0"/>
          <w:sz w:val="21"/>
          <w:szCs w:val="21"/>
          <w:shd w:val="clear" w:color="auto" w:fill="FFFFFF"/>
          <w:lang w:eastAsia="en-IN"/>
          <w14:ligatures w14:val="none"/>
        </w:rPr>
        <w:br/>
        <w:t>• Have demonstrable experience of integrating engineering packages in an industrial, site, engineering or manufacturing environment.</w:t>
      </w:r>
      <w:r w:rsidRPr="00CA2064">
        <w:rPr>
          <w:rFonts w:ascii="Arial" w:eastAsia="Times New Roman" w:hAnsi="Arial" w:cs="Arial"/>
          <w:kern w:val="0"/>
          <w:sz w:val="21"/>
          <w:szCs w:val="21"/>
          <w:shd w:val="clear" w:color="auto" w:fill="FFFFFF"/>
          <w:lang w:eastAsia="en-IN"/>
          <w14:ligatures w14:val="none"/>
        </w:rPr>
        <w:br/>
      </w:r>
      <w:r w:rsidRPr="00CA2064">
        <w:rPr>
          <w:rFonts w:ascii="Arial" w:eastAsia="Times New Roman" w:hAnsi="Arial" w:cs="Arial"/>
          <w:kern w:val="0"/>
          <w:sz w:val="21"/>
          <w:szCs w:val="21"/>
          <w:shd w:val="clear" w:color="auto" w:fill="FFFFFF"/>
          <w:lang w:eastAsia="en-IN"/>
          <w14:ligatures w14:val="none"/>
        </w:rPr>
        <w:br/>
        <w:t>Qualifications - Diploma</w:t>
      </w:r>
      <w:r w:rsidRPr="00CA2064">
        <w:rPr>
          <w:rFonts w:ascii="Arial" w:eastAsia="Times New Roman" w:hAnsi="Arial" w:cs="Arial"/>
          <w:kern w:val="0"/>
          <w:sz w:val="21"/>
          <w:szCs w:val="21"/>
          <w:shd w:val="clear" w:color="auto" w:fill="FFFFFF"/>
          <w:lang w:eastAsia="en-IN"/>
          <w14:ligatures w14:val="none"/>
        </w:rPr>
        <w:br/>
      </w:r>
      <w:r w:rsidRPr="00CA2064">
        <w:rPr>
          <w:rFonts w:ascii="Arial" w:eastAsia="Times New Roman" w:hAnsi="Arial" w:cs="Arial"/>
          <w:kern w:val="0"/>
          <w:sz w:val="21"/>
          <w:szCs w:val="21"/>
          <w:shd w:val="clear" w:color="auto" w:fill="FFFFFF"/>
          <w:lang w:eastAsia="en-IN"/>
          <w14:ligatures w14:val="none"/>
        </w:rPr>
        <w:br/>
        <w:t>We are an equal opportunity employer that recognizes the value of a diverse workforce. All qualified individuals will receive consideration for employment without regard to race, colour, age, sex, sexual orientation, gender identity, religion, national origin, disability, veteran status, genetic information, or any other criteria protected by governing law.</w:t>
      </w:r>
    </w:p>
    <w:sectPr w:rsidR="009F5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064"/>
    <w:rsid w:val="00054F7D"/>
    <w:rsid w:val="004662D5"/>
    <w:rsid w:val="009F5DDD"/>
    <w:rsid w:val="00C510D6"/>
    <w:rsid w:val="00CA20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FEB60"/>
  <w15:chartTrackingRefBased/>
  <w15:docId w15:val="{895F68BD-DDD8-497D-9F09-BA6095A4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A206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A2064"/>
    <w:rPr>
      <w:rFonts w:ascii="Times New Roman" w:eastAsia="Times New Roman" w:hAnsi="Times New Roman" w:cs="Times New Roman"/>
      <w:b/>
      <w:bCs/>
      <w:kern w:val="0"/>
      <w:sz w:val="27"/>
      <w:szCs w:val="27"/>
      <w:lang w:eastAsia="en-IN"/>
      <w14:ligatures w14:val="none"/>
    </w:rPr>
  </w:style>
  <w:style w:type="character" w:customStyle="1" w:styleId="hkxmid">
    <w:name w:val="hkxmid"/>
    <w:basedOn w:val="DefaultParagraphFont"/>
    <w:rsid w:val="00CA2064"/>
  </w:style>
  <w:style w:type="character" w:customStyle="1" w:styleId="us2qzb">
    <w:name w:val="us2qzb"/>
    <w:basedOn w:val="DefaultParagraphFont"/>
    <w:rsid w:val="00CA2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56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Jitendra Soni</dc:creator>
  <cp:keywords/>
  <dc:description/>
  <cp:lastModifiedBy>Jitendra Soni</cp:lastModifiedBy>
  <cp:revision>2</cp:revision>
  <dcterms:created xsi:type="dcterms:W3CDTF">2024-10-19T19:19:00Z</dcterms:created>
  <dcterms:modified xsi:type="dcterms:W3CDTF">2024-10-19T19:24:00Z</dcterms:modified>
</cp:coreProperties>
</file>