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C74ED" w14:textId="77777777" w:rsidR="00F07357" w:rsidRPr="00B153D0" w:rsidRDefault="00F07357" w:rsidP="00B153D0">
      <w:pPr>
        <w:spacing w:line="360" w:lineRule="auto"/>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AVISO DE PRIVACIDAD</w:t>
      </w:r>
      <w:r w:rsidRPr="00EC1D22">
        <w:rPr>
          <w:rFonts w:ascii="Arial" w:eastAsia="Times New Roman" w:hAnsi="Arial" w:cs="Arial"/>
          <w:color w:val="242424"/>
          <w:kern w:val="0"/>
          <w:bdr w:val="none" w:sz="0" w:space="0" w:color="auto" w:frame="1"/>
          <w:lang w:eastAsia="es-MX"/>
          <w14:ligatures w14:val="none"/>
        </w:rPr>
        <w:br/>
      </w:r>
    </w:p>
    <w:p w14:paraId="009E9533" w14:textId="77777777" w:rsidR="00F07357" w:rsidRPr="00B153D0" w:rsidRDefault="00F07357" w:rsidP="00B153D0">
      <w:pPr>
        <w:spacing w:line="360" w:lineRule="auto"/>
        <w:rPr>
          <w:rFonts w:ascii="Arial" w:eastAsia="Times New Roman" w:hAnsi="Arial" w:cs="Arial"/>
          <w:color w:val="242424"/>
          <w:kern w:val="0"/>
          <w:bdr w:val="none" w:sz="0" w:space="0" w:color="auto" w:frame="1"/>
          <w:lang w:eastAsia="es-MX"/>
          <w14:ligatures w14:val="none"/>
        </w:rPr>
      </w:pPr>
    </w:p>
    <w:p w14:paraId="5ECE649F" w14:textId="573628C4"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EC1D22">
        <w:rPr>
          <w:rFonts w:ascii="Arial" w:eastAsia="Times New Roman" w:hAnsi="Arial" w:cs="Arial"/>
          <w:color w:val="242424"/>
          <w:kern w:val="0"/>
          <w:bdr w:val="none" w:sz="0" w:space="0" w:color="auto" w:frame="1"/>
          <w:lang w:eastAsia="es-MX"/>
          <w14:ligatures w14:val="none"/>
        </w:rPr>
        <w:t>De </w:t>
      </w:r>
      <w:r w:rsidRPr="00B153D0">
        <w:rPr>
          <w:rFonts w:ascii="Arial" w:eastAsia="Times New Roman" w:hAnsi="Arial" w:cs="Arial"/>
          <w:color w:val="242424"/>
          <w:kern w:val="0"/>
          <w:bdr w:val="none" w:sz="0" w:space="0" w:color="auto" w:frame="1"/>
          <w:lang w:eastAsia="es-MX"/>
          <w14:ligatures w14:val="none"/>
        </w:rPr>
        <w:t>acuerdo</w:t>
      </w:r>
      <w:r w:rsidRPr="00EC1D22">
        <w:rPr>
          <w:rFonts w:ascii="Arial" w:eastAsia="Times New Roman" w:hAnsi="Arial" w:cs="Arial"/>
          <w:color w:val="242424"/>
          <w:kern w:val="0"/>
          <w:bdr w:val="none" w:sz="0" w:space="0" w:color="auto" w:frame="1"/>
          <w:lang w:eastAsia="es-MX"/>
          <w14:ligatures w14:val="none"/>
        </w:rPr>
        <w:t xml:space="preserve"> con las disposiciones </w:t>
      </w:r>
      <w:r w:rsidRPr="00B153D0">
        <w:rPr>
          <w:rFonts w:ascii="Arial" w:eastAsia="Times New Roman" w:hAnsi="Arial" w:cs="Arial"/>
          <w:color w:val="242424"/>
          <w:kern w:val="0"/>
          <w:bdr w:val="none" w:sz="0" w:space="0" w:color="auto" w:frame="1"/>
          <w:lang w:eastAsia="es-MX"/>
          <w14:ligatures w14:val="none"/>
        </w:rPr>
        <w:t>señaladas</w:t>
      </w:r>
      <w:r w:rsidRPr="00EC1D22">
        <w:rPr>
          <w:rFonts w:ascii="Arial" w:eastAsia="Times New Roman" w:hAnsi="Arial" w:cs="Arial"/>
          <w:color w:val="242424"/>
          <w:kern w:val="0"/>
          <w:bdr w:val="none" w:sz="0" w:space="0" w:color="auto" w:frame="1"/>
          <w:lang w:eastAsia="es-MX"/>
          <w14:ligatures w14:val="none"/>
        </w:rPr>
        <w:t xml:space="preserve"> en la Ley Federal de Protección d</w:t>
      </w:r>
      <w:r w:rsidRPr="00B153D0">
        <w:rPr>
          <w:rFonts w:ascii="Arial" w:eastAsia="Times New Roman" w:hAnsi="Arial" w:cs="Arial"/>
          <w:color w:val="242424"/>
          <w:kern w:val="0"/>
          <w:bdr w:val="none" w:sz="0" w:space="0" w:color="auto" w:frame="1"/>
          <w:lang w:eastAsia="es-MX"/>
          <w14:ligatures w14:val="none"/>
        </w:rPr>
        <w:t xml:space="preserve">e </w:t>
      </w:r>
      <w:r w:rsidRPr="00EC1D22">
        <w:rPr>
          <w:rFonts w:ascii="Arial" w:eastAsia="Times New Roman" w:hAnsi="Arial" w:cs="Arial"/>
          <w:color w:val="242424"/>
          <w:kern w:val="0"/>
          <w:bdr w:val="none" w:sz="0" w:space="0" w:color="auto" w:frame="1"/>
          <w:lang w:eastAsia="es-MX"/>
          <w14:ligatures w14:val="none"/>
        </w:rPr>
        <w:t>Datos en Posesión de Particulares</w:t>
      </w:r>
      <w:r w:rsidRPr="00B153D0">
        <w:rPr>
          <w:rFonts w:ascii="Arial" w:eastAsia="Times New Roman" w:hAnsi="Arial" w:cs="Arial"/>
          <w:color w:val="242424"/>
          <w:kern w:val="0"/>
          <w:bdr w:val="none" w:sz="0" w:space="0" w:color="auto" w:frame="1"/>
          <w:lang w:eastAsia="es-MX"/>
          <w14:ligatures w14:val="none"/>
        </w:rPr>
        <w:t>, pone a disposición de nuestros clientes, proveedores, empleados y público en general, nuestro aviso de privacidad. La empresa denominada como Génesis Gente Unida, S. de R.L. de C.V. es la responsable del tratamiento de los datos personales que se nos proporcionen.</w:t>
      </w:r>
    </w:p>
    <w:p w14:paraId="2EF71037"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5735D4DD" w14:textId="77777777" w:rsid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Asi mismo los datos que se nos proporcionen serán utilizados para realizar los fines comerciales de la empresa y de ninguna manera serán trasferidos a terceros.</w:t>
      </w:r>
    </w:p>
    <w:p w14:paraId="4733F5AE" w14:textId="77777777" w:rsidR="00B153D0" w:rsidRDefault="00B153D0"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2F64F46C" w14:textId="14D4E99B"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Dentro de los usos destinados a los datos perso</w:t>
      </w:r>
      <w:r w:rsidR="00546155">
        <w:rPr>
          <w:rFonts w:ascii="Arial" w:eastAsia="Times New Roman" w:hAnsi="Arial" w:cs="Arial"/>
          <w:color w:val="242424"/>
          <w:kern w:val="0"/>
          <w:bdr w:val="none" w:sz="0" w:space="0" w:color="auto" w:frame="1"/>
          <w:lang w:eastAsia="es-MX"/>
          <w14:ligatures w14:val="none"/>
        </w:rPr>
        <w:t>na</w:t>
      </w:r>
      <w:r w:rsidRPr="00B153D0">
        <w:rPr>
          <w:rFonts w:ascii="Arial" w:eastAsia="Times New Roman" w:hAnsi="Arial" w:cs="Arial"/>
          <w:color w:val="242424"/>
          <w:kern w:val="0"/>
          <w:bdr w:val="none" w:sz="0" w:space="0" w:color="auto" w:frame="1"/>
          <w:lang w:eastAsia="es-MX"/>
          <w14:ligatures w14:val="none"/>
        </w:rPr>
        <w:t>les serán los siguientes:</w:t>
      </w:r>
    </w:p>
    <w:p w14:paraId="4F018F67"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09E736CA" w14:textId="1C4326DA"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1.- Pago de comis</w:t>
      </w:r>
      <w:r w:rsidR="001312BD">
        <w:rPr>
          <w:rFonts w:ascii="Arial" w:eastAsia="Times New Roman" w:hAnsi="Arial" w:cs="Arial"/>
          <w:color w:val="242424"/>
          <w:kern w:val="0"/>
          <w:bdr w:val="none" w:sz="0" w:space="0" w:color="auto" w:frame="1"/>
          <w:lang w:eastAsia="es-MX"/>
          <w14:ligatures w14:val="none"/>
        </w:rPr>
        <w:t>i</w:t>
      </w:r>
      <w:r w:rsidRPr="00B153D0">
        <w:rPr>
          <w:rFonts w:ascii="Arial" w:eastAsia="Times New Roman" w:hAnsi="Arial" w:cs="Arial"/>
          <w:color w:val="242424"/>
          <w:kern w:val="0"/>
          <w:bdr w:val="none" w:sz="0" w:space="0" w:color="auto" w:frame="1"/>
          <w:lang w:eastAsia="es-MX"/>
          <w14:ligatures w14:val="none"/>
        </w:rPr>
        <w:t>ones por ventas.</w:t>
      </w:r>
    </w:p>
    <w:p w14:paraId="062DAB18"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2.- Aviso de promociones y noticias en la empresa.</w:t>
      </w:r>
    </w:p>
    <w:p w14:paraId="210964AE"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3.- Envíos de productos a sus respectivos domicilios.</w:t>
      </w:r>
    </w:p>
    <w:p w14:paraId="00681A17"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34BDA4A5"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r w:rsidRPr="00B153D0">
        <w:rPr>
          <w:rFonts w:ascii="Arial" w:eastAsia="Times New Roman" w:hAnsi="Arial" w:cs="Arial"/>
          <w:color w:val="242424"/>
          <w:kern w:val="0"/>
          <w:bdr w:val="none" w:sz="0" w:space="0" w:color="auto" w:frame="1"/>
          <w:lang w:eastAsia="es-MX"/>
          <w14:ligatures w14:val="none"/>
        </w:rPr>
        <w:t>Es importante mencionar que usted tiene el derecho de acceder, modificar o cancelar cada uno de sus datos personales siendo responsable de las consecuencias jurídicas contempladas en las leyes.</w:t>
      </w:r>
    </w:p>
    <w:p w14:paraId="6A6221EF" w14:textId="77777777" w:rsidR="00F07357" w:rsidRPr="00B153D0" w:rsidRDefault="00F07357" w:rsidP="00B153D0">
      <w:pPr>
        <w:spacing w:line="360" w:lineRule="auto"/>
        <w:jc w:val="both"/>
        <w:rPr>
          <w:rFonts w:ascii="Arial" w:eastAsia="Times New Roman" w:hAnsi="Arial" w:cs="Arial"/>
          <w:color w:val="242424"/>
          <w:kern w:val="0"/>
          <w:bdr w:val="none" w:sz="0" w:space="0" w:color="auto" w:frame="1"/>
          <w:lang w:eastAsia="es-MX"/>
          <w14:ligatures w14:val="none"/>
        </w:rPr>
      </w:pPr>
    </w:p>
    <w:p w14:paraId="51BCCDCD" w14:textId="0EA33859" w:rsidR="00F07357" w:rsidRPr="00B153D0" w:rsidRDefault="00F07357" w:rsidP="00B153D0">
      <w:pPr>
        <w:spacing w:line="360" w:lineRule="auto"/>
        <w:jc w:val="both"/>
        <w:rPr>
          <w:rFonts w:ascii="Arial" w:hAnsi="Arial" w:cs="Arial"/>
        </w:rPr>
      </w:pPr>
      <w:r w:rsidRPr="00B153D0">
        <w:rPr>
          <w:rFonts w:ascii="Arial" w:eastAsia="Times New Roman" w:hAnsi="Arial" w:cs="Arial"/>
          <w:color w:val="242424"/>
          <w:kern w:val="0"/>
          <w:bdr w:val="none" w:sz="0" w:space="0" w:color="auto" w:frame="1"/>
          <w:lang w:eastAsia="es-MX"/>
          <w14:ligatures w14:val="none"/>
        </w:rPr>
        <w:t xml:space="preserve">Para mayor información sobre nuestro aviso de privacidad usted puede ingresar a la página web https://flynfree.com. En caso de existir alguna modificación al presente aviso de privacidad usted será informados </w:t>
      </w:r>
      <w:r w:rsidR="00B1569D" w:rsidRPr="00B153D0">
        <w:rPr>
          <w:rFonts w:ascii="Arial" w:eastAsia="Times New Roman" w:hAnsi="Arial" w:cs="Arial"/>
          <w:color w:val="242424"/>
          <w:kern w:val="0"/>
          <w:bdr w:val="none" w:sz="0" w:space="0" w:color="auto" w:frame="1"/>
          <w:lang w:eastAsia="es-MX"/>
          <w14:ligatures w14:val="none"/>
        </w:rPr>
        <w:t>mediante nuestro sitio oficial web.</w:t>
      </w:r>
    </w:p>
    <w:sectPr w:rsidR="00F07357" w:rsidRPr="00B15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57"/>
    <w:rsid w:val="00026A03"/>
    <w:rsid w:val="001312BD"/>
    <w:rsid w:val="00147D45"/>
    <w:rsid w:val="002E5FDB"/>
    <w:rsid w:val="00446C34"/>
    <w:rsid w:val="00546155"/>
    <w:rsid w:val="00771A61"/>
    <w:rsid w:val="00B153D0"/>
    <w:rsid w:val="00B1569D"/>
    <w:rsid w:val="00D450DE"/>
    <w:rsid w:val="00E00F13"/>
    <w:rsid w:val="00F07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B2C922"/>
  <w15:chartTrackingRefBased/>
  <w15:docId w15:val="{9CC36F7C-87DF-C64E-83E5-2A6DAF2B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7357"/>
    <w:rPr>
      <w:color w:val="0563C1" w:themeColor="hyperlink"/>
      <w:u w:val="single"/>
    </w:rPr>
  </w:style>
  <w:style w:type="character" w:styleId="Mencinsinresolver">
    <w:name w:val="Unresolved Mention"/>
    <w:basedOn w:val="Fuentedeprrafopredeter"/>
    <w:uiPriority w:val="99"/>
    <w:semiHidden/>
    <w:unhideWhenUsed/>
    <w:rsid w:val="00F0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187</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Torne Tejeda</dc:creator>
  <cp:keywords/>
  <dc:description/>
  <cp:lastModifiedBy>flynfree.corp@gmail.com</cp:lastModifiedBy>
  <cp:revision>4</cp:revision>
  <dcterms:created xsi:type="dcterms:W3CDTF">2023-06-22T17:45:00Z</dcterms:created>
  <dcterms:modified xsi:type="dcterms:W3CDTF">2025-05-06T22:42:00Z</dcterms:modified>
</cp:coreProperties>
</file>