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or omisión"/>
        <w:suppressAutoHyphens w:val="1"/>
        <w:spacing w:before="0" w:after="299" w:line="240" w:lineRule="auto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6"/>
          <w:szCs w:val="36"/>
          <w:rtl w:val="0"/>
        </w:rPr>
        <w:t>📦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 xml:space="preserve"> </w:t>
      </w: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5</w:t>
      </w:r>
      <w:r>
        <w:rPr>
          <w:rFonts w:ascii="Times Roman" w:hAnsi="Times Roman"/>
          <w:b w:val="1"/>
          <w:bCs w:val="1"/>
          <w:sz w:val="36"/>
          <w:szCs w:val="36"/>
          <w:rtl w:val="0"/>
          <w:lang w:val="es-ES_tradnl"/>
        </w:rPr>
        <w:t>. Limpieza por Mudanza (Entrada o Salida)</w:t>
      </w:r>
    </w:p>
    <w:p>
      <w:pPr>
        <w:pStyle w:val="Por omisión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es-ES_tradnl"/>
        </w:rPr>
        <w:t>Perfecta para dejar una casa lista para mudarse o entregarla limpia.</w:t>
      </w:r>
    </w:p>
    <w:p>
      <w:pPr>
        <w:pStyle w:val="Por omisión"/>
        <w:suppressAutoHyphens w:val="1"/>
        <w:spacing w:before="0" w:after="240" w:line="240" w:lineRule="auto"/>
        <w:jc w:val="left"/>
        <w:rPr>
          <w:rStyle w:val="Ninguno"/>
          <w:rFonts w:ascii="Times Roman" w:cs="Times Roman" w:hAnsi="Times Roman" w:eastAsia="Times Roman"/>
          <w:b w:val="0"/>
          <w:bCs w:val="0"/>
        </w:rPr>
      </w:pPr>
      <w:r>
        <w:rPr>
          <w:rFonts w:ascii="Times Roman" w:hAnsi="Times Roman"/>
          <w:b w:val="1"/>
          <w:bCs w:val="1"/>
          <w:rtl w:val="0"/>
          <w:lang w:val="es-ES_tradnl"/>
        </w:rPr>
        <w:t>Incluye:</w:t>
      </w:r>
    </w:p>
    <w:p>
      <w:pPr>
        <w:pStyle w:val="Por omisión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Roman" w:hAnsi="Times Roman"/>
          <w:lang w:val="es-ES_tradnl"/>
        </w:rPr>
      </w:pPr>
      <w:r>
        <w:rPr>
          <w:rFonts w:ascii="Times Roman" w:hAnsi="Times Roman"/>
          <w:rtl w:val="0"/>
          <w:lang w:val="es-ES_tradnl"/>
        </w:rPr>
        <w:t>Limpieza completa de cocina (interior y exterior de heladera, horno y armarios).</w:t>
      </w:r>
    </w:p>
    <w:p>
      <w:pPr>
        <w:pStyle w:val="Por omisión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Roman" w:hAnsi="Times Roman"/>
          <w:lang w:val="es-ES_tradnl"/>
        </w:rPr>
      </w:pPr>
      <w:r>
        <w:rPr>
          <w:rFonts w:ascii="Times Roman" w:hAnsi="Times Roman"/>
          <w:rtl w:val="0"/>
          <w:lang w:val="es-ES_tradnl"/>
        </w:rPr>
        <w:t>Limpieza profunda de ba</w:t>
      </w:r>
      <w:r>
        <w:rPr>
          <w:rFonts w:ascii="Times Roman" w:hAnsi="Times Roman" w:hint="default"/>
          <w:rtl w:val="0"/>
          <w:lang w:val="es-ES_tradnl"/>
        </w:rPr>
        <w:t>ñ</w:t>
      </w:r>
      <w:r>
        <w:rPr>
          <w:rFonts w:ascii="Times Roman" w:hAnsi="Times Roman"/>
          <w:rtl w:val="0"/>
          <w:lang w:val="pt-PT"/>
        </w:rPr>
        <w:t>os.</w:t>
      </w:r>
    </w:p>
    <w:p>
      <w:pPr>
        <w:pStyle w:val="Por omisión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Roman" w:hAnsi="Times Roman"/>
          <w:lang w:val="es-ES_tradnl"/>
        </w:rPr>
      </w:pPr>
      <w:r>
        <w:rPr>
          <w:rFonts w:ascii="Times Roman" w:hAnsi="Times Roman"/>
          <w:rtl w:val="0"/>
          <w:lang w:val="es-ES_tradnl"/>
        </w:rPr>
        <w:t>Limpieza de interiores de armarios, placares y cajones.</w:t>
      </w:r>
    </w:p>
    <w:p>
      <w:pPr>
        <w:pStyle w:val="Por omisión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Roman" w:hAnsi="Times Roman"/>
          <w:lang w:val="es-ES_tradnl"/>
        </w:rPr>
      </w:pPr>
      <w:r>
        <w:rPr>
          <w:rFonts w:ascii="Times Roman" w:hAnsi="Times Roman"/>
          <w:rtl w:val="0"/>
          <w:lang w:val="es-ES_tradnl"/>
        </w:rPr>
        <w:t>Ventanas, z</w:t>
      </w:r>
      <w:r>
        <w:rPr>
          <w:rFonts w:ascii="Times Roman" w:hAnsi="Times Roman" w:hint="default"/>
          <w:rtl w:val="0"/>
          <w:lang w:val="es-ES_tradnl"/>
        </w:rPr>
        <w:t>ó</w:t>
      </w:r>
      <w:r>
        <w:rPr>
          <w:rFonts w:ascii="Times Roman" w:hAnsi="Times Roman"/>
          <w:rtl w:val="0"/>
          <w:lang w:val="es-ES_tradnl"/>
        </w:rPr>
        <w:t>calos, puertas y pisos.</w:t>
      </w:r>
    </w:p>
    <w:p>
      <w:pPr>
        <w:pStyle w:val="Por omisión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Roman" w:hAnsi="Times Roman"/>
          <w:lang w:val="es-ES_tradnl"/>
        </w:rPr>
      </w:pPr>
      <w:r>
        <w:rPr>
          <w:rFonts w:ascii="Times Roman" w:hAnsi="Times Roman"/>
          <w:rtl w:val="0"/>
          <w:lang w:val="es-ES_tradnl"/>
        </w:rPr>
        <w:t>Verificaci</w:t>
      </w:r>
      <w:r>
        <w:rPr>
          <w:rFonts w:ascii="Times Roman" w:hAnsi="Times Roman" w:hint="default"/>
          <w:rtl w:val="0"/>
          <w:lang w:val="es-ES_tradnl"/>
        </w:rPr>
        <w:t>ó</w:t>
      </w:r>
      <w:r>
        <w:rPr>
          <w:rFonts w:ascii="Times Roman" w:hAnsi="Times Roman"/>
          <w:rtl w:val="0"/>
          <w:lang w:val="es-ES_tradnl"/>
        </w:rPr>
        <w:t>n general para entrega impecable.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Viñeta"/>
  </w:abstractNum>
  <w:abstractNum w:abstractNumId="1">
    <w:multiLevelType w:val="hybridMultilevel"/>
    <w:styleLink w:val="Viñeta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numbering" w:styleId="Viñeta">
    <w:name w:val="Viñeta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