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5E31B" w14:textId="77777777" w:rsidR="0055037F" w:rsidRDefault="0055037F" w:rsidP="0055037F">
      <w:pPr>
        <w:rPr>
          <w:rFonts w:ascii="Arial" w:hAnsi="Arial" w:cs="Arial"/>
          <w:b/>
          <w:bCs/>
          <w:sz w:val="28"/>
          <w:szCs w:val="28"/>
        </w:rPr>
      </w:pPr>
    </w:p>
    <w:p w14:paraId="25AF0B77" w14:textId="21857592" w:rsidR="0055037F" w:rsidRDefault="0055037F" w:rsidP="003364A5">
      <w:pPr>
        <w:rPr>
          <w:rFonts w:ascii="Arial" w:hAnsi="Arial" w:cs="Arial"/>
          <w:i/>
          <w:iCs/>
        </w:rPr>
      </w:pPr>
      <w:r>
        <w:rPr>
          <w:rFonts w:ascii="Arial" w:hAnsi="Arial" w:cs="Arial"/>
          <w:b/>
          <w:bCs/>
          <w:sz w:val="28"/>
          <w:szCs w:val="28"/>
        </w:rPr>
        <w:t xml:space="preserve">Santhi Ramesh, </w:t>
      </w:r>
      <w:r w:rsidRPr="0055037F">
        <w:rPr>
          <w:rFonts w:ascii="Arial" w:hAnsi="Arial" w:cs="Arial"/>
          <w:i/>
          <w:iCs/>
        </w:rPr>
        <w:t>Forbes-Recognized Global C-Suite Executive | AI Commercial Strategy Practitioner | Founder &amp; CEO, Future Propel</w:t>
      </w:r>
      <w:r>
        <w:rPr>
          <w:rFonts w:ascii="Arial" w:hAnsi="Arial" w:cs="Arial"/>
          <w:i/>
          <w:iCs/>
        </w:rPr>
        <w:t xml:space="preserve">  </w:t>
      </w:r>
      <w:r w:rsidRPr="0055037F">
        <w:rPr>
          <w:rFonts w:ascii="Arial" w:hAnsi="Arial" w:cs="Arial"/>
          <w:i/>
          <w:iCs/>
        </w:rPr>
        <w:t xml:space="preserve"> </w:t>
      </w:r>
      <w:r>
        <w:rPr>
          <w:rFonts w:ascii="Arial" w:hAnsi="Arial" w:cs="Arial"/>
          <w:i/>
          <w:iCs/>
        </w:rPr>
        <w:t xml:space="preserve">| Former </w:t>
      </w:r>
      <w:proofErr w:type="gramStart"/>
      <w:r>
        <w:rPr>
          <w:rFonts w:ascii="Arial" w:hAnsi="Arial" w:cs="Arial"/>
          <w:i/>
          <w:iCs/>
        </w:rPr>
        <w:t>CMO @</w:t>
      </w:r>
      <w:proofErr w:type="gramEnd"/>
      <w:r>
        <w:rPr>
          <w:rFonts w:ascii="Arial" w:hAnsi="Arial" w:cs="Arial"/>
          <w:i/>
          <w:iCs/>
        </w:rPr>
        <w:t xml:space="preserve">Hershey, </w:t>
      </w:r>
      <w:proofErr w:type="gramStart"/>
      <w:r>
        <w:rPr>
          <w:rFonts w:ascii="Arial" w:hAnsi="Arial" w:cs="Arial"/>
          <w:i/>
          <w:iCs/>
        </w:rPr>
        <w:t>CCO @</w:t>
      </w:r>
      <w:proofErr w:type="gramEnd"/>
      <w:r>
        <w:rPr>
          <w:rFonts w:ascii="Arial" w:hAnsi="Arial" w:cs="Arial"/>
          <w:i/>
          <w:iCs/>
        </w:rPr>
        <w:t xml:space="preserve">Ferrero, </w:t>
      </w:r>
      <w:proofErr w:type="gramStart"/>
      <w:r>
        <w:rPr>
          <w:rFonts w:ascii="Arial" w:hAnsi="Arial" w:cs="Arial"/>
          <w:i/>
          <w:iCs/>
        </w:rPr>
        <w:t>CCO @</w:t>
      </w:r>
      <w:proofErr w:type="gramEnd"/>
      <w:r>
        <w:rPr>
          <w:rFonts w:ascii="Arial" w:hAnsi="Arial" w:cs="Arial"/>
          <w:i/>
          <w:iCs/>
        </w:rPr>
        <w:t>Pampered Chef, a Berkshire Hathaway Company</w:t>
      </w:r>
    </w:p>
    <w:p w14:paraId="5651A0B8" w14:textId="0B91051E" w:rsidR="0055037F" w:rsidRPr="0055037F" w:rsidRDefault="0055037F" w:rsidP="003364A5">
      <w:pPr>
        <w:rPr>
          <w:rFonts w:ascii="Arial" w:hAnsi="Arial" w:cs="Arial"/>
        </w:rPr>
      </w:pPr>
      <w:hyperlink r:id="rId6" w:history="1">
        <w:r w:rsidRPr="00F62A1B">
          <w:rPr>
            <w:rStyle w:val="Hyperlink"/>
            <w:rFonts w:ascii="Arial" w:hAnsi="Arial" w:cs="Arial"/>
          </w:rPr>
          <w:t>linkedin.com/in/santhiramesh</w:t>
        </w:r>
      </w:hyperlink>
      <w:r>
        <w:rPr>
          <w:rFonts w:ascii="Arial" w:hAnsi="Arial" w:cs="Arial"/>
        </w:rPr>
        <w:t xml:space="preserve">     </w:t>
      </w:r>
      <w:hyperlink r:id="rId7" w:history="1">
        <w:r w:rsidRPr="00C9655E">
          <w:rPr>
            <w:rStyle w:val="Hyperlink"/>
            <w:rFonts w:ascii="Arial" w:hAnsi="Arial" w:cs="Arial"/>
          </w:rPr>
          <w:t>www.futurepropel.com</w:t>
        </w:r>
      </w:hyperlink>
    </w:p>
    <w:p w14:paraId="390E495A" w14:textId="7FA13B32" w:rsidR="003364A5" w:rsidRPr="00A723F9" w:rsidRDefault="003364A5" w:rsidP="003364A5">
      <w:pPr>
        <w:rPr>
          <w:rFonts w:cs="Arial"/>
        </w:rPr>
      </w:pPr>
      <w:r w:rsidRPr="00A723F9">
        <w:rPr>
          <w:rFonts w:cs="Arial"/>
        </w:rPr>
        <w:t xml:space="preserve">Santhi Ramesh, </w:t>
      </w:r>
      <w:r w:rsidR="00A723F9">
        <w:rPr>
          <w:rFonts w:cs="Arial"/>
        </w:rPr>
        <w:t>a Forbes recognized C-suite leader</w:t>
      </w:r>
      <w:r w:rsidRPr="00A723F9">
        <w:rPr>
          <w:rFonts w:cs="Arial"/>
        </w:rPr>
        <w:t>, has driven double digit growth as a P&amp;L owner for $200M – $</w:t>
      </w:r>
      <w:r w:rsidR="00B076B8">
        <w:rPr>
          <w:rFonts w:cs="Arial"/>
        </w:rPr>
        <w:t>2</w:t>
      </w:r>
      <w:r w:rsidRPr="00A723F9">
        <w:rPr>
          <w:rFonts w:cs="Arial"/>
        </w:rPr>
        <w:t xml:space="preserve">B businesses while serving as the Chief Commercial Officer and Chief Marketing Officer across Pampered Chef, (a Berkshire Hathaway Company), The Hershey Company and The Ferrero Group. </w:t>
      </w:r>
      <w:r w:rsidR="00A723F9">
        <w:rPr>
          <w:rFonts w:cs="Arial"/>
        </w:rPr>
        <w:t xml:space="preserve">Having built brands across diverse retail environments around the world, </w:t>
      </w:r>
      <w:r w:rsidRPr="00A723F9">
        <w:rPr>
          <w:rFonts w:cs="Arial"/>
        </w:rPr>
        <w:t xml:space="preserve">Santhi brings a unique blend of strategic vision and global operational insight to accelerate growth and value creation. With </w:t>
      </w:r>
      <w:r w:rsidR="009B772E" w:rsidRPr="00A723F9">
        <w:rPr>
          <w:rFonts w:cs="Arial"/>
        </w:rPr>
        <w:t xml:space="preserve">foundational experience gained at Colgate and Walmart, she brings </w:t>
      </w:r>
      <w:r w:rsidRPr="00A723F9">
        <w:rPr>
          <w:rFonts w:cs="Arial"/>
        </w:rPr>
        <w:t xml:space="preserve">deep expertise in </w:t>
      </w:r>
      <w:r w:rsidR="00A723F9">
        <w:rPr>
          <w:rFonts w:cs="Arial"/>
        </w:rPr>
        <w:t xml:space="preserve">consumer </w:t>
      </w:r>
      <w:r w:rsidRPr="00A723F9">
        <w:rPr>
          <w:rFonts w:cs="Arial"/>
        </w:rPr>
        <w:t xml:space="preserve">marketing, </w:t>
      </w:r>
      <w:r w:rsidR="00A723F9">
        <w:rPr>
          <w:rFonts w:cs="Arial"/>
        </w:rPr>
        <w:t xml:space="preserve">global </w:t>
      </w:r>
      <w:r w:rsidRPr="00A723F9">
        <w:rPr>
          <w:rFonts w:cs="Arial"/>
        </w:rPr>
        <w:t>innovation, digital and AI transformation</w:t>
      </w:r>
      <w:r w:rsidR="009B772E" w:rsidRPr="00A723F9">
        <w:rPr>
          <w:rFonts w:cs="Arial"/>
        </w:rPr>
        <w:t>.</w:t>
      </w:r>
      <w:r w:rsidRPr="00A723F9">
        <w:rPr>
          <w:rFonts w:cs="Arial"/>
        </w:rPr>
        <w:t xml:space="preserve"> </w:t>
      </w:r>
    </w:p>
    <w:p w14:paraId="5C23FD06" w14:textId="252596CA" w:rsidR="00F62A1B" w:rsidRPr="00A723F9" w:rsidRDefault="00F62A1B" w:rsidP="003364A5">
      <w:pPr>
        <w:rPr>
          <w:rFonts w:cs="Arial"/>
        </w:rPr>
      </w:pPr>
      <w:r w:rsidRPr="00A723F9">
        <w:rPr>
          <w:rFonts w:cs="Arial"/>
        </w:rPr>
        <w:t xml:space="preserve">An early AI practitioner, Santhi has deployed commercial AI ecosystems across </w:t>
      </w:r>
      <w:r w:rsidR="003364A5" w:rsidRPr="00A723F9">
        <w:rPr>
          <w:rFonts w:cs="Arial"/>
        </w:rPr>
        <w:t>10 countries and 4 categories</w:t>
      </w:r>
      <w:r w:rsidRPr="00A723F9">
        <w:rPr>
          <w:rFonts w:cs="Arial"/>
        </w:rPr>
        <w:t xml:space="preserve">, delivering 8x ROI, 33% revenue growth, and </w:t>
      </w:r>
      <w:r w:rsidR="00A723F9">
        <w:rPr>
          <w:rFonts w:cs="Arial"/>
        </w:rPr>
        <w:t>+</w:t>
      </w:r>
      <w:r w:rsidRPr="00A723F9">
        <w:rPr>
          <w:rFonts w:cs="Arial"/>
        </w:rPr>
        <w:t xml:space="preserve">300 basis points in profitability. She has driven digital transformation and consumer insight driven decision making </w:t>
      </w:r>
      <w:r w:rsidR="003364A5" w:rsidRPr="00A723F9">
        <w:rPr>
          <w:rFonts w:cs="Arial"/>
        </w:rPr>
        <w:t>globally</w:t>
      </w:r>
      <w:r w:rsidRPr="00A723F9">
        <w:rPr>
          <w:rFonts w:cs="Arial"/>
        </w:rPr>
        <w:t xml:space="preserve">, building a $750M innovation pipeline, achieving #1 market share positions across </w:t>
      </w:r>
      <w:r w:rsidR="003364A5" w:rsidRPr="00A723F9">
        <w:rPr>
          <w:rFonts w:cs="Arial"/>
        </w:rPr>
        <w:t>countries</w:t>
      </w:r>
      <w:r w:rsidRPr="00A723F9">
        <w:rPr>
          <w:rFonts w:cs="Arial"/>
        </w:rPr>
        <w:t>, and scaling ecommerce</w:t>
      </w:r>
      <w:r w:rsidR="003364A5" w:rsidRPr="00A723F9">
        <w:rPr>
          <w:rFonts w:cs="Arial"/>
        </w:rPr>
        <w:t xml:space="preserve"> </w:t>
      </w:r>
      <w:r w:rsidR="00053179">
        <w:rPr>
          <w:rFonts w:cs="Arial"/>
        </w:rPr>
        <w:t>to $300M</w:t>
      </w:r>
      <w:r w:rsidRPr="00A723F9">
        <w:rPr>
          <w:rFonts w:cs="Arial"/>
        </w:rPr>
        <w:t xml:space="preserve">. </w:t>
      </w:r>
      <w:r w:rsidR="003364A5" w:rsidRPr="00A723F9">
        <w:rPr>
          <w:rFonts w:cs="Arial"/>
        </w:rPr>
        <w:t>Santhi consistently combines consumer insight &amp; data-driven</w:t>
      </w:r>
      <w:r w:rsidR="009B772E" w:rsidRPr="00A723F9">
        <w:rPr>
          <w:rFonts w:cs="Arial"/>
        </w:rPr>
        <w:t xml:space="preserve"> </w:t>
      </w:r>
      <w:r w:rsidR="003364A5" w:rsidRPr="00A723F9">
        <w:rPr>
          <w:rFonts w:cs="Arial"/>
        </w:rPr>
        <w:t>approaches with emerging technologies and commercial expertise to deliver relevant, impactful</w:t>
      </w:r>
      <w:r w:rsidR="009B772E" w:rsidRPr="00A723F9">
        <w:rPr>
          <w:rFonts w:cs="Arial"/>
        </w:rPr>
        <w:t xml:space="preserve"> </w:t>
      </w:r>
      <w:r w:rsidR="003364A5" w:rsidRPr="00A723F9">
        <w:rPr>
          <w:rFonts w:cs="Arial"/>
        </w:rPr>
        <w:t xml:space="preserve">solutions, while promoting responsible governance. </w:t>
      </w:r>
    </w:p>
    <w:p w14:paraId="4715BF63" w14:textId="7C428EC3" w:rsidR="009B772E" w:rsidRPr="00A723F9" w:rsidRDefault="00F62A1B" w:rsidP="00F62A1B">
      <w:pPr>
        <w:rPr>
          <w:rFonts w:cs="Arial"/>
        </w:rPr>
      </w:pPr>
      <w:r w:rsidRPr="00A723F9">
        <w:rPr>
          <w:rFonts w:cs="Arial"/>
        </w:rPr>
        <w:t>As Founde</w:t>
      </w:r>
      <w:r w:rsidR="00053179">
        <w:rPr>
          <w:rFonts w:cs="Arial"/>
        </w:rPr>
        <w:t xml:space="preserve">r </w:t>
      </w:r>
      <w:r w:rsidRPr="00A723F9">
        <w:rPr>
          <w:rFonts w:cs="Arial"/>
        </w:rPr>
        <w:t xml:space="preserve">of Future Propel, Santhi advises C-suite teams on AI-driven commercial growth and delivers executive education and keynote speaking. She has guest lectured at the University of Michigan, University of Kansas, Fordham University, and DePaul University, customizing content across undergraduate, graduate, and executive MBA </w:t>
      </w:r>
      <w:r w:rsidR="00053179">
        <w:rPr>
          <w:rFonts w:cs="Arial"/>
        </w:rPr>
        <w:t>students</w:t>
      </w:r>
      <w:r w:rsidRPr="00A723F9">
        <w:rPr>
          <w:rFonts w:cs="Arial"/>
        </w:rPr>
        <w:t>.</w:t>
      </w:r>
      <w:r w:rsidR="00A723F9" w:rsidRPr="00A723F9">
        <w:rPr>
          <w:rFonts w:cs="Arial"/>
        </w:rPr>
        <w:t xml:space="preserve"> </w:t>
      </w:r>
      <w:r w:rsidRPr="00A723F9">
        <w:rPr>
          <w:rFonts w:cs="Arial"/>
        </w:rPr>
        <w:t xml:space="preserve">Her long-term vision is to establish a Global Center for AI-Powered Growth, preparing the next generation of leaders to </w:t>
      </w:r>
      <w:r w:rsidR="00053179">
        <w:rPr>
          <w:rFonts w:cs="Arial"/>
        </w:rPr>
        <w:t>deploy outcome-driven AI systems with rigor and judgement.</w:t>
      </w:r>
    </w:p>
    <w:p w14:paraId="09AA909D" w14:textId="2B46AD23" w:rsidR="00F62A1B" w:rsidRPr="00A723F9" w:rsidRDefault="009B772E">
      <w:pPr>
        <w:rPr>
          <w:rFonts w:cs="Arial"/>
        </w:rPr>
      </w:pPr>
      <w:r w:rsidRPr="00A723F9">
        <w:rPr>
          <w:rFonts w:cs="Arial"/>
        </w:rPr>
        <w:t>Santhi holds an MBA in Marketing and General Management from the University of Michigan Ross</w:t>
      </w:r>
      <w:r w:rsidR="00A723F9" w:rsidRPr="00A723F9">
        <w:rPr>
          <w:rFonts w:cs="Arial"/>
        </w:rPr>
        <w:t xml:space="preserve"> </w:t>
      </w:r>
      <w:r w:rsidRPr="00A723F9">
        <w:rPr>
          <w:rFonts w:cs="Arial"/>
        </w:rPr>
        <w:t>School of Business and a Bachelor of Engineering from University of Madras. She also holds a</w:t>
      </w:r>
      <w:r w:rsidR="00A723F9" w:rsidRPr="00A723F9">
        <w:rPr>
          <w:rFonts w:cs="Arial"/>
        </w:rPr>
        <w:t xml:space="preserve"> </w:t>
      </w:r>
      <w:r w:rsidRPr="00A723F9">
        <w:rPr>
          <w:rFonts w:cs="Arial"/>
        </w:rPr>
        <w:t>Certificate in Board Governance from Northwestern University’s Kellogg School of Business and is</w:t>
      </w:r>
      <w:r w:rsidR="00A723F9" w:rsidRPr="00A723F9">
        <w:rPr>
          <w:rFonts w:cs="Arial"/>
        </w:rPr>
        <w:t xml:space="preserve"> </w:t>
      </w:r>
      <w:r w:rsidRPr="00A723F9">
        <w:rPr>
          <w:rFonts w:cs="Arial"/>
        </w:rPr>
        <w:t>pursuing NACD certification. Beyond her executive roles, she mentors</w:t>
      </w:r>
      <w:r w:rsidR="00A723F9" w:rsidRPr="00A723F9">
        <w:rPr>
          <w:rFonts w:cs="Arial"/>
        </w:rPr>
        <w:t xml:space="preserve"> </w:t>
      </w:r>
      <w:r w:rsidRPr="00A723F9">
        <w:rPr>
          <w:rFonts w:cs="Arial"/>
        </w:rPr>
        <w:t>entrepreneurs in Africa,</w:t>
      </w:r>
      <w:r w:rsidR="00A723F9" w:rsidRPr="00A723F9">
        <w:rPr>
          <w:rFonts w:cs="Arial"/>
        </w:rPr>
        <w:t xml:space="preserve"> and startups through SKU platform,</w:t>
      </w:r>
      <w:r w:rsidRPr="00A723F9">
        <w:rPr>
          <w:rFonts w:cs="Arial"/>
        </w:rPr>
        <w:t xml:space="preserve"> championing innovation and global growth. She serves on the boards of Pratham Education Foundation</w:t>
      </w:r>
      <w:r w:rsidR="00A723F9" w:rsidRPr="00A723F9">
        <w:rPr>
          <w:rFonts w:cs="Arial"/>
        </w:rPr>
        <w:t>, sponsoring the education of children in India.</w:t>
      </w:r>
    </w:p>
    <w:sectPr w:rsidR="00F62A1B" w:rsidRPr="00A723F9">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27D73" w14:textId="77777777" w:rsidR="00535D27" w:rsidRDefault="00535D27" w:rsidP="0055037F">
      <w:pPr>
        <w:spacing w:after="0" w:line="240" w:lineRule="auto"/>
      </w:pPr>
      <w:r>
        <w:separator/>
      </w:r>
    </w:p>
  </w:endnote>
  <w:endnote w:type="continuationSeparator" w:id="0">
    <w:p w14:paraId="2F68FA78" w14:textId="77777777" w:rsidR="00535D27" w:rsidRDefault="00535D27" w:rsidP="0055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8ED96" w14:textId="77777777" w:rsidR="00535D27" w:rsidRDefault="00535D27" w:rsidP="0055037F">
      <w:pPr>
        <w:spacing w:after="0" w:line="240" w:lineRule="auto"/>
      </w:pPr>
      <w:r>
        <w:separator/>
      </w:r>
    </w:p>
  </w:footnote>
  <w:footnote w:type="continuationSeparator" w:id="0">
    <w:p w14:paraId="1BA62FF1" w14:textId="77777777" w:rsidR="00535D27" w:rsidRDefault="00535D27" w:rsidP="00550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BC52E" w14:textId="7E51E6EE" w:rsidR="0055037F" w:rsidRDefault="0055037F">
    <w:pPr>
      <w:pStyle w:val="Header"/>
    </w:pPr>
    <w:r>
      <w:rPr>
        <w:noProof/>
      </w:rPr>
      <w:drawing>
        <wp:inline distT="0" distB="0" distL="0" distR="0" wp14:anchorId="27152DE0" wp14:editId="728DB620">
          <wp:extent cx="662940" cy="800707"/>
          <wp:effectExtent l="0" t="0" r="3810" b="0"/>
          <wp:docPr id="1392153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467" cy="82429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A1B"/>
    <w:rsid w:val="00036948"/>
    <w:rsid w:val="00053179"/>
    <w:rsid w:val="001D00BB"/>
    <w:rsid w:val="002B5B2B"/>
    <w:rsid w:val="003364A5"/>
    <w:rsid w:val="00511D5F"/>
    <w:rsid w:val="00535D27"/>
    <w:rsid w:val="0055037F"/>
    <w:rsid w:val="0079766B"/>
    <w:rsid w:val="007B1546"/>
    <w:rsid w:val="009B772E"/>
    <w:rsid w:val="00A723F9"/>
    <w:rsid w:val="00A84AEE"/>
    <w:rsid w:val="00B076B8"/>
    <w:rsid w:val="00F62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AB3B2"/>
  <w15:chartTrackingRefBased/>
  <w15:docId w15:val="{DAB22B31-D61B-44BF-B07A-271BA524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2A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2A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2A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2A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2A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2A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2A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2A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2A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A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2A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2A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2A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2A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2A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2A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2A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2A1B"/>
    <w:rPr>
      <w:rFonts w:eastAsiaTheme="majorEastAsia" w:cstheme="majorBidi"/>
      <w:color w:val="272727" w:themeColor="text1" w:themeTint="D8"/>
    </w:rPr>
  </w:style>
  <w:style w:type="paragraph" w:styleId="Title">
    <w:name w:val="Title"/>
    <w:basedOn w:val="Normal"/>
    <w:next w:val="Normal"/>
    <w:link w:val="TitleChar"/>
    <w:uiPriority w:val="10"/>
    <w:qFormat/>
    <w:rsid w:val="00F62A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A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A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2A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2A1B"/>
    <w:pPr>
      <w:spacing w:before="160"/>
      <w:jc w:val="center"/>
    </w:pPr>
    <w:rPr>
      <w:i/>
      <w:iCs/>
      <w:color w:val="404040" w:themeColor="text1" w:themeTint="BF"/>
    </w:rPr>
  </w:style>
  <w:style w:type="character" w:customStyle="1" w:styleId="QuoteChar">
    <w:name w:val="Quote Char"/>
    <w:basedOn w:val="DefaultParagraphFont"/>
    <w:link w:val="Quote"/>
    <w:uiPriority w:val="29"/>
    <w:rsid w:val="00F62A1B"/>
    <w:rPr>
      <w:i/>
      <w:iCs/>
      <w:color w:val="404040" w:themeColor="text1" w:themeTint="BF"/>
    </w:rPr>
  </w:style>
  <w:style w:type="paragraph" w:styleId="ListParagraph">
    <w:name w:val="List Paragraph"/>
    <w:basedOn w:val="Normal"/>
    <w:uiPriority w:val="34"/>
    <w:qFormat/>
    <w:rsid w:val="00F62A1B"/>
    <w:pPr>
      <w:ind w:left="720"/>
      <w:contextualSpacing/>
    </w:pPr>
  </w:style>
  <w:style w:type="character" w:styleId="IntenseEmphasis">
    <w:name w:val="Intense Emphasis"/>
    <w:basedOn w:val="DefaultParagraphFont"/>
    <w:uiPriority w:val="21"/>
    <w:qFormat/>
    <w:rsid w:val="00F62A1B"/>
    <w:rPr>
      <w:i/>
      <w:iCs/>
      <w:color w:val="0F4761" w:themeColor="accent1" w:themeShade="BF"/>
    </w:rPr>
  </w:style>
  <w:style w:type="paragraph" w:styleId="IntenseQuote">
    <w:name w:val="Intense Quote"/>
    <w:basedOn w:val="Normal"/>
    <w:next w:val="Normal"/>
    <w:link w:val="IntenseQuoteChar"/>
    <w:uiPriority w:val="30"/>
    <w:qFormat/>
    <w:rsid w:val="00F62A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2A1B"/>
    <w:rPr>
      <w:i/>
      <w:iCs/>
      <w:color w:val="0F4761" w:themeColor="accent1" w:themeShade="BF"/>
    </w:rPr>
  </w:style>
  <w:style w:type="character" w:styleId="IntenseReference">
    <w:name w:val="Intense Reference"/>
    <w:basedOn w:val="DefaultParagraphFont"/>
    <w:uiPriority w:val="32"/>
    <w:qFormat/>
    <w:rsid w:val="00F62A1B"/>
    <w:rPr>
      <w:b/>
      <w:bCs/>
      <w:smallCaps/>
      <w:color w:val="0F4761" w:themeColor="accent1" w:themeShade="BF"/>
      <w:spacing w:val="5"/>
    </w:rPr>
  </w:style>
  <w:style w:type="character" w:styleId="Hyperlink">
    <w:name w:val="Hyperlink"/>
    <w:basedOn w:val="DefaultParagraphFont"/>
    <w:uiPriority w:val="99"/>
    <w:unhideWhenUsed/>
    <w:rsid w:val="00F62A1B"/>
    <w:rPr>
      <w:color w:val="467886" w:themeColor="hyperlink"/>
      <w:u w:val="single"/>
    </w:rPr>
  </w:style>
  <w:style w:type="character" w:styleId="UnresolvedMention">
    <w:name w:val="Unresolved Mention"/>
    <w:basedOn w:val="DefaultParagraphFont"/>
    <w:uiPriority w:val="99"/>
    <w:semiHidden/>
    <w:unhideWhenUsed/>
    <w:rsid w:val="00F62A1B"/>
    <w:rPr>
      <w:color w:val="605E5C"/>
      <w:shd w:val="clear" w:color="auto" w:fill="E1DFDD"/>
    </w:rPr>
  </w:style>
  <w:style w:type="paragraph" w:styleId="Header">
    <w:name w:val="header"/>
    <w:basedOn w:val="Normal"/>
    <w:link w:val="HeaderChar"/>
    <w:uiPriority w:val="99"/>
    <w:unhideWhenUsed/>
    <w:rsid w:val="00550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37F"/>
  </w:style>
  <w:style w:type="paragraph" w:styleId="Footer">
    <w:name w:val="footer"/>
    <w:basedOn w:val="Normal"/>
    <w:link w:val="FooterChar"/>
    <w:uiPriority w:val="99"/>
    <w:unhideWhenUsed/>
    <w:rsid w:val="00550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futureprope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inkedin.com/in/santhiramesh/"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Santhi Ramesh</dc:creator>
  <cp:keywords/>
  <dc:description/>
  <cp:lastModifiedBy>Santhi Ramesh</cp:lastModifiedBy>
  <cp:revision>2</cp:revision>
  <dcterms:created xsi:type="dcterms:W3CDTF">2026-04-28T00:16:00Z</dcterms:created>
  <dcterms:modified xsi:type="dcterms:W3CDTF">2026-04-28T00:16:00Z</dcterms:modified>
</cp:coreProperties>
</file>