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Povinné dodržiavanie domového poriadku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 pracovných dňoch v čase po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19:00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hod. a počas celého víkendu nevykonávať hlučné práce a nepoužívať nadmerne hlučné elektrické spotrebiče a náradia.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Nočný kľud v čase od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22:00 – 6:00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hod. je povinný dodržiavať každý obyvateľ domu. V tomto čase je potrebné, aby bol zamedzený akýkoľvek hluk obťažujúci ostatných obyvateľov domu, teda hluk presahujúci  izbovú  počuteľnosť.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Jednoduché stavebné úpravy v byte vykonávať s vedomím predsedu spoločenstva a okolitých susedov. Pre väčšie rekonštrukcie bytu je potrebné ohlásenie alebo stavebné povolenie na daný rozsah prác od príslušného stavebného úradu a súhlasné stanovisko od Bythosu.                                                            V priebehu rekonštrukcie bytov prísne dodržiavať časové rozmedzie prerábania len počas pracovných dní:</w:t>
      </w:r>
    </w:p>
    <w:p w:rsidR="00000000" w:rsidDel="00000000" w:rsidP="00000000" w:rsidRDefault="00000000" w:rsidRPr="00000000" w14:paraId="00000005">
      <w:pPr>
        <w:spacing w:after="0" w:lineRule="auto"/>
        <w:ind w:left="3540" w:firstLine="0"/>
        <w:jc w:val="both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 8:00 – 17:00 hod.</w:t>
      </w:r>
    </w:p>
    <w:p w:rsidR="00000000" w:rsidDel="00000000" w:rsidP="00000000" w:rsidRDefault="00000000" w:rsidRPr="00000000" w14:paraId="00000006">
      <w:pPr>
        <w:spacing w:after="0" w:lineRule="auto"/>
        <w:ind w:left="3540" w:firstLine="0"/>
        <w:jc w:val="both"/>
        <w:rPr>
          <w:rFonts w:ascii="Times New Roman" w:cs="Times New Roman" w:eastAsia="Times New Roman" w:hAnsi="Times New Roman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Počas víkendu a sviatkov: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NEPRERÁBAŤ!!!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 uplynutí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17:00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hod. upratať schodisko od poschodia prerábaného bytu až po vchodové dvere.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 prípade prerábania bytov v inom ako dohodnutom čase, môže Spoločenstvo vlastníkov bytov a NP riešiť túto situáciu podaním sťažnosti na stavebný úrad mesta.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Predseda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SVB a NP Bystrička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A40DB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zBBkuu7X6iLy3QJsdEiBEs1JKA==">CgMxLjA4AHIhMXg5VURfdk45UmpKRk42amczd2t5Q1dPX2VvQWRqUjNz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2019-03-22T08:27:00Z</dcterms:created>
  <dc:creator>Blondi</dc:creator>
</cp:coreProperties>
</file>