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7799" w14:textId="77777777" w:rsidR="00EE124C" w:rsidRDefault="00EB3D9A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>Aligning With Values Worksheet</w:t>
      </w:r>
    </w:p>
    <w:p w14:paraId="0027779A" w14:textId="77777777" w:rsidR="00EE124C" w:rsidRDefault="00EE124C">
      <w:pPr>
        <w:pStyle w:val="NoSpacing"/>
        <w:rPr>
          <w:b/>
          <w:bCs/>
          <w:lang w:val="en-GB"/>
        </w:rPr>
      </w:pPr>
    </w:p>
    <w:p w14:paraId="0027779B" w14:textId="77777777" w:rsidR="00EE124C" w:rsidRDefault="00EB3D9A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>Step 1 - Identify Your Values</w:t>
      </w:r>
    </w:p>
    <w:p w14:paraId="0027779C" w14:textId="77777777" w:rsidR="00EE124C" w:rsidRDefault="00EE124C">
      <w:pPr>
        <w:pStyle w:val="NoSpacing"/>
      </w:pPr>
    </w:p>
    <w:p w14:paraId="0027779D" w14:textId="77777777" w:rsidR="00EE124C" w:rsidRDefault="00EB3D9A">
      <w:pPr>
        <w:pStyle w:val="NoSpacing"/>
      </w:pPr>
      <w:r>
        <w:t xml:space="preserve">Mark how important each of the values in the table are to you. Include any values that are not in the list under “Other”. Give them a rating out of 5 (5 indicating that </w:t>
      </w:r>
      <w:r>
        <w:t>this value is extremely important to you)</w:t>
      </w:r>
    </w:p>
    <w:p w14:paraId="0027779E" w14:textId="77777777" w:rsidR="00EE124C" w:rsidRDefault="00EE124C">
      <w:pPr>
        <w:pStyle w:val="NoSpacing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2075"/>
      </w:tblGrid>
      <w:tr w:rsidR="00EE124C" w14:paraId="002777A1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9F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0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Rating</w:t>
            </w:r>
          </w:p>
        </w:tc>
      </w:tr>
      <w:tr w:rsidR="00EE124C" w14:paraId="002777A4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2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physically healthy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3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A7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5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emotionally healthy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6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AA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8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in a satisfying and healthy romantic relationship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9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AD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B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close friendships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C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0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E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and raising happy and healthy children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AF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3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1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my education or saving for my children’s education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2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6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4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a fulfilling job or doing work that I enjoy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5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9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7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a sense of belonging or being part of a group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8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C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A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Helping others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B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BF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D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adventurous or travelling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BE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C2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0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financially secure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1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C5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3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able to support myself financially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4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C8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6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able to support my family financially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7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CB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9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money for leisure and hobbies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A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CE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C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the traditions of my culture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D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D1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CF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Living by religious beliefs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0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D4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2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Having status and prestige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3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D7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5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Growing as a person or </w:t>
            </w:r>
            <w:r>
              <w:rPr>
                <w:sz w:val="22"/>
                <w:szCs w:val="22"/>
              </w:rPr>
              <w:t>learning new things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6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DA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8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able to manage my debt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9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E0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B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14:paraId="002777DC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DD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DE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DF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E5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E1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E2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E3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E4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EA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E6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E7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E8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  <w:p w14:paraId="002777E9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002777EB" w14:textId="77777777" w:rsidR="00EE124C" w:rsidRDefault="00EE124C">
      <w:pPr>
        <w:pStyle w:val="NoSpacing"/>
      </w:pPr>
    </w:p>
    <w:p w14:paraId="002777EC" w14:textId="77777777" w:rsidR="00EE124C" w:rsidRDefault="00EE124C">
      <w:pPr>
        <w:pageBreakBefore/>
        <w:spacing w:line="276" w:lineRule="auto"/>
      </w:pPr>
    </w:p>
    <w:p w14:paraId="002777ED" w14:textId="77777777" w:rsidR="00EE124C" w:rsidRDefault="00EB3D9A">
      <w:pPr>
        <w:pStyle w:val="NoSpacing"/>
        <w:rPr>
          <w:b/>
          <w:bCs/>
        </w:rPr>
      </w:pPr>
      <w:r>
        <w:rPr>
          <w:b/>
          <w:bCs/>
        </w:rPr>
        <w:t xml:space="preserve">Step 2: Prioritize and examine your values </w:t>
      </w:r>
    </w:p>
    <w:p w14:paraId="002777EE" w14:textId="77777777" w:rsidR="00EE124C" w:rsidRDefault="00EE124C">
      <w:pPr>
        <w:pStyle w:val="NoSpacing"/>
      </w:pPr>
    </w:p>
    <w:p w14:paraId="002777EF" w14:textId="77777777" w:rsidR="00EE124C" w:rsidRDefault="00EB3D9A">
      <w:pPr>
        <w:pStyle w:val="NoSpacing"/>
      </w:pPr>
      <w:r>
        <w:t xml:space="preserve">Examine your top three values and reflect on why they are important to you and how they affect the way you spend money. </w:t>
      </w:r>
    </w:p>
    <w:p w14:paraId="002777F0" w14:textId="77777777" w:rsidR="00EE124C" w:rsidRDefault="00EE124C">
      <w:pPr>
        <w:pStyle w:val="NoSpacing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EE124C" w14:paraId="002777F4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1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Value 1 </w:t>
            </w:r>
          </w:p>
          <w:p w14:paraId="002777F2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3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F8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5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important to me because: </w:t>
            </w:r>
          </w:p>
          <w:p w14:paraId="002777F6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7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7FC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9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affects the way I spend money by: </w:t>
            </w:r>
          </w:p>
          <w:p w14:paraId="002777FA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B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002777FD" w14:textId="77777777" w:rsidR="00EE124C" w:rsidRDefault="00EE124C">
      <w:pPr>
        <w:pStyle w:val="NoSpacing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EE124C" w14:paraId="00277801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7FE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2</w:t>
            </w:r>
          </w:p>
          <w:p w14:paraId="002777FF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0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805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2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important to me because: </w:t>
            </w:r>
          </w:p>
          <w:p w14:paraId="00277803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4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809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6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 affects the way I spend money by: </w:t>
            </w:r>
          </w:p>
          <w:p w14:paraId="00277807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8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0027780A" w14:textId="77777777" w:rsidR="00EE124C" w:rsidRDefault="00EE124C">
      <w:pPr>
        <w:pStyle w:val="NoSpacing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EE124C" w14:paraId="0027780E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B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3</w:t>
            </w:r>
          </w:p>
          <w:p w14:paraId="0027780C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D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812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0F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important to me because: T</w:t>
            </w:r>
          </w:p>
          <w:p w14:paraId="00277810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11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  <w:tr w:rsidR="00EE124C" w14:paraId="00277816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13" w14:textId="77777777" w:rsidR="00EE124C" w:rsidRDefault="00EB3D9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 affects the way I </w:t>
            </w:r>
            <w:r>
              <w:rPr>
                <w:sz w:val="22"/>
                <w:szCs w:val="22"/>
              </w:rPr>
              <w:t xml:space="preserve">spend money by: </w:t>
            </w:r>
          </w:p>
          <w:p w14:paraId="00277814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15" w14:textId="77777777" w:rsidR="00EE124C" w:rsidRDefault="00EE124C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00277817" w14:textId="77777777" w:rsidR="00EE124C" w:rsidRDefault="00EB3D9A">
      <w:pPr>
        <w:pStyle w:val="NoSpacing"/>
        <w:rPr>
          <w:b/>
          <w:bCs/>
        </w:rPr>
      </w:pPr>
      <w:r>
        <w:rPr>
          <w:b/>
          <w:bCs/>
        </w:rPr>
        <w:t xml:space="preserve">Step 3: Analyse your spending using your values </w:t>
      </w:r>
    </w:p>
    <w:p w14:paraId="00277818" w14:textId="77777777" w:rsidR="00EE124C" w:rsidRDefault="00EE124C">
      <w:pPr>
        <w:pStyle w:val="NoSpacing"/>
      </w:pPr>
    </w:p>
    <w:p w14:paraId="00277819" w14:textId="77777777" w:rsidR="00EE124C" w:rsidRDefault="00EB3D9A">
      <w:pPr>
        <w:pStyle w:val="NoSpacing"/>
      </w:pPr>
      <w:r>
        <w:t xml:space="preserve">You can continue to self-reflect on your values as you create or modify a budget. </w:t>
      </w:r>
    </w:p>
    <w:p w14:paraId="0027781A" w14:textId="77777777" w:rsidR="00EE124C" w:rsidRDefault="00EE124C">
      <w:pPr>
        <w:pStyle w:val="NoSpacing"/>
      </w:pPr>
    </w:p>
    <w:p w14:paraId="0027781B" w14:textId="77777777" w:rsidR="00EE124C" w:rsidRDefault="00EB3D9A">
      <w:pPr>
        <w:pStyle w:val="NoSpacing"/>
      </w:pPr>
      <w:r>
        <w:t xml:space="preserve">As you track your spending, look at each item that you spend money on and ask yourself the following questions: </w:t>
      </w:r>
    </w:p>
    <w:p w14:paraId="0027781C" w14:textId="77777777" w:rsidR="00EE124C" w:rsidRDefault="00EE124C">
      <w:pPr>
        <w:pStyle w:val="NoSpacing"/>
      </w:pPr>
    </w:p>
    <w:p w14:paraId="0027781D" w14:textId="77777777" w:rsidR="00EE124C" w:rsidRDefault="00EB3D9A">
      <w:pPr>
        <w:pStyle w:val="NoSpacing"/>
        <w:numPr>
          <w:ilvl w:val="0"/>
          <w:numId w:val="1"/>
        </w:numPr>
      </w:pPr>
      <w:r>
        <w:t xml:space="preserve">Does this align with my values? (Yes or no) </w:t>
      </w:r>
    </w:p>
    <w:p w14:paraId="0027781E" w14:textId="77777777" w:rsidR="00EE124C" w:rsidRDefault="00EB3D9A">
      <w:pPr>
        <w:pStyle w:val="NoSpacing"/>
        <w:numPr>
          <w:ilvl w:val="0"/>
          <w:numId w:val="1"/>
        </w:numPr>
      </w:pPr>
      <w:r>
        <w:t xml:space="preserve">What value does it align with? </w:t>
      </w:r>
    </w:p>
    <w:p w14:paraId="0027781F" w14:textId="77777777" w:rsidR="00EE124C" w:rsidRDefault="00EB3D9A">
      <w:pPr>
        <w:pStyle w:val="NoSpacing"/>
        <w:numPr>
          <w:ilvl w:val="0"/>
          <w:numId w:val="1"/>
        </w:numPr>
      </w:pPr>
      <w:r>
        <w:t>Is there a substitute to meet the same value that costs less?</w:t>
      </w:r>
    </w:p>
    <w:p w14:paraId="00277820" w14:textId="77777777" w:rsidR="00EE124C" w:rsidRDefault="00EE124C">
      <w:pPr>
        <w:pStyle w:val="NoSpacing"/>
      </w:pPr>
    </w:p>
    <w:p w14:paraId="00277821" w14:textId="77777777" w:rsidR="00EE124C" w:rsidRDefault="00EE124C">
      <w:pPr>
        <w:pStyle w:val="NoSpacing"/>
      </w:pPr>
    </w:p>
    <w:p w14:paraId="00277822" w14:textId="77777777" w:rsidR="00EE124C" w:rsidRDefault="00EE124C">
      <w:pPr>
        <w:pStyle w:val="NoSpacing"/>
      </w:pPr>
    </w:p>
    <w:sectPr w:rsidR="00EE124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779D" w14:textId="77777777" w:rsidR="00EB3D9A" w:rsidRDefault="00EB3D9A">
      <w:pPr>
        <w:spacing w:after="0" w:line="240" w:lineRule="auto"/>
      </w:pPr>
      <w:r>
        <w:separator/>
      </w:r>
    </w:p>
  </w:endnote>
  <w:endnote w:type="continuationSeparator" w:id="0">
    <w:p w14:paraId="0027779F" w14:textId="77777777" w:rsidR="00EB3D9A" w:rsidRDefault="00EB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7799" w14:textId="77777777" w:rsidR="00EB3D9A" w:rsidRDefault="00EB3D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27779B" w14:textId="77777777" w:rsidR="00EB3D9A" w:rsidRDefault="00EB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34F1"/>
    <w:multiLevelType w:val="multilevel"/>
    <w:tmpl w:val="80EAE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019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124C"/>
    <w:rsid w:val="00471902"/>
    <w:rsid w:val="00EB3D9A"/>
    <w:rsid w:val="00E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7799"/>
  <w15:docId w15:val="{4D02EF4C-7B51-437C-903D-869FAE74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en-I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2F5496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sz w:val="24"/>
      <w:szCs w:val="24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76" w:lineRule="auto"/>
      <w:outlineLvl w:val="6"/>
    </w:pPr>
    <w:rPr>
      <w:rFonts w:eastAsia="Times New Roman"/>
      <w:color w:val="595959"/>
      <w:sz w:val="24"/>
      <w:szCs w:val="24"/>
    </w:rPr>
  </w:style>
  <w:style w:type="paragraph" w:styleId="Heading8">
    <w:name w:val="heading 8"/>
    <w:basedOn w:val="Normal"/>
    <w:next w:val="Normal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sz w:val="24"/>
      <w:szCs w:val="24"/>
    </w:rPr>
  </w:style>
  <w:style w:type="paragraph" w:styleId="Heading9">
    <w:name w:val="heading 9"/>
    <w:basedOn w:val="Normal"/>
    <w:next w:val="Normal"/>
    <w:pPr>
      <w:keepNext/>
      <w:keepLines/>
      <w:spacing w:after="0" w:line="276" w:lineRule="auto"/>
      <w:outlineLvl w:val="8"/>
    </w:pPr>
    <w:rPr>
      <w:rFonts w:eastAsia="Times New Roman"/>
      <w:color w:val="27272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7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76" w:lineRule="auto"/>
      <w:jc w:val="center"/>
    </w:pPr>
    <w:rPr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i/>
      <w:iCs/>
      <w:color w:val="2F5496"/>
      <w:sz w:val="24"/>
      <w:szCs w:val="24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Kelly</dc:creator>
  <dc:description/>
  <cp:lastModifiedBy>Aidan Kelly</cp:lastModifiedBy>
  <cp:revision>2</cp:revision>
  <dcterms:created xsi:type="dcterms:W3CDTF">2025-08-13T15:44:00Z</dcterms:created>
  <dcterms:modified xsi:type="dcterms:W3CDTF">2025-08-13T15:44:00Z</dcterms:modified>
</cp:coreProperties>
</file>