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4A41" w:rsidRPr="00044A41" w:rsidRDefault="00044A41" w:rsidP="00044A41">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044A41">
        <w:rPr>
          <w:rFonts w:ascii="Arial" w:eastAsia="Times New Roman" w:hAnsi="Arial" w:cs="Arial"/>
          <w:b/>
          <w:bCs/>
          <w:color w:val="000000"/>
          <w:kern w:val="0"/>
          <w:sz w:val="26"/>
          <w:szCs w:val="26"/>
          <w14:ligatures w14:val="none"/>
        </w:rPr>
        <w:t>Integration Concept</w:t>
      </w:r>
      <w:r w:rsidR="00F228F0">
        <w:rPr>
          <w:rFonts w:ascii="Arial" w:eastAsia="Times New Roman" w:hAnsi="Arial" w:cs="Arial"/>
          <w:b/>
          <w:bCs/>
          <w:color w:val="000000"/>
          <w:kern w:val="0"/>
          <w:sz w:val="26"/>
          <w:szCs w:val="26"/>
          <w14:ligatures w14:val="none"/>
        </w:rPr>
        <w:t xml:space="preserve"> </w:t>
      </w:r>
      <w:r w:rsidRPr="00044A41">
        <w:rPr>
          <w:rFonts w:ascii="Arial" w:eastAsia="Times New Roman" w:hAnsi="Arial" w:cs="Arial"/>
          <w:b/>
          <w:bCs/>
          <w:color w:val="000000"/>
          <w:kern w:val="0"/>
          <w:sz w:val="26"/>
          <w:szCs w:val="26"/>
          <w14:ligatures w14:val="none"/>
        </w:rPr>
        <w:t>Template</w:t>
      </w:r>
    </w:p>
    <w:p w:rsidR="00044A41" w:rsidRPr="00044A41" w:rsidRDefault="00044A41" w:rsidP="00044A41">
      <w:pPr>
        <w:spacing w:before="240" w:after="40" w:line="240" w:lineRule="auto"/>
        <w:outlineLvl w:val="3"/>
        <w:rPr>
          <w:rFonts w:ascii="Times New Roman" w:eastAsia="Times New Roman" w:hAnsi="Times New Roman" w:cs="Times New Roman"/>
          <w:b/>
          <w:bCs/>
          <w:color w:val="000000"/>
          <w:kern w:val="0"/>
          <w14:ligatures w14:val="none"/>
        </w:rPr>
      </w:pPr>
      <w:r w:rsidRPr="00044A41">
        <w:rPr>
          <w:rFonts w:ascii="Arial" w:eastAsia="Times New Roman" w:hAnsi="Arial" w:cs="Arial"/>
          <w:b/>
          <w:bCs/>
          <w:color w:val="000000"/>
          <w:kern w:val="0"/>
          <w:sz w:val="22"/>
          <w:szCs w:val="22"/>
          <w14:ligatures w14:val="none"/>
        </w:rPr>
        <w:t>1. Introduction</w:t>
      </w:r>
    </w:p>
    <w:p w:rsidR="00044A41" w:rsidRPr="00044A41" w:rsidRDefault="00044A41" w:rsidP="00044A41">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Purpose</w:t>
      </w:r>
      <w:r w:rsidRPr="00044A41">
        <w:rPr>
          <w:rFonts w:ascii="Arial" w:eastAsia="Times New Roman" w:hAnsi="Arial" w:cs="Arial"/>
          <w:color w:val="000000"/>
          <w:kern w:val="0"/>
          <w:sz w:val="22"/>
          <w:szCs w:val="22"/>
          <w14:ligatures w14:val="none"/>
        </w:rPr>
        <w:t xml:space="preserve">: Briefly state the purpose of this document—to define the strategy, principles, and processes for systematically combining individual system elements into a unified, functioning whole. It aims to ensure that all components are assembled and interact as intended, meeting system requirements and architectural </w:t>
      </w:r>
      <w:r w:rsidR="00EA0D1B" w:rsidRPr="00044A41">
        <w:rPr>
          <w:rFonts w:ascii="Arial" w:eastAsia="Times New Roman" w:hAnsi="Arial" w:cs="Arial"/>
          <w:color w:val="000000"/>
          <w:kern w:val="0"/>
          <w:sz w:val="22"/>
          <w:szCs w:val="22"/>
          <w14:ligatures w14:val="none"/>
        </w:rPr>
        <w:t>design.</w:t>
      </w:r>
    </w:p>
    <w:p w:rsidR="00044A41" w:rsidRPr="00044A41" w:rsidRDefault="00044A41" w:rsidP="00044A41">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Scope</w:t>
      </w:r>
      <w:r w:rsidRPr="00044A41">
        <w:rPr>
          <w:rFonts w:ascii="Arial" w:eastAsia="Times New Roman" w:hAnsi="Arial" w:cs="Arial"/>
          <w:color w:val="000000"/>
          <w:kern w:val="0"/>
          <w:sz w:val="22"/>
          <w:szCs w:val="22"/>
          <w14:ligatures w14:val="none"/>
        </w:rPr>
        <w:t xml:space="preserve">: Define the boundaries of the integration effort, including the system elements, subsystems, and lifecycle phases (from initial development to subsequent upgrades) covered by this </w:t>
      </w:r>
      <w:r w:rsidR="00EA0D1B" w:rsidRPr="00044A41">
        <w:rPr>
          <w:rFonts w:ascii="Arial" w:eastAsia="Times New Roman" w:hAnsi="Arial" w:cs="Arial"/>
          <w:color w:val="000000"/>
          <w:kern w:val="0"/>
          <w:sz w:val="22"/>
          <w:szCs w:val="22"/>
          <w14:ligatures w14:val="none"/>
        </w:rPr>
        <w:t>concept.</w:t>
      </w:r>
    </w:p>
    <w:p w:rsidR="00044A41" w:rsidRPr="00044A41" w:rsidRDefault="00044A41" w:rsidP="00044A41">
      <w:pPr>
        <w:spacing w:before="240" w:after="40" w:line="240" w:lineRule="auto"/>
        <w:outlineLvl w:val="3"/>
        <w:rPr>
          <w:rFonts w:ascii="Times New Roman" w:eastAsia="Times New Roman" w:hAnsi="Times New Roman" w:cs="Times New Roman"/>
          <w:b/>
          <w:bCs/>
          <w:color w:val="000000"/>
          <w:kern w:val="0"/>
          <w14:ligatures w14:val="none"/>
        </w:rPr>
      </w:pPr>
      <w:r w:rsidRPr="00044A41">
        <w:rPr>
          <w:rFonts w:ascii="Arial" w:eastAsia="Times New Roman" w:hAnsi="Arial" w:cs="Arial"/>
          <w:b/>
          <w:bCs/>
          <w:color w:val="000000"/>
          <w:kern w:val="0"/>
          <w:sz w:val="22"/>
          <w:szCs w:val="22"/>
          <w14:ligatures w14:val="none"/>
        </w:rPr>
        <w:t>2. Integration Strategy</w:t>
      </w:r>
    </w:p>
    <w:p w:rsidR="00044A41" w:rsidRPr="00044A41" w:rsidRDefault="00044A41" w:rsidP="00044A41">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Approach and Sequence</w:t>
      </w:r>
      <w:r w:rsidRPr="00044A41">
        <w:rPr>
          <w:rFonts w:ascii="Arial" w:eastAsia="Times New Roman" w:hAnsi="Arial" w:cs="Arial"/>
          <w:color w:val="000000"/>
          <w:kern w:val="0"/>
          <w:sz w:val="22"/>
          <w:szCs w:val="22"/>
          <w14:ligatures w14:val="none"/>
        </w:rPr>
        <w:t xml:space="preserve">: </w:t>
      </w:r>
      <w:r w:rsidRPr="00044A41">
        <w:rPr>
          <w:rFonts w:ascii="Arial" w:eastAsia="Times New Roman" w:hAnsi="Arial" w:cs="Arial"/>
          <w:b/>
          <w:bCs/>
          <w:color w:val="000000"/>
          <w:kern w:val="0"/>
          <w:sz w:val="22"/>
          <w:szCs w:val="22"/>
          <w14:ligatures w14:val="none"/>
        </w:rPr>
        <w:t>Outline the chosen sequence and method for combining subsystems</w:t>
      </w:r>
      <w:r w:rsidRPr="00044A41">
        <w:rPr>
          <w:rFonts w:ascii="Arial" w:eastAsia="Times New Roman" w:hAnsi="Arial" w:cs="Arial"/>
          <w:color w:val="000000"/>
          <w:kern w:val="0"/>
          <w:sz w:val="22"/>
          <w:szCs w:val="22"/>
          <w14:ligatures w14:val="none"/>
        </w:rPr>
        <w:t>, for example, a bottom-up approach where lower-level elements are integrated first and progressively aggregated into higher-level assemblies, or an incremental approach</w:t>
      </w:r>
      <w:r w:rsidR="00EA0D1B">
        <w:rPr>
          <w:rFonts w:ascii="Arial" w:eastAsia="Times New Roman" w:hAnsi="Arial" w:cs="Arial"/>
          <w:color w:val="000000"/>
          <w:kern w:val="0"/>
          <w:sz w:val="22"/>
          <w:szCs w:val="22"/>
          <w14:ligatures w14:val="none"/>
        </w:rPr>
        <w:t>.</w:t>
      </w:r>
      <w:r w:rsidRPr="00044A41">
        <w:rPr>
          <w:rFonts w:ascii="Arial" w:eastAsia="Times New Roman" w:hAnsi="Arial" w:cs="Arial"/>
          <w:color w:val="000000"/>
          <w:kern w:val="0"/>
          <w:sz w:val="22"/>
          <w:szCs w:val="22"/>
          <w14:ligatures w14:val="none"/>
        </w:rPr>
        <w:t xml:space="preserve"> Describe how initial integration during development and subsequent integration during upgrades or maintenance will be handled</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Integration Techniques</w:t>
      </w:r>
      <w:r w:rsidRPr="00044A41">
        <w:rPr>
          <w:rFonts w:ascii="Arial" w:eastAsia="Times New Roman" w:hAnsi="Arial" w:cs="Arial"/>
          <w:color w:val="000000"/>
          <w:kern w:val="0"/>
          <w:sz w:val="22"/>
          <w:szCs w:val="22"/>
          <w14:ligatures w14:val="none"/>
        </w:rPr>
        <w:t>: Specify techniques to be employed, such as global (big bang), incremental (top-down, bottom-up), subset, or model-based integration</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2"/>
        </w:numPr>
        <w:spacing w:after="24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Roles and Responsibilities</w:t>
      </w:r>
      <w:r w:rsidRPr="00044A41">
        <w:rPr>
          <w:rFonts w:ascii="Arial" w:eastAsia="Times New Roman" w:hAnsi="Arial" w:cs="Arial"/>
          <w:color w:val="000000"/>
          <w:kern w:val="0"/>
          <w:sz w:val="22"/>
          <w:szCs w:val="22"/>
          <w14:ligatures w14:val="none"/>
        </w:rPr>
        <w:t>: Define who will be accountable for system integration, verification, and validation activities</w:t>
      </w:r>
      <w:r w:rsidR="00EA0D1B">
        <w:rPr>
          <w:rFonts w:ascii="Arial" w:eastAsia="Times New Roman" w:hAnsi="Arial" w:cs="Arial"/>
          <w:color w:val="000000"/>
          <w:kern w:val="0"/>
          <w:sz w:val="22"/>
          <w:szCs w:val="22"/>
          <w14:ligatures w14:val="none"/>
        </w:rPr>
        <w:t>.</w:t>
      </w:r>
    </w:p>
    <w:p w:rsidR="00044A41" w:rsidRPr="00044A41" w:rsidRDefault="00044A41" w:rsidP="00044A41">
      <w:pPr>
        <w:spacing w:before="240" w:after="40" w:line="240" w:lineRule="auto"/>
        <w:outlineLvl w:val="3"/>
        <w:rPr>
          <w:rFonts w:ascii="Times New Roman" w:eastAsia="Times New Roman" w:hAnsi="Times New Roman" w:cs="Times New Roman"/>
          <w:b/>
          <w:bCs/>
          <w:color w:val="000000"/>
          <w:kern w:val="0"/>
          <w14:ligatures w14:val="none"/>
        </w:rPr>
      </w:pPr>
      <w:r w:rsidRPr="00044A41">
        <w:rPr>
          <w:rFonts w:ascii="Arial" w:eastAsia="Times New Roman" w:hAnsi="Arial" w:cs="Arial"/>
          <w:b/>
          <w:bCs/>
          <w:color w:val="000000"/>
          <w:kern w:val="0"/>
          <w:sz w:val="22"/>
          <w:szCs w:val="22"/>
          <w14:ligatures w14:val="none"/>
        </w:rPr>
        <w:t>3. Interface Management</w:t>
      </w:r>
    </w:p>
    <w:p w:rsidR="00044A41" w:rsidRPr="00044A41" w:rsidRDefault="00044A41" w:rsidP="00044A41">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Interface Definition</w:t>
      </w:r>
      <w:r w:rsidRPr="00044A41">
        <w:rPr>
          <w:rFonts w:ascii="Arial" w:eastAsia="Times New Roman" w:hAnsi="Arial" w:cs="Arial"/>
          <w:color w:val="000000"/>
          <w:kern w:val="0"/>
          <w:sz w:val="22"/>
          <w:szCs w:val="22"/>
          <w14:ligatures w14:val="none"/>
        </w:rPr>
        <w:t xml:space="preserve">: </w:t>
      </w:r>
      <w:r w:rsidRPr="00044A41">
        <w:rPr>
          <w:rFonts w:ascii="Arial" w:eastAsia="Times New Roman" w:hAnsi="Arial" w:cs="Arial"/>
          <w:b/>
          <w:bCs/>
          <w:color w:val="000000"/>
          <w:kern w:val="0"/>
          <w:sz w:val="22"/>
          <w:szCs w:val="22"/>
          <w14:ligatures w14:val="none"/>
        </w:rPr>
        <w:t>Emphasize the importance of defining, controlling, and verifying interfaces</w:t>
      </w:r>
      <w:r w:rsidRPr="00044A41">
        <w:rPr>
          <w:rFonts w:ascii="Arial" w:eastAsia="Times New Roman" w:hAnsi="Arial" w:cs="Arial"/>
          <w:color w:val="000000"/>
          <w:kern w:val="0"/>
          <w:sz w:val="22"/>
          <w:szCs w:val="22"/>
          <w14:ligatures w14:val="none"/>
        </w:rPr>
        <w:t xml:space="preserve"> between system elements to ensure compatibility and correct operation</w:t>
      </w:r>
      <w:r w:rsidR="00EA0D1B">
        <w:rPr>
          <w:rFonts w:ascii="Arial" w:eastAsia="Times New Roman" w:hAnsi="Arial" w:cs="Arial"/>
          <w:color w:val="000000"/>
          <w:kern w:val="0"/>
          <w:sz w:val="22"/>
          <w:szCs w:val="22"/>
          <w14:ligatures w14:val="none"/>
        </w:rPr>
        <w:t>.</w:t>
      </w:r>
      <w:r w:rsidRPr="00044A41">
        <w:rPr>
          <w:rFonts w:ascii="Arial" w:eastAsia="Times New Roman" w:hAnsi="Arial" w:cs="Arial"/>
          <w:color w:val="000000"/>
          <w:kern w:val="0"/>
          <w:sz w:val="22"/>
          <w:szCs w:val="22"/>
          <w14:ligatures w14:val="none"/>
        </w:rPr>
        <w:t xml:space="preserve"> This includes physical, electronic, software, human-machine, and environmental interfaces.</w:t>
      </w:r>
    </w:p>
    <w:p w:rsidR="00044A41" w:rsidRPr="00044A41" w:rsidRDefault="00044A41" w:rsidP="00044A41">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Documentation and Protocols</w:t>
      </w:r>
      <w:r w:rsidRPr="00044A41">
        <w:rPr>
          <w:rFonts w:ascii="Arial" w:eastAsia="Times New Roman" w:hAnsi="Arial" w:cs="Arial"/>
          <w:color w:val="000000"/>
          <w:kern w:val="0"/>
          <w:sz w:val="22"/>
          <w:szCs w:val="22"/>
          <w14:ligatures w14:val="none"/>
        </w:rPr>
        <w:t>: Detail plans for interface documentation (e.g., Interface Control Documents (ICDs), Interface Definition Documents (IDDs), Data Dictionaries, APIs), communication protocols, and troubleshooting procedures.</w:t>
      </w:r>
    </w:p>
    <w:p w:rsidR="00044A41" w:rsidRPr="00044A41" w:rsidRDefault="00044A41" w:rsidP="00044A41">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External and Internal Interfaces</w:t>
      </w:r>
      <w:r w:rsidRPr="00044A41">
        <w:rPr>
          <w:rFonts w:ascii="Arial" w:eastAsia="Times New Roman" w:hAnsi="Arial" w:cs="Arial"/>
          <w:color w:val="000000"/>
          <w:kern w:val="0"/>
          <w:sz w:val="22"/>
          <w:szCs w:val="22"/>
          <w14:ligatures w14:val="none"/>
        </w:rPr>
        <w:t>: Address interactions between elements within the system boundary (internal) and between the System of Interest (SoI) and external systems or the environment (external)</w:t>
      </w:r>
      <w:r w:rsidR="00EA0D1B">
        <w:rPr>
          <w:rFonts w:ascii="Arial" w:eastAsia="Times New Roman" w:hAnsi="Arial" w:cs="Arial"/>
          <w:color w:val="000000"/>
          <w:kern w:val="0"/>
          <w:sz w:val="22"/>
          <w:szCs w:val="22"/>
          <w14:ligatures w14:val="none"/>
        </w:rPr>
        <w:t>.</w:t>
      </w:r>
    </w:p>
    <w:p w:rsidR="00044A41" w:rsidRPr="00044A41" w:rsidRDefault="00044A41" w:rsidP="00044A41">
      <w:pPr>
        <w:spacing w:before="240" w:after="40" w:line="240" w:lineRule="auto"/>
        <w:outlineLvl w:val="3"/>
        <w:rPr>
          <w:rFonts w:ascii="Times New Roman" w:eastAsia="Times New Roman" w:hAnsi="Times New Roman" w:cs="Times New Roman"/>
          <w:b/>
          <w:bCs/>
          <w:color w:val="000000"/>
          <w:kern w:val="0"/>
          <w14:ligatures w14:val="none"/>
        </w:rPr>
      </w:pPr>
      <w:r w:rsidRPr="00044A41">
        <w:rPr>
          <w:rFonts w:ascii="Arial" w:eastAsia="Times New Roman" w:hAnsi="Arial" w:cs="Arial"/>
          <w:b/>
          <w:bCs/>
          <w:color w:val="000000"/>
          <w:kern w:val="0"/>
          <w:sz w:val="22"/>
          <w:szCs w:val="22"/>
          <w14:ligatures w14:val="none"/>
        </w:rPr>
        <w:t>4. Verification and Validation (V&amp;V) Strategy</w:t>
      </w:r>
    </w:p>
    <w:p w:rsidR="00044A41" w:rsidRPr="00044A41" w:rsidRDefault="00044A41" w:rsidP="00044A41">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Integration V&amp;V</w:t>
      </w:r>
      <w:r w:rsidRPr="00044A41">
        <w:rPr>
          <w:rFonts w:ascii="Arial" w:eastAsia="Times New Roman" w:hAnsi="Arial" w:cs="Arial"/>
          <w:color w:val="000000"/>
          <w:kern w:val="0"/>
          <w:sz w:val="22"/>
          <w:szCs w:val="22"/>
          <w14:ligatures w14:val="none"/>
        </w:rPr>
        <w:t xml:space="preserve">: </w:t>
      </w:r>
      <w:r w:rsidRPr="00044A41">
        <w:rPr>
          <w:rFonts w:ascii="Arial" w:eastAsia="Times New Roman" w:hAnsi="Arial" w:cs="Arial"/>
          <w:b/>
          <w:bCs/>
          <w:color w:val="000000"/>
          <w:kern w:val="0"/>
          <w:sz w:val="22"/>
          <w:szCs w:val="22"/>
          <w14:ligatures w14:val="none"/>
        </w:rPr>
        <w:t>Specify how each integration step will be verified and validated</w:t>
      </w:r>
      <w:r w:rsidRPr="00044A41">
        <w:rPr>
          <w:rFonts w:ascii="Arial" w:eastAsia="Times New Roman" w:hAnsi="Arial" w:cs="Arial"/>
          <w:color w:val="000000"/>
          <w:kern w:val="0"/>
          <w:sz w:val="22"/>
          <w:szCs w:val="22"/>
          <w14:ligatures w14:val="none"/>
        </w:rPr>
        <w:t>, ensuring that aggregates of elements function as expected and meet performance criteria before moving to the next integration stage</w:t>
      </w:r>
      <w:r w:rsidR="00EA0D1B">
        <w:rPr>
          <w:rFonts w:ascii="Arial" w:eastAsia="Times New Roman" w:hAnsi="Arial" w:cs="Arial"/>
          <w:color w:val="000000"/>
          <w:kern w:val="0"/>
          <w:sz w:val="22"/>
          <w:szCs w:val="22"/>
          <w14:ligatures w14:val="none"/>
        </w:rPr>
        <w:t>.</w:t>
      </w:r>
      <w:r w:rsidRPr="00044A41">
        <w:rPr>
          <w:rFonts w:ascii="Arial" w:eastAsia="Times New Roman" w:hAnsi="Arial" w:cs="Arial"/>
          <w:color w:val="000000"/>
          <w:kern w:val="0"/>
          <w:sz w:val="22"/>
          <w:szCs w:val="22"/>
          <w14:ligatures w14:val="none"/>
        </w:rPr>
        <w:t xml:space="preserve"> Verification ensures compliance with requirements, while validation confirms the system achieves its intended purpose</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Test Tools and Methods</w:t>
      </w:r>
      <w:r w:rsidRPr="00044A41">
        <w:rPr>
          <w:rFonts w:ascii="Arial" w:eastAsia="Times New Roman" w:hAnsi="Arial" w:cs="Arial"/>
          <w:color w:val="000000"/>
          <w:kern w:val="0"/>
          <w:sz w:val="22"/>
          <w:szCs w:val="22"/>
          <w14:ligatures w14:val="none"/>
        </w:rPr>
        <w:t>: Describe the use of test tools, simulators, stubs, and caps to support integration and V&amp;V activities</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4"/>
        </w:numPr>
        <w:spacing w:after="24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Defect Detection</w:t>
      </w:r>
      <w:r w:rsidRPr="00044A41">
        <w:rPr>
          <w:rFonts w:ascii="Arial" w:eastAsia="Times New Roman" w:hAnsi="Arial" w:cs="Arial"/>
          <w:color w:val="000000"/>
          <w:kern w:val="0"/>
          <w:sz w:val="22"/>
          <w:szCs w:val="22"/>
          <w14:ligatures w14:val="none"/>
        </w:rPr>
        <w:t>: Outline methods to detect defects or faults related to design and assembly activities</w:t>
      </w:r>
      <w:r w:rsidR="00EA0D1B">
        <w:rPr>
          <w:rFonts w:ascii="Arial" w:eastAsia="Times New Roman" w:hAnsi="Arial" w:cs="Arial"/>
          <w:color w:val="000000"/>
          <w:kern w:val="0"/>
          <w:sz w:val="22"/>
          <w:szCs w:val="22"/>
          <w14:ligatures w14:val="none"/>
        </w:rPr>
        <w:t>.</w:t>
      </w:r>
    </w:p>
    <w:p w:rsidR="00044A41" w:rsidRPr="00044A41" w:rsidRDefault="00044A41" w:rsidP="00044A41">
      <w:pPr>
        <w:spacing w:before="240" w:after="40" w:line="240" w:lineRule="auto"/>
        <w:outlineLvl w:val="3"/>
        <w:rPr>
          <w:rFonts w:ascii="Times New Roman" w:eastAsia="Times New Roman" w:hAnsi="Times New Roman" w:cs="Times New Roman"/>
          <w:b/>
          <w:bCs/>
          <w:color w:val="000000"/>
          <w:kern w:val="0"/>
          <w14:ligatures w14:val="none"/>
        </w:rPr>
      </w:pPr>
      <w:r w:rsidRPr="00044A41">
        <w:rPr>
          <w:rFonts w:ascii="Arial" w:eastAsia="Times New Roman" w:hAnsi="Arial" w:cs="Arial"/>
          <w:b/>
          <w:bCs/>
          <w:color w:val="000000"/>
          <w:kern w:val="0"/>
          <w:sz w:val="22"/>
          <w:szCs w:val="22"/>
          <w14:ligatures w14:val="none"/>
        </w:rPr>
        <w:t>5. Risk Management</w:t>
      </w:r>
    </w:p>
    <w:p w:rsidR="00044A41" w:rsidRPr="00044A41" w:rsidRDefault="00044A41" w:rsidP="00044A41">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Integration Risk Identification</w:t>
      </w:r>
      <w:r w:rsidRPr="00044A41">
        <w:rPr>
          <w:rFonts w:ascii="Arial" w:eastAsia="Times New Roman" w:hAnsi="Arial" w:cs="Arial"/>
          <w:color w:val="000000"/>
          <w:kern w:val="0"/>
          <w:sz w:val="22"/>
          <w:szCs w:val="22"/>
          <w14:ligatures w14:val="none"/>
        </w:rPr>
        <w:t xml:space="preserve">: </w:t>
      </w:r>
      <w:r w:rsidRPr="00044A41">
        <w:rPr>
          <w:rFonts w:ascii="Arial" w:eastAsia="Times New Roman" w:hAnsi="Arial" w:cs="Arial"/>
          <w:b/>
          <w:bCs/>
          <w:color w:val="000000"/>
          <w:kern w:val="0"/>
          <w:sz w:val="22"/>
          <w:szCs w:val="22"/>
          <w14:ligatures w14:val="none"/>
        </w:rPr>
        <w:t>Identify potential integration risks</w:t>
      </w:r>
      <w:r w:rsidRPr="00044A41">
        <w:rPr>
          <w:rFonts w:ascii="Arial" w:eastAsia="Times New Roman" w:hAnsi="Arial" w:cs="Arial"/>
          <w:color w:val="000000"/>
          <w:kern w:val="0"/>
          <w:sz w:val="22"/>
          <w:szCs w:val="22"/>
          <w14:ligatures w14:val="none"/>
        </w:rPr>
        <w:t xml:space="preserve"> (e.g., interface mismatches, timing issues, component incompatibility, unmanaged changes)</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Mitigation Strategies</w:t>
      </w:r>
      <w:r w:rsidRPr="00044A41">
        <w:rPr>
          <w:rFonts w:ascii="Arial" w:eastAsia="Times New Roman" w:hAnsi="Arial" w:cs="Arial"/>
          <w:color w:val="000000"/>
          <w:kern w:val="0"/>
          <w:sz w:val="22"/>
          <w:szCs w:val="22"/>
          <w14:ligatures w14:val="none"/>
        </w:rPr>
        <w:t>: Outline mitigation strategies and plans for iterative testing and feedback loops to catch and resolve issues early</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5"/>
        </w:numPr>
        <w:spacing w:after="24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Proactive Management</w:t>
      </w:r>
      <w:r w:rsidRPr="00044A41">
        <w:rPr>
          <w:rFonts w:ascii="Arial" w:eastAsia="Times New Roman" w:hAnsi="Arial" w:cs="Arial"/>
          <w:color w:val="000000"/>
          <w:kern w:val="0"/>
          <w:sz w:val="22"/>
          <w:szCs w:val="22"/>
          <w14:ligatures w14:val="none"/>
        </w:rPr>
        <w:t>: Emphasize how proactive interface and integration management can highlight critical issues earlier, impacting budget, schedule, and performance</w:t>
      </w:r>
      <w:r w:rsidR="00EA0D1B">
        <w:rPr>
          <w:rFonts w:ascii="Arial" w:eastAsia="Times New Roman" w:hAnsi="Arial" w:cs="Arial"/>
          <w:color w:val="000000"/>
          <w:kern w:val="0"/>
          <w:sz w:val="22"/>
          <w:szCs w:val="22"/>
          <w14:ligatures w14:val="none"/>
        </w:rPr>
        <w:t>.</w:t>
      </w:r>
    </w:p>
    <w:p w:rsidR="00044A41" w:rsidRPr="00044A41" w:rsidRDefault="00044A41" w:rsidP="00044A41">
      <w:pPr>
        <w:spacing w:before="240" w:after="40" w:line="240" w:lineRule="auto"/>
        <w:outlineLvl w:val="3"/>
        <w:rPr>
          <w:rFonts w:ascii="Times New Roman" w:eastAsia="Times New Roman" w:hAnsi="Times New Roman" w:cs="Times New Roman"/>
          <w:b/>
          <w:bCs/>
          <w:color w:val="000000"/>
          <w:kern w:val="0"/>
          <w14:ligatures w14:val="none"/>
        </w:rPr>
      </w:pPr>
      <w:r w:rsidRPr="00044A41">
        <w:rPr>
          <w:rFonts w:ascii="Arial" w:eastAsia="Times New Roman" w:hAnsi="Arial" w:cs="Arial"/>
          <w:b/>
          <w:bCs/>
          <w:color w:val="000000"/>
          <w:kern w:val="0"/>
          <w:sz w:val="22"/>
          <w:szCs w:val="22"/>
          <w14:ligatures w14:val="none"/>
        </w:rPr>
        <w:t>6. Integration Readiness and Configuration Management</w:t>
      </w:r>
    </w:p>
    <w:p w:rsidR="00044A41" w:rsidRPr="00044A41" w:rsidRDefault="00044A41" w:rsidP="00044A41">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Readiness Criteria</w:t>
      </w:r>
      <w:r w:rsidRPr="00044A41">
        <w:rPr>
          <w:rFonts w:ascii="Arial" w:eastAsia="Times New Roman" w:hAnsi="Arial" w:cs="Arial"/>
          <w:color w:val="000000"/>
          <w:kern w:val="0"/>
          <w:sz w:val="22"/>
          <w:szCs w:val="22"/>
          <w14:ligatures w14:val="none"/>
        </w:rPr>
        <w:t xml:space="preserve">: </w:t>
      </w:r>
      <w:r w:rsidRPr="00044A41">
        <w:rPr>
          <w:rFonts w:ascii="Arial" w:eastAsia="Times New Roman" w:hAnsi="Arial" w:cs="Arial"/>
          <w:b/>
          <w:bCs/>
          <w:color w:val="000000"/>
          <w:kern w:val="0"/>
          <w:sz w:val="22"/>
          <w:szCs w:val="22"/>
          <w14:ligatures w14:val="none"/>
        </w:rPr>
        <w:t>Define criteria for when system elements are ready for integration</w:t>
      </w:r>
      <w:r w:rsidRPr="00044A41">
        <w:rPr>
          <w:rFonts w:ascii="Arial" w:eastAsia="Times New Roman" w:hAnsi="Arial" w:cs="Arial"/>
          <w:color w:val="000000"/>
          <w:kern w:val="0"/>
          <w:sz w:val="22"/>
          <w:szCs w:val="22"/>
          <w14:ligatures w14:val="none"/>
        </w:rPr>
        <w:t xml:space="preserve"> (e.g., completion of unit testing, documentation readiness)</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6"/>
        </w:numPr>
        <w:spacing w:after="24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Configuration Management (CM)</w:t>
      </w:r>
      <w:r w:rsidRPr="00044A41">
        <w:rPr>
          <w:rFonts w:ascii="Arial" w:eastAsia="Times New Roman" w:hAnsi="Arial" w:cs="Arial"/>
          <w:color w:val="000000"/>
          <w:kern w:val="0"/>
          <w:sz w:val="22"/>
          <w:szCs w:val="22"/>
          <w14:ligatures w14:val="none"/>
        </w:rPr>
        <w:t>: Describe configuration management practices to track the status and versions of each integrated element</w:t>
      </w:r>
      <w:r w:rsidR="00EA0D1B">
        <w:rPr>
          <w:rFonts w:ascii="Arial" w:eastAsia="Times New Roman" w:hAnsi="Arial" w:cs="Arial"/>
          <w:color w:val="000000"/>
          <w:kern w:val="0"/>
          <w:sz w:val="22"/>
          <w:szCs w:val="22"/>
          <w14:ligatures w14:val="none"/>
        </w:rPr>
        <w:t>.</w:t>
      </w:r>
      <w:r w:rsidRPr="00044A41">
        <w:rPr>
          <w:rFonts w:ascii="Arial" w:eastAsia="Times New Roman" w:hAnsi="Arial" w:cs="Arial"/>
          <w:color w:val="000000"/>
          <w:kern w:val="0"/>
          <w:sz w:val="22"/>
          <w:szCs w:val="22"/>
          <w14:ligatures w14:val="none"/>
        </w:rPr>
        <w:t xml:space="preserve"> Proper CM is vital for managing risk by preventing unmanaged changes that can introduce problems</w:t>
      </w:r>
      <w:r w:rsidR="00EA0D1B">
        <w:rPr>
          <w:rFonts w:ascii="Arial" w:eastAsia="Times New Roman" w:hAnsi="Arial" w:cs="Arial"/>
          <w:color w:val="000000"/>
          <w:kern w:val="0"/>
          <w:sz w:val="22"/>
          <w:szCs w:val="22"/>
          <w14:ligatures w14:val="none"/>
        </w:rPr>
        <w:t>.</w:t>
      </w:r>
    </w:p>
    <w:p w:rsidR="00044A41" w:rsidRPr="00044A41" w:rsidRDefault="00044A41" w:rsidP="00044A41">
      <w:pPr>
        <w:spacing w:before="240" w:after="40" w:line="240" w:lineRule="auto"/>
        <w:outlineLvl w:val="3"/>
        <w:rPr>
          <w:rFonts w:ascii="Times New Roman" w:eastAsia="Times New Roman" w:hAnsi="Times New Roman" w:cs="Times New Roman"/>
          <w:b/>
          <w:bCs/>
          <w:color w:val="000000"/>
          <w:kern w:val="0"/>
          <w14:ligatures w14:val="none"/>
        </w:rPr>
      </w:pPr>
      <w:r w:rsidRPr="00044A41">
        <w:rPr>
          <w:rFonts w:ascii="Arial" w:eastAsia="Times New Roman" w:hAnsi="Arial" w:cs="Arial"/>
          <w:b/>
          <w:bCs/>
          <w:color w:val="000000"/>
          <w:kern w:val="0"/>
          <w:sz w:val="22"/>
          <w:szCs w:val="22"/>
          <w14:ligatures w14:val="none"/>
        </w:rPr>
        <w:t>7. Purpose and Value</w:t>
      </w:r>
    </w:p>
    <w:p w:rsidR="00044A41" w:rsidRPr="00044A41" w:rsidRDefault="00044A41" w:rsidP="00044A41">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Ensures System Cohesion</w:t>
      </w:r>
      <w:r w:rsidRPr="00044A41">
        <w:rPr>
          <w:rFonts w:ascii="Arial" w:eastAsia="Times New Roman" w:hAnsi="Arial" w:cs="Arial"/>
          <w:color w:val="000000"/>
          <w:kern w:val="0"/>
          <w:sz w:val="22"/>
          <w:szCs w:val="22"/>
          <w14:ligatures w14:val="none"/>
        </w:rPr>
        <w:t>: The Integration Concept ensures the system operates as a unified whole, not just a collection of parts, by systematically combining elements and managing interfaces</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7"/>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Supports Efficient Development</w:t>
      </w:r>
      <w:r w:rsidRPr="00044A41">
        <w:rPr>
          <w:rFonts w:ascii="Arial" w:eastAsia="Times New Roman" w:hAnsi="Arial" w:cs="Arial"/>
          <w:color w:val="000000"/>
          <w:kern w:val="0"/>
          <w:sz w:val="22"/>
          <w:szCs w:val="22"/>
          <w14:ligatures w14:val="none"/>
        </w:rPr>
        <w:t>: Provides a roadmap for integration activities, enabling parallel development and reducing costly rework by catching incompatibilities early</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7"/>
        </w:numPr>
        <w:spacing w:after="24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Facilitates Verification</w:t>
      </w:r>
      <w:r w:rsidRPr="00044A41">
        <w:rPr>
          <w:rFonts w:ascii="Arial" w:eastAsia="Times New Roman" w:hAnsi="Arial" w:cs="Arial"/>
          <w:color w:val="000000"/>
          <w:kern w:val="0"/>
          <w:sz w:val="22"/>
          <w:szCs w:val="22"/>
          <w14:ligatures w14:val="none"/>
        </w:rPr>
        <w:t>: Embeds V&amp;V into the integration process, ensuring each assembly step is validated before proceeding</w:t>
      </w:r>
      <w:r w:rsidR="00EA0D1B">
        <w:rPr>
          <w:rFonts w:ascii="Arial" w:eastAsia="Times New Roman" w:hAnsi="Arial" w:cs="Arial"/>
          <w:color w:val="000000"/>
          <w:kern w:val="0"/>
          <w:sz w:val="22"/>
          <w:szCs w:val="22"/>
          <w14:ligatures w14:val="none"/>
        </w:rPr>
        <w:t>.</w:t>
      </w:r>
    </w:p>
    <w:p w:rsidR="00044A41" w:rsidRPr="00044A41" w:rsidRDefault="00044A41" w:rsidP="00044A41">
      <w:pPr>
        <w:spacing w:before="240" w:after="40" w:line="240" w:lineRule="auto"/>
        <w:outlineLvl w:val="3"/>
        <w:rPr>
          <w:rFonts w:ascii="Times New Roman" w:eastAsia="Times New Roman" w:hAnsi="Times New Roman" w:cs="Times New Roman"/>
          <w:b/>
          <w:bCs/>
          <w:color w:val="000000"/>
          <w:kern w:val="0"/>
          <w14:ligatures w14:val="none"/>
        </w:rPr>
      </w:pPr>
      <w:r w:rsidRPr="00044A41">
        <w:rPr>
          <w:rFonts w:ascii="Arial" w:eastAsia="Times New Roman" w:hAnsi="Arial" w:cs="Arial"/>
          <w:b/>
          <w:bCs/>
          <w:color w:val="000000"/>
          <w:kern w:val="0"/>
          <w:sz w:val="22"/>
          <w:szCs w:val="22"/>
          <w14:ligatures w14:val="none"/>
        </w:rPr>
        <w:t>8. Recommended Representations</w:t>
      </w:r>
    </w:p>
    <w:p w:rsidR="00044A41" w:rsidRPr="00044A41" w:rsidRDefault="00044A41" w:rsidP="00044A41">
      <w:pPr>
        <w:numPr>
          <w:ilvl w:val="0"/>
          <w:numId w:val="8"/>
        </w:numPr>
        <w:spacing w:before="240"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Narrative Text</w:t>
      </w:r>
      <w:r w:rsidRPr="00044A41">
        <w:rPr>
          <w:rFonts w:ascii="Arial" w:eastAsia="Times New Roman" w:hAnsi="Arial" w:cs="Arial"/>
          <w:color w:val="000000"/>
          <w:kern w:val="0"/>
          <w:sz w:val="22"/>
          <w:szCs w:val="22"/>
          <w14:ligatures w14:val="none"/>
        </w:rPr>
        <w:t>: For context, rationale, and detailed explanations of strategies and processes.</w:t>
      </w:r>
    </w:p>
    <w:p w:rsidR="00044A41" w:rsidRPr="00044A41" w:rsidRDefault="00044A41" w:rsidP="00044A41">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Tables</w:t>
      </w:r>
      <w:r w:rsidRPr="00044A41">
        <w:rPr>
          <w:rFonts w:ascii="Arial" w:eastAsia="Times New Roman" w:hAnsi="Arial" w:cs="Arial"/>
          <w:color w:val="000000"/>
          <w:kern w:val="0"/>
          <w:sz w:val="22"/>
          <w:szCs w:val="22"/>
          <w14:ligatures w14:val="none"/>
        </w:rPr>
        <w:t>: For integration sequences, readiness criteria, interface specifications, and risk mapping</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Diagrams</w:t>
      </w:r>
      <w:r w:rsidRPr="00044A41">
        <w:rPr>
          <w:rFonts w:ascii="Arial" w:eastAsia="Times New Roman" w:hAnsi="Arial" w:cs="Arial"/>
          <w:color w:val="000000"/>
          <w:kern w:val="0"/>
          <w:sz w:val="22"/>
          <w:szCs w:val="22"/>
          <w14:ligatures w14:val="none"/>
        </w:rPr>
        <w:t>:</w:t>
      </w:r>
    </w:p>
    <w:p w:rsidR="00044A41" w:rsidRPr="00044A41" w:rsidRDefault="00044A41" w:rsidP="00044A41">
      <w:pPr>
        <w:numPr>
          <w:ilvl w:val="1"/>
          <w:numId w:val="8"/>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System Context Diagrams</w:t>
      </w:r>
      <w:r w:rsidRPr="00044A41">
        <w:rPr>
          <w:rFonts w:ascii="Arial" w:eastAsia="Times New Roman" w:hAnsi="Arial" w:cs="Arial"/>
          <w:color w:val="000000"/>
          <w:kern w:val="0"/>
          <w:sz w:val="22"/>
          <w:szCs w:val="22"/>
          <w14:ligatures w14:val="none"/>
        </w:rPr>
        <w:t>: To show the System of Interest (SoI) and its interactions with external elements, crucial for identifying security and other interfaces</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1"/>
          <w:numId w:val="8"/>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SysML Diagrams</w:t>
      </w:r>
      <w:r w:rsidRPr="00044A41">
        <w:rPr>
          <w:rFonts w:ascii="Arial" w:eastAsia="Times New Roman" w:hAnsi="Arial" w:cs="Arial"/>
          <w:color w:val="000000"/>
          <w:kern w:val="0"/>
          <w:sz w:val="22"/>
          <w:szCs w:val="22"/>
          <w14:ligatures w14:val="none"/>
        </w:rPr>
        <w:t>: Such as Block Definition Diagrams (BDD) for system context and hierarchy, Internal Block Diagrams (IBD) to show how structural elements interface, Use Case Diagrams for functions and interactions, and Activity Diagrams for workflows</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1"/>
          <w:numId w:val="8"/>
        </w:numPr>
        <w:spacing w:after="24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N2 Diagrams (Coupling Matrices)</w:t>
      </w:r>
      <w:r w:rsidRPr="00044A41">
        <w:rPr>
          <w:rFonts w:ascii="Arial" w:eastAsia="Times New Roman" w:hAnsi="Arial" w:cs="Arial"/>
          <w:color w:val="000000"/>
          <w:kern w:val="0"/>
          <w:sz w:val="22"/>
          <w:szCs w:val="22"/>
          <w14:ligatures w14:val="none"/>
        </w:rPr>
        <w:t>: To systematically analyze and depict interfaces by showing inputs and outputs between functions or physical elements</w:t>
      </w:r>
      <w:r w:rsidR="00EA0D1B">
        <w:rPr>
          <w:rFonts w:ascii="Arial" w:eastAsia="Times New Roman" w:hAnsi="Arial" w:cs="Arial"/>
          <w:color w:val="000000"/>
          <w:kern w:val="0"/>
          <w:sz w:val="22"/>
          <w:szCs w:val="22"/>
          <w14:ligatures w14:val="none"/>
        </w:rPr>
        <w:t>.</w:t>
      </w:r>
    </w:p>
    <w:p w:rsidR="00044A41" w:rsidRPr="00044A41" w:rsidRDefault="00044A41" w:rsidP="00044A41">
      <w:pPr>
        <w:spacing w:before="240" w:after="40" w:line="240" w:lineRule="auto"/>
        <w:outlineLvl w:val="3"/>
        <w:rPr>
          <w:rFonts w:ascii="Times New Roman" w:eastAsia="Times New Roman" w:hAnsi="Times New Roman" w:cs="Times New Roman"/>
          <w:b/>
          <w:bCs/>
          <w:color w:val="000000"/>
          <w:kern w:val="0"/>
          <w14:ligatures w14:val="none"/>
        </w:rPr>
      </w:pPr>
      <w:r w:rsidRPr="00044A41">
        <w:rPr>
          <w:rFonts w:ascii="Arial" w:eastAsia="Times New Roman" w:hAnsi="Arial" w:cs="Arial"/>
          <w:b/>
          <w:bCs/>
          <w:color w:val="000000"/>
          <w:kern w:val="0"/>
          <w:sz w:val="22"/>
          <w:szCs w:val="22"/>
          <w14:ligatures w14:val="none"/>
        </w:rPr>
        <w:t>9. Integration with Other Systems Engineering Artifacts</w:t>
      </w:r>
    </w:p>
    <w:p w:rsidR="00044A41" w:rsidRPr="00044A41" w:rsidRDefault="00044A41" w:rsidP="00044A41">
      <w:pPr>
        <w:numPr>
          <w:ilvl w:val="0"/>
          <w:numId w:val="9"/>
        </w:numPr>
        <w:spacing w:before="240"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System Architecture Concept</w:t>
      </w:r>
      <w:r w:rsidRPr="00044A41">
        <w:rPr>
          <w:rFonts w:ascii="Arial" w:eastAsia="Times New Roman" w:hAnsi="Arial" w:cs="Arial"/>
          <w:color w:val="000000"/>
          <w:kern w:val="0"/>
          <w:sz w:val="22"/>
          <w:szCs w:val="22"/>
          <w14:ligatures w14:val="none"/>
        </w:rPr>
        <w:t>: The Integration Concept is informed by and drives the implementation details of the System Architecture Concept, defining how the system's components and interfaces will be realized</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Requirements</w:t>
      </w:r>
      <w:r w:rsidRPr="00044A41">
        <w:rPr>
          <w:rFonts w:ascii="Arial" w:eastAsia="Times New Roman" w:hAnsi="Arial" w:cs="Arial"/>
          <w:color w:val="000000"/>
          <w:kern w:val="0"/>
          <w:sz w:val="22"/>
          <w:szCs w:val="22"/>
          <w14:ligatures w14:val="none"/>
        </w:rPr>
        <w:t>: Ensures traceability between system requirements and implemented elements, and that the integrated system fulfills specified requirements</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Test and Evaluation Concept</w:t>
      </w:r>
      <w:r w:rsidRPr="00044A41">
        <w:rPr>
          <w:rFonts w:ascii="Arial" w:eastAsia="Times New Roman" w:hAnsi="Arial" w:cs="Arial"/>
          <w:color w:val="000000"/>
          <w:kern w:val="0"/>
          <w:sz w:val="22"/>
          <w:szCs w:val="22"/>
          <w14:ligatures w14:val="none"/>
        </w:rPr>
        <w:t>: Directly linked to V&amp;V, as integration efforts involve continuous verification and validation activities at various levels</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Risk Management Concept</w:t>
      </w:r>
      <w:r w:rsidRPr="00044A41">
        <w:rPr>
          <w:rFonts w:ascii="Arial" w:eastAsia="Times New Roman" w:hAnsi="Arial" w:cs="Arial"/>
          <w:color w:val="000000"/>
          <w:kern w:val="0"/>
          <w:sz w:val="22"/>
          <w:szCs w:val="22"/>
          <w14:ligatures w14:val="none"/>
        </w:rPr>
        <w:t>: Integrates with risk management by identifying and mitigating integration-specific risks throughout the lifecycle</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Development Concept</w:t>
      </w:r>
      <w:r w:rsidRPr="00044A41">
        <w:rPr>
          <w:rFonts w:ascii="Arial" w:eastAsia="Times New Roman" w:hAnsi="Arial" w:cs="Arial"/>
          <w:color w:val="000000"/>
          <w:kern w:val="0"/>
          <w:sz w:val="22"/>
          <w:szCs w:val="22"/>
          <w14:ligatures w14:val="none"/>
        </w:rPr>
        <w:t>: The Integration Concept is an output of the Development Concept, which outlines how the system will be built and matured.</w:t>
      </w:r>
    </w:p>
    <w:p w:rsidR="00044A41" w:rsidRPr="00044A41" w:rsidRDefault="00044A41" w:rsidP="00044A41">
      <w:pPr>
        <w:numPr>
          <w:ilvl w:val="0"/>
          <w:numId w:val="9"/>
        </w:numPr>
        <w:spacing w:after="24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Human Systems Integration (HSI)</w:t>
      </w:r>
      <w:r w:rsidRPr="00044A41">
        <w:rPr>
          <w:rFonts w:ascii="Arial" w:eastAsia="Times New Roman" w:hAnsi="Arial" w:cs="Arial"/>
          <w:color w:val="000000"/>
          <w:kern w:val="0"/>
          <w:sz w:val="22"/>
          <w:szCs w:val="22"/>
          <w14:ligatures w14:val="none"/>
        </w:rPr>
        <w:t>: Considers the human element, ensuring human activity and usage requirements are integrated</w:t>
      </w:r>
      <w:r w:rsidR="00EA0D1B">
        <w:rPr>
          <w:rFonts w:ascii="Arial" w:eastAsia="Times New Roman" w:hAnsi="Arial" w:cs="Arial"/>
          <w:color w:val="000000"/>
          <w:kern w:val="0"/>
          <w:sz w:val="22"/>
          <w:szCs w:val="22"/>
          <w14:ligatures w14:val="none"/>
        </w:rPr>
        <w:t>.</w:t>
      </w:r>
    </w:p>
    <w:p w:rsidR="00044A41" w:rsidRPr="00044A41" w:rsidRDefault="00044A41" w:rsidP="00044A41">
      <w:pPr>
        <w:spacing w:before="240" w:after="40" w:line="240" w:lineRule="auto"/>
        <w:outlineLvl w:val="3"/>
        <w:rPr>
          <w:rFonts w:ascii="Times New Roman" w:eastAsia="Times New Roman" w:hAnsi="Times New Roman" w:cs="Times New Roman"/>
          <w:b/>
          <w:bCs/>
          <w:color w:val="000000"/>
          <w:kern w:val="0"/>
          <w14:ligatures w14:val="none"/>
        </w:rPr>
      </w:pPr>
      <w:r w:rsidRPr="00044A41">
        <w:rPr>
          <w:rFonts w:ascii="Arial" w:eastAsia="Times New Roman" w:hAnsi="Arial" w:cs="Arial"/>
          <w:b/>
          <w:bCs/>
          <w:color w:val="000000"/>
          <w:kern w:val="0"/>
          <w:sz w:val="22"/>
          <w:szCs w:val="22"/>
          <w14:ligatures w14:val="none"/>
        </w:rPr>
        <w:t>10. Special Considerations and Best Practices</w:t>
      </w:r>
    </w:p>
    <w:p w:rsidR="00044A41" w:rsidRPr="00044A41" w:rsidRDefault="00044A41" w:rsidP="00044A41">
      <w:pPr>
        <w:numPr>
          <w:ilvl w:val="0"/>
          <w:numId w:val="10"/>
        </w:numPr>
        <w:spacing w:before="240"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Pervasive Process</w:t>
      </w:r>
      <w:r w:rsidRPr="00044A41">
        <w:rPr>
          <w:rFonts w:ascii="Arial" w:eastAsia="Times New Roman" w:hAnsi="Arial" w:cs="Arial"/>
          <w:color w:val="000000"/>
          <w:kern w:val="0"/>
          <w:sz w:val="22"/>
          <w:szCs w:val="22"/>
          <w14:ligatures w14:val="none"/>
        </w:rPr>
        <w:t>: Integration is a continuous, iterative, and recursive process applied throughout the entire system lifecycle, not just a single event</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10"/>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Holism and Emergence</w:t>
      </w:r>
      <w:r w:rsidRPr="00044A41">
        <w:rPr>
          <w:rFonts w:ascii="Arial" w:eastAsia="Times New Roman" w:hAnsi="Arial" w:cs="Arial"/>
          <w:color w:val="000000"/>
          <w:kern w:val="0"/>
          <w:sz w:val="22"/>
          <w:szCs w:val="22"/>
          <w14:ligatures w14:val="none"/>
        </w:rPr>
        <w:t>: Emphasize considering the system as a whole to understand emergent properties (both beneficial and detrimental) that arise from element interactions</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10"/>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Quality Attributes</w:t>
      </w:r>
      <w:r w:rsidRPr="00044A41">
        <w:rPr>
          <w:rFonts w:ascii="Arial" w:eastAsia="Times New Roman" w:hAnsi="Arial" w:cs="Arial"/>
          <w:color w:val="000000"/>
          <w:kern w:val="0"/>
          <w:sz w:val="22"/>
          <w:szCs w:val="22"/>
          <w14:ligatures w14:val="none"/>
        </w:rPr>
        <w:t>: Ensure that critical quality attributes such as reliability, availability, maintainability, safety, and security (RAMSS), as well as resilience, manufacturability, and evolvability, are considered and integrated into the design and analysis from early stages</w:t>
      </w:r>
      <w:r w:rsidR="00EA0D1B">
        <w:rPr>
          <w:rFonts w:ascii="Arial" w:eastAsia="Times New Roman" w:hAnsi="Arial" w:cs="Arial"/>
          <w:color w:val="000000"/>
          <w:kern w:val="0"/>
          <w:sz w:val="22"/>
          <w:szCs w:val="22"/>
          <w14:ligatures w14:val="none"/>
        </w:rPr>
        <w:t>.</w:t>
      </w:r>
    </w:p>
    <w:p w:rsidR="00044A41" w:rsidRPr="00044A41" w:rsidRDefault="00044A41" w:rsidP="00044A41">
      <w:pPr>
        <w:numPr>
          <w:ilvl w:val="0"/>
          <w:numId w:val="10"/>
        </w:numPr>
        <w:spacing w:after="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DevSecOps</w:t>
      </w:r>
      <w:r w:rsidRPr="00044A41">
        <w:rPr>
          <w:rFonts w:ascii="Arial" w:eastAsia="Times New Roman" w:hAnsi="Arial" w:cs="Arial"/>
          <w:color w:val="000000"/>
          <w:kern w:val="0"/>
          <w:sz w:val="22"/>
          <w:szCs w:val="22"/>
          <w14:ligatures w14:val="none"/>
        </w:rPr>
        <w:t>: Integrate security practices into development and operations pipelines for secure and resilient code delivery</w:t>
      </w:r>
      <w:r w:rsidR="00EA0D1B">
        <w:rPr>
          <w:rFonts w:ascii="Arial" w:eastAsia="Times New Roman" w:hAnsi="Arial" w:cs="Arial"/>
          <w:color w:val="000000"/>
          <w:kern w:val="0"/>
          <w:sz w:val="22"/>
          <w:szCs w:val="22"/>
          <w14:ligatures w14:val="none"/>
        </w:rPr>
        <w:t>.</w:t>
      </w:r>
    </w:p>
    <w:p w:rsidR="00A013CF" w:rsidRPr="00044A41" w:rsidRDefault="00044A41" w:rsidP="00044A41">
      <w:pPr>
        <w:numPr>
          <w:ilvl w:val="0"/>
          <w:numId w:val="10"/>
        </w:numPr>
        <w:spacing w:after="240" w:line="240" w:lineRule="auto"/>
        <w:textAlignment w:val="baseline"/>
        <w:rPr>
          <w:rFonts w:ascii="Arial" w:eastAsia="Times New Roman" w:hAnsi="Arial" w:cs="Arial"/>
          <w:color w:val="000000"/>
          <w:kern w:val="0"/>
          <w:sz w:val="22"/>
          <w:szCs w:val="22"/>
          <w14:ligatures w14:val="none"/>
        </w:rPr>
      </w:pPr>
      <w:r w:rsidRPr="00044A41">
        <w:rPr>
          <w:rFonts w:ascii="Arial" w:eastAsia="Times New Roman" w:hAnsi="Arial" w:cs="Arial"/>
          <w:b/>
          <w:bCs/>
          <w:color w:val="000000"/>
          <w:kern w:val="0"/>
          <w:sz w:val="22"/>
          <w:szCs w:val="22"/>
          <w14:ligatures w14:val="none"/>
        </w:rPr>
        <w:t>Data-Centric and MBSE</w:t>
      </w:r>
      <w:r w:rsidRPr="00044A41">
        <w:rPr>
          <w:rFonts w:ascii="Arial" w:eastAsia="Times New Roman" w:hAnsi="Arial" w:cs="Arial"/>
          <w:color w:val="000000"/>
          <w:kern w:val="0"/>
          <w:sz w:val="22"/>
          <w:szCs w:val="22"/>
          <w14:ligatures w14:val="none"/>
        </w:rPr>
        <w:t>: Leverage model-based approaches and data-centric strategies to provide a central, shareable basis for capturing, representing, and integrating various system aspects, enhancing consistency across disciplines</w:t>
      </w:r>
      <w:r w:rsidR="00EA0D1B">
        <w:rPr>
          <w:rFonts w:ascii="Arial" w:eastAsia="Times New Roman" w:hAnsi="Arial" w:cs="Arial"/>
          <w:color w:val="000000"/>
          <w:kern w:val="0"/>
          <w:sz w:val="22"/>
          <w:szCs w:val="22"/>
          <w14:ligatures w14:val="none"/>
        </w:rPr>
        <w:t>.</w:t>
      </w:r>
    </w:p>
    <w:sectPr w:rsidR="00A013CF" w:rsidRPr="00044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BC1"/>
    <w:multiLevelType w:val="multilevel"/>
    <w:tmpl w:val="332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B3070"/>
    <w:multiLevelType w:val="multilevel"/>
    <w:tmpl w:val="10D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043E4"/>
    <w:multiLevelType w:val="multilevel"/>
    <w:tmpl w:val="7106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80EF1"/>
    <w:multiLevelType w:val="multilevel"/>
    <w:tmpl w:val="E05C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A3FDA"/>
    <w:multiLevelType w:val="multilevel"/>
    <w:tmpl w:val="9DD0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3512B"/>
    <w:multiLevelType w:val="multilevel"/>
    <w:tmpl w:val="69E0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E5665"/>
    <w:multiLevelType w:val="multilevel"/>
    <w:tmpl w:val="6392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A1965"/>
    <w:multiLevelType w:val="multilevel"/>
    <w:tmpl w:val="FFE0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E7703"/>
    <w:multiLevelType w:val="multilevel"/>
    <w:tmpl w:val="EB2E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DF7282"/>
    <w:multiLevelType w:val="multilevel"/>
    <w:tmpl w:val="91A86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094177">
    <w:abstractNumId w:val="7"/>
  </w:num>
  <w:num w:numId="2" w16cid:durableId="476075853">
    <w:abstractNumId w:val="5"/>
  </w:num>
  <w:num w:numId="3" w16cid:durableId="1607424075">
    <w:abstractNumId w:val="8"/>
  </w:num>
  <w:num w:numId="4" w16cid:durableId="375936883">
    <w:abstractNumId w:val="0"/>
  </w:num>
  <w:num w:numId="5" w16cid:durableId="428745288">
    <w:abstractNumId w:val="3"/>
  </w:num>
  <w:num w:numId="6" w16cid:durableId="219173333">
    <w:abstractNumId w:val="6"/>
  </w:num>
  <w:num w:numId="7" w16cid:durableId="402139808">
    <w:abstractNumId w:val="4"/>
  </w:num>
  <w:num w:numId="8" w16cid:durableId="271934437">
    <w:abstractNumId w:val="9"/>
  </w:num>
  <w:num w:numId="9" w16cid:durableId="753940680">
    <w:abstractNumId w:val="1"/>
  </w:num>
  <w:num w:numId="10" w16cid:durableId="1830753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41"/>
    <w:rsid w:val="00044A41"/>
    <w:rsid w:val="00142F69"/>
    <w:rsid w:val="00213E93"/>
    <w:rsid w:val="00514315"/>
    <w:rsid w:val="00977A5C"/>
    <w:rsid w:val="00A013CF"/>
    <w:rsid w:val="00E008B9"/>
    <w:rsid w:val="00EA0D1B"/>
    <w:rsid w:val="00F228F0"/>
    <w:rsid w:val="00F6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BDFF"/>
  <w15:chartTrackingRefBased/>
  <w15:docId w15:val="{7E03449D-9AF4-3948-987F-F48F152D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A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A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44A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44A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A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A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A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44A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44A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A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A41"/>
    <w:rPr>
      <w:rFonts w:eastAsiaTheme="majorEastAsia" w:cstheme="majorBidi"/>
      <w:color w:val="272727" w:themeColor="text1" w:themeTint="D8"/>
    </w:rPr>
  </w:style>
  <w:style w:type="paragraph" w:styleId="Title">
    <w:name w:val="Title"/>
    <w:basedOn w:val="Normal"/>
    <w:next w:val="Normal"/>
    <w:link w:val="TitleChar"/>
    <w:uiPriority w:val="10"/>
    <w:qFormat/>
    <w:rsid w:val="00044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A41"/>
    <w:pPr>
      <w:spacing w:before="160"/>
      <w:jc w:val="center"/>
    </w:pPr>
    <w:rPr>
      <w:i/>
      <w:iCs/>
      <w:color w:val="404040" w:themeColor="text1" w:themeTint="BF"/>
    </w:rPr>
  </w:style>
  <w:style w:type="character" w:customStyle="1" w:styleId="QuoteChar">
    <w:name w:val="Quote Char"/>
    <w:basedOn w:val="DefaultParagraphFont"/>
    <w:link w:val="Quote"/>
    <w:uiPriority w:val="29"/>
    <w:rsid w:val="00044A41"/>
    <w:rPr>
      <w:i/>
      <w:iCs/>
      <w:color w:val="404040" w:themeColor="text1" w:themeTint="BF"/>
    </w:rPr>
  </w:style>
  <w:style w:type="paragraph" w:styleId="ListParagraph">
    <w:name w:val="List Paragraph"/>
    <w:basedOn w:val="Normal"/>
    <w:uiPriority w:val="34"/>
    <w:qFormat/>
    <w:rsid w:val="00044A41"/>
    <w:pPr>
      <w:ind w:left="720"/>
      <w:contextualSpacing/>
    </w:pPr>
  </w:style>
  <w:style w:type="character" w:styleId="IntenseEmphasis">
    <w:name w:val="Intense Emphasis"/>
    <w:basedOn w:val="DefaultParagraphFont"/>
    <w:uiPriority w:val="21"/>
    <w:qFormat/>
    <w:rsid w:val="00044A41"/>
    <w:rPr>
      <w:i/>
      <w:iCs/>
      <w:color w:val="2F5496" w:themeColor="accent1" w:themeShade="BF"/>
    </w:rPr>
  </w:style>
  <w:style w:type="paragraph" w:styleId="IntenseQuote">
    <w:name w:val="Intense Quote"/>
    <w:basedOn w:val="Normal"/>
    <w:next w:val="Normal"/>
    <w:link w:val="IntenseQuoteChar"/>
    <w:uiPriority w:val="30"/>
    <w:qFormat/>
    <w:rsid w:val="00044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A41"/>
    <w:rPr>
      <w:i/>
      <w:iCs/>
      <w:color w:val="2F5496" w:themeColor="accent1" w:themeShade="BF"/>
    </w:rPr>
  </w:style>
  <w:style w:type="character" w:styleId="IntenseReference">
    <w:name w:val="Intense Reference"/>
    <w:basedOn w:val="DefaultParagraphFont"/>
    <w:uiPriority w:val="32"/>
    <w:qFormat/>
    <w:rsid w:val="00044A41"/>
    <w:rPr>
      <w:b/>
      <w:bCs/>
      <w:smallCaps/>
      <w:color w:val="2F5496" w:themeColor="accent1" w:themeShade="BF"/>
      <w:spacing w:val="5"/>
    </w:rPr>
  </w:style>
  <w:style w:type="paragraph" w:styleId="NormalWeb">
    <w:name w:val="Normal (Web)"/>
    <w:basedOn w:val="Normal"/>
    <w:uiPriority w:val="99"/>
    <w:semiHidden/>
    <w:unhideWhenUsed/>
    <w:rsid w:val="00044A4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Rosewall</dc:creator>
  <cp:keywords/>
  <dc:description/>
  <cp:lastModifiedBy>Roger Rosewall</cp:lastModifiedBy>
  <cp:revision>3</cp:revision>
  <dcterms:created xsi:type="dcterms:W3CDTF">2025-06-28T14:34:00Z</dcterms:created>
  <dcterms:modified xsi:type="dcterms:W3CDTF">2025-06-28T19:42:00Z</dcterms:modified>
</cp:coreProperties>
</file>