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FBE4" w14:textId="77777777" w:rsidR="00FF7254" w:rsidRDefault="00000000">
      <w:pPr>
        <w:pStyle w:val="Standard"/>
        <w:jc w:val="right"/>
      </w:pPr>
      <w:r>
        <w:t xml:space="preserve">14 </w:t>
      </w:r>
      <w:proofErr w:type="gramStart"/>
      <w:r>
        <w:t>Settembre</w:t>
      </w:r>
      <w:proofErr w:type="gramEnd"/>
      <w:r>
        <w:t xml:space="preserve"> 2025</w:t>
      </w:r>
    </w:p>
    <w:p w14:paraId="6B841B3D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4615E2F4" w14:textId="77777777" w:rsidR="00FF7254" w:rsidRDefault="00000000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ARCHIVIO ASD CIRCOLO SCACCHI JESI</w:t>
      </w:r>
    </w:p>
    <w:p w14:paraId="50B084C7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5"/>
        <w:gridCol w:w="2100"/>
      </w:tblGrid>
      <w:tr w:rsidR="00FF7254" w14:paraId="53B22AD0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B3D7" w14:textId="77777777" w:rsidR="00FF7254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ARTICOLI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A0802" w14:textId="77777777" w:rsidR="00FF7254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PEZZI</w:t>
            </w:r>
          </w:p>
        </w:tc>
      </w:tr>
      <w:tr w:rsidR="00FF7254" w14:paraId="0E1173EF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15197" w14:textId="77777777" w:rsidR="00FF7254" w:rsidRDefault="00000000">
            <w:pPr>
              <w:pStyle w:val="TableContents"/>
            </w:pPr>
            <w:r>
              <w:t>Scacchiere in Legno</w:t>
            </w:r>
          </w:p>
          <w:p w14:paraId="1A43FA81" w14:textId="77777777" w:rsidR="00FF7254" w:rsidRDefault="00FF7254">
            <w:pPr>
              <w:pStyle w:val="TableContents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DE907" w14:textId="77777777" w:rsidR="00FF7254" w:rsidRDefault="00000000">
            <w:pPr>
              <w:pStyle w:val="TableContents"/>
              <w:jc w:val="center"/>
            </w:pPr>
            <w:r>
              <w:t>1</w:t>
            </w:r>
          </w:p>
        </w:tc>
      </w:tr>
      <w:tr w:rsidR="00FF7254" w14:paraId="5E543535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48C0" w14:textId="77777777" w:rsidR="00FF7254" w:rsidRDefault="00000000">
            <w:pPr>
              <w:pStyle w:val="TableContents"/>
            </w:pPr>
            <w:r>
              <w:t>Scacchiere cartoncino pieghevole marroni</w:t>
            </w:r>
          </w:p>
          <w:p w14:paraId="6988DF0A" w14:textId="77777777" w:rsidR="00FF7254" w:rsidRDefault="00FF7254">
            <w:pPr>
              <w:pStyle w:val="TableContents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1750C" w14:textId="77777777" w:rsidR="00FF7254" w:rsidRDefault="00000000">
            <w:pPr>
              <w:pStyle w:val="TableContents"/>
              <w:jc w:val="center"/>
            </w:pPr>
            <w:r>
              <w:t>10</w:t>
            </w:r>
          </w:p>
        </w:tc>
      </w:tr>
      <w:tr w:rsidR="00FF7254" w14:paraId="1E2B2657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A2903" w14:textId="77777777" w:rsidR="00FF7254" w:rsidRDefault="00000000">
            <w:pPr>
              <w:pStyle w:val="TableContents"/>
            </w:pPr>
            <w:r>
              <w:t>Scacchiere plastificate bianco verdi</w:t>
            </w:r>
          </w:p>
          <w:p w14:paraId="52545478" w14:textId="77777777" w:rsidR="00FF7254" w:rsidRDefault="00FF7254">
            <w:pPr>
              <w:pStyle w:val="TableContents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96D84" w14:textId="77777777" w:rsidR="00FF7254" w:rsidRDefault="00000000">
            <w:pPr>
              <w:pStyle w:val="TableContents"/>
              <w:jc w:val="center"/>
            </w:pPr>
            <w:r>
              <w:t>5</w:t>
            </w:r>
          </w:p>
        </w:tc>
      </w:tr>
      <w:tr w:rsidR="00FF7254" w14:paraId="5BA14FB1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A92B9" w14:textId="77777777" w:rsidR="00FF7254" w:rsidRDefault="00000000">
            <w:pPr>
              <w:pStyle w:val="TableContents"/>
            </w:pPr>
            <w:r>
              <w:t>Scacchiere plastificate pieghevoli bianco nere</w:t>
            </w:r>
          </w:p>
          <w:p w14:paraId="2B8BA91C" w14:textId="77777777" w:rsidR="00FF7254" w:rsidRDefault="00FF7254">
            <w:pPr>
              <w:pStyle w:val="TableContents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37236" w14:textId="77777777" w:rsidR="00FF7254" w:rsidRDefault="00000000">
            <w:pPr>
              <w:pStyle w:val="TableContents"/>
              <w:jc w:val="center"/>
            </w:pPr>
            <w:r>
              <w:t>9</w:t>
            </w:r>
          </w:p>
        </w:tc>
      </w:tr>
      <w:tr w:rsidR="00FF7254" w14:paraId="6B57F748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B1D7B" w14:textId="77777777" w:rsidR="00FF7254" w:rsidRDefault="00000000">
            <w:pPr>
              <w:pStyle w:val="TableContents"/>
            </w:pPr>
            <w:r>
              <w:t>Pezzi plastificati sacchetto verde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6CBE7" w14:textId="77777777" w:rsidR="00FF7254" w:rsidRDefault="00000000">
            <w:pPr>
              <w:pStyle w:val="TableContents"/>
              <w:jc w:val="center"/>
            </w:pPr>
            <w:r>
              <w:t>8</w:t>
            </w:r>
          </w:p>
          <w:p w14:paraId="07693D0E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27AA7CA4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68403" w14:textId="77777777" w:rsidR="00FF7254" w:rsidRDefault="00000000">
            <w:pPr>
              <w:pStyle w:val="TableContents"/>
            </w:pPr>
            <w:r>
              <w:t>Pezzi plastificati sacchetto rosso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32E7E" w14:textId="77777777" w:rsidR="00FF7254" w:rsidRDefault="00000000">
            <w:pPr>
              <w:pStyle w:val="TableContents"/>
              <w:jc w:val="center"/>
            </w:pPr>
            <w:r>
              <w:t>7</w:t>
            </w:r>
          </w:p>
          <w:p w14:paraId="184B9BF3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220B197E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5E5E" w14:textId="77777777" w:rsidR="00FF7254" w:rsidRDefault="00000000">
            <w:pPr>
              <w:pStyle w:val="TableContents"/>
            </w:pPr>
            <w:r>
              <w:t xml:space="preserve"> Pezzi </w:t>
            </w:r>
            <w:proofErr w:type="spellStart"/>
            <w:r>
              <w:t>plastifcati</w:t>
            </w:r>
            <w:proofErr w:type="spellEnd"/>
            <w:r>
              <w:t xml:space="preserve"> sacchetto trasparente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1E3C" w14:textId="77777777" w:rsidR="00FF7254" w:rsidRDefault="00000000">
            <w:pPr>
              <w:pStyle w:val="TableContents"/>
              <w:jc w:val="center"/>
            </w:pPr>
            <w:r>
              <w:t>10</w:t>
            </w:r>
          </w:p>
          <w:p w14:paraId="2BBD8E5C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07034EF2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C7D9" w14:textId="77777777" w:rsidR="00FF7254" w:rsidRDefault="00000000">
            <w:pPr>
              <w:pStyle w:val="TableContents"/>
            </w:pPr>
            <w:r>
              <w:t xml:space="preserve">Orologi </w:t>
            </w:r>
            <w:proofErr w:type="spellStart"/>
            <w:r>
              <w:t>Leap</w:t>
            </w:r>
            <w:proofErr w:type="spellEnd"/>
            <w:r>
              <w:t xml:space="preserve"> (nuovi)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897D7" w14:textId="77777777" w:rsidR="00FF7254" w:rsidRDefault="00000000">
            <w:pPr>
              <w:pStyle w:val="TableContents"/>
              <w:jc w:val="center"/>
            </w:pPr>
            <w:r>
              <w:t>5</w:t>
            </w:r>
          </w:p>
          <w:p w14:paraId="24F5DBF0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7AD8B547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5BB4" w14:textId="77777777" w:rsidR="00FF7254" w:rsidRDefault="00000000">
            <w:pPr>
              <w:pStyle w:val="TableContents"/>
            </w:pPr>
            <w:r>
              <w:t xml:space="preserve">Orologi </w:t>
            </w:r>
            <w:proofErr w:type="spellStart"/>
            <w:r>
              <w:t>Garde</w:t>
            </w:r>
            <w:proofErr w:type="spellEnd"/>
            <w:r>
              <w:t xml:space="preserve"> (vecchi)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2CE4C" w14:textId="77777777" w:rsidR="00FF7254" w:rsidRDefault="00000000">
            <w:pPr>
              <w:pStyle w:val="TableContents"/>
              <w:jc w:val="center"/>
            </w:pPr>
            <w:r>
              <w:t>5</w:t>
            </w:r>
          </w:p>
          <w:p w14:paraId="26112582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156F3ADB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68D1" w14:textId="77777777" w:rsidR="00FF7254" w:rsidRDefault="00000000">
            <w:pPr>
              <w:pStyle w:val="TableContents"/>
            </w:pPr>
            <w:r>
              <w:t>Orologio HQT 101 (Nuovissimo)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4F5DC" w14:textId="77777777" w:rsidR="00FF7254" w:rsidRDefault="00000000">
            <w:pPr>
              <w:pStyle w:val="TableContents"/>
              <w:jc w:val="center"/>
            </w:pPr>
            <w:r>
              <w:t>1</w:t>
            </w:r>
          </w:p>
          <w:p w14:paraId="4068F441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3488C973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1A3D8" w14:textId="77777777" w:rsidR="00FF7254" w:rsidRDefault="00000000">
            <w:pPr>
              <w:pStyle w:val="TableContents"/>
            </w:pPr>
            <w:r>
              <w:t>Orologi Analogici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78FD3" w14:textId="77777777" w:rsidR="00FF7254" w:rsidRDefault="00000000">
            <w:pPr>
              <w:pStyle w:val="TableContents"/>
              <w:jc w:val="center"/>
            </w:pPr>
            <w:r>
              <w:t>7</w:t>
            </w:r>
          </w:p>
          <w:p w14:paraId="7E05833D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3AE7E9F1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51837" w14:textId="77777777" w:rsidR="00FF7254" w:rsidRDefault="00000000">
            <w:pPr>
              <w:pStyle w:val="TableContents"/>
            </w:pPr>
            <w:r>
              <w:t xml:space="preserve">Computer (proprietà </w:t>
            </w:r>
            <w:proofErr w:type="spellStart"/>
            <w:r>
              <w:t>Delabella</w:t>
            </w:r>
            <w:proofErr w:type="spellEnd"/>
            <w:r>
              <w:t>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F536" w14:textId="77777777" w:rsidR="00FF7254" w:rsidRDefault="00000000">
            <w:pPr>
              <w:pStyle w:val="TableContents"/>
              <w:jc w:val="center"/>
            </w:pPr>
            <w:r>
              <w:t>1</w:t>
            </w:r>
          </w:p>
          <w:p w14:paraId="5331DC94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7C8906A3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683A9" w14:textId="77777777" w:rsidR="00FF7254" w:rsidRDefault="00000000">
            <w:pPr>
              <w:pStyle w:val="TableContents"/>
            </w:pPr>
            <w:r>
              <w:t xml:space="preserve">Stampante (proprietà </w:t>
            </w:r>
            <w:proofErr w:type="spellStart"/>
            <w:r>
              <w:t>Massani</w:t>
            </w:r>
            <w:proofErr w:type="spellEnd"/>
            <w:r>
              <w:t>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E4AE" w14:textId="77777777" w:rsidR="00FF7254" w:rsidRDefault="00000000">
            <w:pPr>
              <w:pStyle w:val="TableContents"/>
              <w:jc w:val="center"/>
            </w:pPr>
            <w:r>
              <w:t>1</w:t>
            </w:r>
          </w:p>
          <w:p w14:paraId="1652AB79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4CCF5EE0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09892" w14:textId="77777777" w:rsidR="00FF7254" w:rsidRDefault="00000000">
            <w:pPr>
              <w:pStyle w:val="TableContents"/>
            </w:pPr>
            <w:r>
              <w:t xml:space="preserve">Lavagna Magnetica con corredo pennarelli/cancellino (proprietà </w:t>
            </w:r>
            <w:proofErr w:type="spellStart"/>
            <w:r>
              <w:t>Palazzesi</w:t>
            </w:r>
            <w:proofErr w:type="spellEnd"/>
            <w:r>
              <w:t>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9EE88" w14:textId="77777777" w:rsidR="00FF7254" w:rsidRDefault="00000000">
            <w:pPr>
              <w:pStyle w:val="TableContents"/>
              <w:jc w:val="center"/>
            </w:pPr>
            <w:r>
              <w:t>1</w:t>
            </w:r>
          </w:p>
          <w:p w14:paraId="10C0BAEA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55440742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7963C" w14:textId="77777777" w:rsidR="00FF7254" w:rsidRDefault="00000000">
            <w:pPr>
              <w:pStyle w:val="TableContents"/>
            </w:pPr>
            <w:r>
              <w:t>Penne personalizzate Circolo – scatole da 100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53FC" w14:textId="77777777" w:rsidR="00FF7254" w:rsidRDefault="00000000">
            <w:pPr>
              <w:pStyle w:val="TableContents"/>
              <w:jc w:val="center"/>
            </w:pPr>
            <w:r>
              <w:t>4</w:t>
            </w:r>
          </w:p>
          <w:p w14:paraId="5B61E2BB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6B2951C3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75B53" w14:textId="77777777" w:rsidR="00FF7254" w:rsidRDefault="00000000">
            <w:pPr>
              <w:pStyle w:val="TableContents"/>
            </w:pPr>
            <w:r>
              <w:t>Porta formulari plastificati blu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4BA8" w14:textId="77777777" w:rsidR="00FF7254" w:rsidRDefault="00000000">
            <w:pPr>
              <w:pStyle w:val="TableContents"/>
              <w:jc w:val="center"/>
            </w:pPr>
            <w:r>
              <w:t>60</w:t>
            </w:r>
          </w:p>
          <w:p w14:paraId="137E30F8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363E5157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2A478" w14:textId="77777777" w:rsidR="00FF7254" w:rsidRDefault="00000000">
            <w:pPr>
              <w:pStyle w:val="TableContents"/>
            </w:pPr>
            <w:r>
              <w:t>Formulari con carta copiativa da Torneo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C6888" w14:textId="77777777" w:rsidR="00FF7254" w:rsidRDefault="00000000">
            <w:pPr>
              <w:pStyle w:val="TableContents"/>
              <w:jc w:val="center"/>
            </w:pPr>
            <w:r>
              <w:t>Piu di 400</w:t>
            </w:r>
          </w:p>
          <w:p w14:paraId="32A31A8D" w14:textId="77777777" w:rsidR="00FF7254" w:rsidRDefault="00FF7254">
            <w:pPr>
              <w:pStyle w:val="TableContents"/>
              <w:jc w:val="center"/>
            </w:pPr>
          </w:p>
        </w:tc>
      </w:tr>
      <w:tr w:rsidR="00FF7254" w14:paraId="0A7DF1E5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34057" w14:textId="77777777" w:rsidR="00FF7254" w:rsidRDefault="00000000">
            <w:pPr>
              <w:pStyle w:val="TableContents"/>
            </w:pPr>
            <w:r>
              <w:t>Carta Stampante (risme)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7F2E4" w14:textId="77777777" w:rsidR="00FF7254" w:rsidRDefault="00000000">
            <w:pPr>
              <w:pStyle w:val="TableContents"/>
              <w:jc w:val="center"/>
            </w:pPr>
            <w:r>
              <w:t>1</w:t>
            </w:r>
          </w:p>
        </w:tc>
      </w:tr>
      <w:tr w:rsidR="00FF7254" w14:paraId="35DAF5A9" w14:textId="77777777">
        <w:tblPrEx>
          <w:tblCellMar>
            <w:top w:w="0" w:type="dxa"/>
            <w:bottom w:w="0" w:type="dxa"/>
          </w:tblCellMar>
        </w:tblPrEx>
        <w:tc>
          <w:tcPr>
            <w:tcW w:w="75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5823C" w14:textId="77777777" w:rsidR="00FF7254" w:rsidRDefault="00FF7254">
            <w:pPr>
              <w:pStyle w:val="TableContents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1F96E" w14:textId="77777777" w:rsidR="00FF7254" w:rsidRDefault="00FF7254">
            <w:pPr>
              <w:pStyle w:val="TableContents"/>
              <w:jc w:val="center"/>
            </w:pPr>
          </w:p>
        </w:tc>
      </w:tr>
    </w:tbl>
    <w:p w14:paraId="2C0F223F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5BA19A29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61A3F77A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6A59E254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154C96A5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363C0186" w14:textId="77777777" w:rsidR="00FF7254" w:rsidRDefault="00FF7254">
      <w:pPr>
        <w:pStyle w:val="Standard"/>
        <w:jc w:val="center"/>
        <w:rPr>
          <w:b/>
          <w:bCs/>
          <w:u w:val="single"/>
        </w:rPr>
      </w:pPr>
    </w:p>
    <w:p w14:paraId="37133365" w14:textId="77777777" w:rsidR="00FF7254" w:rsidRDefault="00000000">
      <w:pPr>
        <w:pStyle w:val="Standard"/>
        <w:jc w:val="center"/>
        <w:rPr>
          <w:b/>
          <w:bCs/>
          <w:u w:val="single"/>
        </w:rPr>
      </w:pPr>
      <w:r>
        <w:rPr>
          <w:b/>
          <w:bCs/>
          <w:u w:val="single"/>
        </w:rPr>
        <w:t>ARCHIVIO LIBRERIA</w:t>
      </w:r>
    </w:p>
    <w:p w14:paraId="76A768A1" w14:textId="77777777" w:rsidR="00FF7254" w:rsidRDefault="000000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Collana Temi Scacchistici (8) (Edizione Prisma)</w:t>
      </w:r>
    </w:p>
    <w:p w14:paraId="0F65D882" w14:textId="77777777" w:rsidR="00FF7254" w:rsidRDefault="00FF7254">
      <w:pPr>
        <w:pStyle w:val="Standard"/>
      </w:pPr>
    </w:p>
    <w:p w14:paraId="512FBBFB" w14:textId="77777777" w:rsidR="00FF7254" w:rsidRDefault="00000000">
      <w:pPr>
        <w:pStyle w:val="Standard"/>
        <w:numPr>
          <w:ilvl w:val="0"/>
          <w:numId w:val="1"/>
        </w:numPr>
      </w:pPr>
      <w:r>
        <w:t>1.L'assalto all'arrocco</w:t>
      </w:r>
    </w:p>
    <w:p w14:paraId="2F4B7456" w14:textId="77777777" w:rsidR="00FF7254" w:rsidRDefault="00000000">
      <w:pPr>
        <w:pStyle w:val="Standard"/>
        <w:numPr>
          <w:ilvl w:val="0"/>
          <w:numId w:val="2"/>
        </w:numPr>
      </w:pPr>
      <w:r>
        <w:t>Come Valutare la posizione</w:t>
      </w:r>
    </w:p>
    <w:p w14:paraId="7CBACD26" w14:textId="77777777" w:rsidR="00FF7254" w:rsidRDefault="00000000">
      <w:pPr>
        <w:pStyle w:val="Standard"/>
        <w:numPr>
          <w:ilvl w:val="0"/>
          <w:numId w:val="2"/>
        </w:numPr>
      </w:pPr>
      <w:r>
        <w:t>Zugzwang</w:t>
      </w:r>
    </w:p>
    <w:p w14:paraId="255D16B4" w14:textId="77777777" w:rsidR="00FF7254" w:rsidRDefault="00000000">
      <w:pPr>
        <w:pStyle w:val="Standard"/>
        <w:numPr>
          <w:ilvl w:val="0"/>
          <w:numId w:val="2"/>
        </w:numPr>
      </w:pPr>
      <w:r>
        <w:t>Teoria del Cambio</w:t>
      </w:r>
    </w:p>
    <w:p w14:paraId="7F3CC071" w14:textId="77777777" w:rsidR="00FF7254" w:rsidRDefault="00000000">
      <w:pPr>
        <w:pStyle w:val="Standard"/>
        <w:numPr>
          <w:ilvl w:val="0"/>
          <w:numId w:val="2"/>
        </w:numPr>
      </w:pPr>
      <w:r>
        <w:t>Attacco sul lato di Donna</w:t>
      </w:r>
    </w:p>
    <w:p w14:paraId="58AFB313" w14:textId="77777777" w:rsidR="00FF7254" w:rsidRDefault="00000000">
      <w:pPr>
        <w:pStyle w:val="Standard"/>
        <w:numPr>
          <w:ilvl w:val="0"/>
          <w:numId w:val="2"/>
        </w:numPr>
      </w:pPr>
      <w:r>
        <w:t>Sacrificio Posizionale</w:t>
      </w:r>
    </w:p>
    <w:p w14:paraId="6775BBD6" w14:textId="77777777" w:rsidR="00FF7254" w:rsidRDefault="00000000">
      <w:pPr>
        <w:pStyle w:val="Standard"/>
        <w:numPr>
          <w:ilvl w:val="0"/>
          <w:numId w:val="2"/>
        </w:numPr>
      </w:pPr>
      <w:r>
        <w:t>Il Vantaggio dei due Alfieri</w:t>
      </w:r>
    </w:p>
    <w:p w14:paraId="2AB3FC13" w14:textId="77777777" w:rsidR="00FF7254" w:rsidRDefault="00000000">
      <w:pPr>
        <w:pStyle w:val="Standard"/>
        <w:numPr>
          <w:ilvl w:val="0"/>
          <w:numId w:val="2"/>
        </w:numPr>
      </w:pPr>
      <w:r>
        <w:t>Il piano nella partita a scacchi</w:t>
      </w:r>
    </w:p>
    <w:p w14:paraId="55DA3DFE" w14:textId="77777777" w:rsidR="00FF7254" w:rsidRDefault="00FF7254">
      <w:pPr>
        <w:pStyle w:val="Standard"/>
      </w:pPr>
    </w:p>
    <w:p w14:paraId="308911FD" w14:textId="77777777" w:rsidR="00FF7254" w:rsidRDefault="000000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Libri didattici</w:t>
      </w:r>
    </w:p>
    <w:p w14:paraId="1583F326" w14:textId="77777777" w:rsidR="00FF7254" w:rsidRDefault="00FF7254">
      <w:pPr>
        <w:pStyle w:val="Standard"/>
        <w:rPr>
          <w:b/>
          <w:bCs/>
          <w:u w:val="single"/>
        </w:rPr>
      </w:pPr>
    </w:p>
    <w:p w14:paraId="0213C34A" w14:textId="77777777" w:rsidR="00FF7254" w:rsidRDefault="00000000">
      <w:pPr>
        <w:pStyle w:val="Standard"/>
        <w:numPr>
          <w:ilvl w:val="0"/>
          <w:numId w:val="3"/>
        </w:numPr>
      </w:pPr>
      <w:r>
        <w:t>Esteban Canal – Insegnamenti ed esperienza agonistiche</w:t>
      </w:r>
    </w:p>
    <w:p w14:paraId="4B379020" w14:textId="77777777" w:rsidR="00FF7254" w:rsidRDefault="00000000">
      <w:pPr>
        <w:pStyle w:val="Standard"/>
        <w:numPr>
          <w:ilvl w:val="0"/>
          <w:numId w:val="3"/>
        </w:numPr>
      </w:pPr>
      <w:proofErr w:type="spellStart"/>
      <w:r>
        <w:t>Chess</w:t>
      </w:r>
      <w:proofErr w:type="spellEnd"/>
      <w:r>
        <w:t xml:space="preserve"> Puzzle book (Nunn)</w:t>
      </w:r>
    </w:p>
    <w:p w14:paraId="2DA0F5D8" w14:textId="77777777" w:rsidR="00FF7254" w:rsidRDefault="00000000">
      <w:pPr>
        <w:pStyle w:val="Standard"/>
        <w:numPr>
          <w:ilvl w:val="0"/>
          <w:numId w:val="3"/>
        </w:numPr>
      </w:pPr>
      <w:r>
        <w:t>La rivoluzione teorica degli anni 70 (Gary Kasparov)</w:t>
      </w:r>
    </w:p>
    <w:p w14:paraId="13041E43" w14:textId="77777777" w:rsidR="00FF7254" w:rsidRDefault="00000000">
      <w:pPr>
        <w:pStyle w:val="Standard"/>
        <w:numPr>
          <w:ilvl w:val="0"/>
          <w:numId w:val="3"/>
        </w:numPr>
      </w:pPr>
      <w:r>
        <w:t>Gli Scacchi per tutti  (Cillo-Luppi)</w:t>
      </w:r>
    </w:p>
    <w:p w14:paraId="2009AC0F" w14:textId="77777777" w:rsidR="00FF7254" w:rsidRDefault="00000000">
      <w:pPr>
        <w:pStyle w:val="Standard"/>
        <w:numPr>
          <w:ilvl w:val="0"/>
          <w:numId w:val="3"/>
        </w:numPr>
      </w:pPr>
      <w:r>
        <w:t>I segreti dell'analisi degli scacchi (</w:t>
      </w:r>
      <w:proofErr w:type="spellStart"/>
      <w:r>
        <w:t>Dvoretski</w:t>
      </w:r>
      <w:proofErr w:type="spellEnd"/>
      <w:r>
        <w:t>)</w:t>
      </w:r>
    </w:p>
    <w:p w14:paraId="2E1A8C60" w14:textId="77777777" w:rsidR="00FF7254" w:rsidRDefault="00000000">
      <w:pPr>
        <w:pStyle w:val="Standard"/>
        <w:numPr>
          <w:ilvl w:val="0"/>
          <w:numId w:val="3"/>
        </w:numPr>
      </w:pPr>
      <w:proofErr w:type="spellStart"/>
      <w:r>
        <w:t>Correspondence</w:t>
      </w:r>
      <w:proofErr w:type="spellEnd"/>
      <w:r>
        <w:t xml:space="preserve"> </w:t>
      </w:r>
      <w:proofErr w:type="spellStart"/>
      <w:r>
        <w:t>chess</w:t>
      </w:r>
      <w:proofErr w:type="spellEnd"/>
      <w:r>
        <w:t xml:space="preserve"> </w:t>
      </w:r>
      <w:proofErr w:type="spellStart"/>
      <w:r>
        <w:t>yearbook</w:t>
      </w:r>
      <w:proofErr w:type="spellEnd"/>
      <w:r>
        <w:t xml:space="preserve"> (vol. 2 e 3)</w:t>
      </w:r>
    </w:p>
    <w:p w14:paraId="4B87F8F2" w14:textId="77777777" w:rsidR="00FF7254" w:rsidRDefault="00000000">
      <w:pPr>
        <w:pStyle w:val="Standard"/>
        <w:numPr>
          <w:ilvl w:val="0"/>
          <w:numId w:val="3"/>
        </w:numPr>
      </w:pPr>
      <w:r>
        <w:t>Il gioco degli scacchi (Roberto Messa)</w:t>
      </w:r>
    </w:p>
    <w:p w14:paraId="3A662CFD" w14:textId="77777777" w:rsidR="00FF7254" w:rsidRDefault="00000000">
      <w:pPr>
        <w:pStyle w:val="Standard"/>
        <w:numPr>
          <w:ilvl w:val="0"/>
          <w:numId w:val="3"/>
        </w:numPr>
      </w:pPr>
      <w:proofErr w:type="spellStart"/>
      <w:r>
        <w:t>Most</w:t>
      </w:r>
      <w:proofErr w:type="spellEnd"/>
      <w:r>
        <w:t xml:space="preserve"> </w:t>
      </w:r>
      <w:proofErr w:type="spellStart"/>
      <w:r>
        <w:t>Instructive</w:t>
      </w:r>
      <w:proofErr w:type="spellEnd"/>
      <w:r>
        <w:t xml:space="preserve"> </w:t>
      </w:r>
      <w:proofErr w:type="spellStart"/>
      <w:r>
        <w:t>endgames</w:t>
      </w:r>
      <w:proofErr w:type="spellEnd"/>
      <w:r>
        <w:t xml:space="preserve"> 2012-2015</w:t>
      </w:r>
    </w:p>
    <w:p w14:paraId="7CD8ADEA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Benoni </w:t>
      </w:r>
      <w:proofErr w:type="spellStart"/>
      <w:r>
        <w:t>Defence</w:t>
      </w:r>
      <w:proofErr w:type="spellEnd"/>
    </w:p>
    <w:p w14:paraId="1F94D934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Kings 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– </w:t>
      </w:r>
      <w:proofErr w:type="spellStart"/>
      <w:r>
        <w:t>Samish</w:t>
      </w:r>
      <w:proofErr w:type="spellEnd"/>
      <w:r>
        <w:t xml:space="preserve"> </w:t>
      </w:r>
      <w:proofErr w:type="spellStart"/>
      <w:r>
        <w:t>variation</w:t>
      </w:r>
      <w:proofErr w:type="spellEnd"/>
    </w:p>
    <w:p w14:paraId="2C5D68A6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Miscellanea Italia </w:t>
      </w:r>
      <w:proofErr w:type="spellStart"/>
      <w:r>
        <w:t>Scacchstica</w:t>
      </w:r>
      <w:proofErr w:type="spellEnd"/>
    </w:p>
    <w:p w14:paraId="16846A18" w14:textId="77777777" w:rsidR="00FF7254" w:rsidRDefault="00000000">
      <w:pPr>
        <w:pStyle w:val="Standard"/>
        <w:numPr>
          <w:ilvl w:val="0"/>
          <w:numId w:val="3"/>
        </w:numPr>
      </w:pPr>
      <w:r>
        <w:t>Il manuale degli scacchi (Paul King)</w:t>
      </w:r>
    </w:p>
    <w:p w14:paraId="70E6E0A0" w14:textId="77777777" w:rsidR="00FF7254" w:rsidRDefault="00000000">
      <w:pPr>
        <w:pStyle w:val="Standard"/>
        <w:numPr>
          <w:ilvl w:val="0"/>
          <w:numId w:val="3"/>
        </w:numPr>
      </w:pPr>
      <w:proofErr w:type="gramStart"/>
      <w:r>
        <w:t>3</w:t>
      </w:r>
      <w:proofErr w:type="gramEnd"/>
      <w:r>
        <w:t xml:space="preserve"> enciclopedie scacchistiche</w:t>
      </w:r>
    </w:p>
    <w:p w14:paraId="64444605" w14:textId="77777777" w:rsidR="00FF7254" w:rsidRDefault="00000000">
      <w:pPr>
        <w:pStyle w:val="Standard"/>
        <w:numPr>
          <w:ilvl w:val="0"/>
          <w:numId w:val="3"/>
        </w:numPr>
      </w:pPr>
      <w:proofErr w:type="spellStart"/>
      <w:r>
        <w:t>Sicilian</w:t>
      </w:r>
      <w:proofErr w:type="spellEnd"/>
      <w:r>
        <w:t xml:space="preserve"> dragon </w:t>
      </w:r>
      <w:proofErr w:type="spellStart"/>
      <w:r>
        <w:t>accelerated</w:t>
      </w:r>
      <w:proofErr w:type="spellEnd"/>
    </w:p>
    <w:p w14:paraId="2A3F1D3D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Trilogia </w:t>
      </w:r>
      <w:proofErr w:type="spellStart"/>
      <w:r>
        <w:t>Botvinnik</w:t>
      </w:r>
      <w:proofErr w:type="spellEnd"/>
    </w:p>
    <w:p w14:paraId="52516475" w14:textId="77777777" w:rsidR="00FF7254" w:rsidRDefault="00000000">
      <w:pPr>
        <w:pStyle w:val="Standard"/>
        <w:numPr>
          <w:ilvl w:val="0"/>
          <w:numId w:val="3"/>
        </w:numPr>
      </w:pPr>
      <w:r>
        <w:t>La strategia nei finali (</w:t>
      </w:r>
      <w:proofErr w:type="spellStart"/>
      <w:r>
        <w:t>sheresheskij</w:t>
      </w:r>
      <w:proofErr w:type="spellEnd"/>
      <w:r>
        <w:t>)</w:t>
      </w:r>
    </w:p>
    <w:p w14:paraId="1787B84B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Raccolte partite </w:t>
      </w:r>
      <w:proofErr w:type="spellStart"/>
      <w:r>
        <w:t>rubinstein</w:t>
      </w:r>
      <w:proofErr w:type="spellEnd"/>
      <w:r>
        <w:t xml:space="preserve"> (in serbo)</w:t>
      </w:r>
    </w:p>
    <w:p w14:paraId="4CB5DC47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Raccolte partite </w:t>
      </w:r>
      <w:proofErr w:type="spellStart"/>
      <w:r>
        <w:t>Korchnoy</w:t>
      </w:r>
      <w:proofErr w:type="spellEnd"/>
      <w:r>
        <w:t xml:space="preserve"> (in serbo)</w:t>
      </w:r>
    </w:p>
    <w:p w14:paraId="77D0711F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Raccolte partite </w:t>
      </w:r>
      <w:proofErr w:type="spellStart"/>
      <w:r>
        <w:t>Kamsky</w:t>
      </w:r>
      <w:proofErr w:type="spellEnd"/>
      <w:r>
        <w:t xml:space="preserve"> (in serbo)</w:t>
      </w:r>
    </w:p>
    <w:p w14:paraId="1290B098" w14:textId="77777777" w:rsidR="00FF7254" w:rsidRDefault="00000000">
      <w:pPr>
        <w:pStyle w:val="Standard"/>
        <w:numPr>
          <w:ilvl w:val="0"/>
          <w:numId w:val="3"/>
        </w:numPr>
      </w:pPr>
      <w:r>
        <w:t>Manuale teorico pratico delle aperture di Porreca</w:t>
      </w:r>
    </w:p>
    <w:p w14:paraId="53D37449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Partite di </w:t>
      </w:r>
      <w:proofErr w:type="spellStart"/>
      <w:r>
        <w:t>gligoric</w:t>
      </w:r>
      <w:proofErr w:type="spellEnd"/>
      <w:r>
        <w:t xml:space="preserve"> (in serbo)</w:t>
      </w:r>
    </w:p>
    <w:p w14:paraId="7220EFC8" w14:textId="77777777" w:rsidR="00FF7254" w:rsidRDefault="00000000">
      <w:pPr>
        <w:pStyle w:val="Standard"/>
        <w:numPr>
          <w:ilvl w:val="0"/>
          <w:numId w:val="3"/>
        </w:numPr>
      </w:pPr>
      <w:r>
        <w:t xml:space="preserve">Kasparov insegna </w:t>
      </w:r>
      <w:proofErr w:type="gramStart"/>
      <w:r>
        <w:t>gli scacchiere</w:t>
      </w:r>
      <w:proofErr w:type="gramEnd"/>
    </w:p>
    <w:p w14:paraId="749BAEA2" w14:textId="77777777" w:rsidR="00FF7254" w:rsidRDefault="00000000">
      <w:pPr>
        <w:pStyle w:val="Standard"/>
        <w:numPr>
          <w:ilvl w:val="0"/>
          <w:numId w:val="3"/>
        </w:numPr>
      </w:pPr>
      <w:proofErr w:type="spellStart"/>
      <w:r>
        <w:t>Neuheasen</w:t>
      </w:r>
      <w:proofErr w:type="spellEnd"/>
      <w:r>
        <w:t xml:space="preserve"> Zurigo 1953 (</w:t>
      </w:r>
      <w:proofErr w:type="spellStart"/>
      <w:r>
        <w:t>Bronstein</w:t>
      </w:r>
      <w:proofErr w:type="spellEnd"/>
      <w:r>
        <w:t>)</w:t>
      </w:r>
    </w:p>
    <w:p w14:paraId="5B7D6BD3" w14:textId="082FB031" w:rsidR="00B62668" w:rsidRDefault="00B62668">
      <w:pPr>
        <w:pStyle w:val="Standard"/>
        <w:numPr>
          <w:ilvl w:val="0"/>
          <w:numId w:val="3"/>
        </w:numPr>
      </w:pPr>
      <w:r>
        <w:t>Lezioni di scacchi (Alvise Zichichi)</w:t>
      </w:r>
    </w:p>
    <w:p w14:paraId="13877B1C" w14:textId="77777777" w:rsidR="00FF7254" w:rsidRDefault="00FF7254">
      <w:pPr>
        <w:pStyle w:val="Standard"/>
      </w:pPr>
    </w:p>
    <w:p w14:paraId="4F8A9732" w14:textId="77777777" w:rsidR="00FF7254" w:rsidRDefault="0000000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Riviste:</w:t>
      </w:r>
    </w:p>
    <w:p w14:paraId="12D73195" w14:textId="77777777" w:rsidR="00FF7254" w:rsidRDefault="00000000">
      <w:pPr>
        <w:pStyle w:val="Standard"/>
        <w:rPr>
          <w:b/>
          <w:bCs/>
          <w:u w:val="single"/>
        </w:rPr>
      </w:pPr>
      <w:r>
        <w:t>Collezione completa dal 2000 al 2025 e abbonamento</w:t>
      </w:r>
    </w:p>
    <w:sectPr w:rsidR="00FF725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C935" w14:textId="77777777" w:rsidR="009963CA" w:rsidRDefault="009963CA">
      <w:r>
        <w:separator/>
      </w:r>
    </w:p>
  </w:endnote>
  <w:endnote w:type="continuationSeparator" w:id="0">
    <w:p w14:paraId="4841F835" w14:textId="77777777" w:rsidR="009963CA" w:rsidRDefault="0099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1400" w14:textId="77777777" w:rsidR="009963CA" w:rsidRDefault="009963CA">
      <w:r>
        <w:rPr>
          <w:color w:val="000000"/>
        </w:rPr>
        <w:separator/>
      </w:r>
    </w:p>
  </w:footnote>
  <w:footnote w:type="continuationSeparator" w:id="0">
    <w:p w14:paraId="24DA63FF" w14:textId="77777777" w:rsidR="009963CA" w:rsidRDefault="0099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452"/>
    <w:multiLevelType w:val="multilevel"/>
    <w:tmpl w:val="B170BD4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7E7635"/>
    <w:multiLevelType w:val="multilevel"/>
    <w:tmpl w:val="66FAE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F5A62BA"/>
    <w:multiLevelType w:val="multilevel"/>
    <w:tmpl w:val="9272B9F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39984226">
    <w:abstractNumId w:val="1"/>
  </w:num>
  <w:num w:numId="2" w16cid:durableId="1982806830">
    <w:abstractNumId w:val="0"/>
  </w:num>
  <w:num w:numId="3" w16cid:durableId="1420826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7254"/>
    <w:rsid w:val="009963CA"/>
    <w:rsid w:val="00B62668"/>
    <w:rsid w:val="00F616E9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40166"/>
  <w15:docId w15:val="{84446FA2-9036-4C4A-85F8-A38F61E1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Massani</cp:lastModifiedBy>
  <cp:revision>2</cp:revision>
  <cp:lastPrinted>2025-09-14T17:02:00Z</cp:lastPrinted>
  <dcterms:created xsi:type="dcterms:W3CDTF">2025-09-18T18:52:00Z</dcterms:created>
  <dcterms:modified xsi:type="dcterms:W3CDTF">2025-09-18T18:52:00Z</dcterms:modified>
</cp:coreProperties>
</file>