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AF42C" w14:textId="720D72A4" w:rsidR="00F031AD" w:rsidRPr="00FE0B15" w:rsidRDefault="00C26E4B" w:rsidP="00FE0B15">
      <w:pPr>
        <w:pStyle w:val="NoSpacing"/>
        <w:jc w:val="center"/>
        <w:rPr>
          <w:b/>
          <w:bCs/>
          <w:sz w:val="28"/>
          <w:szCs w:val="28"/>
          <w:u w:val="single"/>
        </w:rPr>
      </w:pPr>
      <w:r w:rsidRPr="00FE0B15">
        <w:rPr>
          <w:b/>
          <w:bCs/>
          <w:sz w:val="28"/>
          <w:szCs w:val="28"/>
          <w:u w:val="single"/>
        </w:rPr>
        <w:t>MARTHAM CARNIVAL – PARADE ENTRY FORM</w:t>
      </w:r>
    </w:p>
    <w:p w14:paraId="12AF3B2A" w14:textId="4B5B25D3" w:rsidR="00C26E4B" w:rsidRPr="00FE0B15" w:rsidRDefault="00C26E4B" w:rsidP="00FE0B15">
      <w:pPr>
        <w:pStyle w:val="NoSpacing"/>
        <w:jc w:val="center"/>
        <w:rPr>
          <w:b/>
          <w:bCs/>
          <w:sz w:val="28"/>
          <w:szCs w:val="28"/>
          <w:u w:val="single"/>
        </w:rPr>
      </w:pPr>
      <w:r w:rsidRPr="00FE0B15">
        <w:rPr>
          <w:b/>
          <w:bCs/>
          <w:sz w:val="28"/>
          <w:szCs w:val="28"/>
          <w:u w:val="single"/>
        </w:rPr>
        <w:t>SUNDAY 13</w:t>
      </w:r>
      <w:r w:rsidRPr="00FE0B15">
        <w:rPr>
          <w:b/>
          <w:bCs/>
          <w:sz w:val="28"/>
          <w:szCs w:val="28"/>
          <w:u w:val="single"/>
          <w:vertAlign w:val="superscript"/>
        </w:rPr>
        <w:t>TH</w:t>
      </w:r>
      <w:r w:rsidRPr="00FE0B15">
        <w:rPr>
          <w:b/>
          <w:bCs/>
          <w:sz w:val="28"/>
          <w:szCs w:val="28"/>
          <w:u w:val="single"/>
        </w:rPr>
        <w:t xml:space="preserve"> JULY 2025</w:t>
      </w:r>
    </w:p>
    <w:p w14:paraId="223DAC5D" w14:textId="7F206A65" w:rsidR="00C26E4B" w:rsidRDefault="00C26E4B" w:rsidP="00FE0B15">
      <w:pPr>
        <w:pStyle w:val="NoSpacing"/>
        <w:jc w:val="center"/>
      </w:pPr>
      <w:r>
        <w:t xml:space="preserve">The Parade will assemble at Marlborough Green Crescent </w:t>
      </w:r>
      <w:r w:rsidR="00FE0B15">
        <w:t xml:space="preserve">(CO-OP END) </w:t>
      </w:r>
      <w:r>
        <w:t xml:space="preserve">from </w:t>
      </w:r>
      <w:r w:rsidRPr="00860603">
        <w:rPr>
          <w:color w:val="FF0000"/>
        </w:rPr>
        <w:t>TIME</w:t>
      </w:r>
    </w:p>
    <w:p w14:paraId="7265926D" w14:textId="34E4FA97" w:rsidR="00C26E4B" w:rsidRDefault="00C26E4B" w:rsidP="00FE0B15">
      <w:pPr>
        <w:pStyle w:val="NoSpacing"/>
        <w:jc w:val="center"/>
      </w:pPr>
      <w:r>
        <w:t>All entrants will be advised of their position in the parade Committee Members will be present to organise</w:t>
      </w:r>
    </w:p>
    <w:p w14:paraId="54AF43C7" w14:textId="77B7E8B4" w:rsidR="00C26E4B" w:rsidRDefault="00C26E4B" w:rsidP="00FE0B15">
      <w:pPr>
        <w:pStyle w:val="NoSpacing"/>
        <w:jc w:val="center"/>
      </w:pPr>
      <w:r>
        <w:t xml:space="preserve">Due to Road Closures all Parde Entrants must be ready &amp; in position to leave at </w:t>
      </w:r>
      <w:r w:rsidRPr="00860603">
        <w:rPr>
          <w:color w:val="FF0000"/>
        </w:rPr>
        <w:t>TIME</w:t>
      </w:r>
    </w:p>
    <w:tbl>
      <w:tblPr>
        <w:tblStyle w:val="TableGrid"/>
        <w:tblW w:w="0" w:type="auto"/>
        <w:tblLook w:val="04A0" w:firstRow="1" w:lastRow="0" w:firstColumn="1" w:lastColumn="0" w:noHBand="0" w:noVBand="1"/>
      </w:tblPr>
      <w:tblGrid>
        <w:gridCol w:w="1838"/>
        <w:gridCol w:w="1276"/>
        <w:gridCol w:w="5902"/>
      </w:tblGrid>
      <w:tr w:rsidR="00C26E4B" w14:paraId="69A2B481" w14:textId="77777777" w:rsidTr="00BA00EA">
        <w:tc>
          <w:tcPr>
            <w:tcW w:w="1838" w:type="dxa"/>
          </w:tcPr>
          <w:p w14:paraId="32445A92" w14:textId="1F84650D" w:rsidR="00C26E4B" w:rsidRDefault="00C26E4B" w:rsidP="00C26E4B">
            <w:pPr>
              <w:jc w:val="center"/>
            </w:pPr>
            <w:r>
              <w:t>Please Tick 1 Category</w:t>
            </w:r>
          </w:p>
        </w:tc>
        <w:tc>
          <w:tcPr>
            <w:tcW w:w="1276" w:type="dxa"/>
          </w:tcPr>
          <w:p w14:paraId="03536B89" w14:textId="76D4FDF2" w:rsidR="00C26E4B" w:rsidRDefault="00C26E4B" w:rsidP="00C26E4B">
            <w:pPr>
              <w:jc w:val="center"/>
            </w:pPr>
            <w:r>
              <w:t>Catego</w:t>
            </w:r>
            <w:r w:rsidR="00BA00EA">
              <w:t>r</w:t>
            </w:r>
            <w:r>
              <w:t>y</w:t>
            </w:r>
          </w:p>
        </w:tc>
        <w:tc>
          <w:tcPr>
            <w:tcW w:w="5902" w:type="dxa"/>
          </w:tcPr>
          <w:p w14:paraId="325107BD" w14:textId="0FDB9AF9" w:rsidR="00C26E4B" w:rsidRDefault="00BA00EA" w:rsidP="00C26E4B">
            <w:pPr>
              <w:jc w:val="center"/>
            </w:pPr>
            <w:r>
              <w:t>Type</w:t>
            </w:r>
          </w:p>
        </w:tc>
      </w:tr>
      <w:tr w:rsidR="00C26E4B" w14:paraId="716325AF" w14:textId="77777777" w:rsidTr="00BA00EA">
        <w:tc>
          <w:tcPr>
            <w:tcW w:w="1838" w:type="dxa"/>
          </w:tcPr>
          <w:p w14:paraId="21F3975A" w14:textId="77777777" w:rsidR="00C26E4B" w:rsidRDefault="00C26E4B" w:rsidP="00C26E4B">
            <w:pPr>
              <w:jc w:val="center"/>
            </w:pPr>
          </w:p>
        </w:tc>
        <w:tc>
          <w:tcPr>
            <w:tcW w:w="1276" w:type="dxa"/>
          </w:tcPr>
          <w:p w14:paraId="19020D0C" w14:textId="6339568F" w:rsidR="00C26E4B" w:rsidRDefault="00BA00EA" w:rsidP="00C26E4B">
            <w:pPr>
              <w:jc w:val="center"/>
            </w:pPr>
            <w:r>
              <w:t>A</w:t>
            </w:r>
          </w:p>
        </w:tc>
        <w:tc>
          <w:tcPr>
            <w:tcW w:w="5902" w:type="dxa"/>
          </w:tcPr>
          <w:p w14:paraId="7EBB456B" w14:textId="692EC724" w:rsidR="00C26E4B" w:rsidRDefault="00BA00EA" w:rsidP="00BA00EA">
            <w:r>
              <w:t>All Lorries &amp; Vehicles over 20ft</w:t>
            </w:r>
          </w:p>
        </w:tc>
      </w:tr>
      <w:tr w:rsidR="00C26E4B" w14:paraId="1DDBADB4" w14:textId="77777777" w:rsidTr="00BA00EA">
        <w:tc>
          <w:tcPr>
            <w:tcW w:w="1838" w:type="dxa"/>
          </w:tcPr>
          <w:p w14:paraId="03A9A8AF" w14:textId="77777777" w:rsidR="00C26E4B" w:rsidRDefault="00C26E4B" w:rsidP="00C26E4B">
            <w:pPr>
              <w:jc w:val="center"/>
            </w:pPr>
          </w:p>
        </w:tc>
        <w:tc>
          <w:tcPr>
            <w:tcW w:w="1276" w:type="dxa"/>
          </w:tcPr>
          <w:p w14:paraId="1EB8E9AA" w14:textId="29BA9F0B" w:rsidR="00C26E4B" w:rsidRDefault="00BA00EA" w:rsidP="00C26E4B">
            <w:pPr>
              <w:jc w:val="center"/>
            </w:pPr>
            <w:r>
              <w:t>B</w:t>
            </w:r>
          </w:p>
        </w:tc>
        <w:tc>
          <w:tcPr>
            <w:tcW w:w="5902" w:type="dxa"/>
          </w:tcPr>
          <w:p w14:paraId="36E8D90E" w14:textId="47271FAF" w:rsidR="00C26E4B" w:rsidRDefault="00BA00EA" w:rsidP="00BA00EA">
            <w:r>
              <w:t>Youth Organisation</w:t>
            </w:r>
          </w:p>
        </w:tc>
      </w:tr>
      <w:tr w:rsidR="00C26E4B" w14:paraId="0A6C6F0B" w14:textId="77777777" w:rsidTr="00BA00EA">
        <w:tc>
          <w:tcPr>
            <w:tcW w:w="1838" w:type="dxa"/>
          </w:tcPr>
          <w:p w14:paraId="0FA38E09" w14:textId="77777777" w:rsidR="00C26E4B" w:rsidRDefault="00C26E4B" w:rsidP="00C26E4B">
            <w:pPr>
              <w:jc w:val="center"/>
            </w:pPr>
          </w:p>
        </w:tc>
        <w:tc>
          <w:tcPr>
            <w:tcW w:w="1276" w:type="dxa"/>
          </w:tcPr>
          <w:p w14:paraId="108CB93A" w14:textId="77743379" w:rsidR="00C26E4B" w:rsidRDefault="00BA00EA" w:rsidP="00C26E4B">
            <w:pPr>
              <w:jc w:val="center"/>
            </w:pPr>
            <w:r>
              <w:t>C</w:t>
            </w:r>
          </w:p>
        </w:tc>
        <w:tc>
          <w:tcPr>
            <w:tcW w:w="5902" w:type="dxa"/>
          </w:tcPr>
          <w:p w14:paraId="01AAA444" w14:textId="3CA88B20" w:rsidR="00C26E4B" w:rsidRDefault="00BA00EA" w:rsidP="00BA00EA">
            <w:r>
              <w:t>Adult Organisation, Shops, Businesses with Vehicles under 20ft</w:t>
            </w:r>
          </w:p>
        </w:tc>
      </w:tr>
      <w:tr w:rsidR="00BA00EA" w14:paraId="739DFFDB" w14:textId="77777777" w:rsidTr="00BA00EA">
        <w:tc>
          <w:tcPr>
            <w:tcW w:w="1838" w:type="dxa"/>
          </w:tcPr>
          <w:p w14:paraId="7F4CFFB6" w14:textId="77777777" w:rsidR="00BA00EA" w:rsidRDefault="00BA00EA" w:rsidP="00C26E4B">
            <w:pPr>
              <w:jc w:val="center"/>
            </w:pPr>
          </w:p>
        </w:tc>
        <w:tc>
          <w:tcPr>
            <w:tcW w:w="1276" w:type="dxa"/>
          </w:tcPr>
          <w:p w14:paraId="47FAE80C" w14:textId="3FE797ED" w:rsidR="00BA00EA" w:rsidRDefault="00BA00EA" w:rsidP="00C26E4B">
            <w:pPr>
              <w:jc w:val="center"/>
            </w:pPr>
            <w:r>
              <w:t>D</w:t>
            </w:r>
          </w:p>
        </w:tc>
        <w:tc>
          <w:tcPr>
            <w:tcW w:w="5902" w:type="dxa"/>
          </w:tcPr>
          <w:p w14:paraId="7FA4E2CE" w14:textId="6A178B64" w:rsidR="00BA00EA" w:rsidRDefault="00BA00EA" w:rsidP="00BA00EA">
            <w:r>
              <w:t xml:space="preserve">6 People or less </w:t>
            </w:r>
            <w:r w:rsidRPr="00FE0B15">
              <w:rPr>
                <w:b/>
                <w:bCs/>
              </w:rPr>
              <w:t xml:space="preserve">NO </w:t>
            </w:r>
            <w:r>
              <w:t>Motorised Vehicles</w:t>
            </w:r>
          </w:p>
        </w:tc>
      </w:tr>
      <w:tr w:rsidR="00BA00EA" w14:paraId="28804C98" w14:textId="77777777" w:rsidTr="00BA00EA">
        <w:tc>
          <w:tcPr>
            <w:tcW w:w="1838" w:type="dxa"/>
          </w:tcPr>
          <w:p w14:paraId="79CB3EE2" w14:textId="77777777" w:rsidR="00BA00EA" w:rsidRDefault="00BA00EA" w:rsidP="00C26E4B">
            <w:pPr>
              <w:jc w:val="center"/>
            </w:pPr>
          </w:p>
        </w:tc>
        <w:tc>
          <w:tcPr>
            <w:tcW w:w="1276" w:type="dxa"/>
          </w:tcPr>
          <w:p w14:paraId="0538626F" w14:textId="32BC3963" w:rsidR="00BA00EA" w:rsidRDefault="00BA00EA" w:rsidP="00C26E4B">
            <w:pPr>
              <w:jc w:val="center"/>
            </w:pPr>
            <w:r>
              <w:t>E</w:t>
            </w:r>
          </w:p>
        </w:tc>
        <w:tc>
          <w:tcPr>
            <w:tcW w:w="5902" w:type="dxa"/>
          </w:tcPr>
          <w:p w14:paraId="5F24F964" w14:textId="177BCCFB" w:rsidR="00BA00EA" w:rsidRDefault="00BA00EA" w:rsidP="00BA00EA">
            <w:r>
              <w:t>Vintage Cars, Special Interest Vehicles, Motorised Scooters, Mopeds etc</w:t>
            </w:r>
          </w:p>
        </w:tc>
      </w:tr>
      <w:tr w:rsidR="00BA00EA" w14:paraId="519EC2C0" w14:textId="77777777" w:rsidTr="00BA00EA">
        <w:tc>
          <w:tcPr>
            <w:tcW w:w="1838" w:type="dxa"/>
          </w:tcPr>
          <w:p w14:paraId="501FF5E3" w14:textId="77777777" w:rsidR="00BA00EA" w:rsidRDefault="00BA00EA" w:rsidP="00C26E4B">
            <w:pPr>
              <w:jc w:val="center"/>
            </w:pPr>
          </w:p>
        </w:tc>
        <w:tc>
          <w:tcPr>
            <w:tcW w:w="1276" w:type="dxa"/>
          </w:tcPr>
          <w:p w14:paraId="7528F6E7" w14:textId="21EFB995" w:rsidR="00BA00EA" w:rsidRDefault="00BA00EA" w:rsidP="00C26E4B">
            <w:pPr>
              <w:jc w:val="center"/>
            </w:pPr>
            <w:r>
              <w:t>F</w:t>
            </w:r>
          </w:p>
        </w:tc>
        <w:tc>
          <w:tcPr>
            <w:tcW w:w="5902" w:type="dxa"/>
          </w:tcPr>
          <w:p w14:paraId="3F94FC45" w14:textId="6629A046" w:rsidR="00BA00EA" w:rsidRDefault="00BA00EA" w:rsidP="00BA00EA">
            <w:r>
              <w:t>Majorettes, Bands &amp; Dance Groups</w:t>
            </w:r>
          </w:p>
        </w:tc>
      </w:tr>
      <w:tr w:rsidR="00BA00EA" w14:paraId="0307F471" w14:textId="77777777" w:rsidTr="00BA00EA">
        <w:tc>
          <w:tcPr>
            <w:tcW w:w="1838" w:type="dxa"/>
          </w:tcPr>
          <w:p w14:paraId="76EF7EE2" w14:textId="77777777" w:rsidR="00BA00EA" w:rsidRDefault="00BA00EA" w:rsidP="00C26E4B">
            <w:pPr>
              <w:jc w:val="center"/>
            </w:pPr>
          </w:p>
        </w:tc>
        <w:tc>
          <w:tcPr>
            <w:tcW w:w="1276" w:type="dxa"/>
          </w:tcPr>
          <w:p w14:paraId="5CE39A7D" w14:textId="05C82BBE" w:rsidR="00BA00EA" w:rsidRDefault="00BA00EA" w:rsidP="00C26E4B">
            <w:pPr>
              <w:jc w:val="center"/>
            </w:pPr>
            <w:r>
              <w:t>G</w:t>
            </w:r>
          </w:p>
        </w:tc>
        <w:tc>
          <w:tcPr>
            <w:tcW w:w="5902" w:type="dxa"/>
          </w:tcPr>
          <w:p w14:paraId="22AA86F4" w14:textId="712FA11B" w:rsidR="00BA00EA" w:rsidRDefault="00BA00EA" w:rsidP="00BA00EA">
            <w:r>
              <w:t xml:space="preserve">7 People or more </w:t>
            </w:r>
            <w:r w:rsidRPr="00FE0B15">
              <w:rPr>
                <w:b/>
                <w:bCs/>
              </w:rPr>
              <w:t>NO</w:t>
            </w:r>
            <w:r>
              <w:t xml:space="preserve"> Motorised Vehicles</w:t>
            </w:r>
          </w:p>
        </w:tc>
      </w:tr>
      <w:tr w:rsidR="00BA00EA" w14:paraId="6AA6383B" w14:textId="77777777" w:rsidTr="00BA00EA">
        <w:tc>
          <w:tcPr>
            <w:tcW w:w="1838" w:type="dxa"/>
          </w:tcPr>
          <w:p w14:paraId="49F1CE00" w14:textId="77777777" w:rsidR="00BA00EA" w:rsidRDefault="00BA00EA" w:rsidP="00C26E4B">
            <w:pPr>
              <w:jc w:val="center"/>
            </w:pPr>
          </w:p>
        </w:tc>
        <w:tc>
          <w:tcPr>
            <w:tcW w:w="1276" w:type="dxa"/>
          </w:tcPr>
          <w:p w14:paraId="5C78B90E" w14:textId="6B42D89C" w:rsidR="00BA00EA" w:rsidRDefault="00BA00EA" w:rsidP="00C26E4B">
            <w:pPr>
              <w:jc w:val="center"/>
            </w:pPr>
            <w:r>
              <w:t>H</w:t>
            </w:r>
          </w:p>
        </w:tc>
        <w:tc>
          <w:tcPr>
            <w:tcW w:w="5902" w:type="dxa"/>
          </w:tcPr>
          <w:p w14:paraId="1E602CDF" w14:textId="5FFC1133" w:rsidR="00BA00EA" w:rsidRDefault="00BA00EA" w:rsidP="00BA00EA">
            <w:r>
              <w:t>Trade Vehicles (</w:t>
            </w:r>
            <w:proofErr w:type="gramStart"/>
            <w:r>
              <w:t>Non Float</w:t>
            </w:r>
            <w:proofErr w:type="gramEnd"/>
            <w:r>
              <w:t xml:space="preserve">) </w:t>
            </w:r>
            <w:r w:rsidRPr="00FE0B15">
              <w:rPr>
                <w:b/>
                <w:bCs/>
              </w:rPr>
              <w:t>MUST</w:t>
            </w:r>
            <w:r>
              <w:t xml:space="preserve"> be decorated</w:t>
            </w:r>
          </w:p>
        </w:tc>
      </w:tr>
    </w:tbl>
    <w:p w14:paraId="52F1DE8A" w14:textId="77777777" w:rsidR="00860603" w:rsidRDefault="00860603" w:rsidP="00565896">
      <w:pPr>
        <w:pStyle w:val="NoSpacing"/>
        <w:jc w:val="center"/>
        <w:rPr>
          <w:b/>
          <w:bCs/>
          <w:u w:val="single"/>
        </w:rPr>
      </w:pPr>
    </w:p>
    <w:p w14:paraId="5406AA24" w14:textId="54C98B4D" w:rsidR="00C26E4B" w:rsidRPr="00565896" w:rsidRDefault="00565896" w:rsidP="00565896">
      <w:pPr>
        <w:pStyle w:val="NoSpacing"/>
        <w:jc w:val="center"/>
        <w:rPr>
          <w:b/>
          <w:bCs/>
          <w:u w:val="single"/>
        </w:rPr>
      </w:pPr>
      <w:r w:rsidRPr="00565896">
        <w:rPr>
          <w:b/>
          <w:bCs/>
          <w:u w:val="single"/>
        </w:rPr>
        <w:t>PLEASE COMPLETE IN BLOCK CAPITALS</w:t>
      </w:r>
    </w:p>
    <w:tbl>
      <w:tblPr>
        <w:tblStyle w:val="TableGrid"/>
        <w:tblW w:w="0" w:type="auto"/>
        <w:tblLook w:val="04A0" w:firstRow="1" w:lastRow="0" w:firstColumn="1" w:lastColumn="0" w:noHBand="0" w:noVBand="1"/>
      </w:tblPr>
      <w:tblGrid>
        <w:gridCol w:w="2263"/>
        <w:gridCol w:w="94"/>
        <w:gridCol w:w="1667"/>
        <w:gridCol w:w="2634"/>
        <w:gridCol w:w="2358"/>
      </w:tblGrid>
      <w:tr w:rsidR="00BA00EA" w14:paraId="472C0598" w14:textId="77777777" w:rsidTr="00BA00EA">
        <w:tc>
          <w:tcPr>
            <w:tcW w:w="9016" w:type="dxa"/>
            <w:gridSpan w:val="5"/>
          </w:tcPr>
          <w:p w14:paraId="1EA8A76F" w14:textId="652C07D1" w:rsidR="00BA00EA" w:rsidRPr="00565896" w:rsidRDefault="00BA00EA" w:rsidP="00C26E4B">
            <w:pPr>
              <w:jc w:val="center"/>
              <w:rPr>
                <w:b/>
                <w:bCs/>
              </w:rPr>
            </w:pPr>
            <w:r w:rsidRPr="00565896">
              <w:rPr>
                <w:b/>
                <w:bCs/>
              </w:rPr>
              <w:t>ENTRANT DETAILS</w:t>
            </w:r>
          </w:p>
        </w:tc>
      </w:tr>
      <w:tr w:rsidR="00BA00EA" w14:paraId="5F85FFD5" w14:textId="77777777" w:rsidTr="00565896">
        <w:tc>
          <w:tcPr>
            <w:tcW w:w="2357" w:type="dxa"/>
            <w:gridSpan w:val="2"/>
          </w:tcPr>
          <w:p w14:paraId="04F85A91" w14:textId="402E2F86" w:rsidR="00BA00EA" w:rsidRPr="00565896" w:rsidRDefault="00BA00EA" w:rsidP="00C26E4B">
            <w:pPr>
              <w:jc w:val="center"/>
              <w:rPr>
                <w:b/>
                <w:bCs/>
              </w:rPr>
            </w:pPr>
            <w:r w:rsidRPr="00565896">
              <w:rPr>
                <w:b/>
                <w:bCs/>
              </w:rPr>
              <w:t>NAME OF ORGANISOR:</w:t>
            </w:r>
          </w:p>
        </w:tc>
        <w:tc>
          <w:tcPr>
            <w:tcW w:w="6659" w:type="dxa"/>
            <w:gridSpan w:val="3"/>
          </w:tcPr>
          <w:p w14:paraId="7EDF81DD" w14:textId="691C7D1B" w:rsidR="00BA00EA" w:rsidRDefault="00BA00EA" w:rsidP="00C26E4B">
            <w:pPr>
              <w:jc w:val="center"/>
            </w:pPr>
          </w:p>
        </w:tc>
      </w:tr>
      <w:tr w:rsidR="00BA00EA" w14:paraId="4FEC288C" w14:textId="77777777" w:rsidTr="00565896">
        <w:tc>
          <w:tcPr>
            <w:tcW w:w="2357" w:type="dxa"/>
            <w:gridSpan w:val="2"/>
          </w:tcPr>
          <w:p w14:paraId="71A89DC4" w14:textId="1A3CA837" w:rsidR="00BA00EA" w:rsidRPr="00565896" w:rsidRDefault="00BA00EA" w:rsidP="00C26E4B">
            <w:pPr>
              <w:jc w:val="center"/>
              <w:rPr>
                <w:b/>
                <w:bCs/>
              </w:rPr>
            </w:pPr>
            <w:r w:rsidRPr="00565896">
              <w:rPr>
                <w:b/>
                <w:bCs/>
              </w:rPr>
              <w:t>NAME OF ORGANISATION:</w:t>
            </w:r>
          </w:p>
        </w:tc>
        <w:tc>
          <w:tcPr>
            <w:tcW w:w="6659" w:type="dxa"/>
            <w:gridSpan w:val="3"/>
          </w:tcPr>
          <w:p w14:paraId="32B474A8" w14:textId="4D4881CE" w:rsidR="00BA00EA" w:rsidRDefault="00BA00EA" w:rsidP="00C26E4B">
            <w:pPr>
              <w:jc w:val="center"/>
            </w:pPr>
          </w:p>
        </w:tc>
      </w:tr>
      <w:tr w:rsidR="00FE0B15" w14:paraId="7E1ABD8E" w14:textId="77777777" w:rsidTr="00565896">
        <w:tc>
          <w:tcPr>
            <w:tcW w:w="2357" w:type="dxa"/>
            <w:gridSpan w:val="2"/>
          </w:tcPr>
          <w:p w14:paraId="5ED3CDD9" w14:textId="14DC9422" w:rsidR="00FE0B15" w:rsidRPr="00565896" w:rsidRDefault="00FE0B15" w:rsidP="00C26E4B">
            <w:pPr>
              <w:jc w:val="center"/>
              <w:rPr>
                <w:b/>
                <w:bCs/>
              </w:rPr>
            </w:pPr>
            <w:r w:rsidRPr="00565896">
              <w:rPr>
                <w:b/>
                <w:bCs/>
              </w:rPr>
              <w:t>ADDRESS:</w:t>
            </w:r>
          </w:p>
        </w:tc>
        <w:tc>
          <w:tcPr>
            <w:tcW w:w="6659" w:type="dxa"/>
            <w:gridSpan w:val="3"/>
          </w:tcPr>
          <w:p w14:paraId="24F0E3DE" w14:textId="77777777" w:rsidR="00FE0B15" w:rsidRDefault="00FE0B15" w:rsidP="00C26E4B">
            <w:pPr>
              <w:jc w:val="center"/>
            </w:pPr>
          </w:p>
          <w:p w14:paraId="07A65E40" w14:textId="77777777" w:rsidR="00FE0B15" w:rsidRDefault="00FE0B15" w:rsidP="00C26E4B">
            <w:pPr>
              <w:jc w:val="center"/>
            </w:pPr>
          </w:p>
          <w:p w14:paraId="3AA7A5B2" w14:textId="77777777" w:rsidR="00FE0B15" w:rsidRDefault="00FE0B15" w:rsidP="00C26E4B">
            <w:pPr>
              <w:jc w:val="center"/>
            </w:pPr>
          </w:p>
          <w:p w14:paraId="7E8CE42E" w14:textId="77777777" w:rsidR="00FE0B15" w:rsidRDefault="00FE0B15" w:rsidP="00860603"/>
        </w:tc>
      </w:tr>
      <w:tr w:rsidR="00BA00EA" w14:paraId="6EC3065A" w14:textId="77777777" w:rsidTr="00565896">
        <w:tc>
          <w:tcPr>
            <w:tcW w:w="2357" w:type="dxa"/>
            <w:gridSpan w:val="2"/>
          </w:tcPr>
          <w:p w14:paraId="330D41E7" w14:textId="399B7B03" w:rsidR="00BA00EA" w:rsidRPr="00565896" w:rsidRDefault="00BA00EA" w:rsidP="00C26E4B">
            <w:pPr>
              <w:jc w:val="center"/>
              <w:rPr>
                <w:b/>
                <w:bCs/>
              </w:rPr>
            </w:pPr>
            <w:r w:rsidRPr="00565896">
              <w:rPr>
                <w:b/>
                <w:bCs/>
              </w:rPr>
              <w:t>EMAIL:</w:t>
            </w:r>
          </w:p>
        </w:tc>
        <w:tc>
          <w:tcPr>
            <w:tcW w:w="6659" w:type="dxa"/>
            <w:gridSpan w:val="3"/>
          </w:tcPr>
          <w:p w14:paraId="31DC62B2" w14:textId="0F11A5AB" w:rsidR="00BA00EA" w:rsidRDefault="00BA00EA" w:rsidP="00C26E4B">
            <w:pPr>
              <w:jc w:val="center"/>
            </w:pPr>
          </w:p>
        </w:tc>
      </w:tr>
      <w:tr w:rsidR="00BA00EA" w14:paraId="4B48F364" w14:textId="77777777" w:rsidTr="00565896">
        <w:tc>
          <w:tcPr>
            <w:tcW w:w="2357" w:type="dxa"/>
            <w:gridSpan w:val="2"/>
          </w:tcPr>
          <w:p w14:paraId="33662989" w14:textId="5C91F267" w:rsidR="00BA00EA" w:rsidRPr="00565896" w:rsidRDefault="00FE0B15" w:rsidP="00C26E4B">
            <w:pPr>
              <w:jc w:val="center"/>
              <w:rPr>
                <w:b/>
                <w:bCs/>
              </w:rPr>
            </w:pPr>
            <w:r w:rsidRPr="00565896">
              <w:rPr>
                <w:b/>
                <w:bCs/>
              </w:rPr>
              <w:t>TEL NO:</w:t>
            </w:r>
          </w:p>
        </w:tc>
        <w:tc>
          <w:tcPr>
            <w:tcW w:w="6659" w:type="dxa"/>
            <w:gridSpan w:val="3"/>
          </w:tcPr>
          <w:p w14:paraId="4AD793AB" w14:textId="28E6A574" w:rsidR="00BA00EA" w:rsidRDefault="00BA00EA" w:rsidP="00C26E4B">
            <w:pPr>
              <w:jc w:val="center"/>
            </w:pPr>
          </w:p>
        </w:tc>
      </w:tr>
      <w:tr w:rsidR="00BA00EA" w14:paraId="4F6F88E9" w14:textId="77777777" w:rsidTr="00565896">
        <w:tc>
          <w:tcPr>
            <w:tcW w:w="2357" w:type="dxa"/>
            <w:gridSpan w:val="2"/>
          </w:tcPr>
          <w:p w14:paraId="1F10F02E" w14:textId="0EF51984" w:rsidR="00BA00EA" w:rsidRPr="00565896" w:rsidRDefault="00FE0B15" w:rsidP="00C26E4B">
            <w:pPr>
              <w:jc w:val="center"/>
              <w:rPr>
                <w:b/>
                <w:bCs/>
              </w:rPr>
            </w:pPr>
            <w:r w:rsidRPr="00565896">
              <w:rPr>
                <w:b/>
                <w:bCs/>
              </w:rPr>
              <w:t>PLAYING MUSIC?</w:t>
            </w:r>
          </w:p>
        </w:tc>
        <w:tc>
          <w:tcPr>
            <w:tcW w:w="6659" w:type="dxa"/>
            <w:gridSpan w:val="3"/>
          </w:tcPr>
          <w:p w14:paraId="67DAC975" w14:textId="262D34D0" w:rsidR="00BA00EA" w:rsidRPr="00565896" w:rsidRDefault="00FE0B15" w:rsidP="00FE0B15">
            <w:pPr>
              <w:rPr>
                <w:b/>
                <w:bCs/>
              </w:rPr>
            </w:pPr>
            <w:r w:rsidRPr="00565896">
              <w:rPr>
                <w:b/>
                <w:bCs/>
              </w:rPr>
              <w:t>YES / NO</w:t>
            </w:r>
          </w:p>
        </w:tc>
      </w:tr>
      <w:tr w:rsidR="00FE0B15" w14:paraId="002857A3" w14:textId="77777777" w:rsidTr="00565896">
        <w:tc>
          <w:tcPr>
            <w:tcW w:w="2357" w:type="dxa"/>
            <w:gridSpan w:val="2"/>
          </w:tcPr>
          <w:p w14:paraId="7F2B5B28" w14:textId="08CFEDBB" w:rsidR="00FE0B15" w:rsidRPr="00565896" w:rsidRDefault="00FE0B15" w:rsidP="00C26E4B">
            <w:pPr>
              <w:jc w:val="center"/>
              <w:rPr>
                <w:b/>
                <w:bCs/>
              </w:rPr>
            </w:pPr>
            <w:r w:rsidRPr="00565896">
              <w:rPr>
                <w:b/>
                <w:bCs/>
              </w:rPr>
              <w:t>SIZE OF ENTRY IN FT:</w:t>
            </w:r>
          </w:p>
        </w:tc>
        <w:tc>
          <w:tcPr>
            <w:tcW w:w="1667" w:type="dxa"/>
          </w:tcPr>
          <w:p w14:paraId="298BD040" w14:textId="77777777" w:rsidR="00FE0B15" w:rsidRDefault="00FE0B15" w:rsidP="00C26E4B">
            <w:pPr>
              <w:jc w:val="center"/>
            </w:pPr>
          </w:p>
        </w:tc>
        <w:tc>
          <w:tcPr>
            <w:tcW w:w="2634" w:type="dxa"/>
          </w:tcPr>
          <w:p w14:paraId="73AEEC0E" w14:textId="5E4F763B" w:rsidR="00FE0B15" w:rsidRPr="00565896" w:rsidRDefault="00FE0B15" w:rsidP="00C26E4B">
            <w:pPr>
              <w:jc w:val="center"/>
              <w:rPr>
                <w:b/>
                <w:bCs/>
              </w:rPr>
            </w:pPr>
            <w:r w:rsidRPr="00565896">
              <w:rPr>
                <w:b/>
                <w:bCs/>
              </w:rPr>
              <w:t>NUMBER OF WALKERS:</w:t>
            </w:r>
          </w:p>
        </w:tc>
        <w:tc>
          <w:tcPr>
            <w:tcW w:w="2358" w:type="dxa"/>
          </w:tcPr>
          <w:p w14:paraId="3D54FADA" w14:textId="3413B90D" w:rsidR="00FE0B15" w:rsidRDefault="00FE0B15" w:rsidP="00C26E4B">
            <w:pPr>
              <w:jc w:val="center"/>
            </w:pPr>
          </w:p>
        </w:tc>
      </w:tr>
      <w:tr w:rsidR="00BA00EA" w14:paraId="0BBEA699" w14:textId="77777777" w:rsidTr="00565896">
        <w:tc>
          <w:tcPr>
            <w:tcW w:w="2357" w:type="dxa"/>
            <w:gridSpan w:val="2"/>
          </w:tcPr>
          <w:p w14:paraId="1DC386C9" w14:textId="43F86C39" w:rsidR="00BA00EA" w:rsidRPr="00565896" w:rsidRDefault="00FE0B15" w:rsidP="00C26E4B">
            <w:pPr>
              <w:jc w:val="center"/>
              <w:rPr>
                <w:b/>
                <w:bCs/>
              </w:rPr>
            </w:pPr>
            <w:r w:rsidRPr="00565896">
              <w:rPr>
                <w:b/>
                <w:bCs/>
              </w:rPr>
              <w:t>DESCRIPTION:</w:t>
            </w:r>
          </w:p>
        </w:tc>
        <w:tc>
          <w:tcPr>
            <w:tcW w:w="6659" w:type="dxa"/>
            <w:gridSpan w:val="3"/>
          </w:tcPr>
          <w:p w14:paraId="6B8F38CA" w14:textId="77777777" w:rsidR="00BA00EA" w:rsidRDefault="00BA00EA" w:rsidP="00C26E4B">
            <w:pPr>
              <w:jc w:val="center"/>
            </w:pPr>
          </w:p>
          <w:p w14:paraId="599A46A4" w14:textId="77777777" w:rsidR="00FE0B15" w:rsidRDefault="00FE0B15" w:rsidP="00C26E4B">
            <w:pPr>
              <w:jc w:val="center"/>
            </w:pPr>
          </w:p>
          <w:p w14:paraId="71169E2A" w14:textId="77777777" w:rsidR="00FE0B15" w:rsidRDefault="00FE0B15" w:rsidP="00C26E4B">
            <w:pPr>
              <w:jc w:val="center"/>
            </w:pPr>
          </w:p>
        </w:tc>
      </w:tr>
      <w:tr w:rsidR="00BA00EA" w14:paraId="66C2B08D" w14:textId="77777777" w:rsidTr="00565896">
        <w:tc>
          <w:tcPr>
            <w:tcW w:w="2357" w:type="dxa"/>
            <w:gridSpan w:val="2"/>
          </w:tcPr>
          <w:p w14:paraId="56204949" w14:textId="280DD9E9" w:rsidR="00BA00EA" w:rsidRPr="00565896" w:rsidRDefault="00FE0B15" w:rsidP="00C26E4B">
            <w:pPr>
              <w:jc w:val="center"/>
              <w:rPr>
                <w:b/>
                <w:bCs/>
              </w:rPr>
            </w:pPr>
            <w:r w:rsidRPr="00565896">
              <w:rPr>
                <w:b/>
                <w:bCs/>
              </w:rPr>
              <w:t>ANY OTHER SPECIAL INFO/REQUIREMNTS:</w:t>
            </w:r>
          </w:p>
        </w:tc>
        <w:tc>
          <w:tcPr>
            <w:tcW w:w="6659" w:type="dxa"/>
            <w:gridSpan w:val="3"/>
          </w:tcPr>
          <w:p w14:paraId="00E31BD7" w14:textId="77777777" w:rsidR="00BA00EA" w:rsidRDefault="00BA00EA" w:rsidP="00C26E4B">
            <w:pPr>
              <w:jc w:val="center"/>
            </w:pPr>
          </w:p>
          <w:p w14:paraId="254B5230" w14:textId="77777777" w:rsidR="00FE0B15" w:rsidRDefault="00FE0B15" w:rsidP="00C26E4B">
            <w:pPr>
              <w:jc w:val="center"/>
            </w:pPr>
          </w:p>
          <w:p w14:paraId="2FA84DF0" w14:textId="77777777" w:rsidR="00FE0B15" w:rsidRDefault="00FE0B15" w:rsidP="00C26E4B">
            <w:pPr>
              <w:jc w:val="center"/>
            </w:pPr>
          </w:p>
        </w:tc>
      </w:tr>
      <w:tr w:rsidR="00FE0B15" w14:paraId="6D6AC9AD" w14:textId="77777777" w:rsidTr="00FE0B15">
        <w:tc>
          <w:tcPr>
            <w:tcW w:w="9016" w:type="dxa"/>
            <w:gridSpan w:val="5"/>
          </w:tcPr>
          <w:p w14:paraId="3FB86257" w14:textId="77777777" w:rsidR="00FE0B15" w:rsidRPr="00565896" w:rsidRDefault="00FE0B15" w:rsidP="00C26E4B">
            <w:pPr>
              <w:jc w:val="center"/>
              <w:rPr>
                <w:b/>
                <w:bCs/>
                <w:u w:val="single"/>
              </w:rPr>
            </w:pPr>
            <w:r w:rsidRPr="00565896">
              <w:rPr>
                <w:b/>
                <w:bCs/>
                <w:u w:val="single"/>
              </w:rPr>
              <w:t>DISCLAIMER</w:t>
            </w:r>
          </w:p>
          <w:p w14:paraId="2F5BBCE8" w14:textId="15D8443A" w:rsidR="00FE0B15" w:rsidRPr="00565896" w:rsidRDefault="00565896" w:rsidP="00565896">
            <w:pPr>
              <w:rPr>
                <w:sz w:val="20"/>
                <w:szCs w:val="20"/>
              </w:rPr>
            </w:pPr>
            <w:r>
              <w:rPr>
                <w:sz w:val="20"/>
                <w:szCs w:val="20"/>
              </w:rPr>
              <w:t xml:space="preserve">Martham Carnival Parade will </w:t>
            </w:r>
            <w:r w:rsidRPr="00565896">
              <w:rPr>
                <w:b/>
                <w:bCs/>
                <w:sz w:val="20"/>
                <w:szCs w:val="20"/>
              </w:rPr>
              <w:t>NOT</w:t>
            </w:r>
            <w:r>
              <w:rPr>
                <w:sz w:val="20"/>
                <w:szCs w:val="20"/>
              </w:rPr>
              <w:t xml:space="preserve"> accept any responsibility for any damage to vehicles, persons or property taking part in the Parade. All participants </w:t>
            </w:r>
            <w:r w:rsidRPr="00565896">
              <w:rPr>
                <w:b/>
                <w:bCs/>
                <w:sz w:val="20"/>
                <w:szCs w:val="20"/>
              </w:rPr>
              <w:t>MUST</w:t>
            </w:r>
            <w:r>
              <w:rPr>
                <w:sz w:val="20"/>
                <w:szCs w:val="20"/>
              </w:rPr>
              <w:t xml:space="preserve"> ensure they are covered under their own Public Liability Insurance(s) </w:t>
            </w:r>
            <w:r w:rsidRPr="00565896">
              <w:rPr>
                <w:b/>
                <w:bCs/>
                <w:sz w:val="20"/>
                <w:szCs w:val="20"/>
              </w:rPr>
              <w:t>PRIOR</w:t>
            </w:r>
            <w:r>
              <w:rPr>
                <w:sz w:val="20"/>
                <w:szCs w:val="20"/>
              </w:rPr>
              <w:t xml:space="preserve"> to taking part in the Parade. A Copy of the Insurance Document </w:t>
            </w:r>
            <w:r w:rsidRPr="00565896">
              <w:rPr>
                <w:b/>
                <w:bCs/>
                <w:sz w:val="20"/>
                <w:szCs w:val="20"/>
              </w:rPr>
              <w:t>MUST</w:t>
            </w:r>
            <w:r>
              <w:rPr>
                <w:sz w:val="20"/>
                <w:szCs w:val="20"/>
              </w:rPr>
              <w:t xml:space="preserve"> be provided at least 2 weeks prior to the date of the Parade.</w:t>
            </w:r>
            <w:r w:rsidR="00860603">
              <w:rPr>
                <w:sz w:val="20"/>
                <w:szCs w:val="20"/>
              </w:rPr>
              <w:t xml:space="preserve"> You will Comply with the Terms &amp; Conditions of taking part in the Parade.</w:t>
            </w:r>
          </w:p>
        </w:tc>
      </w:tr>
      <w:tr w:rsidR="00FE0B15" w14:paraId="70A727A1" w14:textId="77777777" w:rsidTr="00FE0B15">
        <w:tc>
          <w:tcPr>
            <w:tcW w:w="2263" w:type="dxa"/>
          </w:tcPr>
          <w:p w14:paraId="3D24A51F" w14:textId="36C43224" w:rsidR="00FE0B15" w:rsidRDefault="00FE0B15" w:rsidP="00C26E4B">
            <w:pPr>
              <w:jc w:val="center"/>
            </w:pPr>
            <w:r>
              <w:t>SIGNED:</w:t>
            </w:r>
          </w:p>
        </w:tc>
        <w:tc>
          <w:tcPr>
            <w:tcW w:w="6753" w:type="dxa"/>
            <w:gridSpan w:val="4"/>
          </w:tcPr>
          <w:p w14:paraId="09C601C6" w14:textId="77777777" w:rsidR="00FE0B15" w:rsidRDefault="00FE0B15" w:rsidP="00C26E4B">
            <w:pPr>
              <w:jc w:val="center"/>
            </w:pPr>
          </w:p>
          <w:p w14:paraId="34C7D0EF" w14:textId="794A9435" w:rsidR="00FE0B15" w:rsidRDefault="00FE0B15" w:rsidP="00C26E4B">
            <w:pPr>
              <w:jc w:val="center"/>
            </w:pPr>
          </w:p>
        </w:tc>
      </w:tr>
      <w:tr w:rsidR="00FE0B15" w14:paraId="4798A474" w14:textId="77777777" w:rsidTr="00FE0B15">
        <w:tc>
          <w:tcPr>
            <w:tcW w:w="2263" w:type="dxa"/>
          </w:tcPr>
          <w:p w14:paraId="3A56C974" w14:textId="6C6308B5" w:rsidR="00FE0B15" w:rsidRDefault="00FE0B15" w:rsidP="00C26E4B">
            <w:pPr>
              <w:jc w:val="center"/>
            </w:pPr>
            <w:r>
              <w:t>DATED:</w:t>
            </w:r>
          </w:p>
        </w:tc>
        <w:tc>
          <w:tcPr>
            <w:tcW w:w="6753" w:type="dxa"/>
            <w:gridSpan w:val="4"/>
          </w:tcPr>
          <w:p w14:paraId="2E7B3478" w14:textId="77777777" w:rsidR="00FE0B15" w:rsidRDefault="00FE0B15" w:rsidP="00C26E4B">
            <w:pPr>
              <w:jc w:val="center"/>
            </w:pPr>
          </w:p>
        </w:tc>
      </w:tr>
      <w:tr w:rsidR="00FE0B15" w14:paraId="37F20CEB" w14:textId="77777777" w:rsidTr="00FE0B15">
        <w:tc>
          <w:tcPr>
            <w:tcW w:w="2263" w:type="dxa"/>
          </w:tcPr>
          <w:p w14:paraId="620BD9FF" w14:textId="502787EB" w:rsidR="00FE0B15" w:rsidRDefault="00FE0B15" w:rsidP="00C26E4B">
            <w:pPr>
              <w:jc w:val="center"/>
            </w:pPr>
            <w:r>
              <w:t>INSURANCE PROVIDED?</w:t>
            </w:r>
          </w:p>
        </w:tc>
        <w:tc>
          <w:tcPr>
            <w:tcW w:w="6753" w:type="dxa"/>
            <w:gridSpan w:val="4"/>
          </w:tcPr>
          <w:p w14:paraId="7BB70970" w14:textId="381711DC" w:rsidR="00FE0B15" w:rsidRDefault="00FE0B15" w:rsidP="00FE0B15">
            <w:r>
              <w:t>YES / NO</w:t>
            </w:r>
            <w:proofErr w:type="gramStart"/>
            <w:r>
              <w:t xml:space="preserve">   (</w:t>
            </w:r>
            <w:proofErr w:type="gramEnd"/>
            <w:r>
              <w:t>Please send copy to secretary@marthamfuncarnival.org)</w:t>
            </w:r>
          </w:p>
        </w:tc>
      </w:tr>
    </w:tbl>
    <w:p w14:paraId="76E66E66" w14:textId="20E3EF43" w:rsidR="00FE0B15" w:rsidRPr="006365E9" w:rsidRDefault="00860603" w:rsidP="00C26E4B">
      <w:pPr>
        <w:jc w:val="center"/>
        <w:rPr>
          <w:b/>
          <w:bCs/>
          <w:sz w:val="24"/>
          <w:szCs w:val="24"/>
          <w:u w:val="single"/>
        </w:rPr>
      </w:pPr>
      <w:r w:rsidRPr="006365E9">
        <w:rPr>
          <w:b/>
          <w:bCs/>
          <w:sz w:val="24"/>
          <w:szCs w:val="24"/>
          <w:u w:val="single"/>
        </w:rPr>
        <w:lastRenderedPageBreak/>
        <w:t>TERMS &amp; CONDITIONS</w:t>
      </w:r>
    </w:p>
    <w:p w14:paraId="4047D82E" w14:textId="61AAE873" w:rsidR="00860603" w:rsidRDefault="00860603" w:rsidP="00860603">
      <w:pPr>
        <w:pStyle w:val="ListParagraph"/>
        <w:numPr>
          <w:ilvl w:val="0"/>
          <w:numId w:val="1"/>
        </w:numPr>
        <w:rPr>
          <w:sz w:val="24"/>
          <w:szCs w:val="24"/>
        </w:rPr>
      </w:pPr>
      <w:r w:rsidRPr="00860603">
        <w:rPr>
          <w:sz w:val="24"/>
          <w:szCs w:val="24"/>
        </w:rPr>
        <w:t>All Floats &amp; entries taking part in the Carnival Parade</w:t>
      </w:r>
      <w:r>
        <w:rPr>
          <w:sz w:val="24"/>
          <w:szCs w:val="24"/>
        </w:rPr>
        <w:t xml:space="preserve"> need to enter Marlborough Green Crescent via the CO-OP end</w:t>
      </w:r>
      <w:r w:rsidR="0044159A">
        <w:rPr>
          <w:sz w:val="24"/>
          <w:szCs w:val="24"/>
        </w:rPr>
        <w:t>.</w:t>
      </w:r>
    </w:p>
    <w:p w14:paraId="65934F6C" w14:textId="13180A17" w:rsidR="0044159A" w:rsidRDefault="0044159A" w:rsidP="00860603">
      <w:pPr>
        <w:pStyle w:val="ListParagraph"/>
        <w:numPr>
          <w:ilvl w:val="0"/>
          <w:numId w:val="1"/>
        </w:numPr>
        <w:rPr>
          <w:sz w:val="24"/>
          <w:szCs w:val="24"/>
        </w:rPr>
      </w:pPr>
      <w:r>
        <w:rPr>
          <w:sz w:val="24"/>
          <w:szCs w:val="24"/>
        </w:rPr>
        <w:t>Distribution of Favours and advertising Materials</w:t>
      </w:r>
    </w:p>
    <w:p w14:paraId="09F7DA7A" w14:textId="5B5F92C5" w:rsidR="0044159A" w:rsidRDefault="0044159A" w:rsidP="0044159A">
      <w:pPr>
        <w:pStyle w:val="ListParagraph"/>
        <w:rPr>
          <w:sz w:val="24"/>
          <w:szCs w:val="24"/>
        </w:rPr>
      </w:pPr>
      <w:r w:rsidRPr="0044159A">
        <w:rPr>
          <w:b/>
          <w:bCs/>
          <w:sz w:val="24"/>
          <w:szCs w:val="24"/>
        </w:rPr>
        <w:t>NO</w:t>
      </w:r>
      <w:r>
        <w:rPr>
          <w:sz w:val="24"/>
          <w:szCs w:val="24"/>
        </w:rPr>
        <w:t xml:space="preserve"> advertising material, edibles, gifts, samples of other objects may be thrown from or otherwise distributed from any vehicle, trailer or elevated float.</w:t>
      </w:r>
    </w:p>
    <w:p w14:paraId="00A1F31C" w14:textId="1B3B702C" w:rsidR="0044159A" w:rsidRDefault="0044159A" w:rsidP="0044159A">
      <w:pPr>
        <w:pStyle w:val="ListParagraph"/>
        <w:rPr>
          <w:sz w:val="24"/>
          <w:szCs w:val="24"/>
        </w:rPr>
      </w:pPr>
      <w:r>
        <w:rPr>
          <w:sz w:val="24"/>
          <w:szCs w:val="24"/>
        </w:rPr>
        <w:t>At the sole discretion of the Parade Organiser with prior approval advertising material may be distributed on foot, providing there is no risk to spectators, particularly children in relation to moving vehicles, machinery or animals.</w:t>
      </w:r>
    </w:p>
    <w:p w14:paraId="23557BC1" w14:textId="747230DA" w:rsidR="0044159A" w:rsidRDefault="0044159A" w:rsidP="0044159A">
      <w:pPr>
        <w:pStyle w:val="ListParagraph"/>
        <w:numPr>
          <w:ilvl w:val="0"/>
          <w:numId w:val="1"/>
        </w:numPr>
        <w:rPr>
          <w:sz w:val="24"/>
          <w:szCs w:val="24"/>
        </w:rPr>
      </w:pPr>
      <w:r>
        <w:rPr>
          <w:sz w:val="24"/>
          <w:szCs w:val="24"/>
        </w:rPr>
        <w:t>Entrants are reminded that liquid should not be squirted over Floats or members of the public</w:t>
      </w:r>
    </w:p>
    <w:p w14:paraId="4DCB02C3" w14:textId="2D551C1D" w:rsidR="0044159A" w:rsidRDefault="0044159A" w:rsidP="0044159A">
      <w:pPr>
        <w:pStyle w:val="ListParagraph"/>
        <w:numPr>
          <w:ilvl w:val="0"/>
          <w:numId w:val="1"/>
        </w:numPr>
        <w:rPr>
          <w:sz w:val="24"/>
          <w:szCs w:val="24"/>
        </w:rPr>
      </w:pPr>
      <w:r>
        <w:rPr>
          <w:sz w:val="24"/>
          <w:szCs w:val="24"/>
        </w:rPr>
        <w:t xml:space="preserve">All Entry </w:t>
      </w:r>
      <w:r w:rsidR="00EE479B">
        <w:rPr>
          <w:sz w:val="24"/>
          <w:szCs w:val="24"/>
        </w:rPr>
        <w:t>Organisers</w:t>
      </w:r>
      <w:r>
        <w:rPr>
          <w:sz w:val="24"/>
          <w:szCs w:val="24"/>
        </w:rPr>
        <w:t xml:space="preserve"> should hold Public Liability Insurance for their own display and ensure that any Float &amp;/or displays </w:t>
      </w:r>
      <w:r w:rsidR="00EE479B">
        <w:rPr>
          <w:sz w:val="24"/>
          <w:szCs w:val="24"/>
        </w:rPr>
        <w:t>are not too wide for the parade route.</w:t>
      </w:r>
    </w:p>
    <w:p w14:paraId="4CFDD4CD" w14:textId="0EECD4F1" w:rsidR="00EE479B" w:rsidRDefault="00EE479B" w:rsidP="0044159A">
      <w:pPr>
        <w:pStyle w:val="ListParagraph"/>
        <w:numPr>
          <w:ilvl w:val="0"/>
          <w:numId w:val="1"/>
        </w:numPr>
        <w:rPr>
          <w:sz w:val="24"/>
          <w:szCs w:val="24"/>
        </w:rPr>
      </w:pPr>
      <w:r>
        <w:rPr>
          <w:sz w:val="24"/>
          <w:szCs w:val="24"/>
        </w:rPr>
        <w:t xml:space="preserve">The Safety of </w:t>
      </w:r>
      <w:r w:rsidRPr="006365E9">
        <w:rPr>
          <w:b/>
          <w:bCs/>
          <w:sz w:val="24"/>
          <w:szCs w:val="24"/>
        </w:rPr>
        <w:t>ALL</w:t>
      </w:r>
      <w:r>
        <w:rPr>
          <w:sz w:val="24"/>
          <w:szCs w:val="24"/>
        </w:rPr>
        <w:t xml:space="preserve"> persons riding on the floats is the responsibility of the respective Organiser and Driver of the Float. </w:t>
      </w:r>
    </w:p>
    <w:p w14:paraId="7AA77849" w14:textId="0427199E" w:rsidR="00EE479B" w:rsidRDefault="00EE479B" w:rsidP="0044159A">
      <w:pPr>
        <w:pStyle w:val="ListParagraph"/>
        <w:numPr>
          <w:ilvl w:val="0"/>
          <w:numId w:val="1"/>
        </w:numPr>
        <w:rPr>
          <w:sz w:val="24"/>
          <w:szCs w:val="24"/>
        </w:rPr>
      </w:pPr>
      <w:r>
        <w:rPr>
          <w:sz w:val="24"/>
          <w:szCs w:val="24"/>
        </w:rPr>
        <w:t>The Martham Carnival Committee cannot be held liable for any accident to any person taking part in the Parade, unless the accident is as a direct result of action taken by a member of Martham Carnival Committee or any authorised volunteer, providing said Committee Member or Volunteer is on duty at the time the instruction was given.</w:t>
      </w:r>
    </w:p>
    <w:p w14:paraId="269BAF3A" w14:textId="1E56CD64" w:rsidR="00EE479B" w:rsidRDefault="00EE479B" w:rsidP="0044159A">
      <w:pPr>
        <w:pStyle w:val="ListParagraph"/>
        <w:numPr>
          <w:ilvl w:val="0"/>
          <w:numId w:val="1"/>
        </w:numPr>
        <w:rPr>
          <w:sz w:val="24"/>
          <w:szCs w:val="24"/>
        </w:rPr>
      </w:pPr>
      <w:r>
        <w:rPr>
          <w:sz w:val="24"/>
          <w:szCs w:val="24"/>
        </w:rPr>
        <w:t xml:space="preserve">Any Floats or Vehicles wishing to leave the Carnival Parade </w:t>
      </w:r>
      <w:proofErr w:type="spellStart"/>
      <w:r>
        <w:rPr>
          <w:sz w:val="24"/>
          <w:szCs w:val="24"/>
        </w:rPr>
        <w:t>en</w:t>
      </w:r>
      <w:proofErr w:type="spellEnd"/>
      <w:r>
        <w:rPr>
          <w:sz w:val="24"/>
          <w:szCs w:val="24"/>
        </w:rPr>
        <w:t xml:space="preserve"> route without returning to the designated area must inform the Parade Organiser before their Float/Vehicle leaves the </w:t>
      </w:r>
      <w:r w:rsidR="009A58CD">
        <w:rPr>
          <w:sz w:val="24"/>
          <w:szCs w:val="24"/>
        </w:rPr>
        <w:t>start of the Carnival Parade. Permission will only be granted where the Police on Duty at the time confirm it is feasible to do so without causing danger to the Spectators or other Carnival Parade participants,</w:t>
      </w:r>
    </w:p>
    <w:p w14:paraId="6D6BD935" w14:textId="4EB55378" w:rsidR="009A58CD" w:rsidRDefault="009A58CD" w:rsidP="0044159A">
      <w:pPr>
        <w:pStyle w:val="ListParagraph"/>
        <w:numPr>
          <w:ilvl w:val="0"/>
          <w:numId w:val="1"/>
        </w:numPr>
        <w:rPr>
          <w:sz w:val="24"/>
          <w:szCs w:val="24"/>
        </w:rPr>
      </w:pPr>
      <w:r>
        <w:rPr>
          <w:sz w:val="24"/>
          <w:szCs w:val="24"/>
        </w:rPr>
        <w:t xml:space="preserve">Any Vehicle taking part in the Carnival Parade that is subject to the Road Traffic Act must have the relevant Legal Requirements </w:t>
      </w:r>
      <w:proofErr w:type="gramStart"/>
      <w:r>
        <w:rPr>
          <w:sz w:val="24"/>
          <w:szCs w:val="24"/>
        </w:rPr>
        <w:t>-  Insurance</w:t>
      </w:r>
      <w:proofErr w:type="gramEnd"/>
      <w:r>
        <w:rPr>
          <w:sz w:val="24"/>
          <w:szCs w:val="24"/>
        </w:rPr>
        <w:t>, Test Certificate &amp; Road Fund Licence where applicable to take part in the Carnival Parade. It is the responsibility of the Entrant Organiser &amp; Driver to ensure the vehicle is Road Worthy and meets the relevant legislation.</w:t>
      </w:r>
    </w:p>
    <w:p w14:paraId="200FC5F3" w14:textId="36550CA8" w:rsidR="009A58CD" w:rsidRDefault="009A58CD" w:rsidP="0044159A">
      <w:pPr>
        <w:pStyle w:val="ListParagraph"/>
        <w:numPr>
          <w:ilvl w:val="0"/>
          <w:numId w:val="1"/>
        </w:numPr>
        <w:rPr>
          <w:sz w:val="24"/>
          <w:szCs w:val="24"/>
        </w:rPr>
      </w:pPr>
      <w:r>
        <w:rPr>
          <w:sz w:val="24"/>
          <w:szCs w:val="24"/>
        </w:rPr>
        <w:t>The Driver of any vehicle taking part in the Carnival Parade must have the relevant licence for the vehicle. Ie HGV Licence or Motorcycle Licence etc</w:t>
      </w:r>
    </w:p>
    <w:p w14:paraId="01824DD6" w14:textId="723F6050" w:rsidR="009A58CD" w:rsidRDefault="009A58CD" w:rsidP="0044159A">
      <w:pPr>
        <w:pStyle w:val="ListParagraph"/>
        <w:numPr>
          <w:ilvl w:val="0"/>
          <w:numId w:val="1"/>
        </w:numPr>
        <w:rPr>
          <w:sz w:val="24"/>
          <w:szCs w:val="24"/>
        </w:rPr>
      </w:pPr>
      <w:r w:rsidRPr="006365E9">
        <w:rPr>
          <w:b/>
          <w:bCs/>
          <w:sz w:val="24"/>
          <w:szCs w:val="24"/>
        </w:rPr>
        <w:t>NO</w:t>
      </w:r>
      <w:r>
        <w:rPr>
          <w:sz w:val="24"/>
          <w:szCs w:val="24"/>
        </w:rPr>
        <w:t xml:space="preserve"> Horses are allowed to take part in the Carnival Parade</w:t>
      </w:r>
      <w:r w:rsidR="006365E9">
        <w:rPr>
          <w:sz w:val="24"/>
          <w:szCs w:val="24"/>
        </w:rPr>
        <w:t>.</w:t>
      </w:r>
    </w:p>
    <w:p w14:paraId="43812C4C" w14:textId="566FADEA" w:rsidR="006365E9" w:rsidRDefault="006365E9" w:rsidP="0044159A">
      <w:pPr>
        <w:pStyle w:val="ListParagraph"/>
        <w:numPr>
          <w:ilvl w:val="0"/>
          <w:numId w:val="1"/>
        </w:numPr>
        <w:rPr>
          <w:sz w:val="24"/>
          <w:szCs w:val="24"/>
        </w:rPr>
      </w:pPr>
      <w:r w:rsidRPr="006365E9">
        <w:rPr>
          <w:b/>
          <w:bCs/>
          <w:sz w:val="24"/>
          <w:szCs w:val="24"/>
        </w:rPr>
        <w:t>NO</w:t>
      </w:r>
      <w:r>
        <w:rPr>
          <w:sz w:val="24"/>
          <w:szCs w:val="24"/>
        </w:rPr>
        <w:t xml:space="preserve"> alcohol is permitted on any Float or Trailer.</w:t>
      </w:r>
    </w:p>
    <w:p w14:paraId="4B2EDC0E" w14:textId="77777777" w:rsidR="006365E9" w:rsidRDefault="006365E9" w:rsidP="006365E9">
      <w:pPr>
        <w:pStyle w:val="ListParagraph"/>
        <w:rPr>
          <w:b/>
          <w:bCs/>
          <w:sz w:val="24"/>
          <w:szCs w:val="24"/>
        </w:rPr>
      </w:pPr>
    </w:p>
    <w:p w14:paraId="6A14AF09" w14:textId="666B13AF" w:rsidR="006365E9" w:rsidRDefault="006365E9" w:rsidP="006365E9">
      <w:pPr>
        <w:pStyle w:val="ListParagraph"/>
        <w:rPr>
          <w:b/>
          <w:bCs/>
          <w:sz w:val="24"/>
          <w:szCs w:val="24"/>
        </w:rPr>
      </w:pPr>
      <w:r>
        <w:rPr>
          <w:b/>
          <w:bCs/>
          <w:sz w:val="24"/>
          <w:szCs w:val="24"/>
        </w:rPr>
        <w:t xml:space="preserve">Road Closure will be implemented at </w:t>
      </w:r>
      <w:r w:rsidRPr="006365E9">
        <w:rPr>
          <w:b/>
          <w:bCs/>
          <w:color w:val="FF0000"/>
          <w:sz w:val="24"/>
          <w:szCs w:val="24"/>
        </w:rPr>
        <w:t>TIME</w:t>
      </w:r>
      <w:r>
        <w:rPr>
          <w:b/>
          <w:bCs/>
          <w:sz w:val="24"/>
          <w:szCs w:val="24"/>
        </w:rPr>
        <w:t xml:space="preserve"> until </w:t>
      </w:r>
      <w:r w:rsidRPr="006365E9">
        <w:rPr>
          <w:b/>
          <w:bCs/>
          <w:color w:val="FF0000"/>
          <w:sz w:val="24"/>
          <w:szCs w:val="24"/>
        </w:rPr>
        <w:t>TIME</w:t>
      </w:r>
    </w:p>
    <w:p w14:paraId="6A19BC17" w14:textId="1A4A98A5" w:rsidR="006365E9" w:rsidRDefault="006365E9" w:rsidP="006365E9">
      <w:pPr>
        <w:pStyle w:val="ListParagraph"/>
        <w:rPr>
          <w:b/>
          <w:bCs/>
          <w:sz w:val="24"/>
          <w:szCs w:val="24"/>
        </w:rPr>
      </w:pPr>
      <w:r>
        <w:rPr>
          <w:b/>
          <w:bCs/>
          <w:sz w:val="24"/>
          <w:szCs w:val="24"/>
        </w:rPr>
        <w:t>There will be no Traffic Movement allowed until the Carnival Parade has finished.</w:t>
      </w:r>
    </w:p>
    <w:p w14:paraId="27F425C8" w14:textId="77777777" w:rsidR="006365E9" w:rsidRDefault="006365E9" w:rsidP="006365E9">
      <w:pPr>
        <w:pStyle w:val="ListParagraph"/>
        <w:rPr>
          <w:b/>
          <w:bCs/>
          <w:sz w:val="24"/>
          <w:szCs w:val="24"/>
        </w:rPr>
      </w:pPr>
    </w:p>
    <w:p w14:paraId="0BAE89E7" w14:textId="5D3FD330" w:rsidR="006365E9" w:rsidRPr="006365E9" w:rsidRDefault="006365E9" w:rsidP="006365E9">
      <w:pPr>
        <w:pStyle w:val="ListParagraph"/>
        <w:jc w:val="both"/>
        <w:rPr>
          <w:sz w:val="24"/>
          <w:szCs w:val="24"/>
        </w:rPr>
      </w:pPr>
      <w:r>
        <w:rPr>
          <w:sz w:val="24"/>
          <w:szCs w:val="24"/>
        </w:rPr>
        <w:t>The Carnival Parade is an Important part of our village community. We hope you have fun taking part and enjoyed by all Participants &amp; Spectators. Adherence to the rules ensure continuation of the event and the safety of everyone involved.</w:t>
      </w:r>
    </w:p>
    <w:sectPr w:rsidR="006365E9" w:rsidRPr="00636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969E1"/>
    <w:multiLevelType w:val="hybridMultilevel"/>
    <w:tmpl w:val="BA527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154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4B"/>
    <w:rsid w:val="0044159A"/>
    <w:rsid w:val="00565896"/>
    <w:rsid w:val="006365E9"/>
    <w:rsid w:val="00692E48"/>
    <w:rsid w:val="00860603"/>
    <w:rsid w:val="009A58CD"/>
    <w:rsid w:val="00BA00EA"/>
    <w:rsid w:val="00C26E4B"/>
    <w:rsid w:val="00EE479B"/>
    <w:rsid w:val="00F031AD"/>
    <w:rsid w:val="00FE0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0C01"/>
  <w15:chartTrackingRefBased/>
  <w15:docId w15:val="{FED7B1E7-8613-4346-8BE0-80E9825C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E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E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E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E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E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E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E4B"/>
    <w:rPr>
      <w:rFonts w:eastAsiaTheme="majorEastAsia" w:cstheme="majorBidi"/>
      <w:color w:val="272727" w:themeColor="text1" w:themeTint="D8"/>
    </w:rPr>
  </w:style>
  <w:style w:type="paragraph" w:styleId="Title">
    <w:name w:val="Title"/>
    <w:basedOn w:val="Normal"/>
    <w:next w:val="Normal"/>
    <w:link w:val="TitleChar"/>
    <w:uiPriority w:val="10"/>
    <w:qFormat/>
    <w:rsid w:val="00C26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E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E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E4B"/>
    <w:pPr>
      <w:spacing w:before="160"/>
      <w:jc w:val="center"/>
    </w:pPr>
    <w:rPr>
      <w:i/>
      <w:iCs/>
      <w:color w:val="404040" w:themeColor="text1" w:themeTint="BF"/>
    </w:rPr>
  </w:style>
  <w:style w:type="character" w:customStyle="1" w:styleId="QuoteChar">
    <w:name w:val="Quote Char"/>
    <w:basedOn w:val="DefaultParagraphFont"/>
    <w:link w:val="Quote"/>
    <w:uiPriority w:val="29"/>
    <w:rsid w:val="00C26E4B"/>
    <w:rPr>
      <w:i/>
      <w:iCs/>
      <w:color w:val="404040" w:themeColor="text1" w:themeTint="BF"/>
    </w:rPr>
  </w:style>
  <w:style w:type="paragraph" w:styleId="ListParagraph">
    <w:name w:val="List Paragraph"/>
    <w:basedOn w:val="Normal"/>
    <w:uiPriority w:val="34"/>
    <w:qFormat/>
    <w:rsid w:val="00C26E4B"/>
    <w:pPr>
      <w:ind w:left="720"/>
      <w:contextualSpacing/>
    </w:pPr>
  </w:style>
  <w:style w:type="character" w:styleId="IntenseEmphasis">
    <w:name w:val="Intense Emphasis"/>
    <w:basedOn w:val="DefaultParagraphFont"/>
    <w:uiPriority w:val="21"/>
    <w:qFormat/>
    <w:rsid w:val="00C26E4B"/>
    <w:rPr>
      <w:i/>
      <w:iCs/>
      <w:color w:val="0F4761" w:themeColor="accent1" w:themeShade="BF"/>
    </w:rPr>
  </w:style>
  <w:style w:type="paragraph" w:styleId="IntenseQuote">
    <w:name w:val="Intense Quote"/>
    <w:basedOn w:val="Normal"/>
    <w:next w:val="Normal"/>
    <w:link w:val="IntenseQuoteChar"/>
    <w:uiPriority w:val="30"/>
    <w:qFormat/>
    <w:rsid w:val="00C26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E4B"/>
    <w:rPr>
      <w:i/>
      <w:iCs/>
      <w:color w:val="0F4761" w:themeColor="accent1" w:themeShade="BF"/>
    </w:rPr>
  </w:style>
  <w:style w:type="character" w:styleId="IntenseReference">
    <w:name w:val="Intense Reference"/>
    <w:basedOn w:val="DefaultParagraphFont"/>
    <w:uiPriority w:val="32"/>
    <w:qFormat/>
    <w:rsid w:val="00C26E4B"/>
    <w:rPr>
      <w:b/>
      <w:bCs/>
      <w:smallCaps/>
      <w:color w:val="0F4761" w:themeColor="accent1" w:themeShade="BF"/>
      <w:spacing w:val="5"/>
    </w:rPr>
  </w:style>
  <w:style w:type="table" w:styleId="TableGrid">
    <w:name w:val="Table Grid"/>
    <w:basedOn w:val="TableNormal"/>
    <w:uiPriority w:val="39"/>
    <w:rsid w:val="00C2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0B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Ḳ̷̔͗̅͋̕͝a̶̧̙̒͊̏̕͠ŗ̵̡͕͖̩̻̎͜i̸̢̯̭̽́̆ṃ̸̠̰̺̪̩̪̊</dc:creator>
  <cp:keywords/>
  <dc:description/>
  <cp:lastModifiedBy>🅺🆃 Ḳ̷̔͗̅͋̕͝a̶̧̙̒͊̏̕͠ŗ̵̡͕͖̩̻̎͜i̸̢̯̭̽́̆ṃ̸̠̰̺̪̩̪̊</cp:lastModifiedBy>
  <cp:revision>1</cp:revision>
  <dcterms:created xsi:type="dcterms:W3CDTF">2025-03-20T18:44:00Z</dcterms:created>
  <dcterms:modified xsi:type="dcterms:W3CDTF">2025-03-20T20:15:00Z</dcterms:modified>
</cp:coreProperties>
</file>