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5D72" w14:textId="77777777" w:rsidR="00B12E60" w:rsidRPr="00DF2F02" w:rsidRDefault="00DF2F02">
      <w:pPr>
        <w:pStyle w:val="Title"/>
        <w:rPr>
          <w:b/>
          <w:bCs/>
          <w:color w:val="EE0000"/>
          <w:sz w:val="72"/>
          <w:szCs w:val="72"/>
        </w:rPr>
      </w:pPr>
      <w:r w:rsidRPr="00DF2F02">
        <w:rPr>
          <w:b/>
          <w:bCs/>
          <w:color w:val="EE0000"/>
          <w:sz w:val="72"/>
          <w:szCs w:val="72"/>
        </w:rPr>
        <w:t>Cookie Policy</w:t>
      </w:r>
    </w:p>
    <w:p w14:paraId="145FCD63" w14:textId="77777777" w:rsidR="00B12E60" w:rsidRDefault="00DF2F02">
      <w:r>
        <w:t>IntellOperations Ltd</w:t>
      </w:r>
      <w:r>
        <w:br/>
        <w:t>Effective Date: May 2025</w:t>
      </w:r>
    </w:p>
    <w:p w14:paraId="3A5702E4" w14:textId="77777777" w:rsidR="00B12E60" w:rsidRDefault="00DF2F02">
      <w:pPr>
        <w:pStyle w:val="Heading1"/>
      </w:pPr>
      <w:r>
        <w:t>1. Introduction</w:t>
      </w:r>
    </w:p>
    <w:p w14:paraId="3716B9F3" w14:textId="77777777" w:rsidR="00B12E60" w:rsidRDefault="00DF2F02">
      <w:r>
        <w:t xml:space="preserve">This Cookie Policy explains how IntellOperations Ltd ("we", "our", or "us") uses cookies and similar technologies to recognise users when they visit our website. It </w:t>
      </w:r>
      <w:r>
        <w:t>outlines the types of cookies we use, why we use them, and how you can control their use.</w:t>
      </w:r>
      <w:r>
        <w:br/>
      </w:r>
      <w:r>
        <w:br/>
        <w:t>This policy should be read alongside our Privacy Policy.</w:t>
      </w:r>
    </w:p>
    <w:p w14:paraId="7DE85FF0" w14:textId="77777777" w:rsidR="00B12E60" w:rsidRDefault="00DF2F02">
      <w:pPr>
        <w:pStyle w:val="Heading1"/>
      </w:pPr>
      <w:r>
        <w:t>2. What Are Cookies?</w:t>
      </w:r>
    </w:p>
    <w:p w14:paraId="56B57106" w14:textId="77777777" w:rsidR="00B12E60" w:rsidRDefault="00DF2F02">
      <w:r>
        <w:t>Cookies are small text files stored on your device (computer, tablet, or smartphone) when you visit a website. They allow the website to remember your actions and preferences over time.</w:t>
      </w:r>
      <w:r>
        <w:br/>
      </w:r>
      <w:r>
        <w:br/>
        <w:t>While cookies typically do not contain personally identifiable information, they may be linked to such data in certain cases.</w:t>
      </w:r>
    </w:p>
    <w:p w14:paraId="09BDD052" w14:textId="77777777" w:rsidR="00B12E60" w:rsidRDefault="00DF2F02">
      <w:pPr>
        <w:pStyle w:val="Heading1"/>
      </w:pPr>
      <w:r>
        <w:t>3. Types of Cookies We Use</w:t>
      </w:r>
    </w:p>
    <w:p w14:paraId="51ED84CC" w14:textId="77777777" w:rsidR="00B12E60" w:rsidRDefault="00DF2F02">
      <w:r>
        <w:t>We use the following categories of cookies on our website:</w:t>
      </w:r>
      <w:r>
        <w:br/>
      </w:r>
      <w:r>
        <w:br/>
        <w:t>- Strictly Necessary Cookies: Required for site functionality and security.</w:t>
      </w:r>
      <w:r>
        <w:br/>
        <w:t>- Performance/Analytics Cookies: Help us understand how users interact with our website.</w:t>
      </w:r>
      <w:r>
        <w:br/>
        <w:t>- Functionality Cookies: Remember user preferences and enhance usability.</w:t>
      </w:r>
      <w:r>
        <w:br/>
        <w:t>- Third-Party Cookies: Set by third-party services such as Google Analytics or embedded media (e.g., YouTube).</w:t>
      </w:r>
    </w:p>
    <w:p w14:paraId="200C69FE" w14:textId="77777777" w:rsidR="00B12E60" w:rsidRDefault="00DF2F02">
      <w:pPr>
        <w:pStyle w:val="Heading1"/>
      </w:pPr>
      <w:r>
        <w:t>4. Purposes for Using Cookies</w:t>
      </w:r>
    </w:p>
    <w:p w14:paraId="174AED9F" w14:textId="77777777" w:rsidR="00B12E60" w:rsidRDefault="00DF2F02">
      <w:r>
        <w:t>Cookies are used to:</w:t>
      </w:r>
      <w:r>
        <w:br/>
        <w:t>- Maintain website security and performance.</w:t>
      </w:r>
      <w:r>
        <w:br/>
        <w:t>- Enable user logins and session management.</w:t>
      </w:r>
      <w:r>
        <w:br/>
        <w:t>- Improve user experience and personalise content.</w:t>
      </w:r>
      <w:r>
        <w:br/>
        <w:t>- Analyse site traffic and usage patterns.</w:t>
      </w:r>
      <w:r>
        <w:br/>
        <w:t>- Fulfil legal obligations regarding user consent.</w:t>
      </w:r>
    </w:p>
    <w:p w14:paraId="308AB704" w14:textId="77777777" w:rsidR="00B12E60" w:rsidRDefault="00DF2F02">
      <w:pPr>
        <w:pStyle w:val="Heading1"/>
      </w:pPr>
      <w:r>
        <w:lastRenderedPageBreak/>
        <w:t>5. Legal Basis for Processing (UK GDPR Compliance)</w:t>
      </w:r>
    </w:p>
    <w:p w14:paraId="549BEE84" w14:textId="77777777" w:rsidR="00B12E60" w:rsidRDefault="00DF2F02">
      <w:r>
        <w:t>We rely on explicit user consent for non-essential cookies, obtained via a cookie banner. Essential cookies are processed under our legitimate interest to provide a secure and functional website.</w:t>
      </w:r>
    </w:p>
    <w:p w14:paraId="7D1A2487" w14:textId="77777777" w:rsidR="00B12E60" w:rsidRDefault="00DF2F02">
      <w:pPr>
        <w:pStyle w:val="Heading1"/>
      </w:pPr>
      <w:r>
        <w:t>6. How You Can Manage Cookies</w:t>
      </w:r>
    </w:p>
    <w:p w14:paraId="6EF8426E" w14:textId="77777777" w:rsidR="00B12E60" w:rsidRDefault="00DF2F02">
      <w:r>
        <w:t>Users can:</w:t>
      </w:r>
      <w:r>
        <w:br/>
        <w:t>- Accept or reject cookies via our banner.</w:t>
      </w:r>
      <w:r>
        <w:br/>
        <w:t>- Adjust cookie settings using the 'Cookie Settings' link.</w:t>
      </w:r>
      <w:r>
        <w:br/>
        <w:t>- Disable or delete cookies in their browser settings.</w:t>
      </w:r>
      <w:r>
        <w:br/>
      </w:r>
      <w:r>
        <w:br/>
        <w:t>Please note that disabling certain cookies may affect website functionality.</w:t>
      </w:r>
    </w:p>
    <w:p w14:paraId="45196BAC" w14:textId="77777777" w:rsidR="00B12E60" w:rsidRDefault="00DF2F02">
      <w:pPr>
        <w:pStyle w:val="Heading1"/>
      </w:pPr>
      <w:r>
        <w:t>7. Data Retention for Cookies</w:t>
      </w:r>
    </w:p>
    <w:p w14:paraId="7B448D1B" w14:textId="77777777" w:rsidR="00B12E60" w:rsidRDefault="00DF2F02">
      <w:r>
        <w:t>Cookies are retained for varying durations:</w:t>
      </w:r>
      <w:r>
        <w:br/>
        <w:t>- Session Cookies: Removed when the browser is closed.</w:t>
      </w:r>
      <w:r>
        <w:br/>
        <w:t>- Persistent Cookies: Last up to 12 months.</w:t>
      </w:r>
      <w:r>
        <w:br/>
        <w:t>- Analytics Cookies (e.g., Google): Typically 24 months.</w:t>
      </w:r>
    </w:p>
    <w:p w14:paraId="0FE64D08" w14:textId="77777777" w:rsidR="00B12E60" w:rsidRDefault="00DF2F02">
      <w:pPr>
        <w:pStyle w:val="Heading1"/>
      </w:pPr>
      <w:r>
        <w:t>8. Updates to This Cookie Policy</w:t>
      </w:r>
    </w:p>
    <w:p w14:paraId="1125E814" w14:textId="77777777" w:rsidR="00B12E60" w:rsidRDefault="00DF2F02">
      <w:r>
        <w:t>This policy may be updated periodically. Changes will be communicated via our website and take effect immediately upon publication.</w:t>
      </w:r>
      <w:r>
        <w:br/>
      </w:r>
      <w:r>
        <w:br/>
        <w:t>Last reviewed: May 2025</w:t>
      </w:r>
    </w:p>
    <w:p w14:paraId="7644F545" w14:textId="77777777" w:rsidR="00B12E60" w:rsidRDefault="00DF2F02">
      <w:pPr>
        <w:pStyle w:val="Heading1"/>
      </w:pPr>
      <w:r>
        <w:t>9. Contact Us</w:t>
      </w:r>
    </w:p>
    <w:p w14:paraId="4E824623" w14:textId="77777777" w:rsidR="00B12E60" w:rsidRDefault="00DF2F02">
      <w:r>
        <w:t>For questions or concerns regarding our use of cookies, please contact:</w:t>
      </w:r>
      <w:r>
        <w:br/>
      </w:r>
      <w:r>
        <w:br/>
        <w:t>- hub@intellops.co.uk</w:t>
      </w:r>
      <w:r>
        <w:br/>
        <w:t>- support@intellops.co.uk</w:t>
      </w:r>
      <w:r>
        <w:br/>
        <w:t>- admin@intellops.co.uk</w:t>
      </w:r>
    </w:p>
    <w:sectPr w:rsidR="00B12E60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6004" w14:textId="77777777" w:rsidR="00DF2F02" w:rsidRDefault="00DF2F02">
      <w:pPr>
        <w:spacing w:after="0" w:line="240" w:lineRule="auto"/>
      </w:pPr>
      <w:r>
        <w:separator/>
      </w:r>
    </w:p>
  </w:endnote>
  <w:endnote w:type="continuationSeparator" w:id="0">
    <w:p w14:paraId="35F0FFF3" w14:textId="77777777" w:rsidR="00DF2F02" w:rsidRDefault="00D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A22A" w14:textId="77777777" w:rsidR="00B12E60" w:rsidRDefault="00DF2F02">
    <w:pPr>
      <w:pStyle w:val="Footer"/>
      <w:jc w:val="center"/>
    </w:pPr>
    <w:r>
      <w:rPr>
        <w:sz w:val="16"/>
      </w:rPr>
      <w:t xml:space="preserve">This document is a formal publication issued by </w:t>
    </w:r>
    <w:proofErr w:type="spellStart"/>
    <w:r>
      <w:rPr>
        <w:sz w:val="16"/>
      </w:rPr>
      <w:t>IntellOperations</w:t>
    </w:r>
    <w:proofErr w:type="spellEnd"/>
    <w:r>
      <w:rPr>
        <w:sz w:val="16"/>
      </w:rPr>
      <w:t xml:space="preserve"> Ltd.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9262" w14:textId="77777777" w:rsidR="00DF2F02" w:rsidRDefault="00DF2F02">
      <w:pPr>
        <w:spacing w:after="0" w:line="240" w:lineRule="auto"/>
      </w:pPr>
      <w:r>
        <w:separator/>
      </w:r>
    </w:p>
  </w:footnote>
  <w:footnote w:type="continuationSeparator" w:id="0">
    <w:p w14:paraId="0CA2DAF0" w14:textId="77777777" w:rsidR="00DF2F02" w:rsidRDefault="00DF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4729125">
    <w:abstractNumId w:val="8"/>
  </w:num>
  <w:num w:numId="2" w16cid:durableId="1766681113">
    <w:abstractNumId w:val="6"/>
  </w:num>
  <w:num w:numId="3" w16cid:durableId="1398240664">
    <w:abstractNumId w:val="5"/>
  </w:num>
  <w:num w:numId="4" w16cid:durableId="2057970375">
    <w:abstractNumId w:val="4"/>
  </w:num>
  <w:num w:numId="5" w16cid:durableId="697900548">
    <w:abstractNumId w:val="7"/>
  </w:num>
  <w:num w:numId="6" w16cid:durableId="1377047470">
    <w:abstractNumId w:val="3"/>
  </w:num>
  <w:num w:numId="7" w16cid:durableId="1792241672">
    <w:abstractNumId w:val="2"/>
  </w:num>
  <w:num w:numId="8" w16cid:durableId="1766803148">
    <w:abstractNumId w:val="1"/>
  </w:num>
  <w:num w:numId="9" w16cid:durableId="46323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037E"/>
    <w:rsid w:val="00AA1D8D"/>
    <w:rsid w:val="00B12E60"/>
    <w:rsid w:val="00B47730"/>
    <w:rsid w:val="00CB0664"/>
    <w:rsid w:val="00DF2F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7FB41"/>
  <w14:defaultImageDpi w14:val="300"/>
  <w15:docId w15:val="{61D5414D-A0A1-4770-89DD-D5B07887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Jevan Morrison</cp:lastModifiedBy>
  <cp:revision>2</cp:revision>
  <dcterms:created xsi:type="dcterms:W3CDTF">2025-05-22T15:14:00Z</dcterms:created>
  <dcterms:modified xsi:type="dcterms:W3CDTF">2025-05-22T15:14:00Z</dcterms:modified>
  <cp:category/>
</cp:coreProperties>
</file>