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531EF9" w14:textId="77777777" w:rsidR="003C4459" w:rsidRDefault="0060480C" w:rsidP="0060480C">
      <w:pPr>
        <w:pStyle w:val="SPFTitulo"/>
      </w:pPr>
      <w:r>
        <w:rPr>
          <w:noProof/>
        </w:rPr>
        <w:pict w14:anchorId="55C881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6" type="#_x0000_t75" style="position:absolute;left:0;text-align:left;margin-left:-83.7pt;margin-top:-72.25pt;width:88.5pt;height:60pt;z-index:251657216;visibility:visible;mso-position-horizontal-relative:margin">
            <v:imagedata r:id="rId7" o:title=""/>
            <w10:wrap anchorx="margin"/>
          </v:shape>
        </w:pict>
      </w:r>
      <w:r w:rsidR="003C4459">
        <w:t>DEMANDA POR DESPIDO IMPROCEDENTE Y POR CANTIDADES PENDIENTES</w:t>
      </w:r>
    </w:p>
    <w:p w14:paraId="7BD81995" w14:textId="77777777" w:rsidR="003C4459" w:rsidRDefault="003C4459">
      <w:pPr>
        <w:pStyle w:val="SPFApartado"/>
      </w:pPr>
      <w:r>
        <w:t xml:space="preserve">AL JUZGADO DE LO SOCIAL DE </w:t>
      </w:r>
      <w:r>
        <w:rPr>
          <w:snapToGrid w:val="0"/>
        </w:rPr>
        <w:t>_________ QUE POR TURNO CORRESPONDA</w:t>
      </w:r>
    </w:p>
    <w:p w14:paraId="2C5A753F" w14:textId="77777777" w:rsidR="003C4459" w:rsidRDefault="003C4459">
      <w:pPr>
        <w:pStyle w:val="SPFNormal"/>
      </w:pPr>
    </w:p>
    <w:p w14:paraId="2550BF24" w14:textId="77777777" w:rsidR="003C4459" w:rsidRDefault="003C4459">
      <w:pPr>
        <w:pStyle w:val="SPFNormal"/>
      </w:pPr>
      <w:r>
        <w:t>D./</w:t>
      </w:r>
      <w:proofErr w:type="gramStart"/>
      <w:r>
        <w:t>D.ª</w:t>
      </w:r>
      <w:proofErr w:type="gramEnd"/>
      <w:r>
        <w:rPr>
          <w:snapToGrid w:val="0"/>
        </w:rPr>
        <w:t xml:space="preserve"> ________</w:t>
      </w:r>
      <w:proofErr w:type="gramStart"/>
      <w:r>
        <w:rPr>
          <w:snapToGrid w:val="0"/>
        </w:rPr>
        <w:t xml:space="preserve">_ </w:t>
      </w:r>
      <w:r>
        <w:t>,</w:t>
      </w:r>
      <w:proofErr w:type="gramEnd"/>
      <w:r>
        <w:t xml:space="preserve"> con DNI </w:t>
      </w:r>
      <w:r>
        <w:rPr>
          <w:snapToGrid w:val="0"/>
        </w:rPr>
        <w:t>_________</w:t>
      </w:r>
      <w:r>
        <w:t xml:space="preserve">, mayor de edad, y con domicilio en </w:t>
      </w:r>
      <w:r>
        <w:rPr>
          <w:snapToGrid w:val="0"/>
        </w:rPr>
        <w:t>_________</w:t>
      </w:r>
      <w:r>
        <w:t xml:space="preserve">, calle </w:t>
      </w:r>
      <w:r>
        <w:rPr>
          <w:snapToGrid w:val="0"/>
        </w:rPr>
        <w:t>_________</w:t>
      </w:r>
      <w:r>
        <w:t>, ante ese JUZGADO DE LO SOCIAL comparece y, como mejor proceda en Derecho, EXPONE:</w:t>
      </w:r>
    </w:p>
    <w:p w14:paraId="25C185F9" w14:textId="77777777" w:rsidR="003C4459" w:rsidRDefault="003C4459">
      <w:pPr>
        <w:pStyle w:val="SPFNormal"/>
      </w:pPr>
      <w:r>
        <w:t xml:space="preserve">Que mediante el presente escrito formula demanda por despido improcedente y reclamación de cantidades adeudadas contra la empresa </w:t>
      </w:r>
      <w:r>
        <w:rPr>
          <w:snapToGrid w:val="0"/>
        </w:rPr>
        <w:t xml:space="preserve">_________, </w:t>
      </w:r>
      <w:r>
        <w:t xml:space="preserve">domiciliada en </w:t>
      </w:r>
      <w:r>
        <w:rPr>
          <w:snapToGrid w:val="0"/>
        </w:rPr>
        <w:t>_________</w:t>
      </w:r>
      <w:r>
        <w:t>, con base en los siguientes hechos y fundamentos de Derecho:</w:t>
      </w:r>
    </w:p>
    <w:p w14:paraId="0C3D5649" w14:textId="77777777" w:rsidR="003C4459" w:rsidRDefault="003C4459">
      <w:pPr>
        <w:pStyle w:val="SPFNormal"/>
        <w:jc w:val="center"/>
        <w:rPr>
          <w:b/>
          <w:bCs w:val="0"/>
        </w:rPr>
      </w:pPr>
    </w:p>
    <w:p w14:paraId="2823E42C" w14:textId="77777777" w:rsidR="003C4459" w:rsidRDefault="003C4459">
      <w:pPr>
        <w:pStyle w:val="SPFNormal"/>
        <w:jc w:val="center"/>
        <w:rPr>
          <w:b/>
          <w:bCs w:val="0"/>
        </w:rPr>
      </w:pPr>
      <w:r>
        <w:rPr>
          <w:b/>
          <w:bCs w:val="0"/>
        </w:rPr>
        <w:t>HECHOS</w:t>
      </w:r>
    </w:p>
    <w:p w14:paraId="03F52190" w14:textId="77777777" w:rsidR="003C4459" w:rsidRDefault="003C4459">
      <w:pPr>
        <w:pStyle w:val="SPFNormal"/>
      </w:pPr>
      <w:r>
        <w:rPr>
          <w:b/>
          <w:bCs w:val="0"/>
          <w:u w:val="single"/>
        </w:rPr>
        <w:t>PRIMERO.</w:t>
      </w:r>
      <w:r>
        <w:t xml:space="preserve"> Que el demandante ha venido prestando sus servicios en la empresa demandada desde el </w:t>
      </w:r>
      <w:r>
        <w:rPr>
          <w:snapToGrid w:val="0"/>
        </w:rPr>
        <w:t xml:space="preserve">_________ </w:t>
      </w:r>
      <w:r>
        <w:t>de</w:t>
      </w:r>
      <w:r>
        <w:rPr>
          <w:snapToGrid w:val="0"/>
        </w:rPr>
        <w:t xml:space="preserve"> _________ </w:t>
      </w:r>
      <w:r>
        <w:t>de</w:t>
      </w:r>
      <w:r>
        <w:rPr>
          <w:snapToGrid w:val="0"/>
        </w:rPr>
        <w:t xml:space="preserve"> _________</w:t>
      </w:r>
      <w:r>
        <w:t xml:space="preserve">, con la categoría de </w:t>
      </w:r>
      <w:r>
        <w:rPr>
          <w:snapToGrid w:val="0"/>
        </w:rPr>
        <w:t xml:space="preserve">_________ </w:t>
      </w:r>
      <w:r>
        <w:t xml:space="preserve">y un salario </w:t>
      </w:r>
      <w:r>
        <w:rPr>
          <w:snapToGrid w:val="0"/>
        </w:rPr>
        <w:t xml:space="preserve">_________ </w:t>
      </w:r>
      <w:r>
        <w:t>de</w:t>
      </w:r>
      <w:r>
        <w:rPr>
          <w:snapToGrid w:val="0"/>
        </w:rPr>
        <w:t xml:space="preserve"> _________ </w:t>
      </w:r>
      <w:r>
        <w:t>euros, incluida la prorrata de pagas extras</w:t>
      </w:r>
      <w:r>
        <w:rPr>
          <w:rStyle w:val="Refdenotaalpie"/>
        </w:rPr>
        <w:footnoteReference w:customMarkFollows="1" w:id="1"/>
        <w:t>Nota</w:t>
      </w:r>
      <w:r>
        <w:t>.</w:t>
      </w:r>
    </w:p>
    <w:p w14:paraId="6E153FEA" w14:textId="77777777" w:rsidR="003C4459" w:rsidRDefault="003C4459">
      <w:pPr>
        <w:pStyle w:val="SPFNormal"/>
        <w:rPr>
          <w:b/>
          <w:bCs w:val="0"/>
          <w:u w:val="single"/>
        </w:rPr>
      </w:pPr>
    </w:p>
    <w:p w14:paraId="4041F376" w14:textId="77777777" w:rsidR="003C4459" w:rsidRDefault="003C4459">
      <w:pPr>
        <w:pStyle w:val="SPFNormal"/>
      </w:pPr>
      <w:r>
        <w:rPr>
          <w:b/>
          <w:bCs w:val="0"/>
          <w:u w:val="single"/>
        </w:rPr>
        <w:t>SEGUNDO.</w:t>
      </w:r>
      <w:r>
        <w:t xml:space="preserve"> Que con fecha</w:t>
      </w:r>
      <w:r>
        <w:rPr>
          <w:snapToGrid w:val="0"/>
        </w:rPr>
        <w:t xml:space="preserve"> _________ </w:t>
      </w:r>
      <w:r>
        <w:t>de</w:t>
      </w:r>
      <w:r>
        <w:rPr>
          <w:snapToGrid w:val="0"/>
        </w:rPr>
        <w:t xml:space="preserve"> _________ </w:t>
      </w:r>
      <w:r>
        <w:t>de</w:t>
      </w:r>
      <w:r>
        <w:rPr>
          <w:snapToGrid w:val="0"/>
        </w:rPr>
        <w:t xml:space="preserve"> _________ </w:t>
      </w:r>
      <w:r>
        <w:t>la empresa demandada hizo entrega al firmante de una carta, cuya fotocopia se adjunta, en la que se le notificaba el despido</w:t>
      </w:r>
      <w:r>
        <w:rPr>
          <w:rStyle w:val="Refdenotaalpie"/>
        </w:rPr>
        <w:footnoteReference w:customMarkFollows="1" w:id="2"/>
        <w:t>Nota</w:t>
      </w:r>
      <w:r>
        <w:t>.</w:t>
      </w:r>
    </w:p>
    <w:p w14:paraId="3D25CEA8" w14:textId="77777777" w:rsidR="003C4459" w:rsidRDefault="003C4459">
      <w:pPr>
        <w:pStyle w:val="SPFNormal"/>
        <w:rPr>
          <w:b/>
          <w:bCs w:val="0"/>
          <w:u w:val="single"/>
        </w:rPr>
      </w:pPr>
    </w:p>
    <w:p w14:paraId="6E75E63C" w14:textId="77777777" w:rsidR="003C4459" w:rsidRDefault="003C4459">
      <w:pPr>
        <w:pStyle w:val="SPFNormal"/>
      </w:pPr>
      <w:r>
        <w:rPr>
          <w:b/>
          <w:bCs w:val="0"/>
          <w:u w:val="single"/>
        </w:rPr>
        <w:t>TERCERO.</w:t>
      </w:r>
      <w:r>
        <w:t xml:space="preserve"> Que los hechos alegados en la referida comunicación son inciertos, por lo que, en consecuencia, el despido notificado ha de ser considerado como improcedente.</w:t>
      </w:r>
    </w:p>
    <w:p w14:paraId="3C0E7885" w14:textId="77777777" w:rsidR="003C4459" w:rsidRDefault="003C4459">
      <w:pPr>
        <w:pStyle w:val="SPFNormal"/>
        <w:rPr>
          <w:b/>
          <w:bCs w:val="0"/>
          <w:u w:val="single"/>
        </w:rPr>
      </w:pPr>
    </w:p>
    <w:p w14:paraId="12324F60" w14:textId="77777777" w:rsidR="003C4459" w:rsidRDefault="003C4459">
      <w:pPr>
        <w:pStyle w:val="SPFNormal"/>
      </w:pPr>
      <w:r>
        <w:rPr>
          <w:b/>
          <w:bCs w:val="0"/>
          <w:u w:val="single"/>
        </w:rPr>
        <w:t>CUARTO.</w:t>
      </w:r>
      <w:r>
        <w:t xml:space="preserve"> Que el suscrito no ocupa ni ha ocupado cargo electivo sindical ni está amparado por garantías sindicales dimanantes del ejercicio </w:t>
      </w:r>
      <w:proofErr w:type="gramStart"/>
      <w:r>
        <w:t>del mismo</w:t>
      </w:r>
      <w:proofErr w:type="gramEnd"/>
      <w:r>
        <w:t>.</w:t>
      </w:r>
    </w:p>
    <w:p w14:paraId="2F1BCD2C" w14:textId="77777777" w:rsidR="003C4459" w:rsidRDefault="003C4459">
      <w:pPr>
        <w:pStyle w:val="SPFNormal"/>
        <w:rPr>
          <w:b/>
          <w:bCs w:val="0"/>
          <w:u w:val="single"/>
        </w:rPr>
      </w:pPr>
    </w:p>
    <w:p w14:paraId="589AECC5" w14:textId="77777777" w:rsidR="003C4459" w:rsidRDefault="003C4459">
      <w:pPr>
        <w:pStyle w:val="SPFNormal"/>
      </w:pPr>
      <w:r>
        <w:rPr>
          <w:b/>
          <w:bCs w:val="0"/>
          <w:u w:val="single"/>
        </w:rPr>
        <w:t>QUINTO.</w:t>
      </w:r>
      <w:r>
        <w:t xml:space="preserve"> Que la empresa me adeuda </w:t>
      </w:r>
      <w:proofErr w:type="gramStart"/>
      <w:r>
        <w:t>a día de hoy</w:t>
      </w:r>
      <w:proofErr w:type="gramEnd"/>
      <w:r>
        <w:t xml:space="preserve"> las siguientes cantidades:</w:t>
      </w:r>
    </w:p>
    <w:p w14:paraId="4A7A2EF6" w14:textId="77777777" w:rsidR="003C4459" w:rsidRDefault="003C4459">
      <w:pPr>
        <w:pStyle w:val="SPFNormal"/>
        <w:rPr>
          <w:snapToGrid w:val="0"/>
        </w:rPr>
      </w:pPr>
      <w:r>
        <w:t xml:space="preserve">Parte proporcional de vacaciones </w:t>
      </w:r>
      <w:r>
        <w:rPr>
          <w:snapToGrid w:val="0"/>
        </w:rPr>
        <w:t>________________</w:t>
      </w:r>
      <w:proofErr w:type="gramStart"/>
      <w:r>
        <w:rPr>
          <w:snapToGrid w:val="0"/>
        </w:rPr>
        <w:t>_ .</w:t>
      </w:r>
      <w:proofErr w:type="gramEnd"/>
    </w:p>
    <w:p w14:paraId="4C6874B3" w14:textId="77777777" w:rsidR="003C4459" w:rsidRPr="0060480C" w:rsidRDefault="003C4459" w:rsidP="0060480C">
      <w:pPr>
        <w:pStyle w:val="SPFNormal"/>
        <w:rPr>
          <w:snapToGrid w:val="0"/>
        </w:rPr>
      </w:pPr>
      <w:r>
        <w:rPr>
          <w:snapToGrid w:val="0"/>
        </w:rPr>
        <w:t>Parte proporcional de paga extraordinaria __________</w:t>
      </w:r>
      <w:proofErr w:type="gramStart"/>
      <w:r>
        <w:rPr>
          <w:snapToGrid w:val="0"/>
        </w:rPr>
        <w:t>_ .</w:t>
      </w:r>
      <w:proofErr w:type="gramEnd"/>
    </w:p>
    <w:p w14:paraId="5E51CEFE" w14:textId="77777777" w:rsidR="003C4459" w:rsidRDefault="003C4459" w:rsidP="0060480C">
      <w:pPr>
        <w:pStyle w:val="SPFNormal"/>
      </w:pPr>
      <w:r>
        <w:rPr>
          <w:b/>
          <w:bCs w:val="0"/>
          <w:u w:val="single"/>
        </w:rPr>
        <w:t>SEXTO.</w:t>
      </w:r>
      <w:r>
        <w:t xml:space="preserve"> Que se ha intentado la conciliación ante el Servicio de Mediación Arbitraje y Conciliación con el resultado de </w:t>
      </w:r>
      <w:r>
        <w:rPr>
          <w:snapToGrid w:val="0"/>
        </w:rPr>
        <w:t>_________</w:t>
      </w:r>
      <w:r>
        <w:t>, conforme queda acreditado por la certificación que adjunta se acompaña.</w:t>
      </w:r>
    </w:p>
    <w:p w14:paraId="037EC98F" w14:textId="77777777" w:rsidR="003C4459" w:rsidRDefault="003C4459">
      <w:pPr>
        <w:pStyle w:val="SPFApartado"/>
      </w:pPr>
      <w:r>
        <w:t>FUNDAMENTOS DE DERECHO</w:t>
      </w:r>
      <w:r>
        <w:rPr>
          <w:rStyle w:val="Refdenotaalpie"/>
        </w:rPr>
        <w:footnoteReference w:customMarkFollows="1" w:id="3"/>
        <w:t>Nota</w:t>
      </w:r>
    </w:p>
    <w:p w14:paraId="320719EA" w14:textId="77777777" w:rsidR="003C4459" w:rsidRDefault="003C4459">
      <w:pPr>
        <w:pStyle w:val="SPFNormal"/>
        <w:jc w:val="center"/>
        <w:rPr>
          <w:b/>
          <w:bCs w:val="0"/>
        </w:rPr>
      </w:pPr>
      <w:r>
        <w:rPr>
          <w:b/>
          <w:bCs w:val="0"/>
        </w:rPr>
        <w:lastRenderedPageBreak/>
        <w:t>I</w:t>
      </w:r>
    </w:p>
    <w:p w14:paraId="5579EADE" w14:textId="77777777" w:rsidR="003C4459" w:rsidRPr="0060480C" w:rsidRDefault="003C4459" w:rsidP="0060480C">
      <w:pPr>
        <w:pStyle w:val="SPFNormal"/>
      </w:pPr>
      <w:r>
        <w:rPr>
          <w:b/>
          <w:bCs w:val="0"/>
          <w:u w:val="single"/>
        </w:rPr>
        <w:t>LEGITIMACIÓN.</w:t>
      </w:r>
      <w:r>
        <w:rPr>
          <w:b/>
          <w:bCs w:val="0"/>
        </w:rPr>
        <w:t xml:space="preserve"> </w:t>
      </w:r>
      <w:r>
        <w:t>La activa corresponde al trabajador despedido en atención a lo prevenido en los arts. 17 y 103 de la Ley 36/2011, de 10 de octubre, reguladora de la Jurisdicción Social, y la pasiva, a la empresa demandada.</w:t>
      </w:r>
    </w:p>
    <w:p w14:paraId="41341DB7" w14:textId="77777777" w:rsidR="003C4459" w:rsidRDefault="003C4459">
      <w:pPr>
        <w:pStyle w:val="SPFNormal"/>
        <w:jc w:val="center"/>
        <w:rPr>
          <w:b/>
          <w:bCs w:val="0"/>
        </w:rPr>
      </w:pPr>
      <w:r>
        <w:rPr>
          <w:b/>
          <w:bCs w:val="0"/>
        </w:rPr>
        <w:t>II</w:t>
      </w:r>
    </w:p>
    <w:p w14:paraId="0764D1DF" w14:textId="77777777" w:rsidR="003C4459" w:rsidRPr="0060480C" w:rsidRDefault="003C4459" w:rsidP="0060480C">
      <w:pPr>
        <w:pStyle w:val="SPFNormal"/>
      </w:pPr>
      <w:r>
        <w:rPr>
          <w:b/>
          <w:bCs w:val="0"/>
          <w:u w:val="single"/>
        </w:rPr>
        <w:t>JURISDICCIÓN.</w:t>
      </w:r>
      <w:r>
        <w:rPr>
          <w:b/>
          <w:bCs w:val="0"/>
        </w:rPr>
        <w:t xml:space="preserve"> </w:t>
      </w:r>
      <w:r>
        <w:t>Corresponde a la jurisdicción social, con arreglo a lo establecido en el art. 2 de la Ley 36/2011, de 10 de octubre, reguladora de la Jurisdicción Social, y en el art. 9.1 y 9.5 LOPJ.</w:t>
      </w:r>
    </w:p>
    <w:p w14:paraId="41D40A10" w14:textId="77777777" w:rsidR="003C4459" w:rsidRDefault="003C4459">
      <w:pPr>
        <w:pStyle w:val="SPFNormal"/>
        <w:jc w:val="center"/>
        <w:rPr>
          <w:b/>
          <w:bCs w:val="0"/>
          <w:u w:val="single"/>
        </w:rPr>
      </w:pPr>
      <w:r>
        <w:rPr>
          <w:b/>
          <w:bCs w:val="0"/>
        </w:rPr>
        <w:t>III</w:t>
      </w:r>
    </w:p>
    <w:p w14:paraId="7E92EE89" w14:textId="77777777" w:rsidR="003C4459" w:rsidRPr="0060480C" w:rsidRDefault="003C4459" w:rsidP="0060480C">
      <w:pPr>
        <w:pStyle w:val="SPFNormal"/>
      </w:pPr>
      <w:r>
        <w:rPr>
          <w:b/>
          <w:bCs w:val="0"/>
          <w:u w:val="single"/>
        </w:rPr>
        <w:t>COMPETENCIA.</w:t>
      </w:r>
      <w:r>
        <w:t xml:space="preserve"> Es competente el Juzgado de lo Social al que nos dirigimos de conformidad con lo dispuesto en los arts. 6 y 10 de la Ley 36/2011, de 10 de octubre, reguladora de la Jurisdicción Social.</w:t>
      </w:r>
    </w:p>
    <w:p w14:paraId="65D5FF18" w14:textId="77777777" w:rsidR="003C4459" w:rsidRDefault="003C4459">
      <w:pPr>
        <w:pStyle w:val="SPFNormal"/>
        <w:jc w:val="center"/>
        <w:rPr>
          <w:b/>
          <w:bCs w:val="0"/>
        </w:rPr>
      </w:pPr>
      <w:r>
        <w:rPr>
          <w:b/>
          <w:bCs w:val="0"/>
        </w:rPr>
        <w:t>IV</w:t>
      </w:r>
    </w:p>
    <w:p w14:paraId="5DA82956" w14:textId="77777777" w:rsidR="003C4459" w:rsidRPr="0060480C" w:rsidRDefault="003C4459" w:rsidP="0060480C">
      <w:pPr>
        <w:pStyle w:val="SPFNormal"/>
        <w:ind w:firstLine="0"/>
      </w:pPr>
      <w:r>
        <w:tab/>
      </w:r>
      <w:r>
        <w:rPr>
          <w:b/>
          <w:bCs w:val="0"/>
          <w:u w:val="single"/>
        </w:rPr>
        <w:t>PROCEDIMIENTO.</w:t>
      </w:r>
      <w:r>
        <w:t xml:space="preserve"> Por tratarse de un despido, el procedimiento adecuado es el correspondiente a la modalidad procesal de despido previsto en los arts. 103 y ss. de la Ley 36/2011, de 10 de octubre, reguladora de la Jurisdicción Social. Conforme al art. </w:t>
      </w:r>
      <w:r>
        <w:rPr>
          <w:color w:val="000000"/>
        </w:rPr>
        <w:t xml:space="preserve">26.2 de dicha Ley, </w:t>
      </w:r>
      <w:r>
        <w:t>e</w:t>
      </w:r>
      <w:r>
        <w:rPr>
          <w:color w:val="000000"/>
        </w:rPr>
        <w:t>l trabajador podrá acumular a la acción de despido la reclamación de la liquidación de las cantidades adeudadas hasta esa fecha, conforme al apdo. 2 del art. 49 del Estatuto de los Trabajadores.</w:t>
      </w:r>
    </w:p>
    <w:p w14:paraId="1746BE7B" w14:textId="77777777" w:rsidR="003C4459" w:rsidRDefault="003C4459">
      <w:pPr>
        <w:pStyle w:val="SPFNormal"/>
        <w:jc w:val="center"/>
        <w:rPr>
          <w:b/>
          <w:bCs w:val="0"/>
        </w:rPr>
      </w:pPr>
      <w:r>
        <w:rPr>
          <w:b/>
          <w:bCs w:val="0"/>
        </w:rPr>
        <w:t>V</w:t>
      </w:r>
    </w:p>
    <w:p w14:paraId="1006404A" w14:textId="77777777" w:rsidR="003C4459" w:rsidRDefault="003C4459">
      <w:pPr>
        <w:pStyle w:val="SPFNormal"/>
      </w:pPr>
      <w:r>
        <w:rPr>
          <w:b/>
          <w:bCs w:val="0"/>
          <w:u w:val="single"/>
        </w:rPr>
        <w:t>ASUNTO DE FONDO.</w:t>
      </w:r>
      <w:r>
        <w:rPr>
          <w:b/>
          <w:bCs w:val="0"/>
        </w:rPr>
        <w:t xml:space="preserve"> </w:t>
      </w:r>
      <w:r>
        <w:t xml:space="preserve">Resultan de aplicación los arts. 55 y 56 ET y los arts. </w:t>
      </w:r>
      <w:r>
        <w:rPr>
          <w:snapToGrid w:val="0"/>
        </w:rPr>
        <w:t xml:space="preserve">_________ </w:t>
      </w:r>
      <w:r>
        <w:t xml:space="preserve">y </w:t>
      </w:r>
      <w:r>
        <w:rPr>
          <w:snapToGrid w:val="0"/>
        </w:rPr>
        <w:t xml:space="preserve">_________ </w:t>
      </w:r>
      <w:r>
        <w:t xml:space="preserve">del Convenio Colectivo de </w:t>
      </w:r>
      <w:r>
        <w:rPr>
          <w:snapToGrid w:val="0"/>
        </w:rPr>
        <w:t xml:space="preserve">_________ </w:t>
      </w:r>
      <w:r>
        <w:t xml:space="preserve">de </w:t>
      </w:r>
      <w:r>
        <w:rPr>
          <w:snapToGrid w:val="0"/>
        </w:rPr>
        <w:t xml:space="preserve">_________ </w:t>
      </w:r>
      <w:r>
        <w:t xml:space="preserve">de </w:t>
      </w:r>
      <w:r>
        <w:rPr>
          <w:snapToGrid w:val="0"/>
        </w:rPr>
        <w:t>_________</w:t>
      </w:r>
    </w:p>
    <w:p w14:paraId="5ADD14EC" w14:textId="77777777" w:rsidR="003C4459" w:rsidRPr="0060480C" w:rsidRDefault="003C4459" w:rsidP="0060480C">
      <w:pPr>
        <w:pStyle w:val="SPFNormal"/>
      </w:pPr>
      <w:r>
        <w:t>Por lo expuesto,</w:t>
      </w:r>
    </w:p>
    <w:p w14:paraId="6E788ADB" w14:textId="77777777" w:rsidR="003C4459" w:rsidRDefault="003C4459">
      <w:pPr>
        <w:pStyle w:val="SPFNormal"/>
        <w:ind w:firstLine="708"/>
      </w:pPr>
      <w:r>
        <w:rPr>
          <w:b/>
          <w:bCs w:val="0"/>
        </w:rPr>
        <w:t>SUPLICO AL</w:t>
      </w:r>
      <w:r>
        <w:t xml:space="preserve"> </w:t>
      </w:r>
      <w:r>
        <w:rPr>
          <w:b/>
          <w:bCs w:val="0"/>
        </w:rPr>
        <w:t>JUZGADO DE LO SOCIAL</w:t>
      </w:r>
      <w:r>
        <w:t xml:space="preserve"> que, teniendo por presentada esta demanda con sus copias y documentos que se acompañan, la admita a trámite, convoque a las partes a juicio en la debida forma y, celebrado este, dicte sentencia por la que, reconociendo la improcedencia del despido, condene a la demandada a que a su elección, y conforme a lo dispuesto en el art. 56 del Estatuto de los Trabajadores, proceda a la readmisión del demandante con el abono de los salarios dejados de percibir desde que el despido tuvo lugar o al pago de la indemnización legalmente establecida, y al abono de la suma de ________ euros por las cantidades adeudas, pues así procede en derecho y justicia.</w:t>
      </w:r>
      <w:r>
        <w:rPr>
          <w:rStyle w:val="Refdenotaalpie"/>
        </w:rPr>
        <w:footnoteReference w:id="4"/>
      </w:r>
    </w:p>
    <w:p w14:paraId="2173EDB2" w14:textId="77777777" w:rsidR="003C4459" w:rsidRDefault="003C4459" w:rsidP="0060480C">
      <w:pPr>
        <w:pStyle w:val="SPFNormal"/>
        <w:ind w:firstLine="0"/>
      </w:pPr>
    </w:p>
    <w:p w14:paraId="77727C22" w14:textId="77777777" w:rsidR="003C4459" w:rsidRDefault="003C4459" w:rsidP="0060480C">
      <w:pPr>
        <w:pStyle w:val="SPFNormal"/>
      </w:pPr>
      <w:r>
        <w:t>En ______________</w:t>
      </w:r>
      <w:proofErr w:type="gramStart"/>
      <w:r>
        <w:t>_ ,</w:t>
      </w:r>
      <w:proofErr w:type="gramEnd"/>
      <w:r>
        <w:t xml:space="preserve"> a </w:t>
      </w:r>
      <w:r>
        <w:rPr>
          <w:snapToGrid w:val="0"/>
        </w:rPr>
        <w:t xml:space="preserve">_________ </w:t>
      </w:r>
      <w:proofErr w:type="spellStart"/>
      <w:r>
        <w:t>de</w:t>
      </w:r>
      <w:proofErr w:type="spellEnd"/>
      <w:r>
        <w:t xml:space="preserve"> </w:t>
      </w:r>
      <w:r>
        <w:rPr>
          <w:snapToGrid w:val="0"/>
        </w:rPr>
        <w:t xml:space="preserve">_________ </w:t>
      </w:r>
      <w:proofErr w:type="spellStart"/>
      <w:r>
        <w:t>de</w:t>
      </w:r>
      <w:proofErr w:type="spellEnd"/>
      <w:r>
        <w:t xml:space="preserve"> </w:t>
      </w:r>
      <w:r>
        <w:rPr>
          <w:snapToGrid w:val="0"/>
        </w:rPr>
        <w:t>_________</w:t>
      </w:r>
    </w:p>
    <w:p w14:paraId="7E112693" w14:textId="77777777" w:rsidR="003C4459" w:rsidRDefault="003C4459">
      <w:pPr>
        <w:pStyle w:val="SPFNormal"/>
        <w:rPr>
          <w:b/>
          <w:bCs w:val="0"/>
          <w:u w:val="single"/>
        </w:rPr>
      </w:pPr>
    </w:p>
    <w:p w14:paraId="7301C9EA" w14:textId="77777777" w:rsidR="003C4459" w:rsidRDefault="003C4459">
      <w:pPr>
        <w:pStyle w:val="SPFNormal"/>
      </w:pPr>
      <w:r>
        <w:rPr>
          <w:b/>
          <w:bCs w:val="0"/>
          <w:u w:val="single"/>
        </w:rPr>
        <w:t>OTROSÍ DIGO:</w:t>
      </w:r>
      <w:r>
        <w:t xml:space="preserve"> Que a los efectos prevenidos en el art. 21.2 de la Ley 36/2011, de 10 de octubre, reguladora de la Jurisdicción Social, en la celebración de la vista del juicio, </w:t>
      </w:r>
      <w:r>
        <w:lastRenderedPageBreak/>
        <w:t>compareceré asistido y defendido por el letrado Sr. D./</w:t>
      </w:r>
      <w:proofErr w:type="gramStart"/>
      <w:r>
        <w:t>D.ª</w:t>
      </w:r>
      <w:proofErr w:type="gramEnd"/>
      <w:r>
        <w:t xml:space="preserve"> </w:t>
      </w:r>
      <w:r>
        <w:rPr>
          <w:snapToGrid w:val="0"/>
        </w:rPr>
        <w:t>_________</w:t>
      </w:r>
      <w:r>
        <w:t xml:space="preserve">, señalándose a efectos de citaciones y notificaciones el domicilio </w:t>
      </w:r>
      <w:proofErr w:type="gramStart"/>
      <w:r>
        <w:t>del mismo</w:t>
      </w:r>
      <w:proofErr w:type="gramEnd"/>
      <w:r>
        <w:t xml:space="preserve">, sito en </w:t>
      </w:r>
      <w:r>
        <w:rPr>
          <w:snapToGrid w:val="0"/>
        </w:rPr>
        <w:t>_________</w:t>
      </w:r>
      <w:r>
        <w:t xml:space="preserve"> de </w:t>
      </w:r>
      <w:r>
        <w:rPr>
          <w:snapToGrid w:val="0"/>
        </w:rPr>
        <w:t>_________</w:t>
      </w:r>
      <w:r>
        <w:rPr>
          <w:rStyle w:val="Refdenotaalpie"/>
          <w:snapToGrid w:val="0"/>
        </w:rPr>
        <w:footnoteReference w:customMarkFollows="1" w:id="5"/>
        <w:t>Nota</w:t>
      </w:r>
      <w:r>
        <w:rPr>
          <w:snapToGrid w:val="0"/>
        </w:rPr>
        <w:t>.</w:t>
      </w:r>
    </w:p>
    <w:p w14:paraId="26AC013B" w14:textId="77777777" w:rsidR="003C4459" w:rsidRDefault="003C4459">
      <w:pPr>
        <w:pStyle w:val="SPFNormal"/>
      </w:pPr>
    </w:p>
    <w:p w14:paraId="2FB80B94" w14:textId="77777777" w:rsidR="003C4459" w:rsidRDefault="003C4459">
      <w:pPr>
        <w:pStyle w:val="SPFNormal"/>
      </w:pPr>
      <w:r>
        <w:rPr>
          <w:b/>
          <w:bCs w:val="0"/>
          <w:u w:val="single"/>
        </w:rPr>
        <w:t xml:space="preserve">SEGUNDO OTROSÍ DIGO: </w:t>
      </w:r>
      <w:r>
        <w:t>Que conforme al art. 90 de la Ley 36/2011, de 10 de octubre, reguladora de la Jurisdicción Social, y en cumplimiento de un correcto ejercicio del derecho de defensa y de la tutela judicial efectiva que garantiza la Constitución y el resto del ordenamiento jurídico, interesa al derecho de esta parte la práctica, en dicho acto, de las siguientes pruebas:</w:t>
      </w:r>
    </w:p>
    <w:p w14:paraId="42A0E9C2" w14:textId="77777777" w:rsidR="003C4459" w:rsidRDefault="003C4459">
      <w:pPr>
        <w:pStyle w:val="SPFNormal"/>
      </w:pPr>
      <w:r>
        <w:t>– INTERROGATORIO del representante legal de la empresa para que, previa citación al efecto y bajo juramento indecisorio, absuelva las posiciones que, en su momento, se formularán verbalmente con el apercibimiento de que, en caso de no comparecer, se tendrán por ciertos los hechos en los que el interrogado hubiese intervenido personalmente.</w:t>
      </w:r>
    </w:p>
    <w:p w14:paraId="32348BC6" w14:textId="77777777" w:rsidR="003C4459" w:rsidRDefault="003C4459">
      <w:pPr>
        <w:pStyle w:val="SPFNormal"/>
      </w:pPr>
      <w:r>
        <w:t>– DOCUMENTAL, debiendo requerirse al demandado para que presente y aporte al proceso los siguientes documentos, con apercibimiento de que de no hacerlo sin causa justificada podrán estimarse probadas las alegaciones hechas por esta parte en relación con esta prueba:</w:t>
      </w:r>
    </w:p>
    <w:p w14:paraId="24E2EBAB" w14:textId="77777777" w:rsidR="003C4459" w:rsidRDefault="003C4459">
      <w:pPr>
        <w:pStyle w:val="SPFNormal"/>
        <w:rPr>
          <w:color w:val="000000"/>
          <w:szCs w:val="24"/>
        </w:rPr>
      </w:pPr>
      <w:r>
        <w:rPr>
          <w:color w:val="000000"/>
          <w:szCs w:val="24"/>
        </w:rPr>
        <w:t>1.º Hojas salariales del trabajador demandante de los últimos 12 meses.</w:t>
      </w:r>
    </w:p>
    <w:p w14:paraId="3077D690" w14:textId="77777777" w:rsidR="003C4459" w:rsidRDefault="003C4459">
      <w:pPr>
        <w:pStyle w:val="SPFNormal"/>
        <w:rPr>
          <w:color w:val="000000"/>
          <w:szCs w:val="24"/>
        </w:rPr>
      </w:pPr>
      <w:r>
        <w:rPr>
          <w:color w:val="000000"/>
          <w:szCs w:val="24"/>
        </w:rPr>
        <w:t>2.º Documentos de cotización TC1 y TC2 del mismo período, así como partes de alta y de baja en la Seguridad Social.</w:t>
      </w:r>
    </w:p>
    <w:p w14:paraId="006F2B2F" w14:textId="77777777" w:rsidR="003C4459" w:rsidRDefault="003C4459">
      <w:pPr>
        <w:pStyle w:val="SPFNormal"/>
        <w:rPr>
          <w:color w:val="000000"/>
          <w:szCs w:val="24"/>
        </w:rPr>
      </w:pPr>
      <w:r>
        <w:rPr>
          <w:color w:val="000000"/>
          <w:szCs w:val="24"/>
        </w:rPr>
        <w:t>3.º Contrato de trabajo del trabajador demandante, con sus respectivas comunicaciones de prórroga.</w:t>
      </w:r>
    </w:p>
    <w:p w14:paraId="43D84785" w14:textId="77777777" w:rsidR="003C4459" w:rsidRDefault="003C4459">
      <w:pPr>
        <w:pStyle w:val="SPFNormal"/>
        <w:rPr>
          <w:bCs w:val="0"/>
        </w:rPr>
      </w:pPr>
      <w:r>
        <w:rPr>
          <w:bCs w:val="0"/>
        </w:rPr>
        <w:t>– TESTIFICAL, para que los testigos, que a continuación se relacionan, sean citados por vía judicial para ser examinados en dicho acto de juicio:</w:t>
      </w:r>
    </w:p>
    <w:p w14:paraId="5B3CA1EB" w14:textId="77777777" w:rsidR="003C4459" w:rsidRDefault="003C4459">
      <w:pPr>
        <w:pStyle w:val="SPFNormal"/>
        <w:rPr>
          <w:snapToGrid w:val="0"/>
        </w:rPr>
      </w:pPr>
      <w:r>
        <w:rPr>
          <w:bCs w:val="0"/>
        </w:rPr>
        <w:t>D./</w:t>
      </w:r>
      <w:proofErr w:type="gramStart"/>
      <w:r>
        <w:rPr>
          <w:bCs w:val="0"/>
        </w:rPr>
        <w:t>D.ª</w:t>
      </w:r>
      <w:proofErr w:type="gramEnd"/>
      <w:r>
        <w:rPr>
          <w:bCs w:val="0"/>
        </w:rPr>
        <w:t xml:space="preserve"> </w:t>
      </w:r>
      <w:r>
        <w:rPr>
          <w:snapToGrid w:val="0"/>
        </w:rPr>
        <w:t>_________ con domicilio en _________, calle_________</w:t>
      </w:r>
    </w:p>
    <w:p w14:paraId="401C8931" w14:textId="77777777" w:rsidR="003C4459" w:rsidRDefault="003C4459">
      <w:pPr>
        <w:pStyle w:val="SPFNormal"/>
        <w:rPr>
          <w:bCs w:val="0"/>
        </w:rPr>
      </w:pPr>
      <w:r>
        <w:rPr>
          <w:bCs w:val="0"/>
        </w:rPr>
        <w:t>D./</w:t>
      </w:r>
      <w:proofErr w:type="gramStart"/>
      <w:r>
        <w:rPr>
          <w:bCs w:val="0"/>
        </w:rPr>
        <w:t>D.ª</w:t>
      </w:r>
      <w:proofErr w:type="gramEnd"/>
      <w:r>
        <w:rPr>
          <w:bCs w:val="0"/>
        </w:rPr>
        <w:t xml:space="preserve"> </w:t>
      </w:r>
      <w:r>
        <w:rPr>
          <w:snapToGrid w:val="0"/>
        </w:rPr>
        <w:t>_________ con domicilio en _________, calle_________</w:t>
      </w:r>
    </w:p>
    <w:p w14:paraId="21C7E7F5" w14:textId="77777777" w:rsidR="003C4459" w:rsidRDefault="003C4459">
      <w:pPr>
        <w:pStyle w:val="SPFNormal"/>
        <w:rPr>
          <w:color w:val="000000"/>
          <w:szCs w:val="24"/>
        </w:rPr>
      </w:pPr>
    </w:p>
    <w:p w14:paraId="0D1A5C9A" w14:textId="77777777" w:rsidR="003C4459" w:rsidRDefault="003C4459">
      <w:pPr>
        <w:pStyle w:val="SPFNormal"/>
      </w:pPr>
      <w:r>
        <w:rPr>
          <w:b/>
          <w:bCs w:val="0"/>
        </w:rPr>
        <w:t>SUPLICO AL JUGADO DE LO SOCIAL</w:t>
      </w:r>
      <w:r>
        <w:t xml:space="preserve"> que tenga por hechas dichas manifestaciones, siendo justicia que reitero, en el lugar y fecha indicados con anterioridad.</w:t>
      </w:r>
    </w:p>
    <w:p w14:paraId="475F3512" w14:textId="77777777" w:rsidR="003C4459" w:rsidRDefault="003C4459">
      <w:pPr>
        <w:pStyle w:val="SPFNormal"/>
      </w:pPr>
    </w:p>
    <w:p w14:paraId="2A83C510" w14:textId="77777777" w:rsidR="003C4459" w:rsidRDefault="003C4459">
      <w:pPr>
        <w:pStyle w:val="SPFNormal"/>
      </w:pPr>
    </w:p>
    <w:p w14:paraId="1C2BC245" w14:textId="77777777" w:rsidR="003C4459" w:rsidRDefault="0060480C" w:rsidP="0060480C">
      <w:pPr>
        <w:pStyle w:val="SPFNormal"/>
        <w:ind w:firstLine="0"/>
      </w:pPr>
      <w:r>
        <w:rPr>
          <w:noProof/>
        </w:rPr>
        <w:pict w14:anchorId="08103FFE">
          <v:shape id="_x0000_s1027" type="#_x0000_t75" style="position:absolute;left:0;text-align:left;margin-left:188.7pt;margin-top:49.95pt;width:88.5pt;height:60pt;z-index:251658240;visibility:visible;mso-position-horizontal-relative:margin">
            <v:imagedata r:id="rId7" o:title=""/>
            <w10:wrap anchorx="margin"/>
          </v:shape>
        </w:pict>
      </w:r>
      <w:r w:rsidR="003C4459">
        <w:rPr>
          <w:snapToGrid w:val="0"/>
          <w:color w:val="000000"/>
        </w:rPr>
        <w:t>Fdo.: D./</w:t>
      </w:r>
      <w:proofErr w:type="gramStart"/>
      <w:r w:rsidR="003C4459">
        <w:rPr>
          <w:snapToGrid w:val="0"/>
          <w:color w:val="000000"/>
        </w:rPr>
        <w:t>D.ª</w:t>
      </w:r>
      <w:proofErr w:type="gramEnd"/>
      <w:r w:rsidR="003C4459">
        <w:rPr>
          <w:snapToGrid w:val="0"/>
          <w:color w:val="000000"/>
        </w:rPr>
        <w:t xml:space="preserve"> ________________</w:t>
      </w:r>
    </w:p>
    <w:sectPr w:rsidR="003C4459">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1887C" w14:textId="77777777" w:rsidR="00567D65" w:rsidRDefault="00567D65">
      <w:r>
        <w:separator/>
      </w:r>
    </w:p>
  </w:endnote>
  <w:endnote w:type="continuationSeparator" w:id="0">
    <w:p w14:paraId="07276CB6" w14:textId="77777777" w:rsidR="00567D65" w:rsidRDefault="00567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F51B4" w14:textId="77777777" w:rsidR="0060480C" w:rsidRPr="0060480C" w:rsidRDefault="0060480C" w:rsidP="0060480C">
    <w:pPr>
      <w:pStyle w:val="Piedepgina"/>
      <w:jc w:val="right"/>
      <w:rPr>
        <w:b/>
        <w:bCs/>
        <w:color w:val="0A2540"/>
      </w:rPr>
    </w:pPr>
    <w:r w:rsidRPr="00A75560">
      <w:rPr>
        <w:b/>
        <w:bCs/>
        <w:color w:val="0A2540"/>
      </w:rPr>
      <w:t>Teléfono: 683 374 196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20541" w14:textId="77777777" w:rsidR="00567D65" w:rsidRDefault="00567D65">
      <w:r>
        <w:separator/>
      </w:r>
    </w:p>
  </w:footnote>
  <w:footnote w:type="continuationSeparator" w:id="0">
    <w:p w14:paraId="36326592" w14:textId="77777777" w:rsidR="00567D65" w:rsidRDefault="00567D65">
      <w:r>
        <w:continuationSeparator/>
      </w:r>
    </w:p>
  </w:footnote>
  <w:footnote w:id="1">
    <w:p w14:paraId="6562A411" w14:textId="77777777" w:rsidR="003C4459" w:rsidRDefault="003C4459">
      <w:pPr>
        <w:pStyle w:val="SPFTextoNotaPie"/>
      </w:pPr>
      <w:r>
        <w:rPr>
          <w:rStyle w:val="Refdenotaalpie"/>
        </w:rPr>
        <w:t>Nota</w:t>
      </w:r>
      <w:r>
        <w:t xml:space="preserve"> Las demandas por despido, además de los requisitos generales previstos en el art. 80 LPL, deberán contener los señalados en el art. </w:t>
      </w:r>
      <w:proofErr w:type="gramStart"/>
      <w:r>
        <w:t>104  de</w:t>
      </w:r>
      <w:proofErr w:type="gramEnd"/>
      <w:r>
        <w:t xml:space="preserve"> la Ley 36/2011, de 10 de octubre, reguladora de la Jurisdicción Social.</w:t>
      </w:r>
    </w:p>
  </w:footnote>
  <w:footnote w:id="2">
    <w:p w14:paraId="143D11C5" w14:textId="77777777" w:rsidR="003C4459" w:rsidRDefault="003C4459">
      <w:pPr>
        <w:pStyle w:val="SPFTextoNotaPie"/>
      </w:pPr>
      <w:r>
        <w:rPr>
          <w:rStyle w:val="Refdenotaalpie"/>
        </w:rPr>
        <w:t>Nota</w:t>
      </w:r>
      <w:r>
        <w:t xml:space="preserve"> El plazo para reclamar contra un despido es el de 20 días hábiles siguientes a aquel en que se hubiera producido el despido.</w:t>
      </w:r>
    </w:p>
    <w:p w14:paraId="05DF7422" w14:textId="77777777" w:rsidR="003C4459" w:rsidRDefault="003C4459">
      <w:pPr>
        <w:pStyle w:val="SPFTextoNotaPie"/>
      </w:pPr>
      <w:r>
        <w:t>Dicho plazo será de caducidad a todos los efectos. La caducidad, al contrario que la prescripción, no se interrumpe, si no que solo se suspende, reanudándose el cómputo del plazo restante para presentar la reclamación.</w:t>
      </w:r>
    </w:p>
  </w:footnote>
  <w:footnote w:id="3">
    <w:p w14:paraId="6876ED5A" w14:textId="77777777" w:rsidR="003C4459" w:rsidRDefault="003C4459">
      <w:pPr>
        <w:pStyle w:val="SPFTextoNotaPie"/>
      </w:pPr>
      <w:r>
        <w:rPr>
          <w:rStyle w:val="Refdenotaalpie"/>
        </w:rPr>
        <w:t>Nota</w:t>
      </w:r>
      <w:r>
        <w:t xml:space="preserve"> La Ley 36/2011, de 10 de octubre, reguladora de la jurisdicción Social, establece que las demandas deberán contener unos requisitos sin que se haga referencia a la fundamentación jurídica, con lo que esta no es un requisito de las demandas laborales, con excepción de las demandas en proceso de conflictos colectivos que tienen que contener una referencia sucinta a los fundamentos jurídicos de la pretensión formulada [art. 157 c)] y las demandas de tutela de los demás derechos fundamentales y libertades públicas </w:t>
      </w:r>
      <w:r>
        <w:rPr>
          <w:rFonts w:cs="Arial"/>
          <w:color w:val="000000"/>
        </w:rPr>
        <w:t xml:space="preserve">expresarán con claridad los hechos constitutivos de la vulneración, el derecho o libertad infringidos y la cuantía de la indemnización pretendida </w:t>
      </w:r>
      <w:r>
        <w:t>(art. 179)</w:t>
      </w:r>
    </w:p>
  </w:footnote>
  <w:footnote w:id="4">
    <w:p w14:paraId="357C8DF5" w14:textId="77777777" w:rsidR="003C4459" w:rsidRDefault="003C4459">
      <w:pPr>
        <w:pStyle w:val="Textonotapie"/>
        <w:rPr>
          <w:rFonts w:ascii="Arial" w:hAnsi="Arial"/>
        </w:rPr>
      </w:pPr>
      <w:r>
        <w:rPr>
          <w:rStyle w:val="Refdenotaalpie"/>
        </w:rPr>
        <w:footnoteRef/>
      </w:r>
      <w:r>
        <w:rPr>
          <w:sz w:val="16"/>
        </w:rPr>
        <w:t xml:space="preserve"> </w:t>
      </w:r>
      <w:r>
        <w:rPr>
          <w:rFonts w:ascii="Arial" w:hAnsi="Arial"/>
          <w:sz w:val="16"/>
        </w:rPr>
        <w:t>Conforme al RD Ley 3/2012, el trabajador tendrá derecho a los salarios de tramitación solo en el caso de que el empleador opte por la readmisión y no en el caso de optar por la indemnización</w:t>
      </w:r>
    </w:p>
  </w:footnote>
  <w:footnote w:id="5">
    <w:p w14:paraId="065EB7F0" w14:textId="77777777" w:rsidR="003C4459" w:rsidRDefault="003C4459">
      <w:pPr>
        <w:pStyle w:val="SPF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6BE16" w14:textId="77777777" w:rsidR="0060480C" w:rsidRPr="0060480C" w:rsidRDefault="0060480C" w:rsidP="0060480C">
    <w:pPr>
      <w:pStyle w:val="Encabezado"/>
      <w:jc w:val="right"/>
      <w:rPr>
        <w:color w:val="0A2540"/>
      </w:rPr>
    </w:pPr>
    <w:r w:rsidRPr="0068110A">
      <w:rPr>
        <w:b/>
        <w:bCs/>
        <w:color w:val="0A2540"/>
      </w:rPr>
      <w:t xml:space="preserve">IA </w:t>
    </w:r>
    <w:proofErr w:type="spellStart"/>
    <w:r w:rsidRPr="0068110A">
      <w:rPr>
        <w:b/>
        <w:bCs/>
        <w:color w:val="0A2540"/>
      </w:rPr>
      <w:t>Crecienta</w:t>
    </w:r>
    <w:proofErr w:type="spellEnd"/>
    <w:r w:rsidRPr="0068110A">
      <w:rPr>
        <w:color w:val="0A2540"/>
      </w:rPr>
      <w:br/>
    </w:r>
    <w:r w:rsidRPr="0068110A">
      <w:rPr>
        <w:b/>
        <w:bCs/>
        <w:color w:val="0A2540"/>
      </w:rPr>
      <w:t>www.iacrecienta.com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85B61292"/>
    <w:lvl w:ilvl="0">
      <w:start w:val="1"/>
      <w:numFmt w:val="decimal"/>
      <w:lvlText w:val="%1."/>
      <w:lvlJc w:val="left"/>
      <w:pPr>
        <w:tabs>
          <w:tab w:val="num" w:pos="1209"/>
        </w:tabs>
        <w:ind w:left="1209" w:hanging="360"/>
      </w:pPr>
    </w:lvl>
  </w:abstractNum>
  <w:abstractNum w:abstractNumId="1" w15:restartNumberingAfterBreak="0">
    <w:nsid w:val="144E2B09"/>
    <w:multiLevelType w:val="hybridMultilevel"/>
    <w:tmpl w:val="6D4A49FE"/>
    <w:lvl w:ilvl="0" w:tplc="7CC636BC">
      <w:start w:val="1"/>
      <w:numFmt w:val="bullet"/>
      <w:pStyle w:val="SPFNormalconbolo2"/>
      <w:lvlText w:val="-"/>
      <w:lvlJc w:val="left"/>
      <w:pPr>
        <w:tabs>
          <w:tab w:val="num" w:pos="1341"/>
        </w:tabs>
        <w:ind w:left="1341" w:hanging="405"/>
      </w:pPr>
      <w:rPr>
        <w:rFonts w:ascii="Times New Roman" w:eastAsia="Times New Roman" w:hAnsi="Times New Roman" w:cs="Times New Roman" w:hint="default"/>
      </w:rPr>
    </w:lvl>
    <w:lvl w:ilvl="1" w:tplc="0C0A0003" w:tentative="1">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60C417D2"/>
    <w:multiLevelType w:val="hybridMultilevel"/>
    <w:tmpl w:val="1A78C51C"/>
    <w:lvl w:ilvl="0" w:tplc="6D7E1AF0">
      <w:start w:val="1"/>
      <w:numFmt w:val="bullet"/>
      <w:pStyle w:val="SPFNormalconbolo1"/>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num w:numId="1" w16cid:durableId="560873783">
    <w:abstractNumId w:val="0"/>
  </w:num>
  <w:num w:numId="2" w16cid:durableId="472721671">
    <w:abstractNumId w:val="2"/>
  </w:num>
  <w:num w:numId="3" w16cid:durableId="559173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06E2"/>
    <w:rsid w:val="003C4459"/>
    <w:rsid w:val="00567D65"/>
    <w:rsid w:val="0060480C"/>
    <w:rsid w:val="006706E2"/>
    <w:rsid w:val="00A658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C810C81"/>
  <w15:chartTrackingRefBased/>
  <w15:docId w15:val="{112DA7A0-E3A3-481D-B86B-0B96C07E0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rPr>
  </w:style>
  <w:style w:type="paragraph" w:styleId="Ttulo1">
    <w:name w:val="heading 1"/>
    <w:next w:val="Normal"/>
    <w:qFormat/>
    <w:pPr>
      <w:keepNext/>
      <w:spacing w:before="240" w:after="60"/>
      <w:jc w:val="center"/>
      <w:outlineLvl w:val="0"/>
    </w:pPr>
    <w:rPr>
      <w:rFonts w:ascii="Arial" w:hAnsi="Arial"/>
      <w:b/>
      <w:kern w:val="28"/>
      <w:sz w:val="28"/>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PFTextoNotaPie">
    <w:name w:val="SP_F_Texto_Nota_Pie"/>
    <w:basedOn w:val="Normal"/>
    <w:rPr>
      <w:rFonts w:ascii="Arial" w:hAnsi="Arial"/>
      <w:sz w:val="16"/>
    </w:rPr>
  </w:style>
  <w:style w:type="paragraph" w:customStyle="1" w:styleId="SPFApartado">
    <w:name w:val="SP_F_Apartado"/>
    <w:pPr>
      <w:spacing w:before="360" w:after="240"/>
      <w:jc w:val="center"/>
    </w:pPr>
    <w:rPr>
      <w:rFonts w:ascii="Arial" w:hAnsi="Arial"/>
      <w:b/>
      <w:sz w:val="28"/>
    </w:rPr>
  </w:style>
  <w:style w:type="paragraph" w:customStyle="1" w:styleId="SPFAUTOR">
    <w:name w:val="SP_F_AUTOR"/>
    <w:basedOn w:val="SPFSubtitulo1"/>
    <w:rPr>
      <w:color w:val="800000"/>
    </w:rPr>
  </w:style>
  <w:style w:type="paragraph" w:customStyle="1" w:styleId="SPFSubtitulo1">
    <w:name w:val="SP_F_Subtitulo_1"/>
    <w:basedOn w:val="SPFTitulo"/>
    <w:next w:val="SPFNormal"/>
    <w:rPr>
      <w:i/>
      <w:sz w:val="24"/>
    </w:rPr>
  </w:style>
  <w:style w:type="paragraph" w:customStyle="1" w:styleId="SPFTitulo">
    <w:name w:val="SP_F_Titulo"/>
    <w:pPr>
      <w:spacing w:after="240"/>
      <w:jc w:val="center"/>
    </w:pPr>
    <w:rPr>
      <w:rFonts w:ascii="Arial" w:hAnsi="Arial"/>
      <w:b/>
      <w:color w:val="CC3300"/>
      <w:sz w:val="28"/>
    </w:rPr>
  </w:style>
  <w:style w:type="paragraph" w:customStyle="1" w:styleId="SPFNormal">
    <w:name w:val="SP_F_Normal"/>
    <w:pPr>
      <w:spacing w:before="120" w:after="120" w:line="288" w:lineRule="auto"/>
      <w:ind w:firstLine="709"/>
      <w:jc w:val="both"/>
    </w:pPr>
    <w:rPr>
      <w:rFonts w:ascii="Arial" w:hAnsi="Arial" w:cs="Arial"/>
      <w:bCs/>
    </w:rPr>
  </w:style>
  <w:style w:type="paragraph" w:customStyle="1" w:styleId="SPFObservacion">
    <w:name w:val="SP_F_Observacion"/>
    <w:rPr>
      <w:rFonts w:ascii="Arial" w:hAnsi="Arial"/>
      <w:color w:val="FF0000"/>
      <w:u w:val="single"/>
    </w:rPr>
  </w:style>
  <w:style w:type="paragraph" w:customStyle="1" w:styleId="SPFApartadoNivel1">
    <w:name w:val="SP_F_Apartado_Nivel_1"/>
    <w:pPr>
      <w:keepLines/>
      <w:spacing w:before="240" w:after="240"/>
    </w:pPr>
    <w:rPr>
      <w:rFonts w:ascii="Arial" w:hAnsi="Arial"/>
      <w:b/>
      <w:sz w:val="24"/>
    </w:rPr>
  </w:style>
  <w:style w:type="paragraph" w:customStyle="1" w:styleId="SPFApartadoNivel2">
    <w:name w:val="SP_F_Apartado_Nivel_2"/>
    <w:next w:val="Normal"/>
    <w:pPr>
      <w:keepLines/>
      <w:spacing w:before="240" w:after="240"/>
    </w:pPr>
    <w:rPr>
      <w:rFonts w:ascii="Arial" w:hAnsi="Arial"/>
      <w:b/>
      <w:i/>
      <w:sz w:val="22"/>
    </w:rPr>
  </w:style>
  <w:style w:type="paragraph" w:customStyle="1" w:styleId="SPFApartadoNivel3">
    <w:name w:val="SP_F_Apartado_Nivel_3"/>
    <w:next w:val="Normal"/>
    <w:pPr>
      <w:keepLines/>
      <w:spacing w:before="240" w:after="240"/>
    </w:pPr>
    <w:rPr>
      <w:rFonts w:ascii="Arial" w:hAnsi="Arial"/>
      <w:u w:val="single"/>
    </w:rPr>
  </w:style>
  <w:style w:type="character" w:customStyle="1" w:styleId="SPFExtracto">
    <w:name w:val="SP_F_Extracto"/>
    <w:rPr>
      <w:rFonts w:ascii="Times New Roman" w:hAnsi="Times New Roman"/>
      <w:b/>
      <w:i/>
      <w:color w:val="3366FF"/>
    </w:rPr>
  </w:style>
  <w:style w:type="paragraph" w:customStyle="1" w:styleId="SPFLegislacion">
    <w:name w:val="SP_F_Legislacion"/>
    <w:basedOn w:val="SPFNormal"/>
    <w:rPr>
      <w:rFonts w:ascii="Times New Roman" w:hAnsi="Times New Roman"/>
      <w:bCs w:val="0"/>
      <w:i/>
      <w:sz w:val="18"/>
    </w:rPr>
  </w:style>
  <w:style w:type="paragraph" w:customStyle="1" w:styleId="SPFAutorCargo">
    <w:name w:val="SP_F_Autor Cargo"/>
    <w:basedOn w:val="SPFAUTOR"/>
    <w:rPr>
      <w:i w:val="0"/>
      <w:sz w:val="22"/>
    </w:rPr>
  </w:style>
  <w:style w:type="paragraph" w:customStyle="1" w:styleId="SPFNormalconbolo1">
    <w:name w:val="SP_F_Normal con bolo 1"/>
    <w:basedOn w:val="SPFNormal"/>
    <w:pPr>
      <w:numPr>
        <w:numId w:val="2"/>
      </w:numPr>
    </w:pPr>
  </w:style>
  <w:style w:type="paragraph" w:customStyle="1" w:styleId="SPFNormalconbolo2">
    <w:name w:val="SP_F_Normal con bolo 2"/>
    <w:basedOn w:val="SPFNormal"/>
    <w:pPr>
      <w:numPr>
        <w:numId w:val="3"/>
      </w:numPr>
    </w:pPr>
  </w:style>
  <w:style w:type="paragraph" w:customStyle="1" w:styleId="SpFTablaFilaTitulo">
    <w:name w:val="Sp_F_Tabla_Fila_Titulo"/>
    <w:basedOn w:val="SPFNormal"/>
    <w:pPr>
      <w:spacing w:line="240" w:lineRule="auto"/>
      <w:ind w:firstLine="0"/>
      <w:jc w:val="center"/>
    </w:pPr>
    <w:rPr>
      <w:b/>
      <w:color w:val="FFFF00"/>
    </w:rPr>
  </w:style>
  <w:style w:type="paragraph" w:customStyle="1" w:styleId="SPFTablaTexto">
    <w:name w:val="SP_F_Tabla_Texto"/>
    <w:basedOn w:val="SPFNormal"/>
    <w:pPr>
      <w:spacing w:line="240" w:lineRule="auto"/>
      <w:ind w:left="113" w:firstLine="0"/>
      <w:jc w:val="left"/>
    </w:pPr>
    <w:rPr>
      <w:sz w:val="16"/>
    </w:rPr>
  </w:style>
  <w:style w:type="paragraph" w:styleId="Piedepgina">
    <w:name w:val="footer"/>
    <w:basedOn w:val="Normal"/>
    <w:link w:val="PiedepginaCar"/>
    <w:pPr>
      <w:tabs>
        <w:tab w:val="center" w:pos="4252"/>
        <w:tab w:val="right" w:pos="8504"/>
      </w:tabs>
    </w:pPr>
  </w:style>
  <w:style w:type="character" w:styleId="Refdenotaalpie">
    <w:name w:val="footnote reference"/>
    <w:semiHidden/>
    <w:rPr>
      <w:rFonts w:ascii="Arial" w:hAnsi="Arial"/>
      <w:color w:val="FF0000"/>
      <w:sz w:val="20"/>
      <w:effect w:val="none"/>
      <w:vertAlign w:val="superscript"/>
    </w:rPr>
  </w:style>
  <w:style w:type="paragraph" w:styleId="Textonotapie">
    <w:name w:val="footnote text"/>
    <w:basedOn w:val="Normal"/>
    <w:semiHidden/>
    <w:rPr>
      <w:sz w:val="20"/>
    </w:rPr>
  </w:style>
  <w:style w:type="paragraph" w:customStyle="1" w:styleId="SPFPregunta">
    <w:name w:val="SP_F_Pregunta"/>
    <w:basedOn w:val="SPFApartadoNivel1"/>
    <w:next w:val="SPFNormal"/>
  </w:style>
  <w:style w:type="paragraph" w:styleId="Encabezado">
    <w:name w:val="header"/>
    <w:basedOn w:val="Normal"/>
    <w:link w:val="EncabezadoCar"/>
    <w:unhideWhenUsed/>
    <w:rsid w:val="0060480C"/>
    <w:pPr>
      <w:tabs>
        <w:tab w:val="center" w:pos="4252"/>
        <w:tab w:val="right" w:pos="8504"/>
      </w:tabs>
    </w:pPr>
  </w:style>
  <w:style w:type="character" w:customStyle="1" w:styleId="EncabezadoCar">
    <w:name w:val="Encabezado Car"/>
    <w:link w:val="Encabezado"/>
    <w:rsid w:val="0060480C"/>
    <w:rPr>
      <w:sz w:val="24"/>
    </w:rPr>
  </w:style>
  <w:style w:type="character" w:customStyle="1" w:styleId="PiedepginaCar">
    <w:name w:val="Pie de página Car"/>
    <w:link w:val="Piedepgina"/>
    <w:rsid w:val="0060480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SEDIJ\SedijDatos\Plantillas\SEDIJ.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SEDIJ</Template>
  <TotalTime>1</TotalTime>
  <Pages>3</Pages>
  <Words>893</Words>
  <Characters>4915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SEPIN</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c:creator>
  <cp:keywords/>
  <dc:description/>
  <cp:lastModifiedBy>Alvaro t</cp:lastModifiedBy>
  <cp:revision>2</cp:revision>
  <dcterms:created xsi:type="dcterms:W3CDTF">2026-05-02T13:42:00Z</dcterms:created>
  <dcterms:modified xsi:type="dcterms:W3CDTF">2026-05-02T13:42:00Z</dcterms:modified>
</cp:coreProperties>
</file>