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2B0" w:rsidRDefault="00342A07">
      <w:pPr>
        <w:spacing w:line="360" w:lineRule="auto"/>
        <w:jc w:val="right"/>
        <w:rPr>
          <w:rFonts w:ascii="Times New Roman" w:eastAsia="Times New Roman CE" w:hAnsi="Times New Roman" w:cs="Times New Roman"/>
          <w:bCs/>
          <w:sz w:val="24"/>
          <w:szCs w:val="24"/>
          <w:lang w:val="ro-RO"/>
        </w:rPr>
      </w:pPr>
      <w:r>
        <w:rPr>
          <w:rFonts w:ascii="Times New Roman" w:eastAsia="Times New Roman CE" w:hAnsi="Times New Roman" w:cs="Times New Roman"/>
          <w:b/>
          <w:sz w:val="24"/>
          <w:szCs w:val="24"/>
          <w:lang w:val="ro-RO"/>
        </w:rPr>
        <w:t xml:space="preserve">                                                      </w:t>
      </w:r>
      <w:r>
        <w:rPr>
          <w:rFonts w:ascii="Times New Roman" w:eastAsia="Times New Roman CE" w:hAnsi="Times New Roman" w:cs="Times New Roman"/>
          <w:bCs/>
          <w:sz w:val="24"/>
          <w:szCs w:val="24"/>
          <w:lang w:val="ro-RO"/>
        </w:rPr>
        <w:t xml:space="preserve"> Anexa nr.2</w:t>
      </w:r>
    </w:p>
    <w:p w:rsidR="004222B0" w:rsidRDefault="004222B0">
      <w:pPr>
        <w:spacing w:line="360" w:lineRule="auto"/>
        <w:jc w:val="right"/>
        <w:rPr>
          <w:rFonts w:ascii="Times New Roman" w:eastAsia="Times New Roman CE" w:hAnsi="Times New Roman" w:cs="Times New Roman"/>
          <w:bCs/>
          <w:sz w:val="24"/>
          <w:szCs w:val="24"/>
          <w:lang w:val="ro-RO"/>
        </w:rPr>
      </w:pPr>
    </w:p>
    <w:p w:rsidR="004222B0" w:rsidRDefault="00342A07">
      <w:pPr>
        <w:spacing w:line="360" w:lineRule="auto"/>
        <w:jc w:val="center"/>
        <w:rPr>
          <w:rFonts w:ascii="Times New Roman" w:eastAsia="Times New Roman CE" w:hAnsi="Times New Roman" w:cs="Times New Roman"/>
          <w:b/>
          <w:sz w:val="24"/>
          <w:szCs w:val="24"/>
        </w:rPr>
      </w:pPr>
      <w:r>
        <w:rPr>
          <w:rFonts w:ascii="Times New Roman" w:eastAsia="Times New Roman CE" w:hAnsi="Times New Roman" w:cs="Times New Roman"/>
          <w:b/>
          <w:sz w:val="24"/>
          <w:szCs w:val="24"/>
        </w:rPr>
        <w:t>INSTRUCŢIUNI</w:t>
      </w:r>
    </w:p>
    <w:p w:rsidR="004222B0" w:rsidRDefault="00871D1C">
      <w:pPr>
        <w:spacing w:line="360" w:lineRule="auto"/>
        <w:jc w:val="center"/>
        <w:rPr>
          <w:rFonts w:ascii="Times New Roman" w:eastAsia="Times New Roman CE" w:hAnsi="Times New Roman" w:cs="Times New Roman"/>
          <w:b/>
          <w:sz w:val="24"/>
          <w:szCs w:val="24"/>
        </w:rPr>
      </w:pPr>
      <w:r>
        <w:rPr>
          <w:rFonts w:ascii="Times New Roman" w:eastAsia="Times New Roman CE" w:hAnsi="Times New Roman" w:cs="Times New Roman"/>
          <w:b/>
          <w:noProof/>
          <w:sz w:val="24"/>
          <w:szCs w:val="24"/>
        </w:rPr>
        <mc:AlternateContent>
          <mc:Choice Requires="wps">
            <w:drawing>
              <wp:anchor distT="0" distB="0" distL="114300" distR="114300" simplePos="0" relativeHeight="251661824" behindDoc="1" locked="0" layoutInCell="1" allowOverlap="1" wp14:anchorId="195F19CB" wp14:editId="706D38F1">
                <wp:simplePos x="0" y="0"/>
                <wp:positionH relativeFrom="column">
                  <wp:posOffset>1066800</wp:posOffset>
                </wp:positionH>
                <wp:positionV relativeFrom="paragraph">
                  <wp:posOffset>135255</wp:posOffset>
                </wp:positionV>
                <wp:extent cx="3867150" cy="9715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71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1D1C" w:rsidRDefault="00871D1C" w:rsidP="00871D1C">
                            <w:pPr>
                              <w:rPr>
                                <w:b/>
                                <w:bCs/>
                                <w:color w:val="EEECE1"/>
                                <w:sz w:val="144"/>
                                <w:szCs w:val="144"/>
                              </w:rPr>
                            </w:pPr>
                            <w:r>
                              <w:rPr>
                                <w:b/>
                                <w:bCs/>
                                <w:color w:val="EEECE1"/>
                                <w:sz w:val="144"/>
                                <w:szCs w:val="144"/>
                              </w:rPr>
                              <w:t>PROIECT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F19CB" id="_x0000_t202" coordsize="21600,21600" o:spt="202" path="m,l,21600r21600,l21600,xe">
                <v:stroke joinstyle="miter"/>
                <v:path gradientshapeok="t" o:connecttype="rect"/>
              </v:shapetype>
              <v:shape id="Text Box 1" o:spid="_x0000_s1026" type="#_x0000_t202" style="position:absolute;left:0;text-align:left;margin-left:84pt;margin-top:10.65pt;width:304.5pt;height:7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" filled="f" stroked="f" strokeweight=".5pt">
                <v:textbox>
                  <w:txbxContent>
                    <w:p w:rsidR="00871D1C" w:rsidRDefault="00871D1C" w:rsidP="00871D1C">
                      <w:pPr>
                        <w:rPr>
                          <w:b/>
                          <w:bCs/>
                          <w:color w:val="EEECE1"/>
                          <w:sz w:val="144"/>
                          <w:szCs w:val="144"/>
                        </w:rPr>
                      </w:pPr>
                      <w:r>
                        <w:rPr>
                          <w:b/>
                          <w:bCs/>
                          <w:color w:val="EEECE1"/>
                          <w:sz w:val="144"/>
                          <w:szCs w:val="144"/>
                        </w:rPr>
                        <w:t>PROIECT</w:t>
                      </w:r>
                    </w:p>
                  </w:txbxContent>
                </v:textbox>
              </v:shape>
            </w:pict>
          </mc:Fallback>
        </mc:AlternateContent>
      </w:r>
      <w:proofErr w:type="gramStart"/>
      <w:r w:rsidR="00342A07">
        <w:rPr>
          <w:rFonts w:ascii="Times New Roman" w:eastAsia="Times New Roman CE" w:hAnsi="Times New Roman" w:cs="Times New Roman"/>
          <w:b/>
          <w:sz w:val="24"/>
          <w:szCs w:val="24"/>
        </w:rPr>
        <w:t>de</w:t>
      </w:r>
      <w:proofErr w:type="gramEnd"/>
      <w:r w:rsidR="00342A07">
        <w:rPr>
          <w:rFonts w:ascii="Times New Roman" w:eastAsia="Times New Roman CE" w:hAnsi="Times New Roman" w:cs="Times New Roman"/>
          <w:b/>
          <w:sz w:val="24"/>
          <w:szCs w:val="24"/>
        </w:rPr>
        <w:t xml:space="preserve"> </w:t>
      </w:r>
      <w:proofErr w:type="spellStart"/>
      <w:r w:rsidR="00342A07">
        <w:rPr>
          <w:rFonts w:ascii="Times New Roman" w:eastAsia="Times New Roman CE" w:hAnsi="Times New Roman" w:cs="Times New Roman"/>
          <w:b/>
          <w:sz w:val="24"/>
          <w:szCs w:val="24"/>
        </w:rPr>
        <w:t>completare</w:t>
      </w:r>
      <w:proofErr w:type="spellEnd"/>
      <w:r w:rsidR="00342A07">
        <w:rPr>
          <w:rFonts w:ascii="Times New Roman" w:eastAsia="Times New Roman CE" w:hAnsi="Times New Roman" w:cs="Times New Roman"/>
          <w:b/>
          <w:sz w:val="24"/>
          <w:szCs w:val="24"/>
        </w:rPr>
        <w:t xml:space="preserve"> a </w:t>
      </w:r>
      <w:proofErr w:type="spellStart"/>
      <w:r w:rsidR="00342A07">
        <w:rPr>
          <w:rFonts w:ascii="Times New Roman" w:eastAsia="Times New Roman CE" w:hAnsi="Times New Roman" w:cs="Times New Roman"/>
          <w:b/>
          <w:sz w:val="24"/>
          <w:szCs w:val="24"/>
        </w:rPr>
        <w:t>formularului</w:t>
      </w:r>
      <w:proofErr w:type="spellEnd"/>
      <w:r w:rsidR="00342A07">
        <w:rPr>
          <w:rFonts w:ascii="Times New Roman" w:eastAsia="Times New Roman CE" w:hAnsi="Times New Roman" w:cs="Times New Roman"/>
          <w:b/>
          <w:sz w:val="24"/>
          <w:szCs w:val="24"/>
        </w:rPr>
        <w:t xml:space="preserve"> 101 </w:t>
      </w:r>
      <w:proofErr w:type="spellStart"/>
      <w:r w:rsidR="00342A07">
        <w:rPr>
          <w:rFonts w:ascii="Times New Roman" w:eastAsia="Times New Roman CE" w:hAnsi="Times New Roman" w:cs="Times New Roman"/>
          <w:b/>
          <w:sz w:val="24"/>
          <w:szCs w:val="24"/>
        </w:rPr>
        <w:t>Grup</w:t>
      </w:r>
      <w:proofErr w:type="spellEnd"/>
      <w:r w:rsidR="00342A07">
        <w:rPr>
          <w:rFonts w:ascii="Times New Roman" w:eastAsia="Times New Roman CE" w:hAnsi="Times New Roman" w:cs="Times New Roman"/>
          <w:b/>
          <w:sz w:val="24"/>
          <w:szCs w:val="24"/>
        </w:rPr>
        <w:t xml:space="preserve"> fiscal "</w:t>
      </w:r>
      <w:proofErr w:type="spellStart"/>
      <w:r w:rsidR="00342A07">
        <w:rPr>
          <w:rFonts w:ascii="Times New Roman" w:eastAsia="Times New Roman CE" w:hAnsi="Times New Roman" w:cs="Times New Roman"/>
          <w:b/>
          <w:sz w:val="24"/>
          <w:szCs w:val="24"/>
        </w:rPr>
        <w:t>Declaraţie</w:t>
      </w:r>
      <w:proofErr w:type="spellEnd"/>
      <w:r w:rsidR="00342A07">
        <w:rPr>
          <w:rFonts w:ascii="Times New Roman" w:eastAsia="Times New Roman CE" w:hAnsi="Times New Roman" w:cs="Times New Roman"/>
          <w:b/>
          <w:sz w:val="24"/>
          <w:szCs w:val="24"/>
        </w:rPr>
        <w:t xml:space="preserve"> </w:t>
      </w:r>
      <w:r w:rsidR="00342A07">
        <w:rPr>
          <w:rFonts w:ascii="Times New Roman" w:eastAsia="Times New Roman CE" w:hAnsi="Times New Roman" w:cs="Times New Roman"/>
          <w:b/>
          <w:sz w:val="24"/>
          <w:szCs w:val="24"/>
          <w:lang w:val="ro-RO"/>
        </w:rPr>
        <w:t>consolidată privind impozitul pe profit d</w:t>
      </w:r>
      <w:proofErr w:type="spellStart"/>
      <w:r w:rsidR="00342A07">
        <w:rPr>
          <w:rFonts w:ascii="Times New Roman" w:eastAsia="Times New Roman CE" w:hAnsi="Times New Roman" w:cs="Times New Roman"/>
          <w:b/>
          <w:sz w:val="24"/>
          <w:szCs w:val="24"/>
        </w:rPr>
        <w:t>eterminat</w:t>
      </w:r>
      <w:proofErr w:type="spellEnd"/>
      <w:r w:rsidR="00342A07">
        <w:rPr>
          <w:rFonts w:ascii="Times New Roman" w:eastAsia="Times New Roman CE" w:hAnsi="Times New Roman" w:cs="Times New Roman"/>
          <w:b/>
          <w:sz w:val="24"/>
          <w:szCs w:val="24"/>
          <w:lang w:val="ro-RO"/>
        </w:rPr>
        <w:t xml:space="preserve"> de grupul fiscal</w:t>
      </w:r>
      <w:r w:rsidR="00342A07">
        <w:rPr>
          <w:rFonts w:ascii="Times New Roman" w:eastAsia="Times New Roman CE" w:hAnsi="Times New Roman" w:cs="Times New Roman"/>
          <w:b/>
          <w:sz w:val="24"/>
          <w:szCs w:val="24"/>
        </w:rPr>
        <w:t>"</w:t>
      </w:r>
    </w:p>
    <w:p w:rsidR="004222B0" w:rsidRDefault="004222B0">
      <w:pPr>
        <w:spacing w:line="360" w:lineRule="auto"/>
        <w:jc w:val="center"/>
        <w:rPr>
          <w:rFonts w:ascii="Times New Roman" w:eastAsia="Times New Roman CE" w:hAnsi="Times New Roman" w:cs="Times New Roman"/>
          <w:b/>
          <w:sz w:val="24"/>
          <w:szCs w:val="24"/>
        </w:rPr>
      </w:pPr>
    </w:p>
    <w:p w:rsidR="004222B0" w:rsidRDefault="004222B0">
      <w:pPr>
        <w:spacing w:line="360" w:lineRule="auto"/>
        <w:jc w:val="center"/>
        <w:rPr>
          <w:rFonts w:ascii="Times New Roman" w:eastAsia="Times New Roman CE" w:hAnsi="Times New Roman" w:cs="Times New Roman"/>
          <w:b/>
          <w:sz w:val="24"/>
          <w:szCs w:val="24"/>
        </w:rPr>
      </w:pPr>
    </w:p>
    <w:p w:rsidR="004222B0" w:rsidRDefault="00342A07">
      <w:pPr>
        <w:numPr>
          <w:ilvl w:val="0"/>
          <w:numId w:val="1"/>
        </w:numPr>
        <w:spacing w:line="360" w:lineRule="auto"/>
        <w:ind w:firstLine="420"/>
        <w:rPr>
          <w:rFonts w:ascii="Times New Roman" w:eastAsia="Times New Roman CE" w:hAnsi="Times New Roman" w:cs="Times New Roman"/>
          <w:b/>
          <w:sz w:val="24"/>
          <w:szCs w:val="24"/>
        </w:rPr>
      </w:pPr>
      <w:proofErr w:type="spellStart"/>
      <w:r>
        <w:rPr>
          <w:rFonts w:ascii="Times New Roman" w:eastAsia="Times New Roman CE" w:hAnsi="Times New Roman" w:cs="Times New Roman"/>
          <w:b/>
          <w:sz w:val="24"/>
          <w:szCs w:val="24"/>
        </w:rPr>
        <w:t>Depunerea</w:t>
      </w:r>
      <w:proofErr w:type="spellEnd"/>
      <w:r>
        <w:rPr>
          <w:rFonts w:ascii="Times New Roman" w:eastAsia="Times New Roman CE" w:hAnsi="Times New Roman" w:cs="Times New Roman"/>
          <w:b/>
          <w:sz w:val="24"/>
          <w:szCs w:val="24"/>
        </w:rPr>
        <w:t xml:space="preserve"> </w:t>
      </w:r>
      <w:proofErr w:type="spellStart"/>
      <w:r>
        <w:rPr>
          <w:rFonts w:ascii="Times New Roman" w:eastAsia="Times New Roman CE" w:hAnsi="Times New Roman" w:cs="Times New Roman"/>
          <w:b/>
          <w:sz w:val="24"/>
          <w:szCs w:val="24"/>
        </w:rPr>
        <w:t>declaraţiei</w:t>
      </w:r>
      <w:proofErr w:type="spellEnd"/>
    </w:p>
    <w:p w:rsidR="004222B0" w:rsidRDefault="00342A07">
      <w:pPr>
        <w:spacing w:line="360" w:lineRule="auto"/>
        <w:rPr>
          <w:rFonts w:ascii="Times New Roman" w:eastAsia="Times New Roman CE" w:hAnsi="Times New Roman" w:cs="Times New Roman"/>
          <w:sz w:val="24"/>
          <w:szCs w:val="24"/>
        </w:rPr>
      </w:pPr>
      <w:r>
        <w:rPr>
          <w:rFonts w:ascii="Times New Roman" w:eastAsia="Times New Roman CE" w:hAnsi="Times New Roman" w:cs="Times New Roman"/>
          <w:sz w:val="24"/>
          <w:szCs w:val="24"/>
          <w:lang w:val="ro-RO"/>
        </w:rPr>
        <w:t xml:space="preserve">1. </w:t>
      </w:r>
      <w:proofErr w:type="spellStart"/>
      <w:r>
        <w:rPr>
          <w:rFonts w:ascii="Times New Roman" w:eastAsia="Times New Roman CE" w:hAnsi="Times New Roman" w:cs="Times New Roman"/>
          <w:sz w:val="24"/>
          <w:szCs w:val="24"/>
        </w:rPr>
        <w:t>Declaraţi</w:t>
      </w:r>
      <w:proofErr w:type="spellEnd"/>
      <w:r>
        <w:rPr>
          <w:rFonts w:ascii="Times New Roman" w:eastAsia="Times New Roman CE" w:hAnsi="Times New Roman" w:cs="Times New Roman"/>
          <w:sz w:val="24"/>
          <w:szCs w:val="24"/>
          <w:lang w:val="ro-RO"/>
        </w:rPr>
        <w:t>a</w:t>
      </w:r>
      <w:r>
        <w:rPr>
          <w:rFonts w:ascii="Times New Roman" w:eastAsia="Times New Roman CE" w:hAnsi="Times New Roman" w:cs="Times New Roman"/>
          <w:sz w:val="24"/>
          <w:szCs w:val="24"/>
        </w:rPr>
        <w:t xml:space="preserve"> se </w:t>
      </w:r>
      <w:proofErr w:type="spellStart"/>
      <w:r>
        <w:rPr>
          <w:rFonts w:ascii="Times New Roman" w:eastAsia="Times New Roman CE" w:hAnsi="Times New Roman" w:cs="Times New Roman"/>
          <w:sz w:val="24"/>
          <w:szCs w:val="24"/>
        </w:rPr>
        <w:t>completează</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şi</w:t>
      </w:r>
      <w:proofErr w:type="spellEnd"/>
      <w:r>
        <w:rPr>
          <w:rFonts w:ascii="Times New Roman" w:eastAsia="Times New Roman CE" w:hAnsi="Times New Roman" w:cs="Times New Roman"/>
          <w:sz w:val="24"/>
          <w:szCs w:val="24"/>
        </w:rPr>
        <w:t xml:space="preserve"> se </w:t>
      </w:r>
      <w:proofErr w:type="spellStart"/>
      <w:r>
        <w:rPr>
          <w:rFonts w:ascii="Times New Roman" w:eastAsia="Times New Roman CE" w:hAnsi="Times New Roman" w:cs="Times New Roman"/>
          <w:sz w:val="24"/>
          <w:szCs w:val="24"/>
        </w:rPr>
        <w:t>depune</w:t>
      </w:r>
      <w:proofErr w:type="spellEnd"/>
      <w:r>
        <w:rPr>
          <w:rFonts w:ascii="Times New Roman" w:eastAsia="Times New Roman CE" w:hAnsi="Times New Roman" w:cs="Times New Roman"/>
          <w:sz w:val="24"/>
          <w:szCs w:val="24"/>
        </w:rPr>
        <w:t xml:space="preserve"> de </w:t>
      </w:r>
      <w:proofErr w:type="spellStart"/>
      <w:r>
        <w:rPr>
          <w:rFonts w:ascii="Times New Roman" w:eastAsia="Times New Roman CE" w:hAnsi="Times New Roman" w:cs="Times New Roman"/>
          <w:sz w:val="24"/>
          <w:szCs w:val="24"/>
        </w:rPr>
        <w:t>către</w:t>
      </w:r>
      <w:proofErr w:type="spellEnd"/>
      <w:r>
        <w:rPr>
          <w:rFonts w:ascii="Times New Roman" w:eastAsia="Times New Roman CE" w:hAnsi="Times New Roman" w:cs="Times New Roman"/>
          <w:sz w:val="24"/>
          <w:szCs w:val="24"/>
          <w:lang w:val="ro-RO"/>
        </w:rPr>
        <w:t xml:space="preserve"> persoana juridică responsabilă </w:t>
      </w:r>
      <w:proofErr w:type="spellStart"/>
      <w:r>
        <w:rPr>
          <w:rFonts w:ascii="Times New Roman" w:eastAsia="Times New Roman CE" w:hAnsi="Times New Roman" w:cs="Times New Roman"/>
          <w:sz w:val="24"/>
          <w:szCs w:val="24"/>
        </w:rPr>
        <w:t>pentru</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determinarea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rezultatului</w:t>
      </w:r>
      <w:proofErr w:type="spellEnd"/>
      <w:r>
        <w:rPr>
          <w:rFonts w:ascii="Times New Roman" w:eastAsia="Times New Roman CE" w:hAnsi="Times New Roman" w:cs="Times New Roman"/>
          <w:sz w:val="24"/>
          <w:szCs w:val="24"/>
        </w:rPr>
        <w:t xml:space="preserve"> fiscal </w:t>
      </w:r>
      <w:proofErr w:type="spellStart"/>
      <w:r>
        <w:rPr>
          <w:rFonts w:ascii="Times New Roman" w:eastAsia="Times New Roman CE" w:hAnsi="Times New Roman" w:cs="Times New Roman"/>
          <w:sz w:val="24"/>
          <w:szCs w:val="24"/>
        </w:rPr>
        <w:t>consolidat</w:t>
      </w:r>
      <w:proofErr w:type="spellEnd"/>
      <w:r>
        <w:rPr>
          <w:rFonts w:ascii="Times New Roman" w:eastAsia="Times New Roman CE" w:hAnsi="Times New Roman" w:cs="Times New Roman"/>
          <w:sz w:val="24"/>
          <w:szCs w:val="24"/>
        </w:rPr>
        <w:t xml:space="preserve"> al </w:t>
      </w:r>
      <w:proofErr w:type="spellStart"/>
      <w:r>
        <w:rPr>
          <w:rFonts w:ascii="Times New Roman" w:eastAsia="Times New Roman CE" w:hAnsi="Times New Roman" w:cs="Times New Roman"/>
          <w:sz w:val="24"/>
          <w:szCs w:val="24"/>
        </w:rPr>
        <w:t>grupului</w:t>
      </w:r>
      <w:proofErr w:type="spellEnd"/>
      <w:r>
        <w:rPr>
          <w:rFonts w:ascii="Times New Roman" w:eastAsia="Times New Roman CE" w:hAnsi="Times New Roman" w:cs="Times New Roman"/>
          <w:sz w:val="24"/>
          <w:szCs w:val="24"/>
        </w:rPr>
        <w:t xml:space="preserve"> fiscal</w:t>
      </w:r>
      <w:r>
        <w:rPr>
          <w:rFonts w:ascii="Times New Roman" w:eastAsia="Times New Roman CE" w:hAnsi="Times New Roman" w:cs="Times New Roman"/>
          <w:sz w:val="24"/>
          <w:szCs w:val="24"/>
          <w:lang w:val="ro-RO"/>
        </w:rPr>
        <w:t xml:space="preserve"> în domeniul impozitului pe profit</w:t>
      </w:r>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până</w:t>
      </w:r>
      <w:proofErr w:type="spellEnd"/>
      <w:r>
        <w:rPr>
          <w:rFonts w:ascii="Times New Roman" w:eastAsia="Times New Roman CE" w:hAnsi="Times New Roman" w:cs="Times New Roman"/>
          <w:sz w:val="24"/>
          <w:szCs w:val="24"/>
        </w:rPr>
        <w:t xml:space="preserve"> la data de 25 </w:t>
      </w:r>
      <w:r>
        <w:rPr>
          <w:rFonts w:ascii="Times New Roman" w:eastAsia="Times New Roman CE" w:hAnsi="Times New Roman" w:cs="Times New Roman"/>
          <w:sz w:val="24"/>
          <w:szCs w:val="24"/>
          <w:lang w:val="ro-RO"/>
        </w:rPr>
        <w:t>martie</w:t>
      </w:r>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inclusiv</w:t>
      </w:r>
      <w:proofErr w:type="spellEnd"/>
      <w:r>
        <w:rPr>
          <w:rFonts w:ascii="Times New Roman" w:eastAsia="Times New Roman CE" w:hAnsi="Times New Roman" w:cs="Times New Roman"/>
          <w:sz w:val="24"/>
          <w:szCs w:val="24"/>
        </w:rPr>
        <w:t xml:space="preserve"> a </w:t>
      </w:r>
      <w:proofErr w:type="spellStart"/>
      <w:r>
        <w:rPr>
          <w:rFonts w:ascii="Times New Roman" w:eastAsia="Times New Roman CE" w:hAnsi="Times New Roman" w:cs="Times New Roman"/>
          <w:sz w:val="24"/>
          <w:szCs w:val="24"/>
        </w:rPr>
        <w:t>anului</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următor</w:t>
      </w:r>
      <w:proofErr w:type="spellEnd"/>
      <w:r>
        <w:rPr>
          <w:rFonts w:ascii="Times New Roman" w:eastAsia="Times New Roman CE" w:hAnsi="Times New Roman" w:cs="Times New Roman"/>
          <w:sz w:val="24"/>
          <w:szCs w:val="24"/>
        </w:rPr>
        <w:t>/</w:t>
      </w:r>
      <w:proofErr w:type="spellStart"/>
      <w:r>
        <w:rPr>
          <w:rFonts w:ascii="Times New Roman" w:eastAsia="Times New Roman CE" w:hAnsi="Times New Roman" w:cs="Times New Roman"/>
          <w:sz w:val="24"/>
          <w:szCs w:val="24"/>
        </w:rPr>
        <w:t>până</w:t>
      </w:r>
      <w:proofErr w:type="spellEnd"/>
      <w:r>
        <w:rPr>
          <w:rFonts w:ascii="Times New Roman" w:eastAsia="Times New Roman CE" w:hAnsi="Times New Roman" w:cs="Times New Roman"/>
          <w:sz w:val="24"/>
          <w:szCs w:val="24"/>
        </w:rPr>
        <w:t xml:space="preserve"> la data de 25 a </w:t>
      </w:r>
      <w:proofErr w:type="spellStart"/>
      <w:r>
        <w:rPr>
          <w:rFonts w:ascii="Times New Roman" w:eastAsia="Times New Roman CE" w:hAnsi="Times New Roman" w:cs="Times New Roman"/>
          <w:sz w:val="24"/>
          <w:szCs w:val="24"/>
        </w:rPr>
        <w:t>celei</w:t>
      </w:r>
      <w:proofErr w:type="spellEnd"/>
      <w:r>
        <w:rPr>
          <w:rFonts w:ascii="Times New Roman" w:eastAsia="Times New Roman CE" w:hAnsi="Times New Roman" w:cs="Times New Roman"/>
          <w:sz w:val="24"/>
          <w:szCs w:val="24"/>
        </w:rPr>
        <w:t xml:space="preserve"> de-a</w:t>
      </w:r>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treia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luni</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inclusiv</w:t>
      </w:r>
      <w:proofErr w:type="spellEnd"/>
      <w:r>
        <w:rPr>
          <w:rFonts w:ascii="Times New Roman" w:eastAsia="Times New Roman CE" w:hAnsi="Times New Roman" w:cs="Times New Roman"/>
          <w:sz w:val="24"/>
          <w:szCs w:val="24"/>
        </w:rPr>
        <w:t xml:space="preserve">, de la </w:t>
      </w:r>
      <w:proofErr w:type="spellStart"/>
      <w:r>
        <w:rPr>
          <w:rFonts w:ascii="Times New Roman" w:eastAsia="Times New Roman CE" w:hAnsi="Times New Roman" w:cs="Times New Roman"/>
          <w:sz w:val="24"/>
          <w:szCs w:val="24"/>
        </w:rPr>
        <w:t>închiderea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anului</w:t>
      </w:r>
      <w:proofErr w:type="spellEnd"/>
      <w:r>
        <w:rPr>
          <w:rFonts w:ascii="Times New Roman" w:eastAsia="Times New Roman CE" w:hAnsi="Times New Roman" w:cs="Times New Roman"/>
          <w:sz w:val="24"/>
          <w:szCs w:val="24"/>
        </w:rPr>
        <w:t xml:space="preserve"> fiscal </w:t>
      </w:r>
      <w:proofErr w:type="spellStart"/>
      <w:r>
        <w:rPr>
          <w:rFonts w:ascii="Times New Roman" w:eastAsia="Times New Roman CE" w:hAnsi="Times New Roman" w:cs="Times New Roman"/>
          <w:sz w:val="24"/>
          <w:szCs w:val="24"/>
        </w:rPr>
        <w:t>modificat</w:t>
      </w:r>
      <w:proofErr w:type="spellEnd"/>
      <w:r>
        <w:rPr>
          <w:rFonts w:ascii="Times New Roman" w:eastAsia="Times New Roman CE" w:hAnsi="Times New Roman" w:cs="Times New Roman"/>
          <w:sz w:val="24"/>
          <w:szCs w:val="24"/>
        </w:rPr>
        <w:t>.</w:t>
      </w:r>
    </w:p>
    <w:p w:rsidR="004222B0" w:rsidRDefault="00342A07">
      <w:pPr>
        <w:spacing w:line="360" w:lineRule="auto"/>
        <w:rPr>
          <w:rFonts w:ascii="Times New Roman" w:eastAsia="Times New Roman CE" w:hAnsi="Times New Roman" w:cs="Times New Roman"/>
          <w:sz w:val="24"/>
          <w:szCs w:val="24"/>
        </w:rPr>
      </w:pPr>
      <w:r>
        <w:rPr>
          <w:rFonts w:ascii="Times New Roman" w:eastAsia="Times New Roman CE" w:hAnsi="Times New Roman" w:cs="Times New Roman"/>
          <w:sz w:val="24"/>
          <w:szCs w:val="24"/>
          <w:lang w:val="ro-RO"/>
        </w:rPr>
        <w:t>Î</w:t>
      </w:r>
      <w:r>
        <w:rPr>
          <w:rFonts w:ascii="Times New Roman" w:eastAsia="Times New Roman CE" w:hAnsi="Times New Roman" w:cs="Times New Roman"/>
          <w:sz w:val="24"/>
          <w:szCs w:val="24"/>
        </w:rPr>
        <w:t xml:space="preserve">n </w:t>
      </w:r>
      <w:proofErr w:type="spellStart"/>
      <w:r>
        <w:rPr>
          <w:rFonts w:ascii="Times New Roman" w:eastAsia="Times New Roman CE" w:hAnsi="Times New Roman" w:cs="Times New Roman"/>
          <w:sz w:val="24"/>
          <w:szCs w:val="24"/>
        </w:rPr>
        <w:t>cazul</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în</w:t>
      </w:r>
      <w:proofErr w:type="spellEnd"/>
      <w:r>
        <w:rPr>
          <w:rFonts w:ascii="Times New Roman" w:eastAsia="Times New Roman CE" w:hAnsi="Times New Roman" w:cs="Times New Roman"/>
          <w:sz w:val="24"/>
          <w:szCs w:val="24"/>
        </w:rPr>
        <w:t xml:space="preserve"> care </w:t>
      </w:r>
      <w:proofErr w:type="spellStart"/>
      <w:r>
        <w:rPr>
          <w:rFonts w:ascii="Times New Roman" w:eastAsia="Times New Roman CE" w:hAnsi="Times New Roman" w:cs="Times New Roman"/>
          <w:sz w:val="24"/>
          <w:szCs w:val="24"/>
        </w:rPr>
        <w:t>cel</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puţin</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unul</w:t>
      </w:r>
      <w:proofErr w:type="spellEnd"/>
      <w:r>
        <w:rPr>
          <w:rFonts w:ascii="Times New Roman" w:eastAsia="Times New Roman CE" w:hAnsi="Times New Roman" w:cs="Times New Roman"/>
          <w:sz w:val="24"/>
          <w:szCs w:val="24"/>
        </w:rPr>
        <w:t xml:space="preserve"> din </w:t>
      </w:r>
      <w:proofErr w:type="spellStart"/>
      <w:r>
        <w:rPr>
          <w:rFonts w:ascii="Times New Roman" w:eastAsia="Times New Roman CE" w:hAnsi="Times New Roman" w:cs="Times New Roman"/>
          <w:sz w:val="24"/>
          <w:szCs w:val="24"/>
        </w:rPr>
        <w:t>membrii</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grupului</w:t>
      </w:r>
      <w:proofErr w:type="spellEnd"/>
      <w:r>
        <w:rPr>
          <w:rFonts w:ascii="Times New Roman" w:eastAsia="Times New Roman CE" w:hAnsi="Times New Roman" w:cs="Times New Roman"/>
          <w:sz w:val="24"/>
          <w:szCs w:val="24"/>
        </w:rPr>
        <w:t xml:space="preserve"> fiscal </w:t>
      </w:r>
      <w:proofErr w:type="spellStart"/>
      <w:r>
        <w:rPr>
          <w:rFonts w:ascii="Times New Roman" w:eastAsia="Times New Roman CE" w:hAnsi="Times New Roman" w:cs="Times New Roman"/>
          <w:sz w:val="24"/>
          <w:szCs w:val="24"/>
        </w:rPr>
        <w:t>intră</w:t>
      </w:r>
      <w:proofErr w:type="spellEnd"/>
      <w:r>
        <w:rPr>
          <w:rFonts w:ascii="Times New Roman" w:eastAsia="Times New Roman CE" w:hAnsi="Times New Roman" w:cs="Times New Roman"/>
          <w:sz w:val="24"/>
          <w:szCs w:val="24"/>
        </w:rPr>
        <w:t xml:space="preserve"> sub </w:t>
      </w:r>
      <w:proofErr w:type="spellStart"/>
      <w:r>
        <w:rPr>
          <w:rFonts w:ascii="Times New Roman" w:eastAsia="Times New Roman CE" w:hAnsi="Times New Roman" w:cs="Times New Roman"/>
          <w:sz w:val="24"/>
          <w:szCs w:val="24"/>
        </w:rPr>
        <w:t>incidenţa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prevederilor</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art.I</w:t>
      </w:r>
      <w:proofErr w:type="spellEnd"/>
      <w:r>
        <w:rPr>
          <w:rFonts w:ascii="Times New Roman" w:eastAsia="Times New Roman CE" w:hAnsi="Times New Roman" w:cs="Times New Roman"/>
          <w:sz w:val="24"/>
          <w:szCs w:val="24"/>
        </w:rPr>
        <w:t xml:space="preserve"> din </w:t>
      </w:r>
      <w:proofErr w:type="spellStart"/>
      <w:r>
        <w:rPr>
          <w:rFonts w:ascii="Times New Roman" w:eastAsia="Times New Roman CE" w:hAnsi="Times New Roman" w:cs="Times New Roman"/>
          <w:sz w:val="24"/>
          <w:szCs w:val="24"/>
        </w:rPr>
        <w:t>Ordonanţa</w:t>
      </w:r>
      <w:proofErr w:type="spellEnd"/>
      <w:r>
        <w:rPr>
          <w:rFonts w:ascii="Times New Roman" w:eastAsia="Times New Roman CE" w:hAnsi="Times New Roman" w:cs="Times New Roman"/>
          <w:sz w:val="24"/>
          <w:szCs w:val="24"/>
        </w:rPr>
        <w:t xml:space="preserve"> de </w:t>
      </w:r>
      <w:proofErr w:type="spellStart"/>
      <w:r>
        <w:rPr>
          <w:rFonts w:ascii="Times New Roman" w:eastAsia="Times New Roman CE" w:hAnsi="Times New Roman" w:cs="Times New Roman"/>
          <w:sz w:val="24"/>
          <w:szCs w:val="24"/>
        </w:rPr>
        <w:t>urgenţă</w:t>
      </w:r>
      <w:proofErr w:type="spellEnd"/>
      <w:r>
        <w:rPr>
          <w:rFonts w:ascii="Times New Roman" w:eastAsia="Times New Roman CE" w:hAnsi="Times New Roman" w:cs="Times New Roman"/>
          <w:sz w:val="24"/>
          <w:szCs w:val="24"/>
        </w:rPr>
        <w:t xml:space="preserve"> a </w:t>
      </w:r>
      <w:proofErr w:type="spellStart"/>
      <w:r>
        <w:rPr>
          <w:rFonts w:ascii="Times New Roman" w:eastAsia="Times New Roman CE" w:hAnsi="Times New Roman" w:cs="Times New Roman"/>
          <w:sz w:val="24"/>
          <w:szCs w:val="24"/>
        </w:rPr>
        <w:t>Guvernului</w:t>
      </w:r>
      <w:proofErr w:type="spellEnd"/>
      <w:r>
        <w:rPr>
          <w:rFonts w:ascii="Times New Roman" w:eastAsia="Times New Roman CE" w:hAnsi="Times New Roman" w:cs="Times New Roman"/>
          <w:sz w:val="24"/>
          <w:szCs w:val="24"/>
        </w:rPr>
        <w:t xml:space="preserve"> nr.153/2020 </w:t>
      </w:r>
      <w:proofErr w:type="spellStart"/>
      <w:r>
        <w:rPr>
          <w:rFonts w:ascii="Times New Roman" w:eastAsia="Times New Roman CE" w:hAnsi="Times New Roman" w:cs="Times New Roman"/>
          <w:sz w:val="24"/>
          <w:szCs w:val="24"/>
        </w:rPr>
        <w:t>pentru</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instituirea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unor</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măsuri</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fiscale</w:t>
      </w:r>
      <w:proofErr w:type="spellEnd"/>
      <w:r>
        <w:rPr>
          <w:rFonts w:ascii="Times New Roman" w:eastAsia="Times New Roman CE" w:hAnsi="Times New Roman" w:cs="Times New Roman"/>
          <w:sz w:val="24"/>
          <w:szCs w:val="24"/>
        </w:rPr>
        <w:t xml:space="preserve"> de </w:t>
      </w:r>
      <w:proofErr w:type="spellStart"/>
      <w:r>
        <w:rPr>
          <w:rFonts w:ascii="Times New Roman" w:eastAsia="Times New Roman CE" w:hAnsi="Times New Roman" w:cs="Times New Roman"/>
          <w:sz w:val="24"/>
          <w:szCs w:val="24"/>
        </w:rPr>
        <w:t>s</w:t>
      </w:r>
      <w:r>
        <w:rPr>
          <w:rFonts w:ascii="Times New Roman" w:eastAsia="Times New Roman CE" w:hAnsi="Times New Roman" w:cs="Times New Roman"/>
          <w:sz w:val="24"/>
          <w:szCs w:val="24"/>
        </w:rPr>
        <w:t>timulare</w:t>
      </w:r>
      <w:proofErr w:type="spellEnd"/>
      <w:r>
        <w:rPr>
          <w:rFonts w:ascii="Times New Roman" w:eastAsia="Times New Roman CE" w:hAnsi="Times New Roman" w:cs="Times New Roman"/>
          <w:sz w:val="24"/>
          <w:szCs w:val="24"/>
        </w:rPr>
        <w:t xml:space="preserve"> a </w:t>
      </w:r>
      <w:proofErr w:type="spellStart"/>
      <w:r>
        <w:rPr>
          <w:rFonts w:ascii="Times New Roman" w:eastAsia="Times New Roman CE" w:hAnsi="Times New Roman" w:cs="Times New Roman"/>
          <w:sz w:val="24"/>
          <w:szCs w:val="24"/>
        </w:rPr>
        <w:t>menţinerii</w:t>
      </w:r>
      <w:proofErr w:type="spellEnd"/>
      <w:r>
        <w:rPr>
          <w:rFonts w:ascii="Times New Roman" w:eastAsia="Times New Roman CE" w:hAnsi="Times New Roman" w:cs="Times New Roman"/>
          <w:sz w:val="24"/>
          <w:szCs w:val="24"/>
        </w:rPr>
        <w:t>/</w:t>
      </w:r>
      <w:proofErr w:type="spellStart"/>
      <w:r>
        <w:rPr>
          <w:rFonts w:ascii="Times New Roman" w:eastAsia="Times New Roman CE" w:hAnsi="Times New Roman" w:cs="Times New Roman"/>
          <w:sz w:val="24"/>
          <w:szCs w:val="24"/>
        </w:rPr>
        <w:t>creşterii</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capitalurilor</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proprii</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precum</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şi</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pentru</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completarea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unor</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acte</w:t>
      </w:r>
      <w:proofErr w:type="spellEnd"/>
      <w:r>
        <w:rPr>
          <w:rFonts w:ascii="Times New Roman" w:eastAsia="Times New Roman CE" w:hAnsi="Times New Roman" w:cs="Times New Roman"/>
          <w:sz w:val="24"/>
          <w:szCs w:val="24"/>
        </w:rPr>
        <w:t xml:space="preserve"> normative, </w:t>
      </w:r>
      <w:proofErr w:type="spellStart"/>
      <w:r>
        <w:rPr>
          <w:rFonts w:ascii="Times New Roman" w:eastAsia="Times New Roman CE" w:hAnsi="Times New Roman" w:cs="Times New Roman"/>
          <w:sz w:val="24"/>
          <w:szCs w:val="24"/>
        </w:rPr>
        <w:t>pe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perioada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aplicării</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prevederilor</w:t>
      </w:r>
      <w:proofErr w:type="spellEnd"/>
      <w:r>
        <w:rPr>
          <w:rFonts w:ascii="Times New Roman" w:eastAsia="Times New Roman CE" w:hAnsi="Times New Roman" w:cs="Times New Roman"/>
          <w:sz w:val="24"/>
          <w:szCs w:val="24"/>
        </w:rPr>
        <w:t xml:space="preserve"> respective, </w:t>
      </w:r>
      <w:proofErr w:type="spellStart"/>
      <w:r>
        <w:rPr>
          <w:rFonts w:ascii="Times New Roman" w:eastAsia="Times New Roman CE" w:hAnsi="Times New Roman" w:cs="Times New Roman"/>
          <w:sz w:val="24"/>
          <w:szCs w:val="24"/>
        </w:rPr>
        <w:t>persoana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juridică</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responsabilă</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este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obligată</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să</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depună</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declaraţia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până</w:t>
      </w:r>
      <w:proofErr w:type="spellEnd"/>
      <w:r>
        <w:rPr>
          <w:rFonts w:ascii="Times New Roman" w:eastAsia="Times New Roman CE" w:hAnsi="Times New Roman" w:cs="Times New Roman"/>
          <w:sz w:val="24"/>
          <w:szCs w:val="24"/>
        </w:rPr>
        <w:t xml:space="preserve"> la data de 25 </w:t>
      </w:r>
      <w:proofErr w:type="spellStart"/>
      <w:r>
        <w:rPr>
          <w:rFonts w:ascii="Times New Roman" w:eastAsia="Times New Roman CE" w:hAnsi="Times New Roman" w:cs="Times New Roman"/>
          <w:sz w:val="24"/>
          <w:szCs w:val="24"/>
        </w:rPr>
        <w:t>iunie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inclusiv</w:t>
      </w:r>
      <w:proofErr w:type="spellEnd"/>
      <w:r>
        <w:rPr>
          <w:rFonts w:ascii="Times New Roman" w:eastAsia="Times New Roman CE" w:hAnsi="Times New Roman" w:cs="Times New Roman"/>
          <w:sz w:val="24"/>
          <w:szCs w:val="24"/>
        </w:rPr>
        <w:t xml:space="preserve"> a </w:t>
      </w:r>
      <w:proofErr w:type="spellStart"/>
      <w:r>
        <w:rPr>
          <w:rFonts w:ascii="Times New Roman" w:eastAsia="Times New Roman CE" w:hAnsi="Times New Roman" w:cs="Times New Roman"/>
          <w:sz w:val="24"/>
          <w:szCs w:val="24"/>
        </w:rPr>
        <w:t>an</w:t>
      </w:r>
      <w:r>
        <w:rPr>
          <w:rFonts w:ascii="Times New Roman" w:eastAsia="Times New Roman CE" w:hAnsi="Times New Roman" w:cs="Times New Roman"/>
          <w:sz w:val="24"/>
          <w:szCs w:val="24"/>
        </w:rPr>
        <w:t>ului</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următor</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respectiv</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până</w:t>
      </w:r>
      <w:proofErr w:type="spellEnd"/>
      <w:r>
        <w:rPr>
          <w:rFonts w:ascii="Times New Roman" w:eastAsia="Times New Roman CE" w:hAnsi="Times New Roman" w:cs="Times New Roman"/>
          <w:sz w:val="24"/>
          <w:szCs w:val="24"/>
        </w:rPr>
        <w:t xml:space="preserve"> la data de 25 a </w:t>
      </w:r>
      <w:proofErr w:type="spellStart"/>
      <w:r>
        <w:rPr>
          <w:rFonts w:ascii="Times New Roman" w:eastAsia="Times New Roman CE" w:hAnsi="Times New Roman" w:cs="Times New Roman"/>
          <w:sz w:val="24"/>
          <w:szCs w:val="24"/>
        </w:rPr>
        <w:t>celei</w:t>
      </w:r>
      <w:proofErr w:type="spellEnd"/>
      <w:r>
        <w:rPr>
          <w:rFonts w:ascii="Times New Roman" w:eastAsia="Times New Roman CE" w:hAnsi="Times New Roman" w:cs="Times New Roman"/>
          <w:sz w:val="24"/>
          <w:szCs w:val="24"/>
        </w:rPr>
        <w:t xml:space="preserve"> de-a </w:t>
      </w:r>
      <w:proofErr w:type="spellStart"/>
      <w:r>
        <w:rPr>
          <w:rFonts w:ascii="Times New Roman" w:eastAsia="Times New Roman CE" w:hAnsi="Times New Roman" w:cs="Times New Roman"/>
          <w:sz w:val="24"/>
          <w:szCs w:val="24"/>
        </w:rPr>
        <w:t>şasea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luni</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inclusiv</w:t>
      </w:r>
      <w:proofErr w:type="spellEnd"/>
      <w:r>
        <w:rPr>
          <w:rFonts w:ascii="Times New Roman" w:eastAsia="Times New Roman CE" w:hAnsi="Times New Roman" w:cs="Times New Roman"/>
          <w:sz w:val="24"/>
          <w:szCs w:val="24"/>
        </w:rPr>
        <w:t xml:space="preserve"> de la </w:t>
      </w:r>
      <w:proofErr w:type="spellStart"/>
      <w:r>
        <w:rPr>
          <w:rFonts w:ascii="Times New Roman" w:eastAsia="Times New Roman CE" w:hAnsi="Times New Roman" w:cs="Times New Roman"/>
          <w:sz w:val="24"/>
          <w:szCs w:val="24"/>
        </w:rPr>
        <w:t>închiderea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anului</w:t>
      </w:r>
      <w:proofErr w:type="spellEnd"/>
      <w:r>
        <w:rPr>
          <w:rFonts w:ascii="Times New Roman" w:eastAsia="Times New Roman CE" w:hAnsi="Times New Roman" w:cs="Times New Roman"/>
          <w:sz w:val="24"/>
          <w:szCs w:val="24"/>
        </w:rPr>
        <w:t xml:space="preserve"> fiscal </w:t>
      </w:r>
      <w:proofErr w:type="spellStart"/>
      <w:r>
        <w:rPr>
          <w:rFonts w:ascii="Times New Roman" w:eastAsia="Times New Roman CE" w:hAnsi="Times New Roman" w:cs="Times New Roman"/>
          <w:sz w:val="24"/>
          <w:szCs w:val="24"/>
        </w:rPr>
        <w:t>modificat</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după</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caz</w:t>
      </w:r>
      <w:proofErr w:type="spellEnd"/>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 xml:space="preserve"> </w:t>
      </w:r>
    </w:p>
    <w:p w:rsidR="004222B0" w:rsidRDefault="00342A07">
      <w:pPr>
        <w:numPr>
          <w:ilvl w:val="0"/>
          <w:numId w:val="2"/>
        </w:numPr>
        <w:spacing w:line="360" w:lineRule="auto"/>
        <w:rPr>
          <w:rFonts w:ascii="Times New Roman" w:eastAsia="Times New Roman CE" w:hAnsi="Times New Roman" w:cs="Times New Roman"/>
          <w:sz w:val="24"/>
          <w:szCs w:val="24"/>
          <w:lang w:val="ro-RO"/>
        </w:rPr>
      </w:pPr>
      <w:proofErr w:type="spellStart"/>
      <w:r>
        <w:rPr>
          <w:rFonts w:ascii="Times New Roman" w:eastAsia="Times New Roman CE" w:hAnsi="Times New Roman" w:cs="Times New Roman"/>
          <w:sz w:val="24"/>
          <w:szCs w:val="24"/>
        </w:rPr>
        <w:t>Declaraţia</w:t>
      </w:r>
      <w:proofErr w:type="spellEnd"/>
      <w:r>
        <w:rPr>
          <w:rFonts w:ascii="Times New Roman" w:eastAsia="Times New Roman CE" w:hAnsi="Times New Roman" w:cs="Times New Roman"/>
          <w:sz w:val="24"/>
          <w:szCs w:val="24"/>
        </w:rPr>
        <w:t xml:space="preserve"> se </w:t>
      </w:r>
      <w:proofErr w:type="spellStart"/>
      <w:r>
        <w:rPr>
          <w:rFonts w:ascii="Times New Roman" w:eastAsia="Times New Roman CE" w:hAnsi="Times New Roman" w:cs="Times New Roman"/>
          <w:sz w:val="24"/>
          <w:szCs w:val="24"/>
        </w:rPr>
        <w:t>depune</w:t>
      </w:r>
      <w:proofErr w:type="spellEnd"/>
      <w:r>
        <w:rPr>
          <w:rFonts w:ascii="Times New Roman" w:eastAsia="Times New Roman CE" w:hAnsi="Times New Roman" w:cs="Times New Roman"/>
          <w:sz w:val="24"/>
          <w:szCs w:val="24"/>
        </w:rPr>
        <w:t xml:space="preserve"> la </w:t>
      </w:r>
      <w:proofErr w:type="spellStart"/>
      <w:r>
        <w:rPr>
          <w:rFonts w:ascii="Times New Roman" w:eastAsia="Times New Roman CE" w:hAnsi="Times New Roman" w:cs="Times New Roman"/>
          <w:sz w:val="24"/>
          <w:szCs w:val="24"/>
        </w:rPr>
        <w:t>organul</w:t>
      </w:r>
      <w:proofErr w:type="spellEnd"/>
      <w:r>
        <w:rPr>
          <w:rFonts w:ascii="Times New Roman" w:eastAsia="Times New Roman CE" w:hAnsi="Times New Roman" w:cs="Times New Roman"/>
          <w:sz w:val="24"/>
          <w:szCs w:val="24"/>
        </w:rPr>
        <w:t xml:space="preserve"> fiscal competent</w:t>
      </w:r>
      <w:r>
        <w:rPr>
          <w:rFonts w:ascii="Times New Roman" w:eastAsia="Times New Roman CE" w:hAnsi="Times New Roman" w:cs="Times New Roman"/>
          <w:sz w:val="24"/>
          <w:szCs w:val="24"/>
          <w:lang w:val="ro-RO"/>
        </w:rPr>
        <w:t xml:space="preserve"> </w:t>
      </w:r>
      <w:proofErr w:type="spellStart"/>
      <w:r>
        <w:rPr>
          <w:rFonts w:ascii="Times New Roman" w:eastAsia="Times New Roman CE" w:hAnsi="Times New Roman" w:cs="Times New Roman"/>
          <w:sz w:val="24"/>
          <w:szCs w:val="24"/>
        </w:rPr>
        <w:t>pentru</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administrarea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fiscală</w:t>
      </w:r>
      <w:proofErr w:type="spellEnd"/>
      <w:r>
        <w:rPr>
          <w:rFonts w:ascii="Times New Roman" w:eastAsia="Times New Roman CE" w:hAnsi="Times New Roman" w:cs="Times New Roman"/>
          <w:sz w:val="24"/>
          <w:szCs w:val="24"/>
        </w:rPr>
        <w:t xml:space="preserve"> a </w:t>
      </w:r>
      <w:proofErr w:type="spellStart"/>
      <w:r>
        <w:rPr>
          <w:rFonts w:ascii="Times New Roman" w:eastAsia="Times New Roman CE" w:hAnsi="Times New Roman" w:cs="Times New Roman"/>
          <w:sz w:val="24"/>
          <w:szCs w:val="24"/>
        </w:rPr>
        <w:t>persoanei</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juridice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responsabile</w:t>
      </w:r>
      <w:proofErr w:type="spellEnd"/>
      <w:r>
        <w:rPr>
          <w:rFonts w:ascii="Times New Roman" w:eastAsia="Times New Roman CE" w:hAnsi="Times New Roman" w:cs="Times New Roman"/>
          <w:sz w:val="24"/>
          <w:szCs w:val="24"/>
          <w:lang w:val="ro-RO"/>
        </w:rPr>
        <w:t xml:space="preserve">, împreună cu </w:t>
      </w:r>
      <w:r>
        <w:rPr>
          <w:rFonts w:ascii="Times New Roman" w:eastAsia="Times New Roman CE" w:hAnsi="Times New Roman" w:cs="Times New Roman"/>
          <w:sz w:val="24"/>
          <w:szCs w:val="24"/>
          <w:lang w:val="ro-RO"/>
        </w:rPr>
        <w:t>declarația anuală privind impozitul pe profit a fiecărui membru.</w:t>
      </w:r>
    </w:p>
    <w:p w:rsidR="004222B0" w:rsidRDefault="00342A07">
      <w:pPr>
        <w:numPr>
          <w:ilvl w:val="0"/>
          <w:numId w:val="2"/>
        </w:numPr>
        <w:spacing w:line="360" w:lineRule="auto"/>
        <w:rPr>
          <w:rFonts w:ascii="Times New Roman" w:eastAsia="Times New Roman CE" w:hAnsi="Times New Roman" w:cs="Times New Roman"/>
          <w:sz w:val="24"/>
          <w:szCs w:val="24"/>
        </w:rPr>
      </w:pPr>
      <w:proofErr w:type="spellStart"/>
      <w:r>
        <w:rPr>
          <w:rFonts w:ascii="Times New Roman" w:eastAsia="Times New Roman CE" w:hAnsi="Times New Roman" w:cs="Times New Roman"/>
          <w:sz w:val="24"/>
          <w:szCs w:val="24"/>
        </w:rPr>
        <w:t>În</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cazul</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în</w:t>
      </w:r>
      <w:proofErr w:type="spellEnd"/>
      <w:r>
        <w:rPr>
          <w:rFonts w:ascii="Times New Roman" w:eastAsia="Times New Roman CE" w:hAnsi="Times New Roman" w:cs="Times New Roman"/>
          <w:sz w:val="24"/>
          <w:szCs w:val="24"/>
        </w:rPr>
        <w:t xml:space="preserve"> care </w:t>
      </w:r>
      <w:proofErr w:type="spellStart"/>
      <w:r>
        <w:rPr>
          <w:rFonts w:ascii="Times New Roman" w:eastAsia="Times New Roman CE" w:hAnsi="Times New Roman" w:cs="Times New Roman"/>
          <w:sz w:val="24"/>
          <w:szCs w:val="24"/>
        </w:rPr>
        <w:t>persoana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juridic</w:t>
      </w:r>
      <w:proofErr w:type="spellEnd"/>
      <w:r>
        <w:rPr>
          <w:rFonts w:ascii="Times New Roman" w:eastAsia="Times New Roman CE" w:hAnsi="Times New Roman" w:cs="Times New Roman"/>
          <w:sz w:val="24"/>
          <w:szCs w:val="24"/>
          <w:lang w:val="ro-RO"/>
        </w:rPr>
        <w:t>ă responsabilă</w:t>
      </w:r>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corectează</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declaraţia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depusă</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declaraţia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rectificativă</w:t>
      </w:r>
      <w:proofErr w:type="spellEnd"/>
      <w:r>
        <w:rPr>
          <w:rFonts w:ascii="Times New Roman" w:eastAsia="Times New Roman CE" w:hAnsi="Times New Roman" w:cs="Times New Roman"/>
          <w:sz w:val="24"/>
          <w:szCs w:val="24"/>
        </w:rPr>
        <w:t xml:space="preserve"> se </w:t>
      </w:r>
      <w:proofErr w:type="spellStart"/>
      <w:r>
        <w:rPr>
          <w:rFonts w:ascii="Times New Roman" w:eastAsia="Times New Roman CE" w:hAnsi="Times New Roman" w:cs="Times New Roman"/>
          <w:sz w:val="24"/>
          <w:szCs w:val="24"/>
        </w:rPr>
        <w:t>întocmeşte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pe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acelaşi</w:t>
      </w:r>
      <w:proofErr w:type="spellEnd"/>
      <w:r>
        <w:rPr>
          <w:rFonts w:ascii="Times New Roman" w:eastAsia="Times New Roman CE" w:hAnsi="Times New Roman" w:cs="Times New Roman"/>
          <w:sz w:val="24"/>
          <w:szCs w:val="24"/>
        </w:rPr>
        <w:t xml:space="preserve"> model de </w:t>
      </w:r>
      <w:proofErr w:type="spellStart"/>
      <w:r>
        <w:rPr>
          <w:rFonts w:ascii="Times New Roman" w:eastAsia="Times New Roman CE" w:hAnsi="Times New Roman" w:cs="Times New Roman"/>
          <w:sz w:val="24"/>
          <w:szCs w:val="24"/>
        </w:rPr>
        <w:t>formular</w:t>
      </w:r>
      <w:proofErr w:type="spellEnd"/>
      <w:r>
        <w:rPr>
          <w:rFonts w:ascii="Times New Roman" w:eastAsia="Times New Roman CE" w:hAnsi="Times New Roman" w:cs="Times New Roman"/>
          <w:sz w:val="24"/>
          <w:szCs w:val="24"/>
        </w:rPr>
        <w:t xml:space="preserve">, </w:t>
      </w:r>
      <w:proofErr w:type="spellStart"/>
      <w:proofErr w:type="gramStart"/>
      <w:r>
        <w:rPr>
          <w:rFonts w:ascii="Times New Roman" w:eastAsia="Times New Roman CE" w:hAnsi="Times New Roman" w:cs="Times New Roman"/>
          <w:sz w:val="24"/>
          <w:szCs w:val="24"/>
        </w:rPr>
        <w:t>înscriind</w:t>
      </w:r>
      <w:proofErr w:type="spellEnd"/>
      <w:proofErr w:type="gramEnd"/>
      <w:r>
        <w:rPr>
          <w:rFonts w:ascii="Times New Roman" w:eastAsia="Times New Roman CE" w:hAnsi="Times New Roman" w:cs="Times New Roman"/>
          <w:sz w:val="24"/>
          <w:szCs w:val="24"/>
        </w:rPr>
        <w:t xml:space="preserve"> "X" </w:t>
      </w:r>
      <w:proofErr w:type="spellStart"/>
      <w:r>
        <w:rPr>
          <w:rFonts w:ascii="Times New Roman" w:eastAsia="Times New Roman CE" w:hAnsi="Times New Roman" w:cs="Times New Roman"/>
          <w:sz w:val="24"/>
          <w:szCs w:val="24"/>
        </w:rPr>
        <w:t>în</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spaţiul</w:t>
      </w:r>
      <w:proofErr w:type="spellEnd"/>
      <w:r>
        <w:rPr>
          <w:rFonts w:ascii="Times New Roman" w:eastAsia="Times New Roman CE" w:hAnsi="Times New Roman" w:cs="Times New Roman"/>
          <w:sz w:val="24"/>
          <w:szCs w:val="24"/>
        </w:rPr>
        <w:t xml:space="preserve"> special </w:t>
      </w:r>
      <w:proofErr w:type="spellStart"/>
      <w:r>
        <w:rPr>
          <w:rFonts w:ascii="Times New Roman" w:eastAsia="Times New Roman CE" w:hAnsi="Times New Roman" w:cs="Times New Roman"/>
          <w:sz w:val="24"/>
          <w:szCs w:val="24"/>
        </w:rPr>
        <w:t>prevăzut</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în</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acest</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scop</w:t>
      </w:r>
      <w:proofErr w:type="spellEnd"/>
      <w:r>
        <w:rPr>
          <w:rFonts w:ascii="Times New Roman" w:eastAsia="Times New Roman CE" w:hAnsi="Times New Roman" w:cs="Times New Roman"/>
          <w:sz w:val="24"/>
          <w:szCs w:val="24"/>
        </w:rPr>
        <w:t>.</w:t>
      </w:r>
    </w:p>
    <w:p w:rsidR="004222B0" w:rsidRDefault="00342A07">
      <w:pPr>
        <w:spacing w:line="360" w:lineRule="auto"/>
        <w:rPr>
          <w:rFonts w:ascii="Times New Roman" w:eastAsia="Times New Roman CE" w:hAnsi="Times New Roman" w:cs="Times New Roman"/>
          <w:sz w:val="24"/>
          <w:szCs w:val="24"/>
        </w:rPr>
      </w:pPr>
      <w:proofErr w:type="spellStart"/>
      <w:r>
        <w:rPr>
          <w:rFonts w:ascii="Times New Roman" w:eastAsia="Times New Roman CE" w:hAnsi="Times New Roman" w:cs="Times New Roman"/>
          <w:sz w:val="24"/>
          <w:szCs w:val="24"/>
        </w:rPr>
        <w:t>Căsuța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Declaraţie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rectificativă</w:t>
      </w:r>
      <w:proofErr w:type="spellEnd"/>
      <w:r>
        <w:rPr>
          <w:rFonts w:ascii="Times New Roman" w:eastAsia="Times New Roman CE" w:hAnsi="Times New Roman" w:cs="Times New Roman"/>
          <w:sz w:val="24"/>
          <w:szCs w:val="24"/>
        </w:rPr>
        <w:t xml:space="preserve"> ca </w:t>
      </w:r>
      <w:proofErr w:type="spellStart"/>
      <w:r>
        <w:rPr>
          <w:rFonts w:ascii="Times New Roman" w:eastAsia="Times New Roman CE" w:hAnsi="Times New Roman" w:cs="Times New Roman"/>
          <w:sz w:val="24"/>
          <w:szCs w:val="24"/>
        </w:rPr>
        <w:t>urmare</w:t>
      </w:r>
      <w:proofErr w:type="spellEnd"/>
      <w:r>
        <w:rPr>
          <w:rFonts w:ascii="Times New Roman" w:eastAsia="Times New Roman CE" w:hAnsi="Times New Roman" w:cs="Times New Roman"/>
          <w:sz w:val="24"/>
          <w:szCs w:val="24"/>
        </w:rPr>
        <w:t xml:space="preserve"> a </w:t>
      </w:r>
      <w:proofErr w:type="spellStart"/>
      <w:r>
        <w:rPr>
          <w:rFonts w:ascii="Times New Roman" w:eastAsia="Times New Roman CE" w:hAnsi="Times New Roman" w:cs="Times New Roman"/>
          <w:sz w:val="24"/>
          <w:szCs w:val="24"/>
        </w:rPr>
        <w:t>unei</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notificări</w:t>
      </w:r>
      <w:proofErr w:type="spellEnd"/>
      <w:r>
        <w:rPr>
          <w:rFonts w:ascii="Times New Roman" w:eastAsia="Times New Roman CE" w:hAnsi="Times New Roman" w:cs="Times New Roman"/>
          <w:sz w:val="24"/>
          <w:szCs w:val="24"/>
        </w:rPr>
        <w:t xml:space="preserve"> de </w:t>
      </w:r>
      <w:proofErr w:type="spellStart"/>
      <w:r>
        <w:rPr>
          <w:rFonts w:ascii="Times New Roman" w:eastAsia="Times New Roman CE" w:hAnsi="Times New Roman" w:cs="Times New Roman"/>
          <w:sz w:val="24"/>
          <w:szCs w:val="24"/>
        </w:rPr>
        <w:t>conformare</w:t>
      </w:r>
      <w:proofErr w:type="spellEnd"/>
      <w:r>
        <w:rPr>
          <w:rFonts w:ascii="Times New Roman" w:eastAsia="Times New Roman CE" w:hAnsi="Times New Roman" w:cs="Times New Roman"/>
          <w:sz w:val="24"/>
          <w:szCs w:val="24"/>
        </w:rPr>
        <w:t xml:space="preserve">" se </w:t>
      </w:r>
      <w:proofErr w:type="spellStart"/>
      <w:proofErr w:type="gramStart"/>
      <w:r>
        <w:rPr>
          <w:rFonts w:ascii="Times New Roman" w:eastAsia="Times New Roman CE" w:hAnsi="Times New Roman" w:cs="Times New Roman"/>
          <w:sz w:val="24"/>
          <w:szCs w:val="24"/>
        </w:rPr>
        <w:t>bifează</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în</w:t>
      </w:r>
      <w:proofErr w:type="spellEnd"/>
      <w:proofErr w:type="gram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situația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în</w:t>
      </w:r>
      <w:proofErr w:type="spellEnd"/>
      <w:r>
        <w:rPr>
          <w:rFonts w:ascii="Times New Roman" w:eastAsia="Times New Roman CE" w:hAnsi="Times New Roman" w:cs="Times New Roman"/>
          <w:sz w:val="24"/>
          <w:szCs w:val="24"/>
        </w:rPr>
        <w:t xml:space="preserve"> care </w:t>
      </w:r>
      <w:proofErr w:type="spellStart"/>
      <w:r>
        <w:rPr>
          <w:rFonts w:ascii="Times New Roman" w:eastAsia="Times New Roman CE" w:hAnsi="Times New Roman" w:cs="Times New Roman"/>
          <w:sz w:val="24"/>
          <w:szCs w:val="24"/>
        </w:rPr>
        <w:t>rectificarea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datelor</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declarate</w:t>
      </w:r>
      <w:proofErr w:type="spellEnd"/>
      <w:r>
        <w:rPr>
          <w:rFonts w:ascii="Times New Roman" w:eastAsia="Times New Roman CE" w:hAnsi="Times New Roman" w:cs="Times New Roman"/>
          <w:sz w:val="24"/>
          <w:szCs w:val="24"/>
        </w:rPr>
        <w:t xml:space="preserve"> anterior se </w:t>
      </w:r>
      <w:proofErr w:type="spellStart"/>
      <w:r>
        <w:rPr>
          <w:rFonts w:ascii="Times New Roman" w:eastAsia="Times New Roman CE" w:hAnsi="Times New Roman" w:cs="Times New Roman"/>
          <w:sz w:val="24"/>
          <w:szCs w:val="24"/>
        </w:rPr>
        <w:t>efectuează</w:t>
      </w:r>
      <w:proofErr w:type="spellEnd"/>
      <w:r>
        <w:rPr>
          <w:rFonts w:ascii="Times New Roman" w:eastAsia="Times New Roman CE" w:hAnsi="Times New Roman" w:cs="Times New Roman"/>
          <w:sz w:val="24"/>
          <w:szCs w:val="24"/>
        </w:rPr>
        <w:t xml:space="preserve"> ca </w:t>
      </w:r>
      <w:proofErr w:type="spellStart"/>
      <w:r>
        <w:rPr>
          <w:rFonts w:ascii="Times New Roman" w:eastAsia="Times New Roman CE" w:hAnsi="Times New Roman" w:cs="Times New Roman"/>
          <w:sz w:val="24"/>
          <w:szCs w:val="24"/>
        </w:rPr>
        <w:t>urmare</w:t>
      </w:r>
      <w:proofErr w:type="spellEnd"/>
      <w:r>
        <w:rPr>
          <w:rFonts w:ascii="Times New Roman" w:eastAsia="Times New Roman CE" w:hAnsi="Times New Roman" w:cs="Times New Roman"/>
          <w:sz w:val="24"/>
          <w:szCs w:val="24"/>
        </w:rPr>
        <w:t xml:space="preserve"> a </w:t>
      </w:r>
      <w:proofErr w:type="spellStart"/>
      <w:r>
        <w:rPr>
          <w:rFonts w:ascii="Times New Roman" w:eastAsia="Times New Roman CE" w:hAnsi="Times New Roman" w:cs="Times New Roman"/>
          <w:sz w:val="24"/>
          <w:szCs w:val="24"/>
        </w:rPr>
        <w:t>unei</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notificări</w:t>
      </w:r>
      <w:proofErr w:type="spellEnd"/>
      <w:r>
        <w:rPr>
          <w:rFonts w:ascii="Times New Roman" w:eastAsia="Times New Roman CE" w:hAnsi="Times New Roman" w:cs="Times New Roman"/>
          <w:sz w:val="24"/>
          <w:szCs w:val="24"/>
        </w:rPr>
        <w:t xml:space="preserve"> de </w:t>
      </w:r>
      <w:proofErr w:type="spellStart"/>
      <w:r>
        <w:rPr>
          <w:rFonts w:ascii="Times New Roman" w:eastAsia="Times New Roman CE" w:hAnsi="Times New Roman" w:cs="Times New Roman"/>
          <w:sz w:val="24"/>
          <w:szCs w:val="24"/>
        </w:rPr>
        <w:t>conformare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în</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condițiile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Legii</w:t>
      </w:r>
      <w:proofErr w:type="spellEnd"/>
      <w:r>
        <w:rPr>
          <w:rFonts w:ascii="Times New Roman" w:eastAsia="Times New Roman CE" w:hAnsi="Times New Roman" w:cs="Times New Roman"/>
          <w:sz w:val="24"/>
          <w:szCs w:val="24"/>
        </w:rPr>
        <w:t xml:space="preserve"> nr. 207/2015 </w:t>
      </w:r>
      <w:proofErr w:type="spellStart"/>
      <w:r>
        <w:rPr>
          <w:rFonts w:ascii="Times New Roman" w:eastAsia="Times New Roman CE" w:hAnsi="Times New Roman" w:cs="Times New Roman"/>
          <w:sz w:val="24"/>
          <w:szCs w:val="24"/>
        </w:rPr>
        <w:t>privi</w:t>
      </w:r>
      <w:r>
        <w:rPr>
          <w:rFonts w:ascii="Times New Roman" w:eastAsia="Times New Roman CE" w:hAnsi="Times New Roman" w:cs="Times New Roman"/>
          <w:sz w:val="24"/>
          <w:szCs w:val="24"/>
        </w:rPr>
        <w:t>nd</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Codul</w:t>
      </w:r>
      <w:proofErr w:type="spellEnd"/>
      <w:r>
        <w:rPr>
          <w:rFonts w:ascii="Times New Roman" w:eastAsia="Times New Roman CE" w:hAnsi="Times New Roman" w:cs="Times New Roman"/>
          <w:sz w:val="24"/>
          <w:szCs w:val="24"/>
        </w:rPr>
        <w:t xml:space="preserve"> de </w:t>
      </w:r>
      <w:proofErr w:type="spellStart"/>
      <w:r>
        <w:rPr>
          <w:rFonts w:ascii="Times New Roman" w:eastAsia="Times New Roman CE" w:hAnsi="Times New Roman" w:cs="Times New Roman"/>
          <w:sz w:val="24"/>
          <w:szCs w:val="24"/>
        </w:rPr>
        <w:t>procedură</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fiscală</w:t>
      </w:r>
      <w:proofErr w:type="spellEnd"/>
      <w:r>
        <w:rPr>
          <w:rFonts w:ascii="Times New Roman" w:eastAsia="Times New Roman CE" w:hAnsi="Times New Roman" w:cs="Times New Roman"/>
          <w:sz w:val="24"/>
          <w:szCs w:val="24"/>
        </w:rPr>
        <w:t xml:space="preserve">, cu </w:t>
      </w:r>
      <w:proofErr w:type="spellStart"/>
      <w:r>
        <w:rPr>
          <w:rFonts w:ascii="Times New Roman" w:eastAsia="Times New Roman CE" w:hAnsi="Times New Roman" w:cs="Times New Roman"/>
          <w:sz w:val="24"/>
          <w:szCs w:val="24"/>
        </w:rPr>
        <w:t>modificările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şi</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completările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ulterioare</w:t>
      </w:r>
      <w:proofErr w:type="spellEnd"/>
      <w:r>
        <w:rPr>
          <w:rFonts w:ascii="Times New Roman" w:eastAsia="Times New Roman CE" w:hAnsi="Times New Roman" w:cs="Times New Roman"/>
          <w:sz w:val="24"/>
          <w:szCs w:val="24"/>
        </w:rPr>
        <w:t>.</w:t>
      </w:r>
    </w:p>
    <w:p w:rsidR="004222B0" w:rsidRDefault="004222B0">
      <w:pPr>
        <w:spacing w:line="360" w:lineRule="auto"/>
        <w:ind w:left="420"/>
        <w:rPr>
          <w:rFonts w:ascii="Times New Roman" w:eastAsia="Times New Roman CE" w:hAnsi="Times New Roman" w:cs="Times New Roman"/>
          <w:sz w:val="24"/>
          <w:szCs w:val="24"/>
        </w:rPr>
      </w:pPr>
    </w:p>
    <w:p w:rsidR="004222B0" w:rsidRDefault="00342A07">
      <w:pPr>
        <w:spacing w:line="360" w:lineRule="auto"/>
        <w:rPr>
          <w:rFonts w:ascii="Times New Roman" w:eastAsia="Times New Roman CE" w:hAnsi="Times New Roman" w:cs="Times New Roman"/>
          <w:sz w:val="24"/>
          <w:szCs w:val="24"/>
        </w:rPr>
      </w:pPr>
      <w:proofErr w:type="spellStart"/>
      <w:r>
        <w:rPr>
          <w:rFonts w:ascii="Times New Roman" w:eastAsia="Times New Roman CE" w:hAnsi="Times New Roman" w:cs="Times New Roman"/>
          <w:sz w:val="24"/>
          <w:szCs w:val="24"/>
        </w:rPr>
        <w:lastRenderedPageBreak/>
        <w:t>Declaraţia</w:t>
      </w:r>
      <w:proofErr w:type="spellEnd"/>
      <w:r>
        <w:rPr>
          <w:rFonts w:ascii="Times New Roman" w:eastAsia="Times New Roman CE" w:hAnsi="Times New Roman" w:cs="Times New Roman"/>
          <w:sz w:val="24"/>
          <w:szCs w:val="24"/>
        </w:rPr>
        <w:t xml:space="preserve"> nu </w:t>
      </w:r>
      <w:proofErr w:type="spellStart"/>
      <w:r>
        <w:rPr>
          <w:rFonts w:ascii="Times New Roman" w:eastAsia="Times New Roman CE" w:hAnsi="Times New Roman" w:cs="Times New Roman"/>
          <w:sz w:val="24"/>
          <w:szCs w:val="24"/>
        </w:rPr>
        <w:t>poate</w:t>
      </w:r>
      <w:proofErr w:type="spellEnd"/>
      <w:r>
        <w:rPr>
          <w:rFonts w:ascii="Times New Roman" w:eastAsia="Times New Roman CE" w:hAnsi="Times New Roman" w:cs="Times New Roman"/>
          <w:sz w:val="24"/>
          <w:szCs w:val="24"/>
        </w:rPr>
        <w:t xml:space="preserve"> fi </w:t>
      </w:r>
      <w:proofErr w:type="spellStart"/>
      <w:r>
        <w:rPr>
          <w:rFonts w:ascii="Times New Roman" w:eastAsia="Times New Roman CE" w:hAnsi="Times New Roman" w:cs="Times New Roman"/>
          <w:sz w:val="24"/>
          <w:szCs w:val="24"/>
        </w:rPr>
        <w:t>depusă</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şi</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nu</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poate</w:t>
      </w:r>
      <w:proofErr w:type="spellEnd"/>
      <w:r>
        <w:rPr>
          <w:rFonts w:ascii="Times New Roman" w:eastAsia="Times New Roman CE" w:hAnsi="Times New Roman" w:cs="Times New Roman"/>
          <w:sz w:val="24"/>
          <w:szCs w:val="24"/>
        </w:rPr>
        <w:t xml:space="preserve"> fi </w:t>
      </w:r>
      <w:proofErr w:type="spellStart"/>
      <w:r>
        <w:rPr>
          <w:rFonts w:ascii="Times New Roman" w:eastAsia="Times New Roman CE" w:hAnsi="Times New Roman" w:cs="Times New Roman"/>
          <w:sz w:val="24"/>
          <w:szCs w:val="24"/>
        </w:rPr>
        <w:t>corectată</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după</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anularea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rezervei</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verificării</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ulterioare</w:t>
      </w:r>
      <w:proofErr w:type="spellEnd"/>
      <w:r>
        <w:rPr>
          <w:rFonts w:ascii="Times New Roman" w:eastAsia="Times New Roman CE" w:hAnsi="Times New Roman" w:cs="Times New Roman"/>
          <w:sz w:val="24"/>
          <w:szCs w:val="24"/>
        </w:rPr>
        <w:t xml:space="preserve">, cu </w:t>
      </w:r>
      <w:proofErr w:type="spellStart"/>
      <w:r>
        <w:rPr>
          <w:rFonts w:ascii="Times New Roman" w:eastAsia="Times New Roman CE" w:hAnsi="Times New Roman" w:cs="Times New Roman"/>
          <w:sz w:val="24"/>
          <w:szCs w:val="24"/>
        </w:rPr>
        <w:t>excepţiile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prevăzute</w:t>
      </w:r>
      <w:proofErr w:type="spellEnd"/>
      <w:r>
        <w:rPr>
          <w:rFonts w:ascii="Times New Roman" w:eastAsia="Times New Roman CE" w:hAnsi="Times New Roman" w:cs="Times New Roman"/>
          <w:sz w:val="24"/>
          <w:szCs w:val="24"/>
        </w:rPr>
        <w:t xml:space="preserve"> la </w:t>
      </w:r>
      <w:r>
        <w:rPr>
          <w:rFonts w:ascii="Times New Roman" w:eastAsia="Times New Roman CE" w:hAnsi="Times New Roman" w:cs="Times New Roman"/>
          <w:sz w:val="24"/>
          <w:szCs w:val="24"/>
        </w:rPr>
        <w:t>art.105</w:t>
      </w:r>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alin</w:t>
      </w:r>
      <w:proofErr w:type="spellEnd"/>
      <w:r>
        <w:rPr>
          <w:rFonts w:ascii="Times New Roman" w:eastAsia="Times New Roman CE" w:hAnsi="Times New Roman" w:cs="Times New Roman"/>
          <w:sz w:val="24"/>
          <w:szCs w:val="24"/>
        </w:rPr>
        <w:t xml:space="preserve">.(6) din </w:t>
      </w:r>
      <w:proofErr w:type="spellStart"/>
      <w:r>
        <w:rPr>
          <w:rFonts w:ascii="Times New Roman" w:eastAsia="Times New Roman CE" w:hAnsi="Times New Roman" w:cs="Times New Roman"/>
          <w:sz w:val="24"/>
          <w:szCs w:val="24"/>
        </w:rPr>
        <w:t>Legea</w:t>
      </w:r>
      <w:proofErr w:type="spellEnd"/>
      <w:r>
        <w:rPr>
          <w:rFonts w:ascii="Times New Roman" w:eastAsia="Times New Roman CE" w:hAnsi="Times New Roman" w:cs="Times New Roman"/>
          <w:sz w:val="24"/>
          <w:szCs w:val="24"/>
        </w:rPr>
        <w:t xml:space="preserve"> nr.207/2015 </w:t>
      </w:r>
      <w:proofErr w:type="spellStart"/>
      <w:r>
        <w:rPr>
          <w:rFonts w:ascii="Times New Roman" w:eastAsia="Times New Roman CE" w:hAnsi="Times New Roman" w:cs="Times New Roman"/>
          <w:sz w:val="24"/>
          <w:szCs w:val="24"/>
        </w:rPr>
        <w:t>privind</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Codu</w:t>
      </w:r>
      <w:r>
        <w:rPr>
          <w:rFonts w:ascii="Times New Roman" w:eastAsia="Times New Roman CE" w:hAnsi="Times New Roman" w:cs="Times New Roman"/>
          <w:sz w:val="24"/>
          <w:szCs w:val="24"/>
        </w:rPr>
        <w:t>l</w:t>
      </w:r>
      <w:proofErr w:type="spellEnd"/>
      <w:r>
        <w:rPr>
          <w:rFonts w:ascii="Times New Roman" w:eastAsia="Times New Roman CE" w:hAnsi="Times New Roman" w:cs="Times New Roman"/>
          <w:sz w:val="24"/>
          <w:szCs w:val="24"/>
        </w:rPr>
        <w:t xml:space="preserve"> de </w:t>
      </w:r>
      <w:proofErr w:type="spellStart"/>
      <w:r>
        <w:rPr>
          <w:rFonts w:ascii="Times New Roman" w:eastAsia="Times New Roman CE" w:hAnsi="Times New Roman" w:cs="Times New Roman"/>
          <w:sz w:val="24"/>
          <w:szCs w:val="24"/>
        </w:rPr>
        <w:t>procedură</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fiscală</w:t>
      </w:r>
      <w:proofErr w:type="spellEnd"/>
      <w:r>
        <w:rPr>
          <w:rFonts w:ascii="Times New Roman" w:eastAsia="Times New Roman CE" w:hAnsi="Times New Roman" w:cs="Times New Roman"/>
          <w:sz w:val="24"/>
          <w:szCs w:val="24"/>
        </w:rPr>
        <w:t xml:space="preserve">, cu </w:t>
      </w:r>
      <w:proofErr w:type="spellStart"/>
      <w:r>
        <w:rPr>
          <w:rFonts w:ascii="Times New Roman" w:eastAsia="Times New Roman CE" w:hAnsi="Times New Roman" w:cs="Times New Roman"/>
          <w:sz w:val="24"/>
          <w:szCs w:val="24"/>
        </w:rPr>
        <w:t>modificările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şi</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completările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ulterioare</w:t>
      </w:r>
      <w:proofErr w:type="spellEnd"/>
      <w:r>
        <w:rPr>
          <w:rFonts w:ascii="Times New Roman" w:eastAsia="Times New Roman CE" w:hAnsi="Times New Roman" w:cs="Times New Roman"/>
          <w:sz w:val="24"/>
          <w:szCs w:val="24"/>
          <w:lang w:val="ro-RO"/>
        </w:rPr>
        <w:t xml:space="preserve">, denumită în continuare Codul </w:t>
      </w:r>
      <w:r>
        <w:rPr>
          <w:rFonts w:ascii="Times New Roman" w:eastAsia="Times New Roman CE" w:hAnsi="Times New Roman" w:cs="Times New Roman"/>
          <w:sz w:val="24"/>
          <w:szCs w:val="24"/>
        </w:rPr>
        <w:t xml:space="preserve">de </w:t>
      </w:r>
      <w:proofErr w:type="spellStart"/>
      <w:r>
        <w:rPr>
          <w:rFonts w:ascii="Times New Roman" w:eastAsia="Times New Roman CE" w:hAnsi="Times New Roman" w:cs="Times New Roman"/>
          <w:sz w:val="24"/>
          <w:szCs w:val="24"/>
        </w:rPr>
        <w:t>procedură</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fiscală</w:t>
      </w:r>
      <w:proofErr w:type="spellEnd"/>
      <w:r>
        <w:rPr>
          <w:rFonts w:ascii="Times New Roman" w:eastAsia="Times New Roman CE" w:hAnsi="Times New Roman" w:cs="Times New Roman"/>
          <w:sz w:val="24"/>
          <w:szCs w:val="24"/>
        </w:rPr>
        <w:t>.</w:t>
      </w:r>
    </w:p>
    <w:p w:rsidR="004222B0" w:rsidRDefault="00342A07">
      <w:pPr>
        <w:spacing w:line="360" w:lineRule="auto"/>
        <w:rPr>
          <w:rFonts w:ascii="Times New Roman" w:eastAsia="Times New Roman CE" w:hAnsi="Times New Roman" w:cs="Times New Roman"/>
          <w:sz w:val="24"/>
          <w:szCs w:val="24"/>
        </w:rPr>
      </w:pPr>
      <w:proofErr w:type="spellStart"/>
      <w:r>
        <w:rPr>
          <w:rFonts w:ascii="Times New Roman" w:eastAsia="Times New Roman CE" w:hAnsi="Times New Roman" w:cs="Times New Roman"/>
          <w:sz w:val="24"/>
          <w:szCs w:val="24"/>
        </w:rPr>
        <w:t>În</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situaţia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în</w:t>
      </w:r>
      <w:proofErr w:type="spellEnd"/>
      <w:r>
        <w:rPr>
          <w:rFonts w:ascii="Times New Roman" w:eastAsia="Times New Roman CE" w:hAnsi="Times New Roman" w:cs="Times New Roman"/>
          <w:sz w:val="24"/>
          <w:szCs w:val="24"/>
        </w:rPr>
        <w:t xml:space="preserve"> care </w:t>
      </w:r>
      <w:r>
        <w:rPr>
          <w:rFonts w:ascii="Times New Roman" w:eastAsia="Times New Roman CE" w:hAnsi="Times New Roman" w:cs="Times New Roman"/>
          <w:sz w:val="24"/>
          <w:szCs w:val="24"/>
          <w:lang w:val="ro-RO"/>
        </w:rPr>
        <w:t>persoana juridică responsabilă</w:t>
      </w:r>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depune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declaraţia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după</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anularea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rezervei</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verificării</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ulterioare</w:t>
      </w:r>
      <w:proofErr w:type="spellEnd"/>
      <w:r>
        <w:rPr>
          <w:rFonts w:ascii="Times New Roman" w:eastAsia="Times New Roman CE" w:hAnsi="Times New Roman" w:cs="Times New Roman"/>
          <w:sz w:val="24"/>
          <w:szCs w:val="24"/>
        </w:rPr>
        <w:t xml:space="preserve">, se </w:t>
      </w:r>
      <w:proofErr w:type="spellStart"/>
      <w:r>
        <w:rPr>
          <w:rFonts w:ascii="Times New Roman" w:eastAsia="Times New Roman CE" w:hAnsi="Times New Roman" w:cs="Times New Roman"/>
          <w:sz w:val="24"/>
          <w:szCs w:val="24"/>
        </w:rPr>
        <w:t>bifează</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rubrica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D</w:t>
      </w:r>
      <w:r>
        <w:rPr>
          <w:rFonts w:ascii="Times New Roman" w:eastAsia="Times New Roman CE" w:hAnsi="Times New Roman" w:cs="Times New Roman"/>
          <w:sz w:val="24"/>
          <w:szCs w:val="24"/>
        </w:rPr>
        <w:t>eclaraţie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depusă</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după</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anularea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rezervei</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verificării</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ulterioare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şi</w:t>
      </w:r>
      <w:proofErr w:type="spellEnd"/>
      <w:r>
        <w:rPr>
          <w:rFonts w:ascii="Times New Roman" w:eastAsia="Times New Roman CE" w:hAnsi="Times New Roman" w:cs="Times New Roman"/>
          <w:sz w:val="24"/>
          <w:szCs w:val="24"/>
        </w:rPr>
        <w:t xml:space="preserve"> se </w:t>
      </w:r>
      <w:proofErr w:type="spellStart"/>
      <w:r>
        <w:rPr>
          <w:rFonts w:ascii="Times New Roman" w:eastAsia="Times New Roman CE" w:hAnsi="Times New Roman" w:cs="Times New Roman"/>
          <w:sz w:val="24"/>
          <w:szCs w:val="24"/>
        </w:rPr>
        <w:t>completează</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temeiul</w:t>
      </w:r>
      <w:proofErr w:type="spellEnd"/>
      <w:r>
        <w:rPr>
          <w:rFonts w:ascii="Times New Roman" w:eastAsia="Times New Roman CE" w:hAnsi="Times New Roman" w:cs="Times New Roman"/>
          <w:sz w:val="24"/>
          <w:szCs w:val="24"/>
        </w:rPr>
        <w:t xml:space="preserve"> legal </w:t>
      </w:r>
      <w:proofErr w:type="spellStart"/>
      <w:r>
        <w:rPr>
          <w:rFonts w:ascii="Times New Roman" w:eastAsia="Times New Roman CE" w:hAnsi="Times New Roman" w:cs="Times New Roman"/>
          <w:sz w:val="24"/>
          <w:szCs w:val="24"/>
        </w:rPr>
        <w:t>pentru</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depunerea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declaraţiei</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în</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rubrica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prevăzută</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în</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acest</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scop</w:t>
      </w:r>
      <w:proofErr w:type="spellEnd"/>
      <w:r>
        <w:rPr>
          <w:rFonts w:ascii="Times New Roman" w:eastAsia="Times New Roman CE" w:hAnsi="Times New Roman" w:cs="Times New Roman"/>
          <w:sz w:val="24"/>
          <w:szCs w:val="24"/>
        </w:rPr>
        <w:t>.</w:t>
      </w:r>
    </w:p>
    <w:p w:rsidR="004222B0" w:rsidRDefault="00342A07">
      <w:pPr>
        <w:numPr>
          <w:ilvl w:val="0"/>
          <w:numId w:val="2"/>
        </w:numPr>
        <w:spacing w:line="360" w:lineRule="auto"/>
        <w:rPr>
          <w:rFonts w:ascii="Times New Roman" w:eastAsia="Times New Roman CE" w:hAnsi="Times New Roman" w:cs="Times New Roman"/>
          <w:sz w:val="24"/>
          <w:szCs w:val="24"/>
        </w:rPr>
      </w:pPr>
      <w:proofErr w:type="spellStart"/>
      <w:r>
        <w:rPr>
          <w:rFonts w:ascii="Times New Roman" w:eastAsia="Times New Roman CE" w:hAnsi="Times New Roman" w:cs="Times New Roman"/>
          <w:bCs/>
          <w:sz w:val="24"/>
          <w:szCs w:val="24"/>
        </w:rPr>
        <w:t>Declaraţia</w:t>
      </w:r>
      <w:proofErr w:type="spellEnd"/>
      <w:r>
        <w:rPr>
          <w:rFonts w:ascii="Times New Roman" w:eastAsia="Times New Roman CE" w:hAnsi="Times New Roman" w:cs="Times New Roman"/>
          <w:bCs/>
          <w:sz w:val="24"/>
          <w:szCs w:val="24"/>
        </w:rPr>
        <w:t xml:space="preserve"> </w:t>
      </w:r>
      <w:r>
        <w:rPr>
          <w:rFonts w:ascii="Times New Roman" w:eastAsia="Times New Roman CE" w:hAnsi="Times New Roman" w:cs="Times New Roman"/>
          <w:bCs/>
          <w:sz w:val="24"/>
          <w:szCs w:val="24"/>
          <w:lang w:val="ro-RO"/>
        </w:rPr>
        <w:t>consolidată privind impozitul pe profit d</w:t>
      </w:r>
      <w:proofErr w:type="spellStart"/>
      <w:r>
        <w:rPr>
          <w:rFonts w:ascii="Times New Roman" w:eastAsia="Times New Roman CE" w:hAnsi="Times New Roman" w:cs="Times New Roman"/>
          <w:bCs/>
          <w:sz w:val="24"/>
          <w:szCs w:val="24"/>
        </w:rPr>
        <w:t>eterminat</w:t>
      </w:r>
      <w:proofErr w:type="spellEnd"/>
      <w:r>
        <w:rPr>
          <w:rFonts w:ascii="Times New Roman" w:eastAsia="Times New Roman CE" w:hAnsi="Times New Roman" w:cs="Times New Roman"/>
          <w:bCs/>
          <w:sz w:val="24"/>
          <w:szCs w:val="24"/>
          <w:lang w:val="ro-RO"/>
        </w:rPr>
        <w:t xml:space="preserve"> de grupul fiscal</w:t>
      </w:r>
      <w:r>
        <w:rPr>
          <w:rFonts w:ascii="Times New Roman" w:eastAsia="Times New Roman CE" w:hAnsi="Times New Roman" w:cs="Times New Roman"/>
          <w:bCs/>
          <w:sz w:val="24"/>
          <w:szCs w:val="24"/>
        </w:rPr>
        <w:t xml:space="preserve"> </w:t>
      </w:r>
      <w:r>
        <w:rPr>
          <w:rFonts w:ascii="Times New Roman" w:eastAsia="Times New Roman CE" w:hAnsi="Times New Roman" w:cs="Times New Roman"/>
          <w:sz w:val="24"/>
          <w:szCs w:val="24"/>
        </w:rPr>
        <w:t xml:space="preserve">se </w:t>
      </w:r>
      <w:proofErr w:type="spellStart"/>
      <w:r>
        <w:rPr>
          <w:rFonts w:ascii="Times New Roman" w:eastAsia="Times New Roman CE" w:hAnsi="Times New Roman" w:cs="Times New Roman"/>
          <w:sz w:val="24"/>
          <w:szCs w:val="24"/>
        </w:rPr>
        <w:t>completează</w:t>
      </w:r>
      <w:proofErr w:type="spellEnd"/>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rPr>
        <w:t xml:space="preserve">cu </w:t>
      </w:r>
      <w:proofErr w:type="spellStart"/>
      <w:r>
        <w:rPr>
          <w:rFonts w:ascii="Times New Roman" w:eastAsia="Times New Roman CE" w:hAnsi="Times New Roman" w:cs="Times New Roman"/>
          <w:sz w:val="24"/>
          <w:szCs w:val="24"/>
        </w:rPr>
        <w:t>ajutorul</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programului</w:t>
      </w:r>
      <w:proofErr w:type="spellEnd"/>
      <w:r>
        <w:rPr>
          <w:rFonts w:ascii="Times New Roman" w:eastAsia="Times New Roman CE" w:hAnsi="Times New Roman" w:cs="Times New Roman"/>
          <w:sz w:val="24"/>
          <w:szCs w:val="24"/>
        </w:rPr>
        <w:t xml:space="preserve"> de </w:t>
      </w:r>
      <w:proofErr w:type="spellStart"/>
      <w:r>
        <w:rPr>
          <w:rFonts w:ascii="Times New Roman" w:eastAsia="Times New Roman CE" w:hAnsi="Times New Roman" w:cs="Times New Roman"/>
          <w:sz w:val="24"/>
          <w:szCs w:val="24"/>
        </w:rPr>
        <w:t>asistenţă</w:t>
      </w:r>
      <w:proofErr w:type="spellEnd"/>
      <w:r>
        <w:rPr>
          <w:rFonts w:ascii="Times New Roman" w:eastAsia="Times New Roman CE" w:hAnsi="Times New Roman" w:cs="Times New Roman"/>
          <w:sz w:val="24"/>
          <w:szCs w:val="24"/>
          <w:lang w:val="ro-RO"/>
        </w:rPr>
        <w:t xml:space="preserve"> și</w:t>
      </w:r>
      <w:r>
        <w:rPr>
          <w:rFonts w:ascii="Times New Roman" w:eastAsia="Times New Roman CE" w:hAnsi="Times New Roman" w:cs="Times New Roman"/>
          <w:sz w:val="24"/>
          <w:szCs w:val="24"/>
        </w:rPr>
        <w:t xml:space="preserve"> se </w:t>
      </w:r>
      <w:proofErr w:type="spellStart"/>
      <w:r>
        <w:rPr>
          <w:rFonts w:ascii="Times New Roman" w:eastAsia="Times New Roman CE" w:hAnsi="Times New Roman" w:cs="Times New Roman"/>
          <w:sz w:val="24"/>
          <w:szCs w:val="24"/>
        </w:rPr>
        <w:t>transmite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prin</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mijloace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electronice</w:t>
      </w:r>
      <w:proofErr w:type="spellEnd"/>
      <w:r>
        <w:rPr>
          <w:rFonts w:ascii="Times New Roman" w:eastAsia="Times New Roman CE" w:hAnsi="Times New Roman" w:cs="Times New Roman"/>
          <w:sz w:val="24"/>
          <w:szCs w:val="24"/>
        </w:rPr>
        <w:t xml:space="preserve"> de </w:t>
      </w:r>
      <w:proofErr w:type="spellStart"/>
      <w:r>
        <w:rPr>
          <w:rFonts w:ascii="Times New Roman" w:eastAsia="Times New Roman CE" w:hAnsi="Times New Roman" w:cs="Times New Roman"/>
          <w:sz w:val="24"/>
          <w:szCs w:val="24"/>
        </w:rPr>
        <w:t>transmitere</w:t>
      </w:r>
      <w:proofErr w:type="spellEnd"/>
      <w:r>
        <w:rPr>
          <w:rFonts w:ascii="Times New Roman" w:eastAsia="Times New Roman CE" w:hAnsi="Times New Roman" w:cs="Times New Roman"/>
          <w:sz w:val="24"/>
          <w:szCs w:val="24"/>
        </w:rPr>
        <w:t xml:space="preserve"> la </w:t>
      </w:r>
      <w:proofErr w:type="spellStart"/>
      <w:proofErr w:type="gramStart"/>
      <w:r>
        <w:rPr>
          <w:rFonts w:ascii="Times New Roman" w:eastAsia="Times New Roman CE" w:hAnsi="Times New Roman" w:cs="Times New Roman"/>
          <w:sz w:val="24"/>
          <w:szCs w:val="24"/>
        </w:rPr>
        <w:t>distanţă</w:t>
      </w:r>
      <w:proofErr w:type="spellEnd"/>
      <w:proofErr w:type="gram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în</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conformitate</w:t>
      </w:r>
      <w:proofErr w:type="spellEnd"/>
      <w:r>
        <w:rPr>
          <w:rFonts w:ascii="Times New Roman" w:eastAsia="Times New Roman CE" w:hAnsi="Times New Roman" w:cs="Times New Roman"/>
          <w:sz w:val="24"/>
          <w:szCs w:val="24"/>
        </w:rPr>
        <w:t xml:space="preserve"> cu </w:t>
      </w:r>
      <w:proofErr w:type="spellStart"/>
      <w:r>
        <w:rPr>
          <w:rFonts w:ascii="Times New Roman" w:eastAsia="Times New Roman CE" w:hAnsi="Times New Roman" w:cs="Times New Roman"/>
          <w:sz w:val="24"/>
          <w:szCs w:val="24"/>
        </w:rPr>
        <w:t>prevederile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legale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în</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vigoare</w:t>
      </w:r>
      <w:proofErr w:type="spellEnd"/>
      <w:r>
        <w:rPr>
          <w:rFonts w:ascii="Times New Roman" w:eastAsia="Times New Roman CE" w:hAnsi="Times New Roman" w:cs="Times New Roman"/>
          <w:sz w:val="24"/>
          <w:szCs w:val="24"/>
          <w:lang w:val="ro-RO"/>
        </w:rPr>
        <w:t>, împreună cu declarațiile anuale privind impozitul pe profit ale membrilor grupului fiscal (formular</w:t>
      </w:r>
      <w:r>
        <w:rPr>
          <w:rFonts w:ascii="Times New Roman" w:eastAsia="Times New Roman CE" w:hAnsi="Times New Roman" w:cs="Times New Roman"/>
          <w:sz w:val="24"/>
          <w:szCs w:val="24"/>
          <w:lang w:val="ro-RO"/>
        </w:rPr>
        <w:t xml:space="preserve"> 101</w:t>
      </w:r>
      <w:r>
        <w:rPr>
          <w:rFonts w:ascii="Times New Roman" w:eastAsia="Times New Roman CE"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bCs/>
          <w:sz w:val="24"/>
          <w:szCs w:val="24"/>
          <w:lang w:val="ro-RO"/>
        </w:rPr>
        <w:t>Declarație privind impozitul pe profit</w:t>
      </w:r>
      <w:r>
        <w:rPr>
          <w:rFonts w:ascii="Times New Roman" w:hAnsi="Times New Roman" w:cs="Times New Roman"/>
          <w:bCs/>
          <w:sz w:val="24"/>
          <w:szCs w:val="24"/>
        </w:rPr>
        <w:t>”</w:t>
      </w:r>
      <w:r>
        <w:rPr>
          <w:rFonts w:ascii="Times New Roman" w:eastAsia="Times New Roman CE" w:hAnsi="Times New Roman" w:cs="Times New Roman"/>
          <w:sz w:val="24"/>
          <w:szCs w:val="24"/>
          <w:lang w:val="ro-RO"/>
        </w:rPr>
        <w:t>), în format electronic.</w:t>
      </w:r>
    </w:p>
    <w:p w:rsidR="004222B0" w:rsidRDefault="00342A07">
      <w:pPr>
        <w:pStyle w:val="DefaultText"/>
        <w:spacing w:line="360" w:lineRule="auto"/>
        <w:rPr>
          <w:rFonts w:ascii="Times New Roman" w:hAnsi="Times New Roman" w:cs="Times New Roman"/>
          <w:bCs/>
          <w:sz w:val="24"/>
          <w:szCs w:val="24"/>
          <w:lang w:val="ro-RO"/>
        </w:rPr>
      </w:pPr>
      <w:r>
        <w:rPr>
          <w:rFonts w:ascii="Times New Roman" w:eastAsia="Times New Roman CE" w:hAnsi="Times New Roman" w:cs="Times New Roman"/>
          <w:b/>
          <w:noProof/>
          <w:sz w:val="24"/>
          <w:szCs w:val="24"/>
        </w:rPr>
        <mc:AlternateContent>
          <mc:Choice Requires="wps">
            <w:drawing>
              <wp:anchor distT="0" distB="0" distL="114300" distR="114300" simplePos="0" relativeHeight="251663872" behindDoc="1" locked="0" layoutInCell="1" allowOverlap="1" wp14:anchorId="2359DAFC" wp14:editId="4932B1F0">
                <wp:simplePos x="0" y="0"/>
                <wp:positionH relativeFrom="column">
                  <wp:posOffset>1076325</wp:posOffset>
                </wp:positionH>
                <wp:positionV relativeFrom="paragraph">
                  <wp:posOffset>697230</wp:posOffset>
                </wp:positionV>
                <wp:extent cx="3676650" cy="140652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1406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42A07" w:rsidRDefault="00342A07" w:rsidP="00342A07">
                            <w:pPr>
                              <w:rPr>
                                <w:b/>
                                <w:bCs/>
                                <w:color w:val="EEECE1"/>
                                <w:sz w:val="144"/>
                                <w:szCs w:val="144"/>
                              </w:rPr>
                            </w:pPr>
                            <w:r>
                              <w:rPr>
                                <w:b/>
                                <w:bCs/>
                                <w:color w:val="EEECE1"/>
                                <w:sz w:val="144"/>
                                <w:szCs w:val="144"/>
                              </w:rPr>
                              <w:t>PROIECT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9DAFC" id="Text Box 5" o:spid="_x0000_s1027" type="#_x0000_t202" style="position:absolute;left:0;text-align:left;margin-left:84.75pt;margin-top:54.9pt;width:289.5pt;height:110.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" filled="f" stroked="f" strokeweight=".5pt">
                <v:textbox>
                  <w:txbxContent>
                    <w:p w:rsidR="00342A07" w:rsidRDefault="00342A07" w:rsidP="00342A07">
                      <w:pPr>
                        <w:rPr>
                          <w:b/>
                          <w:bCs/>
                          <w:color w:val="EEECE1"/>
                          <w:sz w:val="144"/>
                          <w:szCs w:val="144"/>
                        </w:rPr>
                      </w:pPr>
                      <w:r>
                        <w:rPr>
                          <w:b/>
                          <w:bCs/>
                          <w:color w:val="EEECE1"/>
                          <w:sz w:val="144"/>
                          <w:szCs w:val="144"/>
                        </w:rPr>
                        <w:t>PROIECT</w:t>
                      </w:r>
                    </w:p>
                  </w:txbxContent>
                </v:textbox>
              </v:shape>
            </w:pict>
          </mc:Fallback>
        </mc:AlternateContent>
      </w:r>
      <w:r>
        <w:rPr>
          <w:rFonts w:ascii="Times New Roman" w:hAnsi="Times New Roman" w:cs="Times New Roman"/>
          <w:bCs/>
          <w:sz w:val="24"/>
          <w:szCs w:val="24"/>
          <w:lang w:val="ro-RO"/>
        </w:rPr>
        <w:t>Fiecare membru al grupului fiscal completează</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propria</w:t>
      </w:r>
      <w:proofErr w:type="spellEnd"/>
      <w:r>
        <w:rPr>
          <w:rFonts w:ascii="Times New Roman" w:hAnsi="Times New Roman" w:cs="Times New Roman"/>
          <w:bCs/>
          <w:sz w:val="24"/>
          <w:szCs w:val="24"/>
        </w:rPr>
        <w:t xml:space="preserve"> d</w:t>
      </w:r>
      <w:r>
        <w:rPr>
          <w:rFonts w:ascii="Times New Roman" w:hAnsi="Times New Roman" w:cs="Times New Roman"/>
          <w:bCs/>
          <w:sz w:val="24"/>
          <w:szCs w:val="24"/>
          <w:lang w:val="ro-RO"/>
        </w:rPr>
        <w:t>eclarație privind impozitul pe profit</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formular</w:t>
      </w:r>
      <w:proofErr w:type="spellEnd"/>
      <w:r>
        <w:rPr>
          <w:rFonts w:ascii="Times New Roman" w:hAnsi="Times New Roman" w:cs="Times New Roman"/>
          <w:bCs/>
          <w:sz w:val="24"/>
          <w:szCs w:val="24"/>
        </w:rPr>
        <w:t xml:space="preserve"> 101),</w:t>
      </w:r>
      <w:r>
        <w:rPr>
          <w:rFonts w:ascii="Times New Roman" w:hAnsi="Times New Roman" w:cs="Times New Roman"/>
          <w:bCs/>
          <w:sz w:val="24"/>
          <w:szCs w:val="24"/>
          <w:lang w:val="ro-RO"/>
        </w:rPr>
        <w:t xml:space="preserve"> cu ajutorul aplicației informatice de asistență. Declarația privind impozitul pe profit semnată electronic se transmite persoanei juridice responsabile a grupului fiscal în domeniul impozitului pe profit, în format electronic.</w:t>
      </w:r>
    </w:p>
    <w:p w:rsidR="004222B0" w:rsidRDefault="004222B0">
      <w:pPr>
        <w:spacing w:line="360" w:lineRule="auto"/>
        <w:rPr>
          <w:rFonts w:ascii="Times New Roman" w:eastAsia="Times New Roman CE" w:hAnsi="Times New Roman" w:cs="Times New Roman"/>
          <w:sz w:val="24"/>
          <w:szCs w:val="24"/>
        </w:rPr>
      </w:pPr>
    </w:p>
    <w:p w:rsidR="004222B0" w:rsidRDefault="00342A07">
      <w:pPr>
        <w:spacing w:line="360" w:lineRule="auto"/>
        <w:ind w:firstLine="420"/>
        <w:rPr>
          <w:rFonts w:ascii="Times New Roman" w:eastAsia="Times New Roman CE" w:hAnsi="Times New Roman" w:cs="Times New Roman"/>
          <w:b/>
          <w:sz w:val="24"/>
          <w:szCs w:val="24"/>
        </w:rPr>
      </w:pPr>
      <w:r>
        <w:rPr>
          <w:rFonts w:ascii="Times New Roman" w:eastAsia="Times New Roman CE" w:hAnsi="Times New Roman" w:cs="Times New Roman"/>
          <w:b/>
          <w:sz w:val="24"/>
          <w:szCs w:val="24"/>
        </w:rPr>
        <w:t xml:space="preserve">II. </w:t>
      </w:r>
      <w:proofErr w:type="spellStart"/>
      <w:r>
        <w:rPr>
          <w:rFonts w:ascii="Times New Roman" w:eastAsia="Times New Roman CE" w:hAnsi="Times New Roman" w:cs="Times New Roman"/>
          <w:b/>
          <w:sz w:val="24"/>
          <w:szCs w:val="24"/>
        </w:rPr>
        <w:t>Completarea</w:t>
      </w:r>
      <w:proofErr w:type="spellEnd"/>
      <w:r>
        <w:rPr>
          <w:rFonts w:ascii="Times New Roman" w:eastAsia="Times New Roman CE" w:hAnsi="Times New Roman" w:cs="Times New Roman"/>
          <w:b/>
          <w:sz w:val="24"/>
          <w:szCs w:val="24"/>
        </w:rPr>
        <w:t xml:space="preserve"> </w:t>
      </w:r>
      <w:proofErr w:type="spellStart"/>
      <w:r>
        <w:rPr>
          <w:rFonts w:ascii="Times New Roman" w:eastAsia="Times New Roman CE" w:hAnsi="Times New Roman" w:cs="Times New Roman"/>
          <w:b/>
          <w:sz w:val="24"/>
          <w:szCs w:val="24"/>
        </w:rPr>
        <w:t>declaraţiei</w:t>
      </w:r>
      <w:proofErr w:type="spellEnd"/>
    </w:p>
    <w:p w:rsidR="004222B0" w:rsidRDefault="00342A07">
      <w:pPr>
        <w:spacing w:line="360" w:lineRule="auto"/>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5. </w:t>
      </w:r>
      <w:proofErr w:type="spellStart"/>
      <w:r>
        <w:rPr>
          <w:rFonts w:ascii="Times New Roman" w:eastAsia="Times New Roman CE" w:hAnsi="Times New Roman" w:cs="Times New Roman"/>
          <w:sz w:val="24"/>
          <w:szCs w:val="24"/>
        </w:rPr>
        <w:t>Perioada</w:t>
      </w:r>
      <w:proofErr w:type="spellEnd"/>
      <w:r>
        <w:rPr>
          <w:rFonts w:ascii="Times New Roman" w:eastAsia="Times New Roman CE" w:hAnsi="Times New Roman" w:cs="Times New Roman"/>
          <w:sz w:val="24"/>
          <w:szCs w:val="24"/>
        </w:rPr>
        <w:t xml:space="preserve"> de </w:t>
      </w:r>
      <w:proofErr w:type="spellStart"/>
      <w:r>
        <w:rPr>
          <w:rFonts w:ascii="Times New Roman" w:eastAsia="Times New Roman CE" w:hAnsi="Times New Roman" w:cs="Times New Roman"/>
          <w:sz w:val="24"/>
          <w:szCs w:val="24"/>
        </w:rPr>
        <w:t>raportare</w:t>
      </w:r>
      <w:proofErr w:type="spellEnd"/>
    </w:p>
    <w:p w:rsidR="004222B0" w:rsidRDefault="00342A07">
      <w:pPr>
        <w:spacing w:line="360" w:lineRule="auto"/>
        <w:rPr>
          <w:rFonts w:ascii="Times New Roman" w:eastAsia="Times New Roman CE" w:hAnsi="Times New Roman" w:cs="Times New Roman"/>
          <w:sz w:val="24"/>
          <w:szCs w:val="24"/>
        </w:rPr>
      </w:pPr>
      <w:proofErr w:type="spellStart"/>
      <w:r>
        <w:rPr>
          <w:rFonts w:ascii="Times New Roman" w:eastAsia="Times New Roman CE" w:hAnsi="Times New Roman" w:cs="Times New Roman"/>
          <w:sz w:val="24"/>
          <w:szCs w:val="24"/>
        </w:rPr>
        <w:t>În</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rubrica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Anul</w:t>
      </w:r>
      <w:proofErr w:type="spellEnd"/>
      <w:r>
        <w:rPr>
          <w:rFonts w:ascii="Times New Roman" w:eastAsia="Times New Roman CE" w:hAnsi="Times New Roman" w:cs="Times New Roman"/>
          <w:sz w:val="24"/>
          <w:szCs w:val="24"/>
        </w:rPr>
        <w:t xml:space="preserve">" se </w:t>
      </w:r>
      <w:proofErr w:type="spellStart"/>
      <w:r>
        <w:rPr>
          <w:rFonts w:ascii="Times New Roman" w:eastAsia="Times New Roman CE" w:hAnsi="Times New Roman" w:cs="Times New Roman"/>
          <w:sz w:val="24"/>
          <w:szCs w:val="24"/>
        </w:rPr>
        <w:t>înscrie</w:t>
      </w:r>
      <w:proofErr w:type="spellEnd"/>
      <w:r>
        <w:rPr>
          <w:rFonts w:ascii="Times New Roman" w:eastAsia="Times New Roman CE" w:hAnsi="Times New Roman" w:cs="Times New Roman"/>
          <w:sz w:val="24"/>
          <w:szCs w:val="24"/>
        </w:rPr>
        <w:t xml:space="preserve"> cu </w:t>
      </w:r>
      <w:proofErr w:type="spellStart"/>
      <w:r>
        <w:rPr>
          <w:rFonts w:ascii="Times New Roman" w:eastAsia="Times New Roman CE" w:hAnsi="Times New Roman" w:cs="Times New Roman"/>
          <w:sz w:val="24"/>
          <w:szCs w:val="24"/>
        </w:rPr>
        <w:t>cifre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arabe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anul</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calendaristic</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pentru</w:t>
      </w:r>
      <w:proofErr w:type="spellEnd"/>
      <w:r>
        <w:rPr>
          <w:rFonts w:ascii="Times New Roman" w:eastAsia="Times New Roman CE" w:hAnsi="Times New Roman" w:cs="Times New Roman"/>
          <w:sz w:val="24"/>
          <w:szCs w:val="24"/>
        </w:rPr>
        <w:t xml:space="preserve"> care se </w:t>
      </w:r>
      <w:proofErr w:type="spellStart"/>
      <w:r>
        <w:rPr>
          <w:rFonts w:ascii="Times New Roman" w:eastAsia="Times New Roman CE" w:hAnsi="Times New Roman" w:cs="Times New Roman"/>
          <w:sz w:val="24"/>
          <w:szCs w:val="24"/>
        </w:rPr>
        <w:t>completează</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declaraţia</w:t>
      </w:r>
      <w:proofErr w:type="spellEnd"/>
      <w:r>
        <w:rPr>
          <w:rFonts w:ascii="Times New Roman" w:eastAsia="Times New Roman CE" w:hAnsi="Times New Roman" w:cs="Times New Roman"/>
          <w:sz w:val="24"/>
          <w:szCs w:val="24"/>
        </w:rPr>
        <w:t xml:space="preserve"> (de </w:t>
      </w:r>
      <w:proofErr w:type="spellStart"/>
      <w:r>
        <w:rPr>
          <w:rFonts w:ascii="Times New Roman" w:eastAsia="Times New Roman CE" w:hAnsi="Times New Roman" w:cs="Times New Roman"/>
          <w:sz w:val="24"/>
          <w:szCs w:val="24"/>
        </w:rPr>
        <w:t>exemplu</w:t>
      </w:r>
      <w:proofErr w:type="spellEnd"/>
      <w:r>
        <w:rPr>
          <w:rFonts w:ascii="Times New Roman" w:eastAsia="Times New Roman CE" w:hAnsi="Times New Roman" w:cs="Times New Roman"/>
          <w:sz w:val="24"/>
          <w:szCs w:val="24"/>
        </w:rPr>
        <w:t>: 202</w:t>
      </w:r>
      <w:r>
        <w:rPr>
          <w:rFonts w:ascii="Times New Roman" w:eastAsia="Times New Roman CE" w:hAnsi="Times New Roman" w:cs="Times New Roman"/>
          <w:sz w:val="24"/>
          <w:szCs w:val="24"/>
          <w:lang w:val="ro-RO"/>
        </w:rPr>
        <w:t>4</w:t>
      </w:r>
      <w:r>
        <w:rPr>
          <w:rFonts w:ascii="Times New Roman" w:eastAsia="Times New Roman CE" w:hAnsi="Times New Roman" w:cs="Times New Roman"/>
          <w:sz w:val="24"/>
          <w:szCs w:val="24"/>
        </w:rPr>
        <w:t>).</w:t>
      </w:r>
    </w:p>
    <w:p w:rsidR="004222B0" w:rsidRDefault="00342A07">
      <w:pPr>
        <w:spacing w:line="360" w:lineRule="auto"/>
        <w:rPr>
          <w:rFonts w:ascii="Times New Roman" w:eastAsia="Times New Roman CE" w:hAnsi="Times New Roman" w:cs="Times New Roman"/>
          <w:sz w:val="24"/>
          <w:szCs w:val="24"/>
        </w:rPr>
      </w:pPr>
      <w:proofErr w:type="spellStart"/>
      <w:r>
        <w:rPr>
          <w:rFonts w:ascii="Times New Roman" w:eastAsia="Times New Roman CE" w:hAnsi="Times New Roman" w:cs="Times New Roman"/>
          <w:sz w:val="24"/>
          <w:szCs w:val="24"/>
        </w:rPr>
        <w:t>Contribuabilii</w:t>
      </w:r>
      <w:proofErr w:type="spellEnd"/>
      <w:r>
        <w:rPr>
          <w:rFonts w:ascii="Times New Roman" w:eastAsia="Times New Roman CE" w:hAnsi="Times New Roman" w:cs="Times New Roman"/>
          <w:sz w:val="24"/>
          <w:szCs w:val="24"/>
        </w:rPr>
        <w:t xml:space="preserve"> care </w:t>
      </w:r>
      <w:proofErr w:type="spellStart"/>
      <w:r>
        <w:rPr>
          <w:rFonts w:ascii="Times New Roman" w:eastAsia="Times New Roman CE" w:hAnsi="Times New Roman" w:cs="Times New Roman"/>
          <w:sz w:val="24"/>
          <w:szCs w:val="24"/>
        </w:rPr>
        <w:t>intră</w:t>
      </w:r>
      <w:proofErr w:type="spellEnd"/>
      <w:r>
        <w:rPr>
          <w:rFonts w:ascii="Times New Roman" w:eastAsia="Times New Roman CE" w:hAnsi="Times New Roman" w:cs="Times New Roman"/>
          <w:sz w:val="24"/>
          <w:szCs w:val="24"/>
        </w:rPr>
        <w:t xml:space="preserve"> sub </w:t>
      </w:r>
      <w:proofErr w:type="spellStart"/>
      <w:r>
        <w:rPr>
          <w:rFonts w:ascii="Times New Roman" w:eastAsia="Times New Roman CE" w:hAnsi="Times New Roman" w:cs="Times New Roman"/>
          <w:sz w:val="24"/>
          <w:szCs w:val="24"/>
        </w:rPr>
        <w:t>incidenţa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prevederilor</w:t>
      </w:r>
      <w:proofErr w:type="spellEnd"/>
      <w:r>
        <w:rPr>
          <w:rFonts w:ascii="Times New Roman" w:eastAsia="Times New Roman CE" w:hAnsi="Times New Roman" w:cs="Times New Roman"/>
          <w:sz w:val="24"/>
          <w:szCs w:val="24"/>
        </w:rPr>
        <w:t xml:space="preserve"> art.16 </w:t>
      </w:r>
      <w:proofErr w:type="spellStart"/>
      <w:r>
        <w:rPr>
          <w:rFonts w:ascii="Times New Roman" w:eastAsia="Times New Roman CE" w:hAnsi="Times New Roman" w:cs="Times New Roman"/>
          <w:sz w:val="24"/>
          <w:szCs w:val="24"/>
        </w:rPr>
        <w:t>alin</w:t>
      </w:r>
      <w:proofErr w:type="spellEnd"/>
      <w:r>
        <w:rPr>
          <w:rFonts w:ascii="Times New Roman" w:eastAsia="Times New Roman CE" w:hAnsi="Times New Roman" w:cs="Times New Roman"/>
          <w:sz w:val="24"/>
          <w:szCs w:val="24"/>
        </w:rPr>
        <w:t xml:space="preserve">.(5), </w:t>
      </w:r>
      <w:proofErr w:type="spellStart"/>
      <w:r>
        <w:rPr>
          <w:rFonts w:ascii="Times New Roman" w:eastAsia="Times New Roman CE" w:hAnsi="Times New Roman" w:cs="Times New Roman"/>
          <w:sz w:val="24"/>
          <w:szCs w:val="24"/>
        </w:rPr>
        <w:t>alin</w:t>
      </w:r>
      <w:proofErr w:type="spellEnd"/>
      <w:r>
        <w:rPr>
          <w:rFonts w:ascii="Times New Roman" w:eastAsia="Times New Roman CE" w:hAnsi="Times New Roman" w:cs="Times New Roman"/>
          <w:sz w:val="24"/>
          <w:szCs w:val="24"/>
        </w:rPr>
        <w:t xml:space="preserve">.(5^1) </w:t>
      </w:r>
      <w:proofErr w:type="spellStart"/>
      <w:r>
        <w:rPr>
          <w:rFonts w:ascii="Times New Roman" w:eastAsia="Times New Roman CE" w:hAnsi="Times New Roman" w:cs="Times New Roman"/>
          <w:sz w:val="24"/>
          <w:szCs w:val="24"/>
        </w:rPr>
        <w:t>şi</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alin</w:t>
      </w:r>
      <w:proofErr w:type="spellEnd"/>
      <w:r>
        <w:rPr>
          <w:rFonts w:ascii="Times New Roman" w:eastAsia="Times New Roman CE" w:hAnsi="Times New Roman" w:cs="Times New Roman"/>
          <w:sz w:val="24"/>
          <w:szCs w:val="24"/>
        </w:rPr>
        <w:t xml:space="preserve">.(5^2) din </w:t>
      </w:r>
      <w:proofErr w:type="spellStart"/>
      <w:r>
        <w:rPr>
          <w:rFonts w:ascii="Times New Roman" w:eastAsia="Times New Roman CE" w:hAnsi="Times New Roman" w:cs="Times New Roman"/>
          <w:sz w:val="24"/>
          <w:szCs w:val="24"/>
        </w:rPr>
        <w:t>Legea</w:t>
      </w:r>
      <w:proofErr w:type="spellEnd"/>
      <w:r>
        <w:rPr>
          <w:rFonts w:ascii="Times New Roman" w:eastAsia="Times New Roman CE" w:hAnsi="Times New Roman" w:cs="Times New Roman"/>
          <w:sz w:val="24"/>
          <w:szCs w:val="24"/>
        </w:rPr>
        <w:t xml:space="preserve"> nr.2</w:t>
      </w:r>
      <w:r>
        <w:rPr>
          <w:rFonts w:ascii="Times New Roman" w:eastAsia="Times New Roman CE" w:hAnsi="Times New Roman" w:cs="Times New Roman"/>
          <w:sz w:val="24"/>
          <w:szCs w:val="24"/>
        </w:rPr>
        <w:t xml:space="preserve">27/2015 </w:t>
      </w:r>
      <w:proofErr w:type="spellStart"/>
      <w:r>
        <w:rPr>
          <w:rFonts w:ascii="Times New Roman" w:eastAsia="Times New Roman CE" w:hAnsi="Times New Roman" w:cs="Times New Roman"/>
          <w:sz w:val="24"/>
          <w:szCs w:val="24"/>
        </w:rPr>
        <w:t>privind</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Codul</w:t>
      </w:r>
      <w:proofErr w:type="spellEnd"/>
      <w:r>
        <w:rPr>
          <w:rFonts w:ascii="Times New Roman" w:eastAsia="Times New Roman CE" w:hAnsi="Times New Roman" w:cs="Times New Roman"/>
          <w:sz w:val="24"/>
          <w:szCs w:val="24"/>
        </w:rPr>
        <w:t xml:space="preserve"> fiscal, cu </w:t>
      </w:r>
      <w:proofErr w:type="spellStart"/>
      <w:r>
        <w:rPr>
          <w:rFonts w:ascii="Times New Roman" w:eastAsia="Times New Roman CE" w:hAnsi="Times New Roman" w:cs="Times New Roman"/>
          <w:sz w:val="24"/>
          <w:szCs w:val="24"/>
        </w:rPr>
        <w:t>modificările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şi</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completările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ulterioare</w:t>
      </w:r>
      <w:proofErr w:type="spellEnd"/>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 xml:space="preserve"> denumită în continuare Codul fiscal,</w:t>
      </w:r>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completează</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anul</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în</w:t>
      </w:r>
      <w:proofErr w:type="spellEnd"/>
      <w:r>
        <w:rPr>
          <w:rFonts w:ascii="Times New Roman" w:eastAsia="Times New Roman CE" w:hAnsi="Times New Roman" w:cs="Times New Roman"/>
          <w:sz w:val="24"/>
          <w:szCs w:val="24"/>
        </w:rPr>
        <w:t xml:space="preserve"> care s-a </w:t>
      </w:r>
      <w:proofErr w:type="spellStart"/>
      <w:r>
        <w:rPr>
          <w:rFonts w:ascii="Times New Roman" w:eastAsia="Times New Roman CE" w:hAnsi="Times New Roman" w:cs="Times New Roman"/>
          <w:sz w:val="24"/>
          <w:szCs w:val="24"/>
        </w:rPr>
        <w:t>încheiat</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anul</w:t>
      </w:r>
      <w:proofErr w:type="spellEnd"/>
      <w:r>
        <w:rPr>
          <w:rFonts w:ascii="Times New Roman" w:eastAsia="Times New Roman CE" w:hAnsi="Times New Roman" w:cs="Times New Roman"/>
          <w:sz w:val="24"/>
          <w:szCs w:val="24"/>
        </w:rPr>
        <w:t xml:space="preserve"> fiscal </w:t>
      </w:r>
      <w:proofErr w:type="spellStart"/>
      <w:r>
        <w:rPr>
          <w:rFonts w:ascii="Times New Roman" w:eastAsia="Times New Roman CE" w:hAnsi="Times New Roman" w:cs="Times New Roman"/>
          <w:sz w:val="24"/>
          <w:szCs w:val="24"/>
        </w:rPr>
        <w:t>modificat</w:t>
      </w:r>
      <w:proofErr w:type="spellEnd"/>
      <w:r>
        <w:rPr>
          <w:rFonts w:ascii="Times New Roman" w:eastAsia="Times New Roman CE" w:hAnsi="Times New Roman" w:cs="Times New Roman"/>
          <w:sz w:val="24"/>
          <w:szCs w:val="24"/>
        </w:rPr>
        <w:t>.</w:t>
      </w:r>
    </w:p>
    <w:p w:rsidR="004222B0" w:rsidRDefault="00342A07">
      <w:pPr>
        <w:spacing w:line="360" w:lineRule="auto"/>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Rubric</w:t>
      </w:r>
      <w:r>
        <w:rPr>
          <w:rFonts w:ascii="Times New Roman" w:eastAsia="Times New Roman CE" w:hAnsi="Times New Roman" w:cs="Times New Roman"/>
          <w:sz w:val="24"/>
          <w:szCs w:val="24"/>
          <w:lang w:val="ro-RO"/>
        </w:rPr>
        <w:t>a</w:t>
      </w:r>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Perioada</w:t>
      </w:r>
      <w:proofErr w:type="spellEnd"/>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 xml:space="preserve">se </w:t>
      </w:r>
      <w:proofErr w:type="spellStart"/>
      <w:r>
        <w:rPr>
          <w:rFonts w:ascii="Times New Roman" w:eastAsia="Times New Roman CE" w:hAnsi="Times New Roman" w:cs="Times New Roman"/>
          <w:sz w:val="24"/>
          <w:szCs w:val="24"/>
        </w:rPr>
        <w:t>completează</w:t>
      </w:r>
      <w:proofErr w:type="spellEnd"/>
      <w:r>
        <w:rPr>
          <w:rFonts w:ascii="Times New Roman" w:eastAsia="Times New Roman CE" w:hAnsi="Times New Roman" w:cs="Times New Roman"/>
          <w:sz w:val="24"/>
          <w:szCs w:val="24"/>
          <w:lang w:val="ro-RO"/>
        </w:rPr>
        <w:t xml:space="preserve"> </w:t>
      </w:r>
      <w:proofErr w:type="spellStart"/>
      <w:r>
        <w:rPr>
          <w:rFonts w:ascii="Times New Roman" w:eastAsia="Times New Roman CE" w:hAnsi="Times New Roman" w:cs="Times New Roman"/>
          <w:sz w:val="24"/>
          <w:szCs w:val="24"/>
        </w:rPr>
        <w:t>perioada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reprezentând</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anul</w:t>
      </w:r>
      <w:proofErr w:type="spellEnd"/>
      <w:r>
        <w:rPr>
          <w:rFonts w:ascii="Times New Roman" w:eastAsia="Times New Roman CE" w:hAnsi="Times New Roman" w:cs="Times New Roman"/>
          <w:sz w:val="24"/>
          <w:szCs w:val="24"/>
        </w:rPr>
        <w:t xml:space="preserve"> fiscal </w:t>
      </w:r>
      <w:proofErr w:type="spellStart"/>
      <w:r>
        <w:rPr>
          <w:rFonts w:ascii="Times New Roman" w:eastAsia="Times New Roman CE" w:hAnsi="Times New Roman" w:cs="Times New Roman"/>
          <w:sz w:val="24"/>
          <w:szCs w:val="24"/>
        </w:rPr>
        <w:t>modificat</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în</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cazul</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contribuabililor</w:t>
      </w:r>
      <w:proofErr w:type="spellEnd"/>
      <w:r>
        <w:rPr>
          <w:rFonts w:ascii="Times New Roman" w:eastAsia="Times New Roman CE" w:hAnsi="Times New Roman" w:cs="Times New Roman"/>
          <w:sz w:val="24"/>
          <w:szCs w:val="24"/>
        </w:rPr>
        <w:t xml:space="preserve"> care </w:t>
      </w:r>
      <w:proofErr w:type="spellStart"/>
      <w:r>
        <w:rPr>
          <w:rFonts w:ascii="Times New Roman" w:eastAsia="Times New Roman CE" w:hAnsi="Times New Roman" w:cs="Times New Roman"/>
          <w:sz w:val="24"/>
          <w:szCs w:val="24"/>
        </w:rPr>
        <w:t>intră</w:t>
      </w:r>
      <w:proofErr w:type="spellEnd"/>
      <w:r>
        <w:rPr>
          <w:rFonts w:ascii="Times New Roman" w:eastAsia="Times New Roman CE" w:hAnsi="Times New Roman" w:cs="Times New Roman"/>
          <w:sz w:val="24"/>
          <w:szCs w:val="24"/>
        </w:rPr>
        <w:t xml:space="preserve"> sub </w:t>
      </w:r>
      <w:proofErr w:type="spellStart"/>
      <w:r>
        <w:rPr>
          <w:rFonts w:ascii="Times New Roman" w:eastAsia="Times New Roman CE" w:hAnsi="Times New Roman" w:cs="Times New Roman"/>
          <w:sz w:val="24"/>
          <w:szCs w:val="24"/>
        </w:rPr>
        <w:t>incidenţa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prevederilor</w:t>
      </w:r>
      <w:proofErr w:type="spellEnd"/>
      <w:r>
        <w:rPr>
          <w:rFonts w:ascii="Times New Roman" w:eastAsia="Times New Roman CE" w:hAnsi="Times New Roman" w:cs="Times New Roman"/>
          <w:sz w:val="24"/>
          <w:szCs w:val="24"/>
        </w:rPr>
        <w:t xml:space="preserve"> art.16 </w:t>
      </w:r>
      <w:proofErr w:type="spellStart"/>
      <w:r>
        <w:rPr>
          <w:rFonts w:ascii="Times New Roman" w:eastAsia="Times New Roman CE" w:hAnsi="Times New Roman" w:cs="Times New Roman"/>
          <w:sz w:val="24"/>
          <w:szCs w:val="24"/>
        </w:rPr>
        <w:t>alin</w:t>
      </w:r>
      <w:proofErr w:type="spellEnd"/>
      <w:proofErr w:type="gramStart"/>
      <w:r>
        <w:rPr>
          <w:rFonts w:ascii="Times New Roman" w:eastAsia="Times New Roman CE" w:hAnsi="Times New Roman" w:cs="Times New Roman"/>
          <w:sz w:val="24"/>
          <w:szCs w:val="24"/>
        </w:rPr>
        <w:t>.(</w:t>
      </w:r>
      <w:proofErr w:type="gramEnd"/>
      <w:r>
        <w:rPr>
          <w:rFonts w:ascii="Times New Roman" w:eastAsia="Times New Roman CE" w:hAnsi="Times New Roman" w:cs="Times New Roman"/>
          <w:sz w:val="24"/>
          <w:szCs w:val="24"/>
        </w:rPr>
        <w:t xml:space="preserve">5), </w:t>
      </w:r>
      <w:proofErr w:type="spellStart"/>
      <w:r>
        <w:rPr>
          <w:rFonts w:ascii="Times New Roman" w:eastAsia="Times New Roman CE" w:hAnsi="Times New Roman" w:cs="Times New Roman"/>
          <w:sz w:val="24"/>
          <w:szCs w:val="24"/>
        </w:rPr>
        <w:t>alin</w:t>
      </w:r>
      <w:proofErr w:type="spellEnd"/>
      <w:r>
        <w:rPr>
          <w:rFonts w:ascii="Times New Roman" w:eastAsia="Times New Roman CE" w:hAnsi="Times New Roman" w:cs="Times New Roman"/>
          <w:sz w:val="24"/>
          <w:szCs w:val="24"/>
        </w:rPr>
        <w:t xml:space="preserve">.(5^1) </w:t>
      </w:r>
      <w:proofErr w:type="spellStart"/>
      <w:r>
        <w:rPr>
          <w:rFonts w:ascii="Times New Roman" w:eastAsia="Times New Roman CE" w:hAnsi="Times New Roman" w:cs="Times New Roman"/>
          <w:sz w:val="24"/>
          <w:szCs w:val="24"/>
        </w:rPr>
        <w:t>şi</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alin</w:t>
      </w:r>
      <w:proofErr w:type="spellEnd"/>
      <w:r>
        <w:rPr>
          <w:rFonts w:ascii="Times New Roman" w:eastAsia="Times New Roman CE" w:hAnsi="Times New Roman" w:cs="Times New Roman"/>
          <w:sz w:val="24"/>
          <w:szCs w:val="24"/>
        </w:rPr>
        <w:t xml:space="preserve">.(5^2) din </w:t>
      </w:r>
      <w:r>
        <w:rPr>
          <w:rFonts w:ascii="Times New Roman" w:eastAsia="Times New Roman CE" w:hAnsi="Times New Roman" w:cs="Times New Roman"/>
          <w:sz w:val="24"/>
          <w:szCs w:val="24"/>
          <w:lang w:val="ro-RO"/>
        </w:rPr>
        <w:t>Codul fiscal</w:t>
      </w:r>
      <w:r>
        <w:rPr>
          <w:rFonts w:ascii="Times New Roman" w:eastAsia="Times New Roman CE" w:hAnsi="Times New Roman" w:cs="Times New Roman"/>
          <w:sz w:val="24"/>
          <w:szCs w:val="24"/>
        </w:rPr>
        <w:t>.</w:t>
      </w:r>
    </w:p>
    <w:p w:rsidR="004222B0" w:rsidRDefault="004222B0">
      <w:pPr>
        <w:spacing w:line="360" w:lineRule="auto"/>
        <w:rPr>
          <w:rFonts w:ascii="Times New Roman" w:eastAsia="Times New Roman CE" w:hAnsi="Times New Roman" w:cs="Times New Roman"/>
          <w:sz w:val="24"/>
          <w:szCs w:val="24"/>
        </w:rPr>
      </w:pPr>
    </w:p>
    <w:p w:rsidR="004222B0" w:rsidRDefault="004222B0">
      <w:pPr>
        <w:spacing w:line="360" w:lineRule="auto"/>
        <w:ind w:left="420"/>
        <w:rPr>
          <w:rFonts w:ascii="Times New Roman" w:eastAsia="Times New Roman CE" w:hAnsi="Times New Roman" w:cs="Times New Roman"/>
          <w:b/>
          <w:bCs/>
          <w:sz w:val="24"/>
          <w:szCs w:val="24"/>
          <w:lang w:val="ro-RO"/>
        </w:rPr>
      </w:pPr>
    </w:p>
    <w:p w:rsidR="004222B0" w:rsidRDefault="00342A07">
      <w:pPr>
        <w:spacing w:line="360" w:lineRule="auto"/>
        <w:rPr>
          <w:rFonts w:ascii="Times New Roman" w:eastAsia="Times New Roman CE" w:hAnsi="Times New Roman" w:cs="Times New Roman"/>
          <w:b/>
          <w:bCs/>
          <w:sz w:val="24"/>
          <w:szCs w:val="24"/>
        </w:rPr>
      </w:pPr>
      <w:r>
        <w:rPr>
          <w:rFonts w:ascii="Times New Roman" w:eastAsia="Times New Roman CE" w:hAnsi="Times New Roman" w:cs="Times New Roman"/>
          <w:b/>
          <w:bCs/>
          <w:sz w:val="24"/>
          <w:szCs w:val="24"/>
          <w:lang w:val="ro-RO"/>
        </w:rPr>
        <w:lastRenderedPageBreak/>
        <w:t xml:space="preserve">6. </w:t>
      </w:r>
      <w:proofErr w:type="spellStart"/>
      <w:r>
        <w:rPr>
          <w:rFonts w:ascii="Times New Roman" w:eastAsia="Times New Roman CE" w:hAnsi="Times New Roman" w:cs="Times New Roman"/>
          <w:b/>
          <w:bCs/>
          <w:sz w:val="24"/>
          <w:szCs w:val="24"/>
        </w:rPr>
        <w:t>Secţiunea</w:t>
      </w:r>
      <w:proofErr w:type="spellEnd"/>
      <w:r>
        <w:rPr>
          <w:rFonts w:ascii="Times New Roman" w:eastAsia="Times New Roman CE" w:hAnsi="Times New Roman" w:cs="Times New Roman"/>
          <w:b/>
          <w:bCs/>
          <w:sz w:val="24"/>
          <w:szCs w:val="24"/>
        </w:rPr>
        <w:t xml:space="preserve"> A "Date de </w:t>
      </w:r>
      <w:proofErr w:type="spellStart"/>
      <w:r>
        <w:rPr>
          <w:rFonts w:ascii="Times New Roman" w:eastAsia="Times New Roman CE" w:hAnsi="Times New Roman" w:cs="Times New Roman"/>
          <w:b/>
          <w:bCs/>
          <w:sz w:val="24"/>
          <w:szCs w:val="24"/>
        </w:rPr>
        <w:t>identificare</w:t>
      </w:r>
      <w:proofErr w:type="spellEnd"/>
      <w:r>
        <w:rPr>
          <w:rFonts w:ascii="Times New Roman" w:eastAsia="Times New Roman CE" w:hAnsi="Times New Roman" w:cs="Times New Roman"/>
          <w:b/>
          <w:bCs/>
          <w:sz w:val="24"/>
          <w:szCs w:val="24"/>
        </w:rPr>
        <w:t xml:space="preserve"> a </w:t>
      </w:r>
      <w:proofErr w:type="spellStart"/>
      <w:r>
        <w:rPr>
          <w:rFonts w:ascii="Times New Roman" w:eastAsia="Times New Roman CE" w:hAnsi="Times New Roman" w:cs="Times New Roman"/>
          <w:b/>
          <w:bCs/>
          <w:sz w:val="24"/>
          <w:szCs w:val="24"/>
        </w:rPr>
        <w:t>contribuabilului</w:t>
      </w:r>
      <w:proofErr w:type="spellEnd"/>
      <w:r>
        <w:rPr>
          <w:rFonts w:ascii="Times New Roman" w:eastAsia="Times New Roman CE" w:hAnsi="Times New Roman" w:cs="Times New Roman"/>
          <w:b/>
          <w:bCs/>
          <w:sz w:val="24"/>
          <w:szCs w:val="24"/>
        </w:rPr>
        <w:t>/</w:t>
      </w:r>
      <w:proofErr w:type="spellStart"/>
      <w:r>
        <w:rPr>
          <w:rFonts w:ascii="Times New Roman" w:eastAsia="Times New Roman CE" w:hAnsi="Times New Roman" w:cs="Times New Roman"/>
          <w:b/>
          <w:bCs/>
          <w:sz w:val="24"/>
          <w:szCs w:val="24"/>
        </w:rPr>
        <w:t>plătitorului</w:t>
      </w:r>
      <w:proofErr w:type="spellEnd"/>
      <w:r>
        <w:rPr>
          <w:rFonts w:ascii="Times New Roman" w:eastAsia="Times New Roman CE" w:hAnsi="Times New Roman" w:cs="Times New Roman"/>
          <w:b/>
          <w:bCs/>
          <w:sz w:val="24"/>
          <w:szCs w:val="24"/>
        </w:rPr>
        <w:t>"</w:t>
      </w:r>
    </w:p>
    <w:p w:rsidR="004222B0" w:rsidRDefault="00342A07">
      <w:pPr>
        <w:spacing w:line="360" w:lineRule="auto"/>
        <w:rPr>
          <w:rFonts w:ascii="Times New Roman" w:eastAsia="Times New Roman CE" w:hAnsi="Times New Roman" w:cs="Times New Roman"/>
          <w:sz w:val="24"/>
          <w:szCs w:val="24"/>
        </w:rPr>
      </w:pPr>
      <w:proofErr w:type="spellStart"/>
      <w:r>
        <w:rPr>
          <w:rFonts w:ascii="Times New Roman" w:eastAsia="Times New Roman CE" w:hAnsi="Times New Roman" w:cs="Times New Roman"/>
          <w:sz w:val="24"/>
          <w:szCs w:val="24"/>
        </w:rPr>
        <w:t>În</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caseta</w:t>
      </w:r>
      <w:proofErr w:type="spellEnd"/>
      <w:r>
        <w:rPr>
          <w:rFonts w:ascii="Times New Roman" w:eastAsia="Times New Roman CE" w:hAnsi="Times New Roman" w:cs="Times New Roman"/>
          <w:sz w:val="24"/>
          <w:szCs w:val="24"/>
        </w:rPr>
        <w:t xml:space="preserve"> "Cod </w:t>
      </w:r>
      <w:r>
        <w:rPr>
          <w:rFonts w:ascii="Times New Roman" w:eastAsia="Times New Roman CE" w:hAnsi="Times New Roman" w:cs="Times New Roman"/>
          <w:sz w:val="24"/>
          <w:szCs w:val="24"/>
        </w:rPr>
        <w:t xml:space="preserve">de </w:t>
      </w:r>
      <w:proofErr w:type="spellStart"/>
      <w:r>
        <w:rPr>
          <w:rFonts w:ascii="Times New Roman" w:eastAsia="Times New Roman CE" w:hAnsi="Times New Roman" w:cs="Times New Roman"/>
          <w:sz w:val="24"/>
          <w:szCs w:val="24"/>
        </w:rPr>
        <w:t>identificare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fiscală</w:t>
      </w:r>
      <w:proofErr w:type="spellEnd"/>
      <w:r>
        <w:rPr>
          <w:rFonts w:ascii="Times New Roman" w:eastAsia="Times New Roman CE" w:hAnsi="Times New Roman" w:cs="Times New Roman"/>
          <w:sz w:val="24"/>
          <w:szCs w:val="24"/>
        </w:rPr>
        <w:t xml:space="preserve">" se </w:t>
      </w:r>
      <w:proofErr w:type="spellStart"/>
      <w:r>
        <w:rPr>
          <w:rFonts w:ascii="Times New Roman" w:eastAsia="Times New Roman CE" w:hAnsi="Times New Roman" w:cs="Times New Roman"/>
          <w:sz w:val="24"/>
          <w:szCs w:val="24"/>
        </w:rPr>
        <w:t>completează</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codul</w:t>
      </w:r>
      <w:proofErr w:type="spellEnd"/>
      <w:r>
        <w:rPr>
          <w:rFonts w:ascii="Times New Roman" w:eastAsia="Times New Roman CE" w:hAnsi="Times New Roman" w:cs="Times New Roman"/>
          <w:sz w:val="24"/>
          <w:szCs w:val="24"/>
        </w:rPr>
        <w:t xml:space="preserve"> de </w:t>
      </w:r>
      <w:proofErr w:type="spellStart"/>
      <w:r>
        <w:rPr>
          <w:rFonts w:ascii="Times New Roman" w:eastAsia="Times New Roman CE" w:hAnsi="Times New Roman" w:cs="Times New Roman"/>
          <w:sz w:val="24"/>
          <w:szCs w:val="24"/>
        </w:rPr>
        <w:t>identificare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fiscală</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atribuit</w:t>
      </w:r>
      <w:proofErr w:type="spellEnd"/>
      <w:r>
        <w:rPr>
          <w:rFonts w:ascii="Times New Roman" w:eastAsia="Times New Roman CE" w:hAnsi="Times New Roman" w:cs="Times New Roman"/>
          <w:sz w:val="24"/>
          <w:szCs w:val="24"/>
        </w:rPr>
        <w:t xml:space="preserve"> conform </w:t>
      </w:r>
      <w:proofErr w:type="spellStart"/>
      <w:r>
        <w:rPr>
          <w:rFonts w:ascii="Times New Roman" w:eastAsia="Times New Roman CE" w:hAnsi="Times New Roman" w:cs="Times New Roman"/>
          <w:sz w:val="24"/>
          <w:szCs w:val="24"/>
        </w:rPr>
        <w:t>legii</w:t>
      </w:r>
      <w:proofErr w:type="spellEnd"/>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 xml:space="preserve"> </w:t>
      </w:r>
      <w:proofErr w:type="spellStart"/>
      <w:r>
        <w:rPr>
          <w:rFonts w:ascii="Times New Roman" w:eastAsia="Times New Roman CE" w:hAnsi="Times New Roman" w:cs="Times New Roman"/>
          <w:sz w:val="24"/>
          <w:szCs w:val="24"/>
        </w:rPr>
        <w:t>persoanei</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juridice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responsabile</w:t>
      </w:r>
      <w:proofErr w:type="spellEnd"/>
      <w:r>
        <w:rPr>
          <w:rFonts w:ascii="Times New Roman" w:eastAsia="Times New Roman CE" w:hAnsi="Times New Roman" w:cs="Times New Roman"/>
          <w:sz w:val="24"/>
          <w:szCs w:val="24"/>
        </w:rPr>
        <w:t xml:space="preserve"> a </w:t>
      </w:r>
      <w:proofErr w:type="spellStart"/>
      <w:r>
        <w:rPr>
          <w:rFonts w:ascii="Times New Roman" w:eastAsia="Times New Roman CE" w:hAnsi="Times New Roman" w:cs="Times New Roman"/>
          <w:sz w:val="24"/>
          <w:szCs w:val="24"/>
        </w:rPr>
        <w:t>grupului</w:t>
      </w:r>
      <w:proofErr w:type="spellEnd"/>
      <w:r>
        <w:rPr>
          <w:rFonts w:ascii="Times New Roman" w:eastAsia="Times New Roman CE" w:hAnsi="Times New Roman" w:cs="Times New Roman"/>
          <w:sz w:val="24"/>
          <w:szCs w:val="24"/>
        </w:rPr>
        <w:t xml:space="preserve"> fiscal</w:t>
      </w:r>
      <w:r>
        <w:rPr>
          <w:rFonts w:ascii="Times New Roman" w:eastAsia="Times New Roman CE" w:hAnsi="Times New Roman" w:cs="Times New Roman"/>
          <w:sz w:val="24"/>
          <w:szCs w:val="24"/>
          <w:lang w:val="ro-RO"/>
        </w:rPr>
        <w:t>.</w:t>
      </w:r>
      <w:r>
        <w:rPr>
          <w:rFonts w:ascii="Times New Roman" w:eastAsia="Times New Roman CE" w:hAnsi="Times New Roman" w:cs="Times New Roman"/>
          <w:sz w:val="24"/>
          <w:szCs w:val="24"/>
        </w:rPr>
        <w:t xml:space="preserve">    </w:t>
      </w:r>
    </w:p>
    <w:p w:rsidR="004222B0" w:rsidRDefault="00342A07">
      <w:pPr>
        <w:spacing w:line="360" w:lineRule="auto"/>
        <w:rPr>
          <w:rFonts w:ascii="Times New Roman" w:eastAsia="Times New Roman CE" w:hAnsi="Times New Roman" w:cs="Times New Roman"/>
          <w:sz w:val="24"/>
          <w:szCs w:val="24"/>
        </w:rPr>
      </w:pPr>
      <w:proofErr w:type="spellStart"/>
      <w:r>
        <w:rPr>
          <w:rFonts w:ascii="Times New Roman" w:eastAsia="Times New Roman CE" w:hAnsi="Times New Roman" w:cs="Times New Roman"/>
          <w:sz w:val="24"/>
          <w:szCs w:val="24"/>
        </w:rPr>
        <w:t>În</w:t>
      </w:r>
      <w:proofErr w:type="spellEnd"/>
      <w:r>
        <w:rPr>
          <w:rFonts w:ascii="Times New Roman" w:eastAsia="Times New Roman CE" w:hAnsi="Times New Roman" w:cs="Times New Roman"/>
          <w:sz w:val="24"/>
          <w:szCs w:val="24"/>
        </w:rPr>
        <w:t xml:space="preserve"> prima </w:t>
      </w:r>
      <w:proofErr w:type="spellStart"/>
      <w:r>
        <w:rPr>
          <w:rFonts w:ascii="Times New Roman" w:eastAsia="Times New Roman CE" w:hAnsi="Times New Roman" w:cs="Times New Roman"/>
          <w:sz w:val="24"/>
          <w:szCs w:val="24"/>
        </w:rPr>
        <w:t>căsuţă</w:t>
      </w:r>
      <w:proofErr w:type="spellEnd"/>
      <w:r>
        <w:rPr>
          <w:rFonts w:ascii="Times New Roman" w:eastAsia="Times New Roman CE" w:hAnsi="Times New Roman" w:cs="Times New Roman"/>
          <w:sz w:val="24"/>
          <w:szCs w:val="24"/>
        </w:rPr>
        <w:t xml:space="preserve"> se </w:t>
      </w:r>
      <w:proofErr w:type="spellStart"/>
      <w:r>
        <w:rPr>
          <w:rFonts w:ascii="Times New Roman" w:eastAsia="Times New Roman CE" w:hAnsi="Times New Roman" w:cs="Times New Roman"/>
          <w:sz w:val="24"/>
          <w:szCs w:val="24"/>
        </w:rPr>
        <w:t>înscrie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prefixul</w:t>
      </w:r>
      <w:proofErr w:type="spellEnd"/>
      <w:r>
        <w:rPr>
          <w:rFonts w:ascii="Times New Roman" w:eastAsia="Times New Roman CE" w:hAnsi="Times New Roman" w:cs="Times New Roman"/>
          <w:sz w:val="24"/>
          <w:szCs w:val="24"/>
        </w:rPr>
        <w:t xml:space="preserve"> RO, </w:t>
      </w:r>
      <w:proofErr w:type="spellStart"/>
      <w:r>
        <w:rPr>
          <w:rFonts w:ascii="Times New Roman" w:eastAsia="Times New Roman CE" w:hAnsi="Times New Roman" w:cs="Times New Roman"/>
          <w:sz w:val="24"/>
          <w:szCs w:val="24"/>
        </w:rPr>
        <w:t>în</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cazul</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în</w:t>
      </w:r>
      <w:proofErr w:type="spellEnd"/>
      <w:r>
        <w:rPr>
          <w:rFonts w:ascii="Times New Roman" w:eastAsia="Times New Roman CE" w:hAnsi="Times New Roman" w:cs="Times New Roman"/>
          <w:sz w:val="24"/>
          <w:szCs w:val="24"/>
        </w:rPr>
        <w:t xml:space="preserve"> care </w:t>
      </w:r>
      <w:proofErr w:type="spellStart"/>
      <w:r>
        <w:rPr>
          <w:rFonts w:ascii="Times New Roman" w:eastAsia="Times New Roman CE" w:hAnsi="Times New Roman" w:cs="Times New Roman"/>
          <w:sz w:val="24"/>
          <w:szCs w:val="24"/>
        </w:rPr>
        <w:t>contribuabilul</w:t>
      </w:r>
      <w:proofErr w:type="spellEnd"/>
      <w:r>
        <w:rPr>
          <w:rFonts w:ascii="Times New Roman" w:eastAsia="Times New Roman CE" w:hAnsi="Times New Roman" w:cs="Times New Roman"/>
          <w:sz w:val="24"/>
          <w:szCs w:val="24"/>
        </w:rPr>
        <w:t>/</w:t>
      </w:r>
      <w:proofErr w:type="spellStart"/>
      <w:r>
        <w:rPr>
          <w:rFonts w:ascii="Times New Roman" w:eastAsia="Times New Roman CE" w:hAnsi="Times New Roman" w:cs="Times New Roman"/>
          <w:sz w:val="24"/>
          <w:szCs w:val="24"/>
        </w:rPr>
        <w:t>plătitorul</w:t>
      </w:r>
      <w:proofErr w:type="spellEnd"/>
      <w:r>
        <w:rPr>
          <w:rFonts w:ascii="Times New Roman" w:eastAsia="Times New Roman CE" w:hAnsi="Times New Roman" w:cs="Times New Roman"/>
          <w:sz w:val="24"/>
          <w:szCs w:val="24"/>
        </w:rPr>
        <w:t xml:space="preserve"> </w:t>
      </w:r>
      <w:proofErr w:type="spellStart"/>
      <w:proofErr w:type="gramStart"/>
      <w:r>
        <w:rPr>
          <w:rFonts w:ascii="Times New Roman" w:eastAsia="Times New Roman CE" w:hAnsi="Times New Roman" w:cs="Times New Roman"/>
          <w:sz w:val="24"/>
          <w:szCs w:val="24"/>
        </w:rPr>
        <w:t>este</w:t>
      </w:r>
      <w:proofErr w:type="spellEnd"/>
      <w:proofErr w:type="gram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înregistrat</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în</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scop</w:t>
      </w:r>
      <w:r>
        <w:rPr>
          <w:rFonts w:ascii="Times New Roman" w:eastAsia="Times New Roman CE" w:hAnsi="Times New Roman" w:cs="Times New Roman"/>
          <w:sz w:val="24"/>
          <w:szCs w:val="24"/>
        </w:rPr>
        <w:t>uri</w:t>
      </w:r>
      <w:proofErr w:type="spellEnd"/>
      <w:r>
        <w:rPr>
          <w:rFonts w:ascii="Times New Roman" w:eastAsia="Times New Roman CE" w:hAnsi="Times New Roman" w:cs="Times New Roman"/>
          <w:sz w:val="24"/>
          <w:szCs w:val="24"/>
        </w:rPr>
        <w:t xml:space="preserve"> de </w:t>
      </w:r>
      <w:proofErr w:type="spellStart"/>
      <w:r>
        <w:rPr>
          <w:rFonts w:ascii="Times New Roman" w:eastAsia="Times New Roman CE" w:hAnsi="Times New Roman" w:cs="Times New Roman"/>
          <w:sz w:val="24"/>
          <w:szCs w:val="24"/>
        </w:rPr>
        <w:t>taxă</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pe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valoarea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adăugată</w:t>
      </w:r>
      <w:proofErr w:type="spellEnd"/>
      <w:r>
        <w:rPr>
          <w:rFonts w:ascii="Times New Roman" w:eastAsia="Times New Roman CE" w:hAnsi="Times New Roman" w:cs="Times New Roman"/>
          <w:sz w:val="24"/>
          <w:szCs w:val="24"/>
        </w:rPr>
        <w:t>.</w:t>
      </w:r>
    </w:p>
    <w:p w:rsidR="004222B0" w:rsidRDefault="00342A07">
      <w:pPr>
        <w:spacing w:line="360" w:lineRule="auto"/>
        <w:rPr>
          <w:rFonts w:ascii="Times New Roman" w:eastAsia="Times New Roman CE" w:hAnsi="Times New Roman" w:cs="Times New Roman"/>
          <w:sz w:val="24"/>
          <w:szCs w:val="24"/>
        </w:rPr>
      </w:pPr>
      <w:proofErr w:type="spellStart"/>
      <w:r>
        <w:rPr>
          <w:rFonts w:ascii="Times New Roman" w:eastAsia="Times New Roman CE" w:hAnsi="Times New Roman" w:cs="Times New Roman"/>
          <w:sz w:val="24"/>
          <w:szCs w:val="24"/>
        </w:rPr>
        <w:t>În</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rubrica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Denumire</w:t>
      </w:r>
      <w:proofErr w:type="spellEnd"/>
      <w:r>
        <w:rPr>
          <w:rFonts w:ascii="Times New Roman" w:eastAsia="Times New Roman CE" w:hAnsi="Times New Roman" w:cs="Times New Roman"/>
          <w:sz w:val="24"/>
          <w:szCs w:val="24"/>
        </w:rPr>
        <w:t xml:space="preserve">" se </w:t>
      </w:r>
      <w:proofErr w:type="spellStart"/>
      <w:r>
        <w:rPr>
          <w:rFonts w:ascii="Times New Roman" w:eastAsia="Times New Roman CE" w:hAnsi="Times New Roman" w:cs="Times New Roman"/>
          <w:sz w:val="24"/>
          <w:szCs w:val="24"/>
        </w:rPr>
        <w:t>înscrie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denumirea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persoanei</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juridice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responsabile</w:t>
      </w:r>
      <w:proofErr w:type="spellEnd"/>
      <w:r>
        <w:rPr>
          <w:rFonts w:ascii="Times New Roman" w:eastAsia="Times New Roman CE" w:hAnsi="Times New Roman" w:cs="Times New Roman"/>
          <w:sz w:val="24"/>
          <w:szCs w:val="24"/>
        </w:rPr>
        <w:t>.</w:t>
      </w:r>
    </w:p>
    <w:p w:rsidR="004222B0" w:rsidRDefault="00342A07">
      <w:pPr>
        <w:spacing w:line="360" w:lineRule="auto"/>
        <w:rPr>
          <w:rFonts w:ascii="Times New Roman" w:eastAsia="Times New Roman CE" w:hAnsi="Times New Roman" w:cs="Times New Roman"/>
          <w:sz w:val="24"/>
          <w:szCs w:val="24"/>
        </w:rPr>
      </w:pPr>
      <w:r>
        <w:rPr>
          <w:rFonts w:ascii="Times New Roman" w:eastAsia="Times New Roman CE" w:hAnsi="Times New Roman" w:cs="Times New Roman"/>
          <w:b/>
          <w:noProof/>
          <w:sz w:val="24"/>
          <w:szCs w:val="24"/>
        </w:rPr>
        <mc:AlternateContent>
          <mc:Choice Requires="wps">
            <w:drawing>
              <wp:anchor distT="0" distB="0" distL="114300" distR="114300" simplePos="0" relativeHeight="251662848" behindDoc="1" locked="0" layoutInCell="1" allowOverlap="1" wp14:anchorId="7A8E7C39" wp14:editId="474094BC">
                <wp:simplePos x="0" y="0"/>
                <wp:positionH relativeFrom="column">
                  <wp:posOffset>1057275</wp:posOffset>
                </wp:positionH>
                <wp:positionV relativeFrom="paragraph">
                  <wp:posOffset>13335</wp:posOffset>
                </wp:positionV>
                <wp:extent cx="3695700" cy="15684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568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42A07" w:rsidRDefault="00342A07" w:rsidP="00342A07">
                            <w:pPr>
                              <w:rPr>
                                <w:b/>
                                <w:bCs/>
                                <w:color w:val="EEECE1"/>
                                <w:sz w:val="144"/>
                                <w:szCs w:val="144"/>
                              </w:rPr>
                            </w:pPr>
                            <w:r>
                              <w:rPr>
                                <w:b/>
                                <w:bCs/>
                                <w:color w:val="EEECE1"/>
                                <w:sz w:val="144"/>
                                <w:szCs w:val="144"/>
                              </w:rPr>
                              <w:t>PROIECT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E7C39" id="Text Box 4" o:spid="_x0000_s1028" type="#_x0000_t202" style="position:absolute;left:0;text-align:left;margin-left:83.25pt;margin-top:1.05pt;width:291pt;height:12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" filled="f" stroked="f" strokeweight=".5pt">
                <v:textbox>
                  <w:txbxContent>
                    <w:p w:rsidR="00342A07" w:rsidRDefault="00342A07" w:rsidP="00342A07">
                      <w:pPr>
                        <w:rPr>
                          <w:b/>
                          <w:bCs/>
                          <w:color w:val="EEECE1"/>
                          <w:sz w:val="144"/>
                          <w:szCs w:val="144"/>
                        </w:rPr>
                      </w:pPr>
                      <w:r>
                        <w:rPr>
                          <w:b/>
                          <w:bCs/>
                          <w:color w:val="EEECE1"/>
                          <w:sz w:val="144"/>
                          <w:szCs w:val="144"/>
                        </w:rPr>
                        <w:t>PROIECT</w:t>
                      </w:r>
                    </w:p>
                  </w:txbxContent>
                </v:textbox>
              </v:shape>
            </w:pict>
          </mc:Fallback>
        </mc:AlternateContent>
      </w:r>
      <w:proofErr w:type="spellStart"/>
      <w:r>
        <w:rPr>
          <w:rFonts w:ascii="Times New Roman" w:eastAsia="Times New Roman CE" w:hAnsi="Times New Roman" w:cs="Times New Roman"/>
          <w:sz w:val="24"/>
          <w:szCs w:val="24"/>
        </w:rPr>
        <w:t>Rubricile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privind</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adresa</w:t>
      </w:r>
      <w:proofErr w:type="spellEnd"/>
      <w:r>
        <w:rPr>
          <w:rFonts w:ascii="Times New Roman" w:eastAsia="Times New Roman CE" w:hAnsi="Times New Roman" w:cs="Times New Roman"/>
          <w:sz w:val="24"/>
          <w:szCs w:val="24"/>
        </w:rPr>
        <w:t xml:space="preserve"> se </w:t>
      </w:r>
      <w:proofErr w:type="spellStart"/>
      <w:r>
        <w:rPr>
          <w:rFonts w:ascii="Times New Roman" w:eastAsia="Times New Roman CE" w:hAnsi="Times New Roman" w:cs="Times New Roman"/>
          <w:sz w:val="24"/>
          <w:szCs w:val="24"/>
        </w:rPr>
        <w:t>completează</w:t>
      </w:r>
      <w:proofErr w:type="spellEnd"/>
      <w:r>
        <w:rPr>
          <w:rFonts w:ascii="Times New Roman" w:eastAsia="Times New Roman CE" w:hAnsi="Times New Roman" w:cs="Times New Roman"/>
          <w:sz w:val="24"/>
          <w:szCs w:val="24"/>
        </w:rPr>
        <w:t xml:space="preserve"> cu </w:t>
      </w:r>
      <w:proofErr w:type="spellStart"/>
      <w:r>
        <w:rPr>
          <w:rFonts w:ascii="Times New Roman" w:eastAsia="Times New Roman CE" w:hAnsi="Times New Roman" w:cs="Times New Roman"/>
          <w:sz w:val="24"/>
          <w:szCs w:val="24"/>
        </w:rPr>
        <w:t>datele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privind</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adresa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domiciliului</w:t>
      </w:r>
      <w:proofErr w:type="spellEnd"/>
      <w:r>
        <w:rPr>
          <w:rFonts w:ascii="Times New Roman" w:eastAsia="Times New Roman CE" w:hAnsi="Times New Roman" w:cs="Times New Roman"/>
          <w:sz w:val="24"/>
          <w:szCs w:val="24"/>
        </w:rPr>
        <w:t xml:space="preserve"> fiscal al </w:t>
      </w:r>
      <w:proofErr w:type="spellStart"/>
      <w:r>
        <w:rPr>
          <w:rFonts w:ascii="Times New Roman" w:eastAsia="Times New Roman CE" w:hAnsi="Times New Roman" w:cs="Times New Roman"/>
          <w:sz w:val="24"/>
          <w:szCs w:val="24"/>
        </w:rPr>
        <w:t>persoanei</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juridice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responsabile</w:t>
      </w:r>
      <w:proofErr w:type="spellEnd"/>
      <w:r>
        <w:rPr>
          <w:rFonts w:ascii="Times New Roman" w:eastAsia="Times New Roman CE" w:hAnsi="Times New Roman" w:cs="Times New Roman"/>
          <w:sz w:val="24"/>
          <w:szCs w:val="24"/>
        </w:rPr>
        <w:t>.</w:t>
      </w:r>
    </w:p>
    <w:p w:rsidR="004222B0" w:rsidRDefault="004222B0">
      <w:pPr>
        <w:spacing w:line="360" w:lineRule="auto"/>
        <w:rPr>
          <w:rFonts w:ascii="Times New Roman" w:eastAsia="Times New Roman CE" w:hAnsi="Times New Roman" w:cs="Times New Roman"/>
          <w:sz w:val="24"/>
          <w:szCs w:val="24"/>
        </w:rPr>
      </w:pPr>
    </w:p>
    <w:p w:rsidR="004222B0" w:rsidRDefault="00342A07">
      <w:pPr>
        <w:numPr>
          <w:ilvl w:val="0"/>
          <w:numId w:val="3"/>
        </w:numPr>
        <w:spacing w:line="360" w:lineRule="auto"/>
        <w:rPr>
          <w:rFonts w:ascii="Times New Roman" w:eastAsia="Times New Roman CE" w:hAnsi="Times New Roman" w:cs="Times New Roman"/>
          <w:b/>
          <w:bCs/>
          <w:sz w:val="24"/>
          <w:szCs w:val="24"/>
        </w:rPr>
      </w:pPr>
      <w:proofErr w:type="spellStart"/>
      <w:r>
        <w:rPr>
          <w:rFonts w:ascii="Times New Roman" w:eastAsia="Times New Roman CE" w:hAnsi="Times New Roman" w:cs="Times New Roman"/>
          <w:b/>
          <w:bCs/>
          <w:sz w:val="24"/>
          <w:szCs w:val="24"/>
        </w:rPr>
        <w:t>Secţiunea</w:t>
      </w:r>
      <w:proofErr w:type="spellEnd"/>
      <w:r>
        <w:rPr>
          <w:rFonts w:ascii="Times New Roman" w:eastAsia="Times New Roman CE" w:hAnsi="Times New Roman" w:cs="Times New Roman"/>
          <w:b/>
          <w:bCs/>
          <w:sz w:val="24"/>
          <w:szCs w:val="24"/>
        </w:rPr>
        <w:t xml:space="preserve"> B "Date </w:t>
      </w:r>
      <w:proofErr w:type="spellStart"/>
      <w:r>
        <w:rPr>
          <w:rFonts w:ascii="Times New Roman" w:eastAsia="Times New Roman CE" w:hAnsi="Times New Roman" w:cs="Times New Roman"/>
          <w:b/>
          <w:bCs/>
          <w:sz w:val="24"/>
          <w:szCs w:val="24"/>
        </w:rPr>
        <w:t>privin</w:t>
      </w:r>
      <w:r>
        <w:rPr>
          <w:rFonts w:ascii="Times New Roman" w:eastAsia="Times New Roman CE" w:hAnsi="Times New Roman" w:cs="Times New Roman"/>
          <w:b/>
          <w:bCs/>
          <w:sz w:val="24"/>
          <w:szCs w:val="24"/>
        </w:rPr>
        <w:t>d</w:t>
      </w:r>
      <w:proofErr w:type="spellEnd"/>
      <w:r>
        <w:rPr>
          <w:rFonts w:ascii="Times New Roman" w:eastAsia="Times New Roman CE" w:hAnsi="Times New Roman" w:cs="Times New Roman"/>
          <w:b/>
          <w:bCs/>
          <w:sz w:val="24"/>
          <w:szCs w:val="24"/>
        </w:rPr>
        <w:t xml:space="preserve"> </w:t>
      </w:r>
      <w:proofErr w:type="spellStart"/>
      <w:r>
        <w:rPr>
          <w:rFonts w:ascii="Times New Roman" w:eastAsia="Times New Roman CE" w:hAnsi="Times New Roman" w:cs="Times New Roman"/>
          <w:b/>
          <w:bCs/>
          <w:sz w:val="24"/>
          <w:szCs w:val="24"/>
        </w:rPr>
        <w:t>impozitul</w:t>
      </w:r>
      <w:proofErr w:type="spellEnd"/>
      <w:r>
        <w:rPr>
          <w:rFonts w:ascii="Times New Roman" w:eastAsia="Times New Roman CE" w:hAnsi="Times New Roman" w:cs="Times New Roman"/>
          <w:b/>
          <w:bCs/>
          <w:sz w:val="24"/>
          <w:szCs w:val="24"/>
        </w:rPr>
        <w:t xml:space="preserve"> </w:t>
      </w:r>
      <w:proofErr w:type="spellStart"/>
      <w:r>
        <w:rPr>
          <w:rFonts w:ascii="Times New Roman" w:eastAsia="Times New Roman CE" w:hAnsi="Times New Roman" w:cs="Times New Roman"/>
          <w:b/>
          <w:bCs/>
          <w:sz w:val="24"/>
          <w:szCs w:val="24"/>
        </w:rPr>
        <w:t>pe</w:t>
      </w:r>
      <w:proofErr w:type="spellEnd"/>
      <w:r>
        <w:rPr>
          <w:rFonts w:ascii="Times New Roman" w:eastAsia="Times New Roman CE" w:hAnsi="Times New Roman" w:cs="Times New Roman"/>
          <w:b/>
          <w:bCs/>
          <w:sz w:val="24"/>
          <w:szCs w:val="24"/>
        </w:rPr>
        <w:t xml:space="preserve"> profit"</w:t>
      </w:r>
    </w:p>
    <w:p w:rsidR="004222B0" w:rsidRDefault="00342A07">
      <w:pPr>
        <w:spacing w:line="360" w:lineRule="auto"/>
        <w:rPr>
          <w:rFonts w:ascii="Times New Roman" w:eastAsia="Times New Roman CE" w:hAnsi="Times New Roman" w:cs="Times New Roman"/>
          <w:sz w:val="24"/>
          <w:szCs w:val="24"/>
        </w:rPr>
      </w:pPr>
      <w:proofErr w:type="spellStart"/>
      <w:r>
        <w:rPr>
          <w:rFonts w:ascii="Times New Roman" w:eastAsia="Times New Roman CE" w:hAnsi="Times New Roman" w:cs="Times New Roman"/>
          <w:sz w:val="24"/>
          <w:szCs w:val="24"/>
        </w:rPr>
        <w:t>Rându</w:t>
      </w:r>
      <w:proofErr w:type="spellEnd"/>
      <w:r>
        <w:rPr>
          <w:rFonts w:ascii="Times New Roman" w:eastAsia="Times New Roman CE" w:hAnsi="Times New Roman" w:cs="Times New Roman"/>
          <w:sz w:val="24"/>
          <w:szCs w:val="24"/>
          <w:lang w:val="ro-RO"/>
        </w:rPr>
        <w:t>rile</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 xml:space="preserve">1 și </w:t>
      </w:r>
      <w:r>
        <w:rPr>
          <w:rFonts w:ascii="Times New Roman" w:eastAsia="Times New Roman CE" w:hAnsi="Times New Roman" w:cs="Times New Roman"/>
          <w:sz w:val="24"/>
          <w:szCs w:val="24"/>
        </w:rPr>
        <w:t>1</w:t>
      </w:r>
      <w:r>
        <w:rPr>
          <w:rFonts w:ascii="Times New Roman" w:eastAsia="Times New Roman CE" w:hAnsi="Times New Roman" w:cs="Times New Roman"/>
          <w:sz w:val="24"/>
          <w:szCs w:val="24"/>
          <w:vertAlign w:val="superscript"/>
          <w:lang w:val="ro-RO"/>
        </w:rPr>
        <w:t>1</w:t>
      </w:r>
      <w:r>
        <w:rPr>
          <w:rFonts w:ascii="Times New Roman" w:eastAsia="Times New Roman CE" w:hAnsi="Times New Roman" w:cs="Times New Roman"/>
          <w:b/>
          <w:bCs/>
          <w:sz w:val="24"/>
          <w:szCs w:val="24"/>
        </w:rPr>
        <w:t xml:space="preserve"> </w:t>
      </w:r>
      <w:r>
        <w:rPr>
          <w:rFonts w:ascii="Times New Roman" w:eastAsia="Times New Roman CE" w:hAnsi="Times New Roman" w:cs="Times New Roman"/>
          <w:sz w:val="24"/>
          <w:szCs w:val="24"/>
        </w:rPr>
        <w:t xml:space="preserve">- se </w:t>
      </w:r>
      <w:proofErr w:type="spellStart"/>
      <w:r>
        <w:rPr>
          <w:rFonts w:ascii="Times New Roman" w:eastAsia="Times New Roman CE" w:hAnsi="Times New Roman" w:cs="Times New Roman"/>
          <w:sz w:val="24"/>
          <w:szCs w:val="24"/>
        </w:rPr>
        <w:t>completează</w:t>
      </w:r>
      <w:proofErr w:type="spellEnd"/>
      <w:r>
        <w:rPr>
          <w:rFonts w:ascii="Times New Roman" w:eastAsia="Times New Roman CE" w:hAnsi="Times New Roman" w:cs="Times New Roman"/>
          <w:sz w:val="24"/>
          <w:szCs w:val="24"/>
        </w:rPr>
        <w:t xml:space="preserve"> cu </w:t>
      </w:r>
      <w:proofErr w:type="spellStart"/>
      <w:r>
        <w:rPr>
          <w:rFonts w:ascii="Times New Roman" w:eastAsia="Times New Roman CE" w:hAnsi="Times New Roman" w:cs="Times New Roman"/>
          <w:sz w:val="24"/>
          <w:szCs w:val="24"/>
        </w:rPr>
        <w:t>rezultatul</w:t>
      </w:r>
      <w:proofErr w:type="spellEnd"/>
      <w:r>
        <w:rPr>
          <w:rFonts w:ascii="Times New Roman" w:eastAsia="Times New Roman CE" w:hAnsi="Times New Roman" w:cs="Times New Roman"/>
          <w:sz w:val="24"/>
          <w:szCs w:val="24"/>
        </w:rPr>
        <w:t xml:space="preserve"> fiscal </w:t>
      </w:r>
      <w:proofErr w:type="spellStart"/>
      <w:r>
        <w:rPr>
          <w:rFonts w:ascii="Times New Roman" w:eastAsia="Times New Roman CE" w:hAnsi="Times New Roman" w:cs="Times New Roman"/>
          <w:sz w:val="24"/>
          <w:szCs w:val="24"/>
        </w:rPr>
        <w:t>consolidat</w:t>
      </w:r>
      <w:proofErr w:type="spellEnd"/>
      <w:r>
        <w:rPr>
          <w:rFonts w:ascii="Times New Roman" w:eastAsia="Times New Roman CE" w:hAnsi="Times New Roman" w:cs="Times New Roman"/>
          <w:sz w:val="24"/>
          <w:szCs w:val="24"/>
        </w:rPr>
        <w:t xml:space="preserve"> al </w:t>
      </w:r>
      <w:proofErr w:type="spellStart"/>
      <w:r>
        <w:rPr>
          <w:rFonts w:ascii="Times New Roman" w:eastAsia="Times New Roman CE" w:hAnsi="Times New Roman" w:cs="Times New Roman"/>
          <w:sz w:val="24"/>
          <w:szCs w:val="24"/>
        </w:rPr>
        <w:t>grupului</w:t>
      </w:r>
      <w:proofErr w:type="spellEnd"/>
      <w:r>
        <w:rPr>
          <w:rFonts w:ascii="Times New Roman" w:eastAsia="Times New Roman CE" w:hAnsi="Times New Roman" w:cs="Times New Roman"/>
          <w:sz w:val="24"/>
          <w:szCs w:val="24"/>
        </w:rPr>
        <w:t xml:space="preserve"> fiscal, care se </w:t>
      </w:r>
      <w:proofErr w:type="spellStart"/>
      <w:r>
        <w:rPr>
          <w:rFonts w:ascii="Times New Roman" w:eastAsia="Times New Roman CE" w:hAnsi="Times New Roman" w:cs="Times New Roman"/>
          <w:sz w:val="24"/>
          <w:szCs w:val="24"/>
        </w:rPr>
        <w:t>determină</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prin</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însumarea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algebrică</w:t>
      </w:r>
      <w:proofErr w:type="spellEnd"/>
      <w:r>
        <w:rPr>
          <w:rFonts w:ascii="Times New Roman" w:eastAsia="Times New Roman CE" w:hAnsi="Times New Roman" w:cs="Times New Roman"/>
          <w:sz w:val="24"/>
          <w:szCs w:val="24"/>
        </w:rPr>
        <w:t xml:space="preserve"> a </w:t>
      </w:r>
      <w:proofErr w:type="spellStart"/>
      <w:r>
        <w:rPr>
          <w:rFonts w:ascii="Times New Roman" w:eastAsia="Times New Roman CE" w:hAnsi="Times New Roman" w:cs="Times New Roman"/>
          <w:sz w:val="24"/>
          <w:szCs w:val="24"/>
        </w:rPr>
        <w:t>rezultatelor</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fiscale</w:t>
      </w:r>
      <w:proofErr w:type="spellEnd"/>
      <w:r>
        <w:rPr>
          <w:rFonts w:ascii="Times New Roman" w:eastAsia="Times New Roman CE" w:hAnsi="Times New Roman" w:cs="Times New Roman"/>
          <w:sz w:val="24"/>
          <w:szCs w:val="24"/>
        </w:rPr>
        <w:t xml:space="preserve"> determinate </w:t>
      </w:r>
      <w:proofErr w:type="spellStart"/>
      <w:r>
        <w:rPr>
          <w:rFonts w:ascii="Times New Roman" w:eastAsia="Times New Roman CE" w:hAnsi="Times New Roman" w:cs="Times New Roman"/>
          <w:sz w:val="24"/>
          <w:szCs w:val="24"/>
        </w:rPr>
        <w:t>în</w:t>
      </w:r>
      <w:proofErr w:type="spellEnd"/>
      <w:r>
        <w:rPr>
          <w:rFonts w:ascii="Times New Roman" w:eastAsia="Times New Roman CE" w:hAnsi="Times New Roman" w:cs="Times New Roman"/>
          <w:sz w:val="24"/>
          <w:szCs w:val="24"/>
        </w:rPr>
        <w:t xml:space="preserve"> mod individual de </w:t>
      </w:r>
      <w:proofErr w:type="spellStart"/>
      <w:r>
        <w:rPr>
          <w:rFonts w:ascii="Times New Roman" w:eastAsia="Times New Roman CE" w:hAnsi="Times New Roman" w:cs="Times New Roman"/>
          <w:sz w:val="24"/>
          <w:szCs w:val="24"/>
        </w:rPr>
        <w:t>fiecare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membru</w:t>
      </w:r>
      <w:proofErr w:type="spellEnd"/>
      <w:r>
        <w:rPr>
          <w:rFonts w:ascii="Times New Roman" w:eastAsia="Times New Roman CE" w:hAnsi="Times New Roman" w:cs="Times New Roman"/>
          <w:sz w:val="24"/>
          <w:szCs w:val="24"/>
        </w:rPr>
        <w:t xml:space="preserve"> al </w:t>
      </w:r>
      <w:proofErr w:type="spellStart"/>
      <w:r>
        <w:rPr>
          <w:rFonts w:ascii="Times New Roman" w:eastAsia="Times New Roman CE" w:hAnsi="Times New Roman" w:cs="Times New Roman"/>
          <w:sz w:val="24"/>
          <w:szCs w:val="24"/>
        </w:rPr>
        <w:t>grupului</w:t>
      </w:r>
      <w:proofErr w:type="spellEnd"/>
      <w:r>
        <w:rPr>
          <w:rFonts w:ascii="Times New Roman" w:eastAsia="Times New Roman CE" w:hAnsi="Times New Roman" w:cs="Times New Roman"/>
          <w:sz w:val="24"/>
          <w:szCs w:val="24"/>
        </w:rPr>
        <w:t xml:space="preserve"> fiscal, </w:t>
      </w:r>
      <w:proofErr w:type="spellStart"/>
      <w:r>
        <w:rPr>
          <w:rFonts w:ascii="Times New Roman" w:eastAsia="Times New Roman CE" w:hAnsi="Times New Roman" w:cs="Times New Roman"/>
          <w:sz w:val="24"/>
          <w:szCs w:val="24"/>
        </w:rPr>
        <w:t>potrivit</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regulilor</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stabilite</w:t>
      </w:r>
      <w:proofErr w:type="spellEnd"/>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 xml:space="preserve">în cadrul </w:t>
      </w:r>
      <w:proofErr w:type="spellStart"/>
      <w:r>
        <w:rPr>
          <w:rFonts w:ascii="Times New Roman" w:eastAsia="Times New Roman CE" w:hAnsi="Times New Roman" w:cs="Times New Roman"/>
          <w:sz w:val="24"/>
          <w:szCs w:val="24"/>
        </w:rPr>
        <w:t>titlului</w:t>
      </w:r>
      <w:proofErr w:type="spellEnd"/>
      <w:r>
        <w:rPr>
          <w:rFonts w:ascii="Times New Roman" w:eastAsia="Times New Roman CE" w:hAnsi="Times New Roman" w:cs="Times New Roman"/>
          <w:sz w:val="24"/>
          <w:szCs w:val="24"/>
        </w:rPr>
        <w:t xml:space="preserve"> II “</w:t>
      </w:r>
      <w:proofErr w:type="spellStart"/>
      <w:r>
        <w:rPr>
          <w:rFonts w:ascii="Times New Roman" w:eastAsia="Times New Roman CE" w:hAnsi="Times New Roman" w:cs="Times New Roman"/>
          <w:sz w:val="24"/>
          <w:szCs w:val="24"/>
        </w:rPr>
        <w:t>I</w:t>
      </w:r>
      <w:r>
        <w:rPr>
          <w:rFonts w:ascii="Times New Roman" w:eastAsia="Times New Roman CE" w:hAnsi="Times New Roman" w:cs="Times New Roman"/>
          <w:sz w:val="24"/>
          <w:szCs w:val="24"/>
        </w:rPr>
        <w:t>mpozitul</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pe</w:t>
      </w:r>
      <w:proofErr w:type="spellEnd"/>
      <w:r>
        <w:rPr>
          <w:rFonts w:ascii="Times New Roman" w:eastAsia="Times New Roman CE" w:hAnsi="Times New Roman" w:cs="Times New Roman"/>
          <w:sz w:val="24"/>
          <w:szCs w:val="24"/>
        </w:rPr>
        <w:t xml:space="preserve"> profit” din </w:t>
      </w:r>
      <w:r>
        <w:rPr>
          <w:rFonts w:ascii="Times New Roman" w:eastAsia="Times New Roman CE" w:hAnsi="Times New Roman" w:cs="Times New Roman"/>
          <w:sz w:val="24"/>
          <w:szCs w:val="24"/>
          <w:lang w:val="ro-RO"/>
        </w:rPr>
        <w:t>Codul fiscal</w:t>
      </w:r>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luând</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în</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considerare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şi</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prevederile</w:t>
      </w:r>
      <w:proofErr w:type="spellEnd"/>
      <w:r>
        <w:rPr>
          <w:rFonts w:ascii="Times New Roman" w:eastAsia="Times New Roman CE" w:hAnsi="Times New Roman" w:cs="Times New Roman"/>
          <w:sz w:val="24"/>
          <w:szCs w:val="24"/>
        </w:rPr>
        <w:t xml:space="preserve"> art.42^7 din </w:t>
      </w:r>
      <w:proofErr w:type="spellStart"/>
      <w:r>
        <w:rPr>
          <w:rFonts w:ascii="Times New Roman" w:eastAsia="Times New Roman CE" w:hAnsi="Times New Roman" w:cs="Times New Roman"/>
          <w:sz w:val="24"/>
          <w:szCs w:val="24"/>
        </w:rPr>
        <w:t>același</w:t>
      </w:r>
      <w:proofErr w:type="spellEnd"/>
      <w:r>
        <w:rPr>
          <w:rFonts w:ascii="Times New Roman" w:eastAsia="Times New Roman CE" w:hAnsi="Times New Roman" w:cs="Times New Roman"/>
          <w:sz w:val="24"/>
          <w:szCs w:val="24"/>
        </w:rPr>
        <w:t xml:space="preserve"> act </w:t>
      </w:r>
      <w:proofErr w:type="spellStart"/>
      <w:r>
        <w:rPr>
          <w:rFonts w:ascii="Times New Roman" w:eastAsia="Times New Roman CE" w:hAnsi="Times New Roman" w:cs="Times New Roman"/>
          <w:sz w:val="24"/>
          <w:szCs w:val="24"/>
        </w:rPr>
        <w:t>normativ</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astfel</w:t>
      </w:r>
      <w:proofErr w:type="spellEnd"/>
      <w:r>
        <w:rPr>
          <w:rFonts w:ascii="Times New Roman" w:eastAsia="Times New Roman CE" w:hAnsi="Times New Roman" w:cs="Times New Roman"/>
          <w:sz w:val="24"/>
          <w:szCs w:val="24"/>
        </w:rPr>
        <w:t>:</w:t>
      </w:r>
    </w:p>
    <w:p w:rsidR="004222B0" w:rsidRDefault="00342A07">
      <w:pPr>
        <w:spacing w:line="360" w:lineRule="auto"/>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pierderile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fiscale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înregistrate</w:t>
      </w:r>
      <w:proofErr w:type="spellEnd"/>
      <w:r>
        <w:rPr>
          <w:rFonts w:ascii="Times New Roman" w:eastAsia="Times New Roman CE" w:hAnsi="Times New Roman" w:cs="Times New Roman"/>
          <w:sz w:val="24"/>
          <w:szCs w:val="24"/>
        </w:rPr>
        <w:t xml:space="preserve"> de un </w:t>
      </w:r>
      <w:proofErr w:type="spellStart"/>
      <w:r>
        <w:rPr>
          <w:rFonts w:ascii="Times New Roman" w:eastAsia="Times New Roman CE" w:hAnsi="Times New Roman" w:cs="Times New Roman"/>
          <w:sz w:val="24"/>
          <w:szCs w:val="24"/>
        </w:rPr>
        <w:t>membru</w:t>
      </w:r>
      <w:proofErr w:type="spellEnd"/>
      <w:r>
        <w:rPr>
          <w:rFonts w:ascii="Times New Roman" w:eastAsia="Times New Roman CE" w:hAnsi="Times New Roman" w:cs="Times New Roman"/>
          <w:sz w:val="24"/>
          <w:szCs w:val="24"/>
        </w:rPr>
        <w:t xml:space="preserve"> al </w:t>
      </w:r>
      <w:proofErr w:type="spellStart"/>
      <w:r>
        <w:rPr>
          <w:rFonts w:ascii="Times New Roman" w:eastAsia="Times New Roman CE" w:hAnsi="Times New Roman" w:cs="Times New Roman"/>
          <w:sz w:val="24"/>
          <w:szCs w:val="24"/>
        </w:rPr>
        <w:t>grupului</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înainte</w:t>
      </w:r>
      <w:proofErr w:type="spellEnd"/>
      <w:r>
        <w:rPr>
          <w:rFonts w:ascii="Times New Roman" w:eastAsia="Times New Roman CE" w:hAnsi="Times New Roman" w:cs="Times New Roman"/>
          <w:sz w:val="24"/>
          <w:szCs w:val="24"/>
        </w:rPr>
        <w:t xml:space="preserve"> de </w:t>
      </w:r>
      <w:proofErr w:type="spellStart"/>
      <w:r>
        <w:rPr>
          <w:rFonts w:ascii="Times New Roman" w:eastAsia="Times New Roman CE" w:hAnsi="Times New Roman" w:cs="Times New Roman"/>
          <w:sz w:val="24"/>
          <w:szCs w:val="24"/>
        </w:rPr>
        <w:t>aplicarea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sistemului</w:t>
      </w:r>
      <w:proofErr w:type="spellEnd"/>
      <w:r>
        <w:rPr>
          <w:rFonts w:ascii="Times New Roman" w:eastAsia="Times New Roman CE" w:hAnsi="Times New Roman" w:cs="Times New Roman"/>
          <w:sz w:val="24"/>
          <w:szCs w:val="24"/>
        </w:rPr>
        <w:t xml:space="preserve"> de </w:t>
      </w:r>
      <w:proofErr w:type="spellStart"/>
      <w:r>
        <w:rPr>
          <w:rFonts w:ascii="Times New Roman" w:eastAsia="Times New Roman CE" w:hAnsi="Times New Roman" w:cs="Times New Roman"/>
          <w:sz w:val="24"/>
          <w:szCs w:val="24"/>
        </w:rPr>
        <w:t>consolidare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fiscală</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în</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domeniul</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impozitului</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p</w:t>
      </w:r>
      <w:r>
        <w:rPr>
          <w:rFonts w:ascii="Times New Roman" w:eastAsia="Times New Roman CE" w:hAnsi="Times New Roman" w:cs="Times New Roman"/>
          <w:sz w:val="24"/>
          <w:szCs w:val="24"/>
        </w:rPr>
        <w:t>e</w:t>
      </w:r>
      <w:proofErr w:type="spellEnd"/>
      <w:r>
        <w:rPr>
          <w:rFonts w:ascii="Times New Roman" w:eastAsia="Times New Roman CE" w:hAnsi="Times New Roman" w:cs="Times New Roman"/>
          <w:sz w:val="24"/>
          <w:szCs w:val="24"/>
        </w:rPr>
        <w:t xml:space="preserve"> profit se </w:t>
      </w:r>
      <w:proofErr w:type="spellStart"/>
      <w:r>
        <w:rPr>
          <w:rFonts w:ascii="Times New Roman" w:eastAsia="Times New Roman CE" w:hAnsi="Times New Roman" w:cs="Times New Roman"/>
          <w:sz w:val="24"/>
          <w:szCs w:val="24"/>
        </w:rPr>
        <w:t>recuperează</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în</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conformitate</w:t>
      </w:r>
      <w:proofErr w:type="spellEnd"/>
      <w:r>
        <w:rPr>
          <w:rFonts w:ascii="Times New Roman" w:eastAsia="Times New Roman CE" w:hAnsi="Times New Roman" w:cs="Times New Roman"/>
          <w:sz w:val="24"/>
          <w:szCs w:val="24"/>
        </w:rPr>
        <w:t xml:space="preserve"> cu </w:t>
      </w:r>
      <w:proofErr w:type="spellStart"/>
      <w:r>
        <w:rPr>
          <w:rFonts w:ascii="Times New Roman" w:eastAsia="Times New Roman CE" w:hAnsi="Times New Roman" w:cs="Times New Roman"/>
          <w:sz w:val="24"/>
          <w:szCs w:val="24"/>
        </w:rPr>
        <w:t>prevederile</w:t>
      </w:r>
      <w:proofErr w:type="spellEnd"/>
      <w:r>
        <w:rPr>
          <w:rFonts w:ascii="Times New Roman" w:eastAsia="Times New Roman CE" w:hAnsi="Times New Roman" w:cs="Times New Roman"/>
          <w:sz w:val="24"/>
          <w:szCs w:val="24"/>
        </w:rPr>
        <w:t xml:space="preserve"> art.31 din </w:t>
      </w:r>
      <w:r>
        <w:rPr>
          <w:rFonts w:ascii="Times New Roman" w:eastAsia="Times New Roman CE" w:hAnsi="Times New Roman" w:cs="Times New Roman"/>
          <w:sz w:val="24"/>
          <w:szCs w:val="24"/>
          <w:lang w:val="ro-RO"/>
        </w:rPr>
        <w:t>Codul fiscal</w:t>
      </w:r>
      <w:r>
        <w:rPr>
          <w:rFonts w:ascii="Times New Roman" w:eastAsia="Times New Roman CE" w:hAnsi="Times New Roman" w:cs="Times New Roman"/>
          <w:sz w:val="24"/>
          <w:szCs w:val="24"/>
        </w:rPr>
        <w:t xml:space="preserve">, de </w:t>
      </w:r>
      <w:proofErr w:type="spellStart"/>
      <w:r>
        <w:rPr>
          <w:rFonts w:ascii="Times New Roman" w:eastAsia="Times New Roman CE" w:hAnsi="Times New Roman" w:cs="Times New Roman"/>
          <w:sz w:val="24"/>
          <w:szCs w:val="24"/>
        </w:rPr>
        <w:t>către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membrul</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respectiv</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numai</w:t>
      </w:r>
      <w:proofErr w:type="spellEnd"/>
      <w:r>
        <w:rPr>
          <w:rFonts w:ascii="Times New Roman" w:eastAsia="Times New Roman CE" w:hAnsi="Times New Roman" w:cs="Times New Roman"/>
          <w:sz w:val="24"/>
          <w:szCs w:val="24"/>
        </w:rPr>
        <w:t xml:space="preserve"> din </w:t>
      </w:r>
      <w:proofErr w:type="spellStart"/>
      <w:r>
        <w:rPr>
          <w:rFonts w:ascii="Times New Roman" w:eastAsia="Times New Roman CE" w:hAnsi="Times New Roman" w:cs="Times New Roman"/>
          <w:sz w:val="24"/>
          <w:szCs w:val="24"/>
        </w:rPr>
        <w:t>profiturile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impozabile</w:t>
      </w:r>
      <w:proofErr w:type="spellEnd"/>
      <w:r>
        <w:rPr>
          <w:rFonts w:ascii="Times New Roman" w:eastAsia="Times New Roman CE" w:hAnsi="Times New Roman" w:cs="Times New Roman"/>
          <w:sz w:val="24"/>
          <w:szCs w:val="24"/>
        </w:rPr>
        <w:t xml:space="preserve"> ale </w:t>
      </w:r>
      <w:proofErr w:type="spellStart"/>
      <w:r>
        <w:rPr>
          <w:rFonts w:ascii="Times New Roman" w:eastAsia="Times New Roman CE" w:hAnsi="Times New Roman" w:cs="Times New Roman"/>
          <w:sz w:val="24"/>
          <w:szCs w:val="24"/>
        </w:rPr>
        <w:t>acestuia</w:t>
      </w:r>
      <w:proofErr w:type="spellEnd"/>
      <w:r>
        <w:rPr>
          <w:rFonts w:ascii="Times New Roman" w:eastAsia="Times New Roman CE" w:hAnsi="Times New Roman" w:cs="Times New Roman"/>
          <w:sz w:val="24"/>
          <w:szCs w:val="24"/>
        </w:rPr>
        <w:t>.</w:t>
      </w:r>
    </w:p>
    <w:p w:rsidR="004222B0" w:rsidRDefault="00342A07">
      <w:pPr>
        <w:spacing w:line="360" w:lineRule="auto"/>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rPr>
        <w:t xml:space="preserve">- </w:t>
      </w:r>
      <w:proofErr w:type="spellStart"/>
      <w:proofErr w:type="gramStart"/>
      <w:r>
        <w:rPr>
          <w:rFonts w:ascii="Times New Roman" w:eastAsia="Times New Roman CE" w:hAnsi="Times New Roman" w:cs="Times New Roman"/>
          <w:sz w:val="24"/>
          <w:szCs w:val="24"/>
        </w:rPr>
        <w:t>pierderile</w:t>
      </w:r>
      <w:proofErr w:type="spellEnd"/>
      <w:proofErr w:type="gram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fiscale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înregistrate</w:t>
      </w:r>
      <w:proofErr w:type="spellEnd"/>
      <w:r>
        <w:rPr>
          <w:rFonts w:ascii="Times New Roman" w:eastAsia="Times New Roman CE" w:hAnsi="Times New Roman" w:cs="Times New Roman"/>
          <w:sz w:val="24"/>
          <w:szCs w:val="24"/>
        </w:rPr>
        <w:t xml:space="preserve"> de un </w:t>
      </w:r>
      <w:proofErr w:type="spellStart"/>
      <w:r>
        <w:rPr>
          <w:rFonts w:ascii="Times New Roman" w:eastAsia="Times New Roman CE" w:hAnsi="Times New Roman" w:cs="Times New Roman"/>
          <w:sz w:val="24"/>
          <w:szCs w:val="24"/>
        </w:rPr>
        <w:t>membru</w:t>
      </w:r>
      <w:proofErr w:type="spellEnd"/>
      <w:r>
        <w:rPr>
          <w:rFonts w:ascii="Times New Roman" w:eastAsia="Times New Roman CE" w:hAnsi="Times New Roman" w:cs="Times New Roman"/>
          <w:sz w:val="24"/>
          <w:szCs w:val="24"/>
        </w:rPr>
        <w:t xml:space="preserve"> al </w:t>
      </w:r>
      <w:proofErr w:type="spellStart"/>
      <w:r>
        <w:rPr>
          <w:rFonts w:ascii="Times New Roman" w:eastAsia="Times New Roman CE" w:hAnsi="Times New Roman" w:cs="Times New Roman"/>
          <w:sz w:val="24"/>
          <w:szCs w:val="24"/>
        </w:rPr>
        <w:t>grupului</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în</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perioada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aplicării</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sistemului</w:t>
      </w:r>
      <w:proofErr w:type="spellEnd"/>
      <w:r>
        <w:rPr>
          <w:rFonts w:ascii="Times New Roman" w:eastAsia="Times New Roman CE" w:hAnsi="Times New Roman" w:cs="Times New Roman"/>
          <w:sz w:val="24"/>
          <w:szCs w:val="24"/>
        </w:rPr>
        <w:t xml:space="preserve"> de </w:t>
      </w:r>
      <w:proofErr w:type="spellStart"/>
      <w:r>
        <w:rPr>
          <w:rFonts w:ascii="Times New Roman" w:eastAsia="Times New Roman CE" w:hAnsi="Times New Roman" w:cs="Times New Roman"/>
          <w:sz w:val="24"/>
          <w:szCs w:val="24"/>
        </w:rPr>
        <w:t>conso</w:t>
      </w:r>
      <w:r>
        <w:rPr>
          <w:rFonts w:ascii="Times New Roman" w:eastAsia="Times New Roman CE" w:hAnsi="Times New Roman" w:cs="Times New Roman"/>
          <w:sz w:val="24"/>
          <w:szCs w:val="24"/>
        </w:rPr>
        <w:t>lidare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fiscală</w:t>
      </w:r>
      <w:proofErr w:type="spellEnd"/>
      <w:r>
        <w:rPr>
          <w:rFonts w:ascii="Times New Roman" w:eastAsia="Times New Roman CE" w:hAnsi="Times New Roman" w:cs="Times New Roman"/>
          <w:sz w:val="24"/>
          <w:szCs w:val="24"/>
        </w:rPr>
        <w:t xml:space="preserve"> se </w:t>
      </w:r>
      <w:proofErr w:type="spellStart"/>
      <w:r>
        <w:rPr>
          <w:rFonts w:ascii="Times New Roman" w:eastAsia="Times New Roman CE" w:hAnsi="Times New Roman" w:cs="Times New Roman"/>
          <w:sz w:val="24"/>
          <w:szCs w:val="24"/>
        </w:rPr>
        <w:t>recuperează</w:t>
      </w:r>
      <w:proofErr w:type="spellEnd"/>
      <w:r>
        <w:rPr>
          <w:rFonts w:ascii="Times New Roman" w:eastAsia="Times New Roman CE" w:hAnsi="Times New Roman" w:cs="Times New Roman"/>
          <w:sz w:val="24"/>
          <w:szCs w:val="24"/>
        </w:rPr>
        <w:t xml:space="preserve"> din </w:t>
      </w:r>
      <w:proofErr w:type="spellStart"/>
      <w:r>
        <w:rPr>
          <w:rFonts w:ascii="Times New Roman" w:eastAsia="Times New Roman CE" w:hAnsi="Times New Roman" w:cs="Times New Roman"/>
          <w:sz w:val="24"/>
          <w:szCs w:val="24"/>
        </w:rPr>
        <w:t>rezultatul</w:t>
      </w:r>
      <w:proofErr w:type="spellEnd"/>
      <w:r>
        <w:rPr>
          <w:rFonts w:ascii="Times New Roman" w:eastAsia="Times New Roman CE" w:hAnsi="Times New Roman" w:cs="Times New Roman"/>
          <w:sz w:val="24"/>
          <w:szCs w:val="24"/>
        </w:rPr>
        <w:t xml:space="preserve"> fiscal </w:t>
      </w:r>
      <w:proofErr w:type="spellStart"/>
      <w:r>
        <w:rPr>
          <w:rFonts w:ascii="Times New Roman" w:eastAsia="Times New Roman CE" w:hAnsi="Times New Roman" w:cs="Times New Roman"/>
          <w:sz w:val="24"/>
          <w:szCs w:val="24"/>
        </w:rPr>
        <w:t>consolidat</w:t>
      </w:r>
      <w:proofErr w:type="spellEnd"/>
      <w:r>
        <w:rPr>
          <w:rFonts w:ascii="Times New Roman" w:eastAsia="Times New Roman CE" w:hAnsi="Times New Roman" w:cs="Times New Roman"/>
          <w:sz w:val="24"/>
          <w:szCs w:val="24"/>
        </w:rPr>
        <w:t xml:space="preserve"> al </w:t>
      </w:r>
      <w:proofErr w:type="spellStart"/>
      <w:r>
        <w:rPr>
          <w:rFonts w:ascii="Times New Roman" w:eastAsia="Times New Roman CE" w:hAnsi="Times New Roman" w:cs="Times New Roman"/>
          <w:sz w:val="24"/>
          <w:szCs w:val="24"/>
        </w:rPr>
        <w:t>grupului</w:t>
      </w:r>
      <w:proofErr w:type="spellEnd"/>
      <w:r>
        <w:rPr>
          <w:rFonts w:ascii="Times New Roman" w:eastAsia="Times New Roman CE" w:hAnsi="Times New Roman" w:cs="Times New Roman"/>
          <w:sz w:val="24"/>
          <w:szCs w:val="24"/>
          <w:lang w:val="ro-RO"/>
        </w:rPr>
        <w:t>, potrivit art.31.</w:t>
      </w:r>
    </w:p>
    <w:p w:rsidR="004222B0" w:rsidRDefault="00342A07">
      <w:pPr>
        <w:spacing w:line="360" w:lineRule="auto"/>
        <w:rPr>
          <w:rFonts w:ascii="Times New Roman" w:eastAsia="Times New Roman CE" w:hAnsi="Times New Roman" w:cs="Times New Roman"/>
          <w:sz w:val="24"/>
          <w:szCs w:val="24"/>
        </w:rPr>
      </w:pPr>
      <w:proofErr w:type="spellStart"/>
      <w:r>
        <w:rPr>
          <w:rFonts w:ascii="Times New Roman" w:eastAsia="Times New Roman CE" w:hAnsi="Times New Roman" w:cs="Times New Roman"/>
          <w:sz w:val="24"/>
          <w:szCs w:val="24"/>
        </w:rPr>
        <w:t>Rezultatul</w:t>
      </w:r>
      <w:proofErr w:type="spellEnd"/>
      <w:r>
        <w:rPr>
          <w:rFonts w:ascii="Times New Roman" w:eastAsia="Times New Roman CE" w:hAnsi="Times New Roman" w:cs="Times New Roman"/>
          <w:sz w:val="24"/>
          <w:szCs w:val="24"/>
        </w:rPr>
        <w:t xml:space="preserve"> fiscal </w:t>
      </w:r>
      <w:proofErr w:type="spellStart"/>
      <w:r>
        <w:rPr>
          <w:rFonts w:ascii="Times New Roman" w:eastAsia="Times New Roman CE" w:hAnsi="Times New Roman" w:cs="Times New Roman"/>
          <w:sz w:val="24"/>
          <w:szCs w:val="24"/>
        </w:rPr>
        <w:t>consolidat</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pozitiv</w:t>
      </w:r>
      <w:proofErr w:type="spellEnd"/>
      <w:r>
        <w:rPr>
          <w:rFonts w:ascii="Times New Roman" w:eastAsia="Times New Roman CE" w:hAnsi="Times New Roman" w:cs="Times New Roman"/>
          <w:sz w:val="24"/>
          <w:szCs w:val="24"/>
        </w:rPr>
        <w:t xml:space="preserve"> </w:t>
      </w:r>
      <w:proofErr w:type="spellStart"/>
      <w:proofErr w:type="gramStart"/>
      <w:r>
        <w:rPr>
          <w:rFonts w:ascii="Times New Roman" w:eastAsia="Times New Roman CE" w:hAnsi="Times New Roman" w:cs="Times New Roman"/>
          <w:sz w:val="24"/>
          <w:szCs w:val="24"/>
        </w:rPr>
        <w:t>este</w:t>
      </w:r>
      <w:proofErr w:type="spellEnd"/>
      <w:proofErr w:type="gramEnd"/>
      <w:r>
        <w:rPr>
          <w:rFonts w:ascii="Times New Roman" w:eastAsia="Times New Roman CE" w:hAnsi="Times New Roman" w:cs="Times New Roman"/>
          <w:sz w:val="24"/>
          <w:szCs w:val="24"/>
        </w:rPr>
        <w:t xml:space="preserve"> profit </w:t>
      </w:r>
      <w:proofErr w:type="spellStart"/>
      <w:r>
        <w:rPr>
          <w:rFonts w:ascii="Times New Roman" w:eastAsia="Times New Roman CE" w:hAnsi="Times New Roman" w:cs="Times New Roman"/>
          <w:sz w:val="24"/>
          <w:szCs w:val="24"/>
        </w:rPr>
        <w:t>impozabil</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iar</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rezultatul</w:t>
      </w:r>
      <w:proofErr w:type="spellEnd"/>
      <w:r>
        <w:rPr>
          <w:rFonts w:ascii="Times New Roman" w:eastAsia="Times New Roman CE" w:hAnsi="Times New Roman" w:cs="Times New Roman"/>
          <w:sz w:val="24"/>
          <w:szCs w:val="24"/>
        </w:rPr>
        <w:t xml:space="preserve"> fiscal </w:t>
      </w:r>
      <w:proofErr w:type="spellStart"/>
      <w:r>
        <w:rPr>
          <w:rFonts w:ascii="Times New Roman" w:eastAsia="Times New Roman CE" w:hAnsi="Times New Roman" w:cs="Times New Roman"/>
          <w:sz w:val="24"/>
          <w:szCs w:val="24"/>
        </w:rPr>
        <w:t>consolidat</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negativ</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este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pierdere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fiscală</w:t>
      </w:r>
      <w:proofErr w:type="spellEnd"/>
      <w:r>
        <w:rPr>
          <w:rFonts w:ascii="Times New Roman" w:eastAsia="Times New Roman CE" w:hAnsi="Times New Roman" w:cs="Times New Roman"/>
          <w:sz w:val="24"/>
          <w:szCs w:val="24"/>
        </w:rPr>
        <w:t>.</w:t>
      </w:r>
    </w:p>
    <w:p w:rsidR="004222B0" w:rsidRDefault="00342A07">
      <w:pPr>
        <w:spacing w:line="360" w:lineRule="auto"/>
        <w:rPr>
          <w:rFonts w:ascii="Times New Roman" w:eastAsia="Times New Roman CE" w:hAnsi="Times New Roman" w:cs="Times New Roman"/>
          <w:sz w:val="24"/>
          <w:szCs w:val="24"/>
        </w:rPr>
      </w:pPr>
      <w:proofErr w:type="spellStart"/>
      <w:r>
        <w:rPr>
          <w:rFonts w:ascii="Times New Roman" w:eastAsia="Times New Roman CE" w:hAnsi="Times New Roman" w:cs="Times New Roman"/>
          <w:sz w:val="24"/>
          <w:szCs w:val="24"/>
        </w:rPr>
        <w:t>Rândul</w:t>
      </w:r>
      <w:proofErr w:type="spellEnd"/>
      <w:r>
        <w:rPr>
          <w:rFonts w:ascii="Times New Roman" w:eastAsia="Times New Roman CE" w:hAnsi="Times New Roman" w:cs="Times New Roman"/>
          <w:sz w:val="24"/>
          <w:szCs w:val="24"/>
        </w:rPr>
        <w:t xml:space="preserve"> 2</w:t>
      </w:r>
      <w:r>
        <w:rPr>
          <w:rFonts w:ascii="Times New Roman" w:eastAsia="Times New Roman CE" w:hAnsi="Times New Roman" w:cs="Times New Roman"/>
          <w:b/>
          <w:bCs/>
          <w:sz w:val="24"/>
          <w:szCs w:val="24"/>
        </w:rPr>
        <w:t xml:space="preserve"> </w:t>
      </w:r>
      <w:r>
        <w:rPr>
          <w:rFonts w:ascii="Times New Roman" w:eastAsia="Times New Roman CE" w:hAnsi="Times New Roman" w:cs="Times New Roman"/>
          <w:sz w:val="24"/>
          <w:szCs w:val="24"/>
        </w:rPr>
        <w:t xml:space="preserve">- se </w:t>
      </w:r>
      <w:proofErr w:type="spellStart"/>
      <w:r>
        <w:rPr>
          <w:rFonts w:ascii="Times New Roman" w:eastAsia="Times New Roman CE" w:hAnsi="Times New Roman" w:cs="Times New Roman"/>
          <w:sz w:val="24"/>
          <w:szCs w:val="24"/>
        </w:rPr>
        <w:t>completează</w:t>
      </w:r>
      <w:proofErr w:type="spellEnd"/>
      <w:r>
        <w:rPr>
          <w:rFonts w:ascii="Times New Roman" w:eastAsia="Times New Roman CE" w:hAnsi="Times New Roman" w:cs="Times New Roman"/>
          <w:sz w:val="24"/>
          <w:szCs w:val="24"/>
        </w:rPr>
        <w:t xml:space="preserve"> cu </w:t>
      </w:r>
      <w:proofErr w:type="spellStart"/>
      <w:r>
        <w:rPr>
          <w:rFonts w:ascii="Times New Roman" w:eastAsia="Times New Roman CE" w:hAnsi="Times New Roman" w:cs="Times New Roman"/>
          <w:sz w:val="24"/>
          <w:szCs w:val="24"/>
        </w:rPr>
        <w:t>valoarea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p</w:t>
      </w:r>
      <w:r>
        <w:rPr>
          <w:rFonts w:ascii="Times New Roman" w:eastAsia="Times New Roman CE" w:hAnsi="Times New Roman" w:cs="Times New Roman"/>
          <w:sz w:val="24"/>
          <w:szCs w:val="24"/>
        </w:rPr>
        <w:t>ierderilor</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fiscale</w:t>
      </w:r>
      <w:proofErr w:type="spellEnd"/>
      <w:r>
        <w:rPr>
          <w:rFonts w:ascii="Times New Roman" w:eastAsia="Times New Roman CE" w:hAnsi="Times New Roman" w:cs="Times New Roman"/>
          <w:sz w:val="24"/>
          <w:szCs w:val="24"/>
        </w:rPr>
        <w:t xml:space="preserve"> de </w:t>
      </w:r>
      <w:proofErr w:type="spellStart"/>
      <w:r>
        <w:rPr>
          <w:rFonts w:ascii="Times New Roman" w:eastAsia="Times New Roman CE" w:hAnsi="Times New Roman" w:cs="Times New Roman"/>
          <w:sz w:val="24"/>
          <w:szCs w:val="24"/>
        </w:rPr>
        <w:t>recuperat</w:t>
      </w:r>
      <w:proofErr w:type="spellEnd"/>
      <w:r>
        <w:rPr>
          <w:rFonts w:ascii="Times New Roman" w:eastAsia="Times New Roman CE" w:hAnsi="Times New Roman" w:cs="Times New Roman"/>
          <w:sz w:val="24"/>
          <w:szCs w:val="24"/>
        </w:rPr>
        <w:t xml:space="preserve">, din </w:t>
      </w:r>
      <w:proofErr w:type="spellStart"/>
      <w:r>
        <w:rPr>
          <w:rFonts w:ascii="Times New Roman" w:eastAsia="Times New Roman CE" w:hAnsi="Times New Roman" w:cs="Times New Roman"/>
          <w:sz w:val="24"/>
          <w:szCs w:val="24"/>
        </w:rPr>
        <w:t>perioadele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anterioare</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înregistrate</w:t>
      </w:r>
      <w:proofErr w:type="spellEnd"/>
      <w:r>
        <w:rPr>
          <w:rFonts w:ascii="Times New Roman" w:eastAsia="Times New Roman CE" w:hAnsi="Times New Roman" w:cs="Times New Roman"/>
          <w:sz w:val="24"/>
          <w:szCs w:val="24"/>
        </w:rPr>
        <w:t xml:space="preserve"> de </w:t>
      </w:r>
      <w:proofErr w:type="spellStart"/>
      <w:r>
        <w:rPr>
          <w:rFonts w:ascii="Times New Roman" w:eastAsia="Times New Roman CE" w:hAnsi="Times New Roman" w:cs="Times New Roman"/>
          <w:sz w:val="24"/>
          <w:szCs w:val="24"/>
        </w:rPr>
        <w:t>grupul</w:t>
      </w:r>
      <w:proofErr w:type="spellEnd"/>
      <w:r>
        <w:rPr>
          <w:rFonts w:ascii="Times New Roman" w:eastAsia="Times New Roman CE" w:hAnsi="Times New Roman" w:cs="Times New Roman"/>
          <w:sz w:val="24"/>
          <w:szCs w:val="24"/>
        </w:rPr>
        <w:t xml:space="preserve"> fiscal </w:t>
      </w:r>
      <w:proofErr w:type="spellStart"/>
      <w:r>
        <w:rPr>
          <w:rFonts w:ascii="Times New Roman" w:eastAsia="Times New Roman CE" w:hAnsi="Times New Roman" w:cs="Times New Roman"/>
          <w:sz w:val="24"/>
          <w:szCs w:val="24"/>
        </w:rPr>
        <w:t>după</w:t>
      </w:r>
      <w:proofErr w:type="spellEnd"/>
      <w:r>
        <w:rPr>
          <w:rFonts w:ascii="Times New Roman" w:eastAsia="Times New Roman CE" w:hAnsi="Times New Roman" w:cs="Times New Roman"/>
          <w:sz w:val="24"/>
          <w:szCs w:val="24"/>
        </w:rPr>
        <w:t xml:space="preserve"> data </w:t>
      </w:r>
      <w:proofErr w:type="spellStart"/>
      <w:r>
        <w:rPr>
          <w:rFonts w:ascii="Times New Roman" w:eastAsia="Times New Roman CE" w:hAnsi="Times New Roman" w:cs="Times New Roman"/>
          <w:sz w:val="24"/>
          <w:szCs w:val="24"/>
        </w:rPr>
        <w:t>constituirii</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acestuia</w:t>
      </w:r>
      <w:proofErr w:type="spellEnd"/>
      <w:r>
        <w:rPr>
          <w:rFonts w:ascii="Times New Roman" w:eastAsia="Times New Roman CE" w:hAnsi="Times New Roman" w:cs="Times New Roman"/>
          <w:sz w:val="24"/>
          <w:szCs w:val="24"/>
        </w:rPr>
        <w:t>.</w:t>
      </w:r>
    </w:p>
    <w:p w:rsidR="004222B0" w:rsidRDefault="00342A07">
      <w:pPr>
        <w:spacing w:line="360" w:lineRule="auto"/>
        <w:rPr>
          <w:rFonts w:ascii="Times New Roman" w:eastAsia="Times New Roman" w:hAnsi="Times New Roman"/>
          <w:color w:val="000000" w:themeColor="text1"/>
          <w:sz w:val="24"/>
          <w:szCs w:val="24"/>
          <w:lang w:val="ro-RO"/>
        </w:rPr>
      </w:pPr>
      <w:proofErr w:type="spellStart"/>
      <w:r>
        <w:rPr>
          <w:rFonts w:ascii="Times New Roman" w:eastAsia="Times New Roman CE" w:hAnsi="Times New Roman" w:cs="Times New Roman"/>
          <w:sz w:val="24"/>
          <w:szCs w:val="24"/>
        </w:rPr>
        <w:t>Rândul</w:t>
      </w:r>
      <w:proofErr w:type="spellEnd"/>
      <w:r>
        <w:rPr>
          <w:rFonts w:ascii="Times New Roman" w:eastAsia="Times New Roman CE" w:hAnsi="Times New Roman" w:cs="Times New Roman"/>
          <w:sz w:val="24"/>
          <w:szCs w:val="24"/>
        </w:rPr>
        <w:t xml:space="preserve"> 2</w:t>
      </w:r>
      <w:r>
        <w:rPr>
          <w:rFonts w:ascii="Times New Roman" w:eastAsia="Times New Roman CE" w:hAnsi="Times New Roman" w:cs="Times New Roman"/>
          <w:sz w:val="24"/>
          <w:szCs w:val="24"/>
          <w:vertAlign w:val="superscript"/>
          <w:lang w:val="ro-RO"/>
        </w:rPr>
        <w:t>1</w:t>
      </w:r>
      <w:r>
        <w:rPr>
          <w:rFonts w:ascii="Times New Roman" w:eastAsia="Times New Roman CE" w:hAnsi="Times New Roman" w:cs="Times New Roman"/>
          <w:b/>
          <w:bCs/>
          <w:sz w:val="24"/>
          <w:szCs w:val="24"/>
        </w:rPr>
        <w:t xml:space="preserve"> </w:t>
      </w:r>
      <w:r>
        <w:rPr>
          <w:rFonts w:ascii="Times New Roman" w:eastAsia="Times New Roman CE" w:hAnsi="Times New Roman" w:cs="Times New Roman"/>
          <w:sz w:val="24"/>
          <w:szCs w:val="24"/>
        </w:rPr>
        <w:t xml:space="preserve">- </w:t>
      </w:r>
      <w:r>
        <w:rPr>
          <w:rFonts w:ascii="Times New Roman" w:eastAsia="Times New Roman" w:hAnsi="Times New Roman"/>
          <w:color w:val="000000" w:themeColor="text1"/>
          <w:sz w:val="24"/>
          <w:szCs w:val="24"/>
        </w:rPr>
        <w:t xml:space="preserve">se </w:t>
      </w:r>
      <w:proofErr w:type="spellStart"/>
      <w:r>
        <w:rPr>
          <w:rFonts w:ascii="Times New Roman" w:eastAsia="Times New Roman" w:hAnsi="Times New Roman"/>
          <w:color w:val="000000" w:themeColor="text1"/>
          <w:sz w:val="24"/>
          <w:szCs w:val="24"/>
        </w:rPr>
        <w:t>completează</w:t>
      </w:r>
      <w:proofErr w:type="spellEnd"/>
      <w:r>
        <w:rPr>
          <w:rFonts w:ascii="Times New Roman" w:eastAsia="Times New Roman" w:hAnsi="Times New Roman"/>
          <w:color w:val="000000" w:themeColor="text1"/>
          <w:sz w:val="24"/>
          <w:szCs w:val="24"/>
        </w:rPr>
        <w:t xml:space="preserve"> cu </w:t>
      </w:r>
      <w:proofErr w:type="spellStart"/>
      <w:r>
        <w:rPr>
          <w:rFonts w:ascii="Times New Roman" w:eastAsia="Times New Roman" w:hAnsi="Times New Roman"/>
          <w:color w:val="000000" w:themeColor="text1"/>
          <w:sz w:val="24"/>
          <w:szCs w:val="24"/>
        </w:rPr>
        <w:t>valoarea</w:t>
      </w:r>
      <w:proofErr w:type="spellEnd"/>
      <w:r>
        <w:rPr>
          <w:rFonts w:ascii="Times New Roman" w:eastAsia="Times New Roman" w:hAnsi="Times New Roman"/>
          <w:color w:val="000000" w:themeColor="text1"/>
          <w:sz w:val="24"/>
          <w:szCs w:val="24"/>
          <w:lang w:val="ro-RO"/>
        </w:rPr>
        <w:t xml:space="preserve"> </w:t>
      </w:r>
      <w:proofErr w:type="spellStart"/>
      <w:r>
        <w:rPr>
          <w:rFonts w:ascii="Times New Roman" w:eastAsia="Times New Roman" w:hAnsi="Times New Roman"/>
          <w:color w:val="000000" w:themeColor="text1"/>
          <w:sz w:val="24"/>
          <w:szCs w:val="24"/>
        </w:rPr>
        <w:t>pierder</w:t>
      </w:r>
      <w:proofErr w:type="spellEnd"/>
      <w:r>
        <w:rPr>
          <w:rFonts w:ascii="Times New Roman" w:eastAsia="Times New Roman" w:hAnsi="Times New Roman"/>
          <w:color w:val="000000" w:themeColor="text1"/>
          <w:sz w:val="24"/>
          <w:szCs w:val="24"/>
          <w:lang w:val="ro-RO"/>
        </w:rPr>
        <w:t>ii</w:t>
      </w:r>
      <w:r>
        <w:rPr>
          <w:rFonts w:ascii="Times New Roman" w:eastAsia="Times New Roman" w:hAnsi="Times New Roman"/>
          <w:color w:val="000000" w:themeColor="text1"/>
          <w:sz w:val="24"/>
          <w:szCs w:val="24"/>
        </w:rPr>
        <w:t xml:space="preserve"> fiscal</w:t>
      </w:r>
      <w:r>
        <w:rPr>
          <w:rFonts w:ascii="Times New Roman" w:eastAsia="Times New Roman" w:hAnsi="Times New Roman"/>
          <w:color w:val="000000" w:themeColor="text1"/>
          <w:sz w:val="24"/>
          <w:szCs w:val="24"/>
          <w:lang w:val="ro-RO"/>
        </w:rPr>
        <w:t>e</w:t>
      </w:r>
      <w:r>
        <w:rPr>
          <w:rFonts w:ascii="Times New Roman" w:eastAsia="Times New Roman" w:hAnsi="Times New Roman"/>
          <w:color w:val="000000" w:themeColor="text1"/>
          <w:sz w:val="24"/>
          <w:szCs w:val="24"/>
        </w:rPr>
        <w:t xml:space="preserve"> de </w:t>
      </w:r>
      <w:proofErr w:type="spellStart"/>
      <w:r>
        <w:rPr>
          <w:rFonts w:ascii="Times New Roman" w:eastAsia="Times New Roman" w:hAnsi="Times New Roman"/>
          <w:color w:val="000000" w:themeColor="text1"/>
          <w:sz w:val="24"/>
          <w:szCs w:val="24"/>
        </w:rPr>
        <w:t>recuperat</w:t>
      </w:r>
      <w:proofErr w:type="spellEnd"/>
      <w:r>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lang w:val="ro-RO"/>
        </w:rPr>
        <w:t xml:space="preserve">în </w:t>
      </w:r>
      <w:proofErr w:type="spellStart"/>
      <w:r>
        <w:rPr>
          <w:rFonts w:ascii="Times New Roman" w:eastAsia="Times New Roman" w:hAnsi="Times New Roman"/>
          <w:color w:val="000000" w:themeColor="text1"/>
          <w:sz w:val="24"/>
          <w:szCs w:val="24"/>
        </w:rPr>
        <w:t>perioad</w:t>
      </w:r>
      <w:proofErr w:type="spellEnd"/>
      <w:r>
        <w:rPr>
          <w:rFonts w:ascii="Times New Roman" w:eastAsia="Times New Roman" w:hAnsi="Times New Roman"/>
          <w:color w:val="000000" w:themeColor="text1"/>
          <w:sz w:val="24"/>
          <w:szCs w:val="24"/>
          <w:lang w:val="ro-RO"/>
        </w:rPr>
        <w:t>a curentă</w:t>
      </w:r>
      <w:proofErr w:type="gramStart"/>
      <w:r>
        <w:rPr>
          <w:rFonts w:ascii="Times New Roman" w:eastAsia="Times New Roman" w:hAnsi="Times New Roman"/>
          <w:color w:val="000000" w:themeColor="text1"/>
          <w:sz w:val="24"/>
          <w:szCs w:val="24"/>
          <w:lang w:val="ro-RO"/>
        </w:rPr>
        <w:t>,  potrivit</w:t>
      </w:r>
      <w:proofErr w:type="gramEnd"/>
      <w:r>
        <w:rPr>
          <w:rFonts w:ascii="Times New Roman" w:eastAsia="Times New Roman" w:hAnsi="Times New Roman"/>
          <w:color w:val="000000" w:themeColor="text1"/>
          <w:sz w:val="24"/>
          <w:szCs w:val="24"/>
          <w:lang w:val="ro-RO"/>
        </w:rPr>
        <w:t xml:space="preserve"> art.31</w:t>
      </w:r>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Legea</w:t>
      </w:r>
      <w:proofErr w:type="spellEnd"/>
      <w:r>
        <w:rPr>
          <w:rFonts w:ascii="Times New Roman" w:eastAsia="Times New Roman" w:hAnsi="Times New Roman"/>
          <w:color w:val="000000" w:themeColor="text1"/>
          <w:sz w:val="24"/>
          <w:szCs w:val="24"/>
        </w:rPr>
        <w:t xml:space="preserve"> nr. 227/2015, cu </w:t>
      </w:r>
      <w:proofErr w:type="spellStart"/>
      <w:r>
        <w:rPr>
          <w:rFonts w:ascii="Times New Roman" w:eastAsia="Times New Roman" w:hAnsi="Times New Roman"/>
          <w:color w:val="000000" w:themeColor="text1"/>
          <w:sz w:val="24"/>
          <w:szCs w:val="24"/>
        </w:rPr>
        <w:t>modificările</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şi</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completările</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ulterioare</w:t>
      </w:r>
      <w:proofErr w:type="spellEnd"/>
      <w:r>
        <w:rPr>
          <w:rFonts w:ascii="Times New Roman" w:eastAsia="Times New Roman" w:hAnsi="Times New Roman"/>
          <w:color w:val="000000" w:themeColor="text1"/>
          <w:sz w:val="24"/>
          <w:szCs w:val="24"/>
          <w:lang w:val="ro-RO"/>
        </w:rPr>
        <w:t>. Rândul se completează numai în situația în care se înregistrează profit (rândul 1). Suma care se înscrie la acest rând este mai mică sau cel mult egală cu suma înscrisă la rândul 2.</w:t>
      </w:r>
    </w:p>
    <w:p w:rsidR="004222B0" w:rsidRDefault="00342A07">
      <w:pPr>
        <w:spacing w:line="360" w:lineRule="auto"/>
        <w:rPr>
          <w:rFonts w:ascii="Times New Roman" w:eastAsia="Times New Roman" w:hAnsi="Times New Roman"/>
          <w:color w:val="000000" w:themeColor="text1"/>
          <w:sz w:val="24"/>
          <w:szCs w:val="24"/>
          <w:lang w:val="ro-RO"/>
        </w:rPr>
      </w:pPr>
      <w:proofErr w:type="spellStart"/>
      <w:r>
        <w:rPr>
          <w:rFonts w:ascii="Times New Roman" w:eastAsia="Times New Roman" w:hAnsi="Times New Roman"/>
          <w:color w:val="000000" w:themeColor="text1"/>
          <w:sz w:val="24"/>
          <w:szCs w:val="24"/>
        </w:rPr>
        <w:t>Rândul</w:t>
      </w:r>
      <w:proofErr w:type="spellEnd"/>
      <w:r>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lang w:val="ro-RO"/>
        </w:rPr>
        <w:t>3</w:t>
      </w:r>
      <w:r>
        <w:rPr>
          <w:rFonts w:ascii="Times New Roman" w:eastAsia="Times New Roman" w:hAnsi="Times New Roman"/>
          <w:color w:val="000000" w:themeColor="text1"/>
          <w:sz w:val="24"/>
          <w:szCs w:val="24"/>
        </w:rPr>
        <w:t xml:space="preserve"> - se </w:t>
      </w:r>
      <w:proofErr w:type="spellStart"/>
      <w:r>
        <w:rPr>
          <w:rFonts w:ascii="Times New Roman" w:eastAsia="Times New Roman" w:hAnsi="Times New Roman"/>
          <w:color w:val="000000" w:themeColor="text1"/>
          <w:sz w:val="24"/>
          <w:szCs w:val="24"/>
        </w:rPr>
        <w:t>completează</w:t>
      </w:r>
      <w:proofErr w:type="spellEnd"/>
      <w:r>
        <w:rPr>
          <w:rFonts w:ascii="Times New Roman" w:eastAsia="Times New Roman" w:hAnsi="Times New Roman"/>
          <w:color w:val="000000" w:themeColor="text1"/>
          <w:sz w:val="24"/>
          <w:szCs w:val="24"/>
        </w:rPr>
        <w:t xml:space="preserve"> cu </w:t>
      </w:r>
      <w:proofErr w:type="spellStart"/>
      <w:r>
        <w:rPr>
          <w:rFonts w:ascii="Times New Roman" w:eastAsia="Times New Roman" w:hAnsi="Times New Roman"/>
          <w:color w:val="000000" w:themeColor="text1"/>
          <w:sz w:val="24"/>
          <w:szCs w:val="24"/>
        </w:rPr>
        <w:t>valoarea</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profitului</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impozabil</w:t>
      </w:r>
      <w:proofErr w:type="spellEnd"/>
      <w:r>
        <w:rPr>
          <w:rFonts w:ascii="Times New Roman" w:eastAsia="Times New Roman" w:hAnsi="Times New Roman"/>
          <w:color w:val="000000" w:themeColor="text1"/>
          <w:sz w:val="24"/>
          <w:szCs w:val="24"/>
          <w:lang w:val="ro-RO"/>
        </w:rPr>
        <w:t xml:space="preserve">. </w:t>
      </w:r>
    </w:p>
    <w:p w:rsidR="004222B0" w:rsidRDefault="00342A07">
      <w:pPr>
        <w:spacing w:line="360" w:lineRule="auto"/>
        <w:rPr>
          <w:rFonts w:ascii="Times New Roman" w:eastAsia="Times New Roman" w:hAnsi="Times New Roman"/>
          <w:color w:val="000000" w:themeColor="text1"/>
          <w:sz w:val="24"/>
          <w:szCs w:val="24"/>
          <w:lang w:val="ro-RO"/>
        </w:rPr>
      </w:pPr>
      <w:proofErr w:type="spellStart"/>
      <w:r>
        <w:rPr>
          <w:rFonts w:ascii="Times New Roman" w:eastAsia="Times New Roman" w:hAnsi="Times New Roman"/>
          <w:color w:val="000000" w:themeColor="text1"/>
          <w:sz w:val="24"/>
          <w:szCs w:val="24"/>
        </w:rPr>
        <w:lastRenderedPageBreak/>
        <w:t>Rândul</w:t>
      </w:r>
      <w:proofErr w:type="spellEnd"/>
      <w:r>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lang w:val="ro-RO"/>
        </w:rPr>
        <w:t>3</w:t>
      </w:r>
      <w:r>
        <w:rPr>
          <w:rFonts w:ascii="Times New Roman" w:eastAsia="Times New Roman" w:hAnsi="Times New Roman"/>
          <w:color w:val="000000" w:themeColor="text1"/>
          <w:sz w:val="24"/>
          <w:szCs w:val="24"/>
          <w:vertAlign w:val="superscript"/>
          <w:lang w:val="ro-RO"/>
        </w:rPr>
        <w:t xml:space="preserve">1 </w:t>
      </w:r>
      <w:r>
        <w:rPr>
          <w:rFonts w:ascii="Times New Roman" w:eastAsia="Times New Roman" w:hAnsi="Times New Roman"/>
          <w:color w:val="000000" w:themeColor="text1"/>
          <w:sz w:val="24"/>
          <w:szCs w:val="24"/>
          <w:lang w:val="ro-RO"/>
        </w:rPr>
        <w:t>-</w:t>
      </w:r>
      <w:r>
        <w:rPr>
          <w:rFonts w:ascii="Times New Roman" w:eastAsia="Times New Roman" w:hAnsi="Times New Roman"/>
          <w:color w:val="000000" w:themeColor="text1"/>
          <w:sz w:val="24"/>
          <w:szCs w:val="24"/>
        </w:rPr>
        <w:t xml:space="preserve"> se </w:t>
      </w:r>
      <w:proofErr w:type="spellStart"/>
      <w:r>
        <w:rPr>
          <w:rFonts w:ascii="Times New Roman" w:eastAsia="Times New Roman" w:hAnsi="Times New Roman"/>
          <w:color w:val="000000" w:themeColor="text1"/>
          <w:sz w:val="24"/>
          <w:szCs w:val="24"/>
        </w:rPr>
        <w:t>completează</w:t>
      </w:r>
      <w:proofErr w:type="spellEnd"/>
      <w:r>
        <w:rPr>
          <w:rFonts w:ascii="Times New Roman" w:eastAsia="Times New Roman" w:hAnsi="Times New Roman"/>
          <w:color w:val="000000" w:themeColor="text1"/>
          <w:sz w:val="24"/>
          <w:szCs w:val="24"/>
        </w:rPr>
        <w:t xml:space="preserve"> cu </w:t>
      </w:r>
      <w:proofErr w:type="spellStart"/>
      <w:r>
        <w:rPr>
          <w:rFonts w:ascii="Times New Roman" w:eastAsia="Times New Roman" w:hAnsi="Times New Roman"/>
          <w:color w:val="000000" w:themeColor="text1"/>
          <w:sz w:val="24"/>
          <w:szCs w:val="24"/>
        </w:rPr>
        <w:t>valoarea</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pierderii</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fiscale</w:t>
      </w:r>
      <w:proofErr w:type="spellEnd"/>
      <w:r>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lang w:val="ro-RO"/>
        </w:rPr>
        <w:t xml:space="preserve">aferentă anului de raportare </w:t>
      </w:r>
      <w:r>
        <w:rPr>
          <w:rFonts w:ascii="Times New Roman" w:eastAsia="Times New Roman" w:hAnsi="Times New Roman"/>
          <w:color w:val="000000" w:themeColor="text1"/>
          <w:sz w:val="24"/>
          <w:szCs w:val="24"/>
        </w:rPr>
        <w:t xml:space="preserve">de </w:t>
      </w:r>
      <w:proofErr w:type="spellStart"/>
      <w:r>
        <w:rPr>
          <w:rFonts w:ascii="Times New Roman" w:eastAsia="Times New Roman" w:hAnsi="Times New Roman"/>
          <w:color w:val="000000" w:themeColor="text1"/>
          <w:sz w:val="24"/>
          <w:szCs w:val="24"/>
        </w:rPr>
        <w:t>recuperat</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în</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anii</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următori</w:t>
      </w:r>
      <w:proofErr w:type="spellEnd"/>
      <w:r>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lang w:val="ro-RO"/>
        </w:rPr>
        <w:t xml:space="preserve"> La acest rând se preia suma reprezentând pierderea fiscală înscrisă la rândul 1</w:t>
      </w:r>
      <w:r>
        <w:rPr>
          <w:rFonts w:ascii="Times New Roman" w:eastAsia="Times New Roman" w:hAnsi="Times New Roman"/>
          <w:color w:val="000000" w:themeColor="text1"/>
          <w:sz w:val="24"/>
          <w:szCs w:val="24"/>
          <w:vertAlign w:val="superscript"/>
        </w:rPr>
        <w:t>1</w:t>
      </w:r>
      <w:r>
        <w:rPr>
          <w:rFonts w:ascii="Times New Roman" w:eastAsia="Times New Roman" w:hAnsi="Times New Roman"/>
          <w:color w:val="000000" w:themeColor="text1"/>
          <w:sz w:val="24"/>
          <w:szCs w:val="24"/>
          <w:lang w:val="ro-RO"/>
        </w:rPr>
        <w:t>.</w:t>
      </w:r>
    </w:p>
    <w:p w:rsidR="004222B0" w:rsidRDefault="00342A07">
      <w:pPr>
        <w:spacing w:line="360" w:lineRule="auto"/>
        <w:rPr>
          <w:rFonts w:ascii="Times New Roman" w:eastAsia="Times New Roman CE" w:hAnsi="Times New Roman" w:cs="Times New Roman"/>
          <w:sz w:val="24"/>
          <w:szCs w:val="24"/>
          <w:lang w:val="ro-RO"/>
        </w:rPr>
      </w:pPr>
      <w:proofErr w:type="spellStart"/>
      <w:r>
        <w:rPr>
          <w:rFonts w:ascii="Times New Roman" w:eastAsia="Times New Roman CE" w:hAnsi="Times New Roman" w:cs="Times New Roman"/>
          <w:sz w:val="24"/>
          <w:szCs w:val="24"/>
        </w:rPr>
        <w:t>Rândul</w:t>
      </w:r>
      <w:proofErr w:type="spellEnd"/>
      <w:r>
        <w:rPr>
          <w:rFonts w:ascii="Times New Roman" w:eastAsia="Times New Roman CE" w:hAnsi="Times New Roman" w:cs="Times New Roman"/>
          <w:sz w:val="24"/>
          <w:szCs w:val="24"/>
        </w:rPr>
        <w:t xml:space="preserve"> 4</w:t>
      </w:r>
      <w:r>
        <w:rPr>
          <w:rFonts w:ascii="Times New Roman" w:eastAsia="Times New Roman CE" w:hAnsi="Times New Roman" w:cs="Times New Roman"/>
          <w:sz w:val="24"/>
          <w:szCs w:val="24"/>
        </w:rPr>
        <w:t xml:space="preserve"> - se </w:t>
      </w:r>
      <w:proofErr w:type="spellStart"/>
      <w:r>
        <w:rPr>
          <w:rFonts w:ascii="Times New Roman" w:eastAsia="Times New Roman CE" w:hAnsi="Times New Roman" w:cs="Times New Roman"/>
          <w:sz w:val="24"/>
          <w:szCs w:val="24"/>
        </w:rPr>
        <w:t>completează</w:t>
      </w:r>
      <w:proofErr w:type="spellEnd"/>
      <w:r>
        <w:rPr>
          <w:rFonts w:ascii="Times New Roman" w:eastAsia="Times New Roman CE" w:hAnsi="Times New Roman" w:cs="Times New Roman"/>
          <w:sz w:val="24"/>
          <w:szCs w:val="24"/>
        </w:rPr>
        <w:t xml:space="preserve"> cu </w:t>
      </w:r>
      <w:proofErr w:type="spellStart"/>
      <w:r>
        <w:rPr>
          <w:rFonts w:ascii="Times New Roman" w:eastAsia="Times New Roman CE" w:hAnsi="Times New Roman" w:cs="Times New Roman"/>
          <w:sz w:val="24"/>
          <w:szCs w:val="24"/>
        </w:rPr>
        <w:t>suma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rezultată</w:t>
      </w:r>
      <w:proofErr w:type="spellEnd"/>
      <w:r>
        <w:rPr>
          <w:rFonts w:ascii="Times New Roman" w:eastAsia="Times New Roman CE" w:hAnsi="Times New Roman" w:cs="Times New Roman"/>
          <w:sz w:val="24"/>
          <w:szCs w:val="24"/>
        </w:rPr>
        <w:t xml:space="preserve"> din </w:t>
      </w:r>
      <w:proofErr w:type="spellStart"/>
      <w:r>
        <w:rPr>
          <w:rFonts w:ascii="Times New Roman" w:eastAsia="Times New Roman CE" w:hAnsi="Times New Roman" w:cs="Times New Roman"/>
          <w:sz w:val="24"/>
          <w:szCs w:val="24"/>
        </w:rPr>
        <w:t>aplicarea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cotei</w:t>
      </w:r>
      <w:proofErr w:type="spellEnd"/>
      <w:r>
        <w:rPr>
          <w:rFonts w:ascii="Times New Roman" w:eastAsia="Times New Roman CE" w:hAnsi="Times New Roman" w:cs="Times New Roman"/>
          <w:sz w:val="24"/>
          <w:szCs w:val="24"/>
        </w:rPr>
        <w:t xml:space="preserve"> de 16% </w:t>
      </w:r>
      <w:proofErr w:type="spellStart"/>
      <w:r>
        <w:rPr>
          <w:rFonts w:ascii="Times New Roman" w:eastAsia="Times New Roman CE" w:hAnsi="Times New Roman" w:cs="Times New Roman"/>
          <w:sz w:val="24"/>
          <w:szCs w:val="24"/>
        </w:rPr>
        <w:t>asupra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rezultatului</w:t>
      </w:r>
      <w:proofErr w:type="spellEnd"/>
      <w:r>
        <w:rPr>
          <w:rFonts w:ascii="Times New Roman" w:eastAsia="Times New Roman CE" w:hAnsi="Times New Roman" w:cs="Times New Roman"/>
          <w:sz w:val="24"/>
          <w:szCs w:val="24"/>
        </w:rPr>
        <w:t xml:space="preserve"> fiscal </w:t>
      </w:r>
      <w:proofErr w:type="spellStart"/>
      <w:r>
        <w:rPr>
          <w:rFonts w:ascii="Times New Roman" w:eastAsia="Times New Roman CE" w:hAnsi="Times New Roman" w:cs="Times New Roman"/>
          <w:sz w:val="24"/>
          <w:szCs w:val="24"/>
        </w:rPr>
        <w:t>consolidat</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pozitiv</w:t>
      </w:r>
      <w:proofErr w:type="spellEnd"/>
      <w:r>
        <w:rPr>
          <w:rFonts w:ascii="Times New Roman" w:eastAsia="Times New Roman CE" w:hAnsi="Times New Roman" w:cs="Times New Roman"/>
          <w:sz w:val="24"/>
          <w:szCs w:val="24"/>
        </w:rPr>
        <w:t xml:space="preserve"> al </w:t>
      </w:r>
      <w:proofErr w:type="spellStart"/>
      <w:r>
        <w:rPr>
          <w:rFonts w:ascii="Times New Roman" w:eastAsia="Times New Roman CE" w:hAnsi="Times New Roman" w:cs="Times New Roman"/>
          <w:sz w:val="24"/>
          <w:szCs w:val="24"/>
        </w:rPr>
        <w:t>grupului</w:t>
      </w:r>
      <w:proofErr w:type="spellEnd"/>
      <w:r>
        <w:rPr>
          <w:rFonts w:ascii="Times New Roman" w:eastAsia="Times New Roman CE" w:hAnsi="Times New Roman" w:cs="Times New Roman"/>
          <w:sz w:val="24"/>
          <w:szCs w:val="24"/>
        </w:rPr>
        <w:t>.</w:t>
      </w:r>
    </w:p>
    <w:p w:rsidR="004222B0" w:rsidRDefault="00342A07">
      <w:pPr>
        <w:spacing w:line="360" w:lineRule="auto"/>
        <w:rPr>
          <w:rFonts w:ascii="Times New Roman" w:eastAsia="Times New Roman CE" w:hAnsi="Times New Roman" w:cs="Times New Roman"/>
          <w:i/>
          <w:iCs/>
          <w:sz w:val="24"/>
          <w:szCs w:val="24"/>
        </w:rPr>
      </w:pPr>
      <w:r>
        <w:rPr>
          <w:rFonts w:ascii="Times New Roman" w:eastAsia="Times New Roman CE" w:hAnsi="Times New Roman" w:cs="Times New Roman"/>
          <w:b/>
          <w:noProof/>
          <w:sz w:val="24"/>
          <w:szCs w:val="24"/>
        </w:rPr>
        <mc:AlternateContent>
          <mc:Choice Requires="wps">
            <w:drawing>
              <wp:anchor distT="0" distB="0" distL="114300" distR="114300" simplePos="0" relativeHeight="251664384" behindDoc="1" locked="0" layoutInCell="1" allowOverlap="1" wp14:anchorId="33E93778" wp14:editId="1501BA68">
                <wp:simplePos x="0" y="0"/>
                <wp:positionH relativeFrom="column">
                  <wp:posOffset>1028700</wp:posOffset>
                </wp:positionH>
                <wp:positionV relativeFrom="paragraph">
                  <wp:posOffset>0</wp:posOffset>
                </wp:positionV>
                <wp:extent cx="3724275" cy="10541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054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42A07" w:rsidRDefault="00342A07" w:rsidP="00342A07">
                            <w:pPr>
                              <w:rPr>
                                <w:b/>
                                <w:bCs/>
                                <w:color w:val="EEECE1"/>
                                <w:sz w:val="144"/>
                                <w:szCs w:val="144"/>
                              </w:rPr>
                            </w:pPr>
                            <w:r>
                              <w:rPr>
                                <w:b/>
                                <w:bCs/>
                                <w:color w:val="EEECE1"/>
                                <w:sz w:val="144"/>
                                <w:szCs w:val="144"/>
                              </w:rPr>
                              <w:t>PROIECT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93778" id="Text Box 6" o:spid="_x0000_s1029" type="#_x0000_t202" style="position:absolute;left:0;text-align:left;margin-left:81pt;margin-top:0;width:293.25pt;height:8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" filled="f" stroked="f" strokeweight=".5pt">
                <v:textbox>
                  <w:txbxContent>
                    <w:p w:rsidR="00342A07" w:rsidRDefault="00342A07" w:rsidP="00342A07">
                      <w:pPr>
                        <w:rPr>
                          <w:b/>
                          <w:bCs/>
                          <w:color w:val="EEECE1"/>
                          <w:sz w:val="144"/>
                          <w:szCs w:val="144"/>
                        </w:rPr>
                      </w:pPr>
                      <w:r>
                        <w:rPr>
                          <w:b/>
                          <w:bCs/>
                          <w:color w:val="EEECE1"/>
                          <w:sz w:val="144"/>
                          <w:szCs w:val="144"/>
                        </w:rPr>
                        <w:t>PROIECT</w:t>
                      </w:r>
                    </w:p>
                  </w:txbxContent>
                </v:textbox>
              </v:shape>
            </w:pict>
          </mc:Fallback>
        </mc:AlternateContent>
      </w:r>
      <w:r>
        <w:rPr>
          <w:rFonts w:ascii="Times New Roman" w:eastAsia="Times New Roman CE" w:hAnsi="Times New Roman" w:cs="Times New Roman"/>
          <w:sz w:val="24"/>
          <w:szCs w:val="24"/>
          <w:lang w:val="ro-RO"/>
        </w:rPr>
        <w:t>Rândul 5.1</w:t>
      </w:r>
      <w:r>
        <w:rPr>
          <w:rFonts w:ascii="Times New Roman" w:eastAsia="Times New Roman CE" w:hAnsi="Times New Roman" w:cs="Times New Roman"/>
          <w:b/>
          <w:bCs/>
          <w:sz w:val="24"/>
          <w:szCs w:val="24"/>
          <w:lang w:val="ro-RO"/>
        </w:rPr>
        <w:t xml:space="preserve"> -</w:t>
      </w:r>
      <w:r>
        <w:rPr>
          <w:rFonts w:ascii="Times New Roman" w:eastAsia="Times New Roman CE" w:hAnsi="Times New Roman" w:cs="Times New Roman"/>
          <w:sz w:val="24"/>
          <w:szCs w:val="24"/>
          <w:lang w:val="ro-RO"/>
        </w:rPr>
        <w:t xml:space="preserve"> se completează cu valoarea obţinută din însumarea algebrică a sumelor impozitelor plătite unui stat străin de căt</w:t>
      </w:r>
      <w:r>
        <w:rPr>
          <w:rFonts w:ascii="Times New Roman" w:eastAsia="Times New Roman CE" w:hAnsi="Times New Roman" w:cs="Times New Roman"/>
          <w:sz w:val="24"/>
          <w:szCs w:val="24"/>
          <w:lang w:val="ro-RO"/>
        </w:rPr>
        <w:t>re fiecare membru al grupului fiscal, determinate în conformitate cu prevederile titlului II din C</w:t>
      </w:r>
      <w:bookmarkStart w:id="0" w:name="_GoBack"/>
      <w:bookmarkEnd w:id="0"/>
      <w:r>
        <w:rPr>
          <w:rFonts w:ascii="Times New Roman" w:eastAsia="Times New Roman CE" w:hAnsi="Times New Roman" w:cs="Times New Roman"/>
          <w:sz w:val="24"/>
          <w:szCs w:val="24"/>
          <w:lang w:val="ro-RO"/>
        </w:rPr>
        <w:t xml:space="preserve">odul fiscal şi comunicate persoanei juridice responsabile. </w:t>
      </w:r>
      <w:r>
        <w:rPr>
          <w:rFonts w:ascii="Times New Roman" w:eastAsia="Times New Roman CE" w:hAnsi="Times New Roman" w:cs="Times New Roman"/>
          <w:sz w:val="24"/>
          <w:szCs w:val="24"/>
        </w:rPr>
        <w:t xml:space="preserve">Suma care se </w:t>
      </w:r>
      <w:proofErr w:type="spellStart"/>
      <w:r>
        <w:rPr>
          <w:rFonts w:ascii="Times New Roman" w:eastAsia="Times New Roman CE" w:hAnsi="Times New Roman" w:cs="Times New Roman"/>
          <w:sz w:val="24"/>
          <w:szCs w:val="24"/>
        </w:rPr>
        <w:t>înscrie</w:t>
      </w:r>
      <w:proofErr w:type="spellEnd"/>
      <w:r>
        <w:rPr>
          <w:rFonts w:ascii="Times New Roman" w:eastAsia="Times New Roman CE" w:hAnsi="Times New Roman" w:cs="Times New Roman"/>
          <w:sz w:val="24"/>
          <w:szCs w:val="24"/>
        </w:rPr>
        <w:t xml:space="preserve"> la </w:t>
      </w:r>
      <w:proofErr w:type="spellStart"/>
      <w:r>
        <w:rPr>
          <w:rFonts w:ascii="Times New Roman" w:eastAsia="Times New Roman CE" w:hAnsi="Times New Roman" w:cs="Times New Roman"/>
          <w:sz w:val="24"/>
          <w:szCs w:val="24"/>
        </w:rPr>
        <w:t>acest</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rând</w:t>
      </w:r>
      <w:proofErr w:type="spellEnd"/>
      <w:r>
        <w:rPr>
          <w:rFonts w:ascii="Times New Roman" w:eastAsia="Times New Roman CE" w:hAnsi="Times New Roman" w:cs="Times New Roman"/>
          <w:sz w:val="24"/>
          <w:szCs w:val="24"/>
        </w:rPr>
        <w:t xml:space="preserve"> </w:t>
      </w:r>
      <w:proofErr w:type="spellStart"/>
      <w:proofErr w:type="gramStart"/>
      <w:r>
        <w:rPr>
          <w:rFonts w:ascii="Times New Roman" w:eastAsia="Times New Roman CE" w:hAnsi="Times New Roman" w:cs="Times New Roman"/>
          <w:sz w:val="24"/>
          <w:szCs w:val="24"/>
        </w:rPr>
        <w:t>este</w:t>
      </w:r>
      <w:proofErr w:type="spellEnd"/>
      <w:proofErr w:type="gram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mai</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mică</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sau</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cel</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mult</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egală</w:t>
      </w:r>
      <w:proofErr w:type="spellEnd"/>
      <w:r>
        <w:rPr>
          <w:rFonts w:ascii="Times New Roman" w:eastAsia="Times New Roman CE" w:hAnsi="Times New Roman" w:cs="Times New Roman"/>
          <w:sz w:val="24"/>
          <w:szCs w:val="24"/>
        </w:rPr>
        <w:t xml:space="preserve"> cu</w:t>
      </w:r>
      <w:r>
        <w:rPr>
          <w:rFonts w:ascii="Times New Roman" w:eastAsia="Times New Roman CE" w:hAnsi="Times New Roman" w:cs="Times New Roman"/>
          <w:sz w:val="24"/>
          <w:szCs w:val="24"/>
          <w:lang w:val="ro-RO"/>
        </w:rPr>
        <w:t xml:space="preserve"> diferența dintre</w:t>
      </w:r>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suma</w:t>
      </w:r>
      <w:proofErr w:type="spellEnd"/>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înscrisă</w:t>
      </w:r>
      <w:proofErr w:type="spellEnd"/>
      <w:r>
        <w:rPr>
          <w:rFonts w:ascii="Times New Roman" w:eastAsia="Times New Roman CE" w:hAnsi="Times New Roman" w:cs="Times New Roman"/>
          <w:sz w:val="24"/>
          <w:szCs w:val="24"/>
        </w:rPr>
        <w:t xml:space="preserve"> la rd. </w:t>
      </w:r>
      <w:r>
        <w:rPr>
          <w:rFonts w:ascii="Times New Roman" w:eastAsia="Times New Roman CE" w:hAnsi="Times New Roman" w:cs="Times New Roman"/>
          <w:sz w:val="24"/>
          <w:szCs w:val="24"/>
          <w:lang w:val="ro-RO"/>
        </w:rPr>
        <w:t xml:space="preserve">4 </w:t>
      </w:r>
      <w:r>
        <w:rPr>
          <w:rFonts w:ascii="Times New Roman" w:eastAsia="Times New Roman CE" w:hAnsi="Times New Roman" w:cs="Times New Roman"/>
          <w:sz w:val="24"/>
          <w:szCs w:val="24"/>
          <w:lang w:val="ro-RO"/>
        </w:rPr>
        <w:t>si suma înscrisă la rd.5.</w:t>
      </w:r>
    </w:p>
    <w:p w:rsidR="004222B0" w:rsidRDefault="00342A07">
      <w:pPr>
        <w:spacing w:line="360" w:lineRule="auto"/>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Rândul 5.2</w:t>
      </w:r>
      <w:r>
        <w:rPr>
          <w:rFonts w:ascii="Times New Roman" w:eastAsia="Times New Roman CE" w:hAnsi="Times New Roman" w:cs="Times New Roman"/>
          <w:b/>
          <w:bCs/>
          <w:sz w:val="24"/>
          <w:szCs w:val="24"/>
          <w:lang w:val="ro-RO"/>
        </w:rPr>
        <w:t xml:space="preserve"> </w:t>
      </w:r>
      <w:r>
        <w:rPr>
          <w:rFonts w:ascii="Times New Roman" w:eastAsia="Times New Roman CE" w:hAnsi="Times New Roman" w:cs="Times New Roman"/>
          <w:sz w:val="24"/>
          <w:szCs w:val="24"/>
          <w:lang w:val="ro-RO"/>
        </w:rPr>
        <w:t>- suma care se înscrie la acest rând este mai mică sau cel mult egală cu diferenţa dintre suma înscrisă la rd. 4 şi suma înscrisă la rd. 5.1.</w:t>
      </w:r>
    </w:p>
    <w:p w:rsidR="004222B0" w:rsidRDefault="00342A07">
      <w:pPr>
        <w:spacing w:line="360" w:lineRule="auto"/>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Rândul 5.2.1 - se completează cu valoarea obţinută di</w:t>
      </w:r>
      <w:r>
        <w:rPr>
          <w:rFonts w:ascii="Times New Roman" w:eastAsia="Times New Roman CE" w:hAnsi="Times New Roman" w:cs="Times New Roman"/>
          <w:sz w:val="24"/>
          <w:szCs w:val="24"/>
          <w:lang w:val="ro-RO"/>
        </w:rPr>
        <w:t>n însumarea algebrică a sumelor reprezentând scutirea de la plată a impozitului pe profitul reinvestit, determinate de către fiecare membru al grupului fiscal, în conformitate cu prevederile art. 22 din Codul fiscal, şi comunicate persoanei juridice respon</w:t>
      </w:r>
      <w:r>
        <w:rPr>
          <w:rFonts w:ascii="Times New Roman" w:eastAsia="Times New Roman CE" w:hAnsi="Times New Roman" w:cs="Times New Roman"/>
          <w:sz w:val="24"/>
          <w:szCs w:val="24"/>
          <w:lang w:val="ro-RO"/>
        </w:rPr>
        <w:t>sabile.</w:t>
      </w:r>
    </w:p>
    <w:p w:rsidR="004222B0" w:rsidRDefault="00342A07">
      <w:pPr>
        <w:spacing w:line="360" w:lineRule="auto"/>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Rândul 5.2.2 - se completează cu valoarea obţinută din însumarea algebrică a sumelor reprezentând scutirea de impozit pe profit, determinate de către fiecare membru al grupului fiscal, în conformitate cu prevederile art. 22^1 din Codul fiscal, şi c</w:t>
      </w:r>
      <w:r>
        <w:rPr>
          <w:rFonts w:ascii="Times New Roman" w:eastAsia="Times New Roman CE" w:hAnsi="Times New Roman" w:cs="Times New Roman"/>
          <w:sz w:val="24"/>
          <w:szCs w:val="24"/>
          <w:lang w:val="ro-RO"/>
        </w:rPr>
        <w:t>omunicate persoanei juridice responsabile.</w:t>
      </w:r>
    </w:p>
    <w:p w:rsidR="004222B0" w:rsidRDefault="00342A07">
      <w:pPr>
        <w:spacing w:line="360" w:lineRule="auto"/>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Rândul 5.3</w:t>
      </w:r>
      <w:r>
        <w:rPr>
          <w:rFonts w:ascii="Times New Roman" w:eastAsia="Times New Roman CE" w:hAnsi="Times New Roman" w:cs="Times New Roman"/>
          <w:b/>
          <w:bCs/>
          <w:sz w:val="24"/>
          <w:szCs w:val="24"/>
          <w:lang w:val="ro-RO"/>
        </w:rPr>
        <w:t xml:space="preserve"> </w:t>
      </w:r>
      <w:r>
        <w:rPr>
          <w:rFonts w:ascii="Times New Roman" w:eastAsia="Times New Roman CE" w:hAnsi="Times New Roman" w:cs="Times New Roman"/>
          <w:sz w:val="24"/>
          <w:szCs w:val="24"/>
          <w:lang w:val="ro-RO"/>
        </w:rPr>
        <w:t>- se completează cu valoarea obţinută din însumarea algebrică a sumelor reprezentând scutiri şi reduceri de impozit pe profit, determinate de către fiecare membru al grupului fiscal potrivit legii şi co</w:t>
      </w:r>
      <w:r>
        <w:rPr>
          <w:rFonts w:ascii="Times New Roman" w:eastAsia="Times New Roman CE" w:hAnsi="Times New Roman" w:cs="Times New Roman"/>
          <w:sz w:val="24"/>
          <w:szCs w:val="24"/>
          <w:lang w:val="ro-RO"/>
        </w:rPr>
        <w:t>municate persoanei juridice responsabile.</w:t>
      </w:r>
    </w:p>
    <w:p w:rsidR="004222B0" w:rsidRDefault="00342A07">
      <w:pPr>
        <w:spacing w:line="360" w:lineRule="auto"/>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Suma care se înscrie la acest rând este mai mică sau cel mult egală cu suma înscrisă la rd. 4, din care se scad suma înscrisă la rd. 5.1 şi suma înscrisă la rd. 5.2.</w:t>
      </w:r>
    </w:p>
    <w:p w:rsidR="004222B0" w:rsidRDefault="00342A07">
      <w:pPr>
        <w:spacing w:line="360" w:lineRule="auto"/>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Rândul 5.3.1</w:t>
      </w:r>
      <w:r>
        <w:rPr>
          <w:rFonts w:ascii="Times New Roman" w:eastAsia="Times New Roman CE" w:hAnsi="Times New Roman" w:cs="Times New Roman"/>
          <w:b/>
          <w:bCs/>
          <w:sz w:val="24"/>
          <w:szCs w:val="24"/>
          <w:lang w:val="ro-RO"/>
        </w:rPr>
        <w:t xml:space="preserve"> </w:t>
      </w:r>
      <w:r>
        <w:rPr>
          <w:rFonts w:ascii="Times New Roman" w:eastAsia="Times New Roman CE" w:hAnsi="Times New Roman" w:cs="Times New Roman"/>
          <w:sz w:val="24"/>
          <w:szCs w:val="24"/>
          <w:lang w:val="ro-RO"/>
        </w:rPr>
        <w:t>- se completează cu valoarea obţinu</w:t>
      </w:r>
      <w:r>
        <w:rPr>
          <w:rFonts w:ascii="Times New Roman" w:eastAsia="Times New Roman CE" w:hAnsi="Times New Roman" w:cs="Times New Roman"/>
          <w:sz w:val="24"/>
          <w:szCs w:val="24"/>
          <w:lang w:val="ro-RO"/>
        </w:rPr>
        <w:t xml:space="preserve">tă din însumarea algebrică a sumelor reprezentând scutirea de impozit pe profit, determinate de către fiecare membru al grupului fiscal, în conformitate cu prevederile Legii cooperaţiei agricole nr. 566/2004, cu modificările şi completările ulterioare, şi </w:t>
      </w:r>
      <w:r>
        <w:rPr>
          <w:rFonts w:ascii="Times New Roman" w:eastAsia="Times New Roman CE" w:hAnsi="Times New Roman" w:cs="Times New Roman"/>
          <w:sz w:val="24"/>
          <w:szCs w:val="24"/>
          <w:lang w:val="ro-RO"/>
        </w:rPr>
        <w:t>comunicate persoanei juridice responsabile.</w:t>
      </w:r>
    </w:p>
    <w:p w:rsidR="004222B0" w:rsidRDefault="00342A07">
      <w:pPr>
        <w:spacing w:line="360" w:lineRule="auto"/>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 xml:space="preserve">Rândul 6 - se înscrie valoarea obţinută din însumarea algebrică a sumelor reprezentând cheltuielile cu sponsorizarea şi/sau mecenatul, acordate potrivit legii, precum şi a sumelor </w:t>
      </w:r>
      <w:r>
        <w:rPr>
          <w:rFonts w:ascii="Times New Roman" w:eastAsia="Times New Roman CE" w:hAnsi="Times New Roman" w:cs="Times New Roman"/>
          <w:sz w:val="24"/>
          <w:szCs w:val="24"/>
          <w:lang w:val="ro-RO"/>
        </w:rPr>
        <w:lastRenderedPageBreak/>
        <w:t>prevăzute la art. 25 alin. (4) l</w:t>
      </w:r>
      <w:r>
        <w:rPr>
          <w:rFonts w:ascii="Times New Roman" w:eastAsia="Times New Roman CE" w:hAnsi="Times New Roman" w:cs="Times New Roman"/>
          <w:sz w:val="24"/>
          <w:szCs w:val="24"/>
          <w:lang w:val="ro-RO"/>
        </w:rPr>
        <w:t>it. ţ) din Codul fiscal, determinate de către fiecare membru al grupului fiscal, în limitele şi în condiţiile prevăzute la art. 25 alin. (4) lit. i) din Codul fiscal, şi comunicate persoanei juridice responsabile.</w:t>
      </w:r>
    </w:p>
    <w:p w:rsidR="004222B0" w:rsidRDefault="00342A07">
      <w:pPr>
        <w:spacing w:line="360" w:lineRule="auto"/>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 xml:space="preserve">Suma care se înscrie la acest rând este </w:t>
      </w:r>
      <w:r>
        <w:rPr>
          <w:rFonts w:ascii="Times New Roman" w:eastAsia="Times New Roman CE" w:hAnsi="Times New Roman" w:cs="Times New Roman"/>
          <w:sz w:val="24"/>
          <w:szCs w:val="24"/>
          <w:lang w:val="ro-RO"/>
        </w:rPr>
        <w:t>mai mică sau cel mult egală cu suma înscrisă la rd. 4, din care se scade suma înscrisă la rd. 5</w:t>
      </w:r>
      <w:r>
        <w:rPr>
          <w:rFonts w:ascii="Times New Roman" w:eastAsia="Times New Roman CE" w:hAnsi="Times New Roman" w:cs="Times New Roman"/>
          <w:sz w:val="24"/>
          <w:szCs w:val="24"/>
        </w:rPr>
        <w:t xml:space="preserve"> </w:t>
      </w:r>
      <w:proofErr w:type="spellStart"/>
      <w:r>
        <w:rPr>
          <w:rFonts w:ascii="Times New Roman" w:eastAsia="Times New Roman CE" w:hAnsi="Times New Roman" w:cs="Times New Roman"/>
          <w:sz w:val="24"/>
          <w:szCs w:val="24"/>
        </w:rPr>
        <w:t>sau</w:t>
      </w:r>
      <w:proofErr w:type="spellEnd"/>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cu suma înscrisă la rd. 10, din care se scade suma înscrisă la rd. 5</w:t>
      </w:r>
      <w:r>
        <w:rPr>
          <w:rFonts w:ascii="Times New Roman" w:eastAsia="Times New Roman CE" w:hAnsi="Times New Roman" w:cs="Times New Roman"/>
          <w:sz w:val="24"/>
          <w:szCs w:val="24"/>
        </w:rPr>
        <w:t>.1</w:t>
      </w:r>
      <w:r>
        <w:rPr>
          <w:rFonts w:ascii="Times New Roman" w:eastAsia="Times New Roman CE" w:hAnsi="Times New Roman" w:cs="Times New Roman"/>
          <w:sz w:val="24"/>
          <w:szCs w:val="24"/>
          <w:lang w:val="ro-RO"/>
        </w:rPr>
        <w:t>.</w:t>
      </w:r>
    </w:p>
    <w:p w:rsidR="004222B0" w:rsidRDefault="00342A07">
      <w:pPr>
        <w:spacing w:line="360" w:lineRule="auto"/>
        <w:rPr>
          <w:rFonts w:ascii="Times New Roman" w:eastAsia="Times New Roman" w:hAnsi="Times New Roman" w:cs="Times New Roman"/>
          <w:sz w:val="24"/>
          <w:szCs w:val="24"/>
          <w:lang w:val="ro-RO"/>
        </w:rPr>
      </w:pPr>
      <w:r>
        <w:rPr>
          <w:rFonts w:ascii="Times New Roman" w:eastAsia="Times New Roman CE" w:hAnsi="Times New Roman" w:cs="Times New Roman"/>
          <w:b/>
          <w:noProof/>
          <w:sz w:val="24"/>
          <w:szCs w:val="24"/>
        </w:rPr>
        <mc:AlternateContent>
          <mc:Choice Requires="wps">
            <w:drawing>
              <wp:anchor distT="0" distB="0" distL="114300" distR="114300" simplePos="0" relativeHeight="251664896" behindDoc="1" locked="0" layoutInCell="1" allowOverlap="1" wp14:anchorId="08C1E593" wp14:editId="1190E6A3">
                <wp:simplePos x="0" y="0"/>
                <wp:positionH relativeFrom="column">
                  <wp:posOffset>1085850</wp:posOffset>
                </wp:positionH>
                <wp:positionV relativeFrom="paragraph">
                  <wp:posOffset>1051560</wp:posOffset>
                </wp:positionV>
                <wp:extent cx="3667125" cy="10541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054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42A07" w:rsidRDefault="00342A07" w:rsidP="00342A07">
                            <w:pPr>
                              <w:rPr>
                                <w:b/>
                                <w:bCs/>
                                <w:color w:val="EEECE1"/>
                                <w:sz w:val="144"/>
                                <w:szCs w:val="144"/>
                              </w:rPr>
                            </w:pPr>
                            <w:r>
                              <w:rPr>
                                <w:b/>
                                <w:bCs/>
                                <w:color w:val="EEECE1"/>
                                <w:sz w:val="144"/>
                                <w:szCs w:val="144"/>
                              </w:rPr>
                              <w:t>PROIECT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1E593" id="Text Box 7" o:spid="_x0000_s1030" type="#_x0000_t202" style="position:absolute;left:0;text-align:left;margin-left:85.5pt;margin-top:82.8pt;width:288.75pt;height:8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" filled="f" stroked="f" strokeweight=".5pt">
                <v:textbox>
                  <w:txbxContent>
                    <w:p w:rsidR="00342A07" w:rsidRDefault="00342A07" w:rsidP="00342A07">
                      <w:pPr>
                        <w:rPr>
                          <w:b/>
                          <w:bCs/>
                          <w:color w:val="EEECE1"/>
                          <w:sz w:val="144"/>
                          <w:szCs w:val="144"/>
                        </w:rPr>
                      </w:pPr>
                      <w:r>
                        <w:rPr>
                          <w:b/>
                          <w:bCs/>
                          <w:color w:val="EEECE1"/>
                          <w:sz w:val="144"/>
                          <w:szCs w:val="144"/>
                        </w:rPr>
                        <w:t>PROIECT</w:t>
                      </w:r>
                    </w:p>
                  </w:txbxContent>
                </v:textbox>
              </v:shape>
            </w:pict>
          </mc:Fallback>
        </mc:AlternateContent>
      </w:r>
      <w:r>
        <w:rPr>
          <w:rFonts w:ascii="Times New Roman" w:eastAsia="Times New Roman CE" w:hAnsi="Times New Roman" w:cs="Times New Roman"/>
          <w:sz w:val="24"/>
          <w:szCs w:val="24"/>
          <w:lang w:val="ro-RO"/>
        </w:rPr>
        <w:t>Rândul 6</w:t>
      </w:r>
      <w:r>
        <w:rPr>
          <w:rFonts w:ascii="Times New Roman" w:eastAsia="Times New Roman CE" w:hAnsi="Times New Roman" w:cs="Times New Roman"/>
          <w:sz w:val="24"/>
          <w:szCs w:val="24"/>
          <w:vertAlign w:val="superscript"/>
          <w:lang w:val="ro-RO"/>
        </w:rPr>
        <w:t>1</w:t>
      </w:r>
      <w:r>
        <w:rPr>
          <w:rFonts w:ascii="Times New Roman" w:eastAsia="Times New Roman CE" w:hAnsi="Times New Roman" w:cs="Times New Roman"/>
          <w:sz w:val="24"/>
          <w:szCs w:val="24"/>
          <w:lang w:val="ro-RO"/>
        </w:rPr>
        <w:t xml:space="preserve"> -</w:t>
      </w:r>
      <w:r>
        <w:rPr>
          <w:rFonts w:ascii="Times New Roman" w:eastAsia="Times New Roman" w:hAnsi="Times New Roman"/>
          <w:sz w:val="24"/>
          <w:szCs w:val="24"/>
          <w:lang w:val="ro-RO"/>
        </w:rPr>
        <w:t xml:space="preserve"> </w:t>
      </w:r>
      <w:r>
        <w:rPr>
          <w:rFonts w:ascii="Times New Roman" w:eastAsia="Times New Roman" w:hAnsi="Times New Roman" w:cs="Times New Roman"/>
          <w:sz w:val="24"/>
          <w:szCs w:val="24"/>
          <w:lang w:val="ro" w:eastAsia="zh-CN" w:bidi="ar"/>
        </w:rPr>
        <w:t>se</w:t>
      </w:r>
      <w:r>
        <w:rPr>
          <w:rFonts w:ascii="Times New Roman" w:eastAsia="Times New Roman" w:hAnsi="Times New Roman" w:cs="Times New Roman"/>
          <w:sz w:val="24"/>
          <w:szCs w:val="24"/>
          <w:lang w:val="ro-RO" w:eastAsia="zh-CN" w:bidi="ar"/>
        </w:rPr>
        <w:t xml:space="preserve"> completează cu valoarea obținută din însumarea algebrică a sumelor reprezentând  valoarea</w:t>
      </w:r>
      <w:r>
        <w:rPr>
          <w:rFonts w:ascii="Times New Roman" w:eastAsia="Times New Roman" w:hAnsi="Times New Roman" w:cs="Times New Roman"/>
          <w:sz w:val="24"/>
          <w:szCs w:val="24"/>
          <w:lang w:val="ro" w:eastAsia="zh-CN" w:bidi="ar"/>
        </w:rPr>
        <w:t xml:space="preserve"> rezultată prin aplicarea cotei de 16% asupra deducerii suplimentare pentru cercetare - dezvoltare,</w:t>
      </w:r>
      <w:r>
        <w:rPr>
          <w:rFonts w:ascii="Times New Roman" w:eastAsia="Times New Roman" w:hAnsi="Times New Roman" w:cs="Times New Roman"/>
          <w:sz w:val="24"/>
          <w:szCs w:val="24"/>
          <w:lang w:val="ro-RO" w:eastAsia="zh-CN" w:bidi="ar"/>
        </w:rPr>
        <w:t xml:space="preserve"> determinate de</w:t>
      </w:r>
      <w:r>
        <w:rPr>
          <w:rFonts w:ascii="Times New Roman" w:eastAsia="Times New Roman" w:hAnsi="Times New Roman" w:cs="Times New Roman"/>
          <w:sz w:val="24"/>
          <w:szCs w:val="24"/>
          <w:lang w:eastAsia="zh-CN" w:bidi="ar"/>
        </w:rPr>
        <w:t xml:space="preserve"> </w:t>
      </w:r>
      <w:r>
        <w:rPr>
          <w:rFonts w:ascii="Times New Roman" w:eastAsia="Times New Roman" w:hAnsi="Times New Roman" w:cs="Times New Roman"/>
          <w:sz w:val="24"/>
          <w:szCs w:val="24"/>
          <w:lang w:val="ro-RO" w:eastAsia="zh-CN" w:bidi="ar"/>
        </w:rPr>
        <w:t>către fiecare membru al grupului fiscal, în conform</w:t>
      </w:r>
      <w:r>
        <w:rPr>
          <w:rFonts w:ascii="Times New Roman" w:eastAsia="Times New Roman" w:hAnsi="Times New Roman" w:cs="Times New Roman"/>
          <w:sz w:val="24"/>
          <w:szCs w:val="24"/>
          <w:lang w:val="ro-RO" w:eastAsia="zh-CN" w:bidi="ar"/>
        </w:rPr>
        <w:t>itate cu prevederile</w:t>
      </w:r>
      <w:r>
        <w:rPr>
          <w:rFonts w:ascii="Times New Roman" w:eastAsia="Times New Roman" w:hAnsi="Times New Roman" w:cs="Times New Roman"/>
          <w:sz w:val="24"/>
          <w:szCs w:val="24"/>
          <w:lang w:val="ro" w:eastAsia="zh-CN" w:bidi="ar"/>
        </w:rPr>
        <w:t xml:space="preserve"> Ordonanței de urgență a Guvernului nr.115/2024</w:t>
      </w:r>
      <w:r>
        <w:rPr>
          <w:rFonts w:ascii="Times New Roman" w:eastAsia="Times New Roman" w:hAnsi="Times New Roman" w:cs="Times New Roman"/>
          <w:sz w:val="24"/>
          <w:szCs w:val="24"/>
          <w:lang w:val="ro-RO" w:eastAsia="zh-CN" w:bidi="ar"/>
        </w:rPr>
        <w:t>.</w:t>
      </w:r>
      <w:r w:rsidRPr="00342A07">
        <w:rPr>
          <w:rFonts w:ascii="Times New Roman" w:eastAsia="Times New Roman CE" w:hAnsi="Times New Roman" w:cs="Times New Roman"/>
          <w:b/>
          <w:noProof/>
          <w:sz w:val="24"/>
          <w:szCs w:val="24"/>
        </w:rPr>
        <w:t xml:space="preserve"> </w:t>
      </w:r>
    </w:p>
    <w:p w:rsidR="004222B0" w:rsidRDefault="00342A07">
      <w:pPr>
        <w:spacing w:line="360" w:lineRule="auto"/>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Rândul 7 - se înscrie valoarea obţinută din însumarea algebrică a altor sume care se scad din impozitul pe profit, potrivit legii, determinate de către fiecare membru al grupului fiscal ş</w:t>
      </w:r>
      <w:r>
        <w:rPr>
          <w:rFonts w:ascii="Times New Roman" w:eastAsia="Times New Roman CE" w:hAnsi="Times New Roman" w:cs="Times New Roman"/>
          <w:sz w:val="24"/>
          <w:szCs w:val="24"/>
          <w:lang w:val="ro-RO"/>
        </w:rPr>
        <w:t>i comunicate persoanei juridice responsabile.</w:t>
      </w:r>
    </w:p>
    <w:p w:rsidR="004222B0" w:rsidRDefault="00342A07">
      <w:pPr>
        <w:spacing w:line="360" w:lineRule="auto"/>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Suma care se înscrie la acest rând este mai mică sau cel mult egală cu suma înscrisă la rd. 4, din care se scad suma înscrisă la rd. 5 și suma înscrisă la rd. 6.</w:t>
      </w:r>
    </w:p>
    <w:p w:rsidR="004222B0" w:rsidRDefault="00342A07">
      <w:pPr>
        <w:spacing w:line="360" w:lineRule="auto"/>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Rândul 8</w:t>
      </w:r>
      <w:r>
        <w:rPr>
          <w:rFonts w:ascii="Times New Roman" w:eastAsia="Times New Roman CE" w:hAnsi="Times New Roman" w:cs="Times New Roman"/>
          <w:b/>
          <w:bCs/>
          <w:sz w:val="24"/>
          <w:szCs w:val="24"/>
          <w:lang w:val="ro-RO"/>
        </w:rPr>
        <w:t xml:space="preserve"> </w:t>
      </w:r>
      <w:r>
        <w:rPr>
          <w:rFonts w:ascii="Times New Roman" w:eastAsia="Times New Roman CE" w:hAnsi="Times New Roman" w:cs="Times New Roman"/>
          <w:sz w:val="24"/>
          <w:szCs w:val="24"/>
          <w:lang w:val="ro-RO"/>
        </w:rPr>
        <w:t>- se înscrie valoarea obţinută din însu</w:t>
      </w:r>
      <w:r>
        <w:rPr>
          <w:rFonts w:ascii="Times New Roman" w:eastAsia="Times New Roman CE" w:hAnsi="Times New Roman" w:cs="Times New Roman"/>
          <w:sz w:val="24"/>
          <w:szCs w:val="24"/>
          <w:lang w:val="ro-RO"/>
        </w:rPr>
        <w:t>marea algebrică a sumelor determinate de către fiecare membru al grupului fiscal, reprezentând reducerea impozitului pe profit, în conformitate cu Ordonanţa de urgenţă a Guvernului nr. 153/2020 pentru instituirea unor măsuri fiscale de stimulare a menţiner</w:t>
      </w:r>
      <w:r>
        <w:rPr>
          <w:rFonts w:ascii="Times New Roman" w:eastAsia="Times New Roman CE" w:hAnsi="Times New Roman" w:cs="Times New Roman"/>
          <w:sz w:val="24"/>
          <w:szCs w:val="24"/>
          <w:lang w:val="ro-RO"/>
        </w:rPr>
        <w:t>ii/creşterii capitalurilor proprii, precum şi pentru completarea unor acte normative, şi comunicate persoanei juridice responsabile.</w:t>
      </w:r>
    </w:p>
    <w:p w:rsidR="004222B0" w:rsidRDefault="00342A07">
      <w:pPr>
        <w:spacing w:line="360" w:lineRule="auto"/>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Suma care se înscrie la acest rând este mai mică sau cel mult egală cu suma înscrisă la rd. 4, din care se scad suma înscri</w:t>
      </w:r>
      <w:r>
        <w:rPr>
          <w:rFonts w:ascii="Times New Roman" w:eastAsia="Times New Roman CE" w:hAnsi="Times New Roman" w:cs="Times New Roman"/>
          <w:sz w:val="24"/>
          <w:szCs w:val="24"/>
          <w:lang w:val="ro-RO"/>
        </w:rPr>
        <w:t>să la rd. 5, suma înscrisă la rd. 6 şi suma înscrisă la rd. 7</w:t>
      </w:r>
    </w:p>
    <w:p w:rsidR="004222B0" w:rsidRDefault="00342A07">
      <w:pPr>
        <w:spacing w:line="360" w:lineRule="auto"/>
        <w:rPr>
          <w:rFonts w:ascii="Times New Roman" w:eastAsia="Times New Roman" w:hAnsi="Times New Roman" w:cs="Times New Roman"/>
          <w:sz w:val="24"/>
          <w:szCs w:val="24"/>
        </w:rPr>
      </w:pPr>
      <w:r>
        <w:rPr>
          <w:rFonts w:ascii="Times New Roman" w:eastAsia="Times New Roman CE" w:hAnsi="Times New Roman" w:cs="Times New Roman"/>
          <w:sz w:val="24"/>
          <w:szCs w:val="24"/>
          <w:lang w:val="ro-RO"/>
        </w:rPr>
        <w:t xml:space="preserve">Rândul 9 - </w:t>
      </w:r>
      <w:r>
        <w:rPr>
          <w:rFonts w:ascii="Times New Roman" w:eastAsia="Times New Roman" w:hAnsi="Times New Roman" w:cs="Times New Roman"/>
          <w:sz w:val="24"/>
          <w:szCs w:val="24"/>
          <w:lang w:eastAsia="zh-CN" w:bidi="ar"/>
        </w:rPr>
        <w:t xml:space="preserve">se </w:t>
      </w:r>
      <w:proofErr w:type="spellStart"/>
      <w:r>
        <w:rPr>
          <w:rFonts w:ascii="Times New Roman" w:eastAsia="Times New Roman" w:hAnsi="Times New Roman" w:cs="Times New Roman"/>
          <w:sz w:val="24"/>
          <w:szCs w:val="24"/>
          <w:lang w:eastAsia="zh-CN" w:bidi="ar"/>
        </w:rPr>
        <w:t>completează</w:t>
      </w:r>
      <w:proofErr w:type="spellEnd"/>
      <w:r>
        <w:rPr>
          <w:rFonts w:ascii="Times New Roman" w:eastAsia="Times New Roman" w:hAnsi="Times New Roman" w:cs="Times New Roman"/>
          <w:sz w:val="24"/>
          <w:szCs w:val="24"/>
          <w:lang w:eastAsia="zh-CN" w:bidi="ar"/>
        </w:rPr>
        <w:t xml:space="preserve"> cu </w:t>
      </w:r>
      <w:proofErr w:type="spellStart"/>
      <w:r>
        <w:rPr>
          <w:rFonts w:ascii="Times New Roman" w:eastAsia="Times New Roman" w:hAnsi="Times New Roman" w:cs="Times New Roman"/>
          <w:sz w:val="24"/>
          <w:szCs w:val="24"/>
          <w:lang w:eastAsia="zh-CN" w:bidi="ar"/>
        </w:rPr>
        <w:t>suma</w:t>
      </w:r>
      <w:proofErr w:type="spellEnd"/>
      <w:r>
        <w:rPr>
          <w:rFonts w:ascii="Times New Roman" w:eastAsia="Times New Roman" w:hAnsi="Times New Roman" w:cs="Times New Roman"/>
          <w:sz w:val="24"/>
          <w:szCs w:val="24"/>
          <w:lang w:eastAsia="zh-CN" w:bidi="ar"/>
        </w:rPr>
        <w:t xml:space="preserve"> </w:t>
      </w:r>
      <w:proofErr w:type="spellStart"/>
      <w:r>
        <w:rPr>
          <w:rFonts w:ascii="Times New Roman" w:eastAsia="Times New Roman" w:hAnsi="Times New Roman" w:cs="Times New Roman"/>
          <w:sz w:val="24"/>
          <w:szCs w:val="24"/>
          <w:lang w:eastAsia="zh-CN" w:bidi="ar"/>
        </w:rPr>
        <w:t>reprezentând</w:t>
      </w:r>
      <w:proofErr w:type="spellEnd"/>
      <w:r>
        <w:rPr>
          <w:rFonts w:ascii="Times New Roman" w:eastAsia="Times New Roman" w:hAnsi="Times New Roman" w:cs="Times New Roman"/>
          <w:sz w:val="24"/>
          <w:szCs w:val="24"/>
          <w:lang w:eastAsia="zh-CN" w:bidi="ar"/>
        </w:rPr>
        <w:t xml:space="preserve"> </w:t>
      </w:r>
      <w:proofErr w:type="spellStart"/>
      <w:r>
        <w:rPr>
          <w:rFonts w:ascii="Times New Roman" w:eastAsia="Times New Roman" w:hAnsi="Times New Roman" w:cs="Times New Roman"/>
          <w:sz w:val="24"/>
          <w:szCs w:val="24"/>
          <w:lang w:eastAsia="zh-CN" w:bidi="ar"/>
        </w:rPr>
        <w:t>impozitul</w:t>
      </w:r>
      <w:proofErr w:type="spellEnd"/>
      <w:r>
        <w:rPr>
          <w:rFonts w:ascii="Times New Roman" w:eastAsia="Times New Roman" w:hAnsi="Times New Roman" w:cs="Times New Roman"/>
          <w:sz w:val="24"/>
          <w:szCs w:val="24"/>
          <w:lang w:eastAsia="zh-CN" w:bidi="ar"/>
        </w:rPr>
        <w:t xml:space="preserve"> </w:t>
      </w:r>
      <w:proofErr w:type="spellStart"/>
      <w:r>
        <w:rPr>
          <w:rFonts w:ascii="Times New Roman" w:eastAsia="Times New Roman" w:hAnsi="Times New Roman" w:cs="Times New Roman"/>
          <w:sz w:val="24"/>
          <w:szCs w:val="24"/>
          <w:lang w:eastAsia="zh-CN" w:bidi="ar"/>
        </w:rPr>
        <w:t>pe</w:t>
      </w:r>
      <w:proofErr w:type="spellEnd"/>
      <w:r>
        <w:rPr>
          <w:rFonts w:ascii="Times New Roman" w:eastAsia="Times New Roman" w:hAnsi="Times New Roman" w:cs="Times New Roman"/>
          <w:sz w:val="24"/>
          <w:szCs w:val="24"/>
          <w:lang w:eastAsia="zh-CN" w:bidi="ar"/>
        </w:rPr>
        <w:t xml:space="preserve"> profit </w:t>
      </w:r>
      <w:proofErr w:type="spellStart"/>
      <w:r>
        <w:rPr>
          <w:rFonts w:ascii="Times New Roman" w:eastAsia="Times New Roman" w:hAnsi="Times New Roman" w:cs="Times New Roman"/>
          <w:sz w:val="24"/>
          <w:szCs w:val="24"/>
          <w:lang w:eastAsia="zh-CN" w:bidi="ar"/>
        </w:rPr>
        <w:t>determinat</w:t>
      </w:r>
      <w:proofErr w:type="spellEnd"/>
      <w:r>
        <w:rPr>
          <w:rFonts w:ascii="Times New Roman" w:eastAsia="Times New Roman" w:hAnsi="Times New Roman" w:cs="Times New Roman"/>
          <w:sz w:val="24"/>
          <w:szCs w:val="24"/>
          <w:lang w:eastAsia="zh-CN" w:bidi="ar"/>
        </w:rPr>
        <w:t xml:space="preserve"> </w:t>
      </w:r>
      <w:proofErr w:type="spellStart"/>
      <w:r>
        <w:rPr>
          <w:rFonts w:ascii="Times New Roman" w:eastAsia="Times New Roman" w:hAnsi="Times New Roman" w:cs="Times New Roman"/>
          <w:sz w:val="24"/>
          <w:szCs w:val="24"/>
          <w:lang w:eastAsia="zh-CN" w:bidi="ar"/>
        </w:rPr>
        <w:t>pentru</w:t>
      </w:r>
      <w:proofErr w:type="spellEnd"/>
      <w:r>
        <w:rPr>
          <w:rFonts w:ascii="Times New Roman" w:eastAsia="Times New Roman" w:hAnsi="Times New Roman" w:cs="Times New Roman"/>
          <w:sz w:val="24"/>
          <w:szCs w:val="24"/>
          <w:lang w:eastAsia="zh-CN" w:bidi="ar"/>
        </w:rPr>
        <w:t xml:space="preserve"> </w:t>
      </w:r>
      <w:proofErr w:type="spellStart"/>
      <w:r>
        <w:rPr>
          <w:rFonts w:ascii="Times New Roman" w:eastAsia="Times New Roman" w:hAnsi="Times New Roman" w:cs="Times New Roman"/>
          <w:sz w:val="24"/>
          <w:szCs w:val="24"/>
          <w:lang w:eastAsia="zh-CN" w:bidi="ar"/>
        </w:rPr>
        <w:t>efectuarea</w:t>
      </w:r>
      <w:proofErr w:type="spellEnd"/>
      <w:r>
        <w:rPr>
          <w:rFonts w:ascii="Times New Roman" w:eastAsia="Times New Roman" w:hAnsi="Times New Roman" w:cs="Times New Roman"/>
          <w:sz w:val="24"/>
          <w:szCs w:val="24"/>
          <w:lang w:eastAsia="zh-CN" w:bidi="ar"/>
        </w:rPr>
        <w:t xml:space="preserve"> </w:t>
      </w:r>
      <w:proofErr w:type="spellStart"/>
      <w:r>
        <w:rPr>
          <w:rFonts w:ascii="Times New Roman" w:eastAsia="Times New Roman" w:hAnsi="Times New Roman" w:cs="Times New Roman"/>
          <w:sz w:val="24"/>
          <w:szCs w:val="24"/>
          <w:lang w:eastAsia="zh-CN" w:bidi="ar"/>
        </w:rPr>
        <w:t>comparației</w:t>
      </w:r>
      <w:proofErr w:type="spellEnd"/>
      <w:r>
        <w:rPr>
          <w:rFonts w:ascii="Times New Roman" w:eastAsia="Times New Roman" w:hAnsi="Times New Roman" w:cs="Times New Roman"/>
          <w:sz w:val="24"/>
          <w:szCs w:val="24"/>
          <w:lang w:eastAsia="zh-CN" w:bidi="ar"/>
        </w:rPr>
        <w:t xml:space="preserve"> cu </w:t>
      </w:r>
      <w:proofErr w:type="spellStart"/>
      <w:r>
        <w:rPr>
          <w:rFonts w:ascii="Times New Roman" w:eastAsia="Times New Roman" w:hAnsi="Times New Roman" w:cs="Times New Roman"/>
          <w:sz w:val="24"/>
          <w:szCs w:val="24"/>
          <w:lang w:eastAsia="zh-CN" w:bidi="ar"/>
        </w:rPr>
        <w:t>impozitul</w:t>
      </w:r>
      <w:proofErr w:type="spellEnd"/>
      <w:r>
        <w:rPr>
          <w:rFonts w:ascii="Times New Roman" w:eastAsia="Times New Roman" w:hAnsi="Times New Roman" w:cs="Times New Roman"/>
          <w:sz w:val="24"/>
          <w:szCs w:val="24"/>
          <w:lang w:eastAsia="zh-CN" w:bidi="ar"/>
        </w:rPr>
        <w:t xml:space="preserve"> minim </w:t>
      </w:r>
      <w:proofErr w:type="spellStart"/>
      <w:r>
        <w:rPr>
          <w:rFonts w:ascii="Times New Roman" w:eastAsia="Times New Roman" w:hAnsi="Times New Roman" w:cs="Times New Roman"/>
          <w:sz w:val="24"/>
          <w:szCs w:val="24"/>
          <w:lang w:eastAsia="zh-CN" w:bidi="ar"/>
        </w:rPr>
        <w:t>pe</w:t>
      </w:r>
      <w:proofErr w:type="spellEnd"/>
      <w:r>
        <w:rPr>
          <w:rFonts w:ascii="Times New Roman" w:eastAsia="Times New Roman" w:hAnsi="Times New Roman" w:cs="Times New Roman"/>
          <w:sz w:val="24"/>
          <w:szCs w:val="24"/>
          <w:lang w:eastAsia="zh-CN" w:bidi="ar"/>
        </w:rPr>
        <w:t xml:space="preserve"> </w:t>
      </w:r>
      <w:proofErr w:type="spellStart"/>
      <w:r>
        <w:rPr>
          <w:rFonts w:ascii="Times New Roman" w:eastAsia="Times New Roman" w:hAnsi="Times New Roman" w:cs="Times New Roman"/>
          <w:sz w:val="24"/>
          <w:szCs w:val="24"/>
          <w:lang w:eastAsia="zh-CN" w:bidi="ar"/>
        </w:rPr>
        <w:t>cifra</w:t>
      </w:r>
      <w:proofErr w:type="spellEnd"/>
      <w:r>
        <w:rPr>
          <w:rFonts w:ascii="Times New Roman" w:eastAsia="Times New Roman" w:hAnsi="Times New Roman" w:cs="Times New Roman"/>
          <w:sz w:val="24"/>
          <w:szCs w:val="24"/>
          <w:lang w:eastAsia="zh-CN" w:bidi="ar"/>
        </w:rPr>
        <w:t xml:space="preserve"> de </w:t>
      </w:r>
      <w:proofErr w:type="spellStart"/>
      <w:r>
        <w:rPr>
          <w:rFonts w:ascii="Times New Roman" w:eastAsia="Times New Roman" w:hAnsi="Times New Roman" w:cs="Times New Roman"/>
          <w:sz w:val="24"/>
          <w:szCs w:val="24"/>
          <w:lang w:eastAsia="zh-CN" w:bidi="ar"/>
        </w:rPr>
        <w:t>afaceri</w:t>
      </w:r>
      <w:proofErr w:type="spellEnd"/>
      <w:r>
        <w:rPr>
          <w:rFonts w:ascii="Times New Roman" w:eastAsia="Times New Roman" w:hAnsi="Times New Roman" w:cs="Times New Roman"/>
          <w:sz w:val="24"/>
          <w:szCs w:val="24"/>
          <w:lang w:eastAsia="zh-CN" w:bidi="ar"/>
        </w:rPr>
        <w:t xml:space="preserve">, </w:t>
      </w:r>
      <w:proofErr w:type="spellStart"/>
      <w:r>
        <w:rPr>
          <w:rFonts w:ascii="Times New Roman" w:eastAsia="Times New Roman" w:hAnsi="Times New Roman" w:cs="Times New Roman"/>
          <w:sz w:val="24"/>
          <w:szCs w:val="24"/>
          <w:lang w:eastAsia="zh-CN" w:bidi="ar"/>
        </w:rPr>
        <w:t>potrivit</w:t>
      </w:r>
      <w:proofErr w:type="spellEnd"/>
      <w:r>
        <w:rPr>
          <w:rFonts w:ascii="Times New Roman" w:eastAsia="Times New Roman" w:hAnsi="Times New Roman" w:cs="Times New Roman"/>
          <w:sz w:val="24"/>
          <w:szCs w:val="24"/>
          <w:lang w:eastAsia="zh-CN" w:bidi="ar"/>
        </w:rPr>
        <w:t xml:space="preserve"> art.18</w:t>
      </w:r>
      <w:r>
        <w:rPr>
          <w:rFonts w:ascii="Times New Roman" w:eastAsia="Times New Roman" w:hAnsi="Times New Roman" w:cs="Times New Roman"/>
          <w:sz w:val="24"/>
          <w:szCs w:val="24"/>
          <w:vertAlign w:val="superscript"/>
          <w:lang w:eastAsia="zh-CN" w:bidi="ar"/>
        </w:rPr>
        <w:t>1</w:t>
      </w:r>
      <w:r>
        <w:rPr>
          <w:rFonts w:ascii="Times New Roman" w:eastAsia="Times New Roman" w:hAnsi="Times New Roman" w:cs="Times New Roman"/>
          <w:sz w:val="24"/>
          <w:szCs w:val="24"/>
          <w:lang w:eastAsia="zh-CN" w:bidi="ar"/>
        </w:rPr>
        <w:t xml:space="preserve"> </w:t>
      </w:r>
      <w:proofErr w:type="spellStart"/>
      <w:r>
        <w:rPr>
          <w:rFonts w:ascii="Times New Roman" w:eastAsia="Times New Roman" w:hAnsi="Times New Roman" w:cs="Times New Roman"/>
          <w:sz w:val="24"/>
          <w:szCs w:val="24"/>
          <w:lang w:eastAsia="zh-CN" w:bidi="ar"/>
        </w:rPr>
        <w:t>alin</w:t>
      </w:r>
      <w:proofErr w:type="spellEnd"/>
      <w:r>
        <w:rPr>
          <w:rFonts w:ascii="Times New Roman" w:eastAsia="Times New Roman" w:hAnsi="Times New Roman" w:cs="Times New Roman"/>
          <w:sz w:val="24"/>
          <w:szCs w:val="24"/>
          <w:lang w:eastAsia="zh-CN" w:bidi="ar"/>
        </w:rPr>
        <w:t xml:space="preserve">.(5) </w:t>
      </w:r>
      <w:proofErr w:type="gramStart"/>
      <w:r>
        <w:rPr>
          <w:rFonts w:ascii="Times New Roman" w:eastAsia="Times New Roman" w:hAnsi="Times New Roman" w:cs="Times New Roman"/>
          <w:sz w:val="24"/>
          <w:szCs w:val="24"/>
          <w:lang w:eastAsia="zh-CN" w:bidi="ar"/>
        </w:rPr>
        <w:t>din</w:t>
      </w:r>
      <w:proofErr w:type="gramEnd"/>
      <w:r>
        <w:rPr>
          <w:rFonts w:ascii="Times New Roman" w:eastAsia="Times New Roman" w:hAnsi="Times New Roman" w:cs="Times New Roman"/>
          <w:sz w:val="24"/>
          <w:szCs w:val="24"/>
          <w:lang w:eastAsia="zh-CN" w:bidi="ar"/>
        </w:rPr>
        <w:t xml:space="preserve"> </w:t>
      </w:r>
      <w:proofErr w:type="spellStart"/>
      <w:r>
        <w:rPr>
          <w:rFonts w:ascii="Times New Roman" w:eastAsia="Times New Roman" w:hAnsi="Times New Roman" w:cs="Times New Roman"/>
          <w:sz w:val="24"/>
          <w:szCs w:val="24"/>
          <w:lang w:eastAsia="zh-CN" w:bidi="ar"/>
        </w:rPr>
        <w:t>Codul</w:t>
      </w:r>
      <w:proofErr w:type="spellEnd"/>
      <w:r>
        <w:rPr>
          <w:rFonts w:ascii="Times New Roman" w:eastAsia="Times New Roman" w:hAnsi="Times New Roman" w:cs="Times New Roman"/>
          <w:sz w:val="24"/>
          <w:szCs w:val="24"/>
          <w:lang w:eastAsia="zh-CN" w:bidi="ar"/>
        </w:rPr>
        <w:t xml:space="preserve"> fiscal.</w:t>
      </w:r>
    </w:p>
    <w:p w:rsidR="004222B0" w:rsidRDefault="00342A07">
      <w:pPr>
        <w:spacing w:line="360" w:lineRule="auto"/>
        <w:rPr>
          <w:rFonts w:ascii="Times New Roman" w:eastAsia="Times New Roman CE" w:hAnsi="Times New Roman"/>
          <w:sz w:val="24"/>
          <w:szCs w:val="24"/>
          <w:lang w:val="ro-RO"/>
        </w:rPr>
      </w:pPr>
      <w:r>
        <w:rPr>
          <w:rFonts w:ascii="Times New Roman" w:eastAsia="Times New Roman CE" w:hAnsi="Times New Roman" w:cs="Times New Roman"/>
          <w:sz w:val="24"/>
          <w:szCs w:val="24"/>
          <w:lang w:val="ro-RO"/>
        </w:rPr>
        <w:t xml:space="preserve">Rândul 10 - </w:t>
      </w:r>
      <w:r>
        <w:rPr>
          <w:rFonts w:ascii="Times New Roman" w:eastAsia="Times New Roman CE" w:hAnsi="Times New Roman"/>
          <w:sz w:val="24"/>
          <w:szCs w:val="24"/>
          <w:lang w:val="ro-RO"/>
        </w:rPr>
        <w:t xml:space="preserve">se completează cu valoarea obținută </w:t>
      </w:r>
      <w:r>
        <w:rPr>
          <w:rFonts w:ascii="Times New Roman" w:eastAsia="Times New Roman" w:hAnsi="Times New Roman" w:cs="Times New Roman"/>
          <w:sz w:val="24"/>
          <w:szCs w:val="24"/>
          <w:lang w:val="ro-RO" w:eastAsia="zh-CN" w:bidi="ar"/>
        </w:rPr>
        <w:t xml:space="preserve">din însumarea algebrică a sumelor </w:t>
      </w:r>
      <w:r>
        <w:rPr>
          <w:rFonts w:ascii="Times New Roman" w:eastAsia="Times New Roman CE" w:hAnsi="Times New Roman"/>
          <w:sz w:val="24"/>
          <w:szCs w:val="24"/>
          <w:lang w:val="ro-RO"/>
        </w:rPr>
        <w:t xml:space="preserve"> reprezentând impozitul minim pe cifra de afaceri, determinate de fiecare membru, în funcție de situația individuală, și comunicate persoanei juridice responsabile, în confor</w:t>
      </w:r>
      <w:r>
        <w:rPr>
          <w:rFonts w:ascii="Times New Roman" w:eastAsia="Times New Roman CE" w:hAnsi="Times New Roman"/>
          <w:sz w:val="24"/>
          <w:szCs w:val="24"/>
          <w:lang w:val="ro-RO"/>
        </w:rPr>
        <w:t>mitate cu prevederile art.18</w:t>
      </w:r>
      <w:r>
        <w:rPr>
          <w:rFonts w:ascii="Times New Roman" w:eastAsia="Times New Roman CE" w:hAnsi="Times New Roman"/>
          <w:sz w:val="24"/>
          <w:szCs w:val="24"/>
          <w:vertAlign w:val="superscript"/>
          <w:lang w:val="ro-RO"/>
        </w:rPr>
        <w:t>1</w:t>
      </w:r>
      <w:r>
        <w:rPr>
          <w:rFonts w:ascii="Times New Roman" w:eastAsia="Times New Roman CE" w:hAnsi="Times New Roman"/>
          <w:sz w:val="24"/>
          <w:szCs w:val="24"/>
          <w:lang w:val="ro-RO"/>
        </w:rPr>
        <w:t xml:space="preserve"> din Codul fiscal.</w:t>
      </w:r>
    </w:p>
    <w:p w:rsidR="004222B0" w:rsidRDefault="00342A07">
      <w:pPr>
        <w:spacing w:line="360" w:lineRule="auto"/>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Rândul 11 - se preia suma de la rd.11.1 sau de la rd.11.2, după caz.</w:t>
      </w:r>
    </w:p>
    <w:p w:rsidR="004222B0" w:rsidRDefault="00342A07">
      <w:pPr>
        <w:spacing w:line="360" w:lineRule="auto"/>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lastRenderedPageBreak/>
        <w:t>Rândul 11.1 - se înscrie suma reprezentând impozitul pe profit anual datorat, în situația în care suma înscrisă la rândul 9 este mai mare d</w:t>
      </w:r>
      <w:r>
        <w:rPr>
          <w:rFonts w:ascii="Times New Roman" w:eastAsia="Times New Roman CE" w:hAnsi="Times New Roman" w:cs="Times New Roman"/>
          <w:sz w:val="24"/>
          <w:szCs w:val="24"/>
          <w:lang w:val="ro-RO"/>
        </w:rPr>
        <w:t>ecât suma înscrisă la rândul 10.</w:t>
      </w:r>
    </w:p>
    <w:p w:rsidR="004222B0" w:rsidRDefault="00342A07">
      <w:pPr>
        <w:spacing w:line="360" w:lineRule="auto"/>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Rândul 11.2 - se înscrie suma reprezentând impozitul pe profit la nivelul impozitului minim pe cifra de afaceri datorat, potrivit art.</w:t>
      </w:r>
      <w:r>
        <w:rPr>
          <w:rFonts w:ascii="Times New Roman" w:eastAsia="Times New Roman CE" w:hAnsi="Times New Roman"/>
          <w:sz w:val="24"/>
          <w:szCs w:val="24"/>
          <w:lang w:val="ro-RO"/>
        </w:rPr>
        <w:t>18</w:t>
      </w:r>
      <w:r>
        <w:rPr>
          <w:rFonts w:ascii="Times New Roman" w:eastAsia="Times New Roman CE" w:hAnsi="Times New Roman"/>
          <w:sz w:val="24"/>
          <w:szCs w:val="24"/>
          <w:vertAlign w:val="superscript"/>
          <w:lang w:val="ro-RO"/>
        </w:rPr>
        <w:t>1</w:t>
      </w:r>
      <w:r>
        <w:rPr>
          <w:rFonts w:ascii="Times New Roman" w:eastAsia="Times New Roman CE" w:hAnsi="Times New Roman"/>
          <w:sz w:val="24"/>
          <w:szCs w:val="24"/>
          <w:lang w:val="ro-RO"/>
        </w:rPr>
        <w:t xml:space="preserve"> din Codul fiscal, în situația în care suma înscrisă la </w:t>
      </w:r>
      <w:r>
        <w:rPr>
          <w:rFonts w:ascii="Times New Roman" w:eastAsia="Times New Roman CE" w:hAnsi="Times New Roman" w:cs="Times New Roman"/>
          <w:sz w:val="24"/>
          <w:szCs w:val="24"/>
          <w:lang w:val="ro-RO"/>
        </w:rPr>
        <w:t xml:space="preserve">rândul </w:t>
      </w:r>
      <w:r>
        <w:rPr>
          <w:rFonts w:ascii="Times New Roman" w:eastAsia="Times New Roman CE" w:hAnsi="Times New Roman"/>
          <w:sz w:val="24"/>
          <w:szCs w:val="24"/>
          <w:lang w:val="ro-RO"/>
        </w:rPr>
        <w:t xml:space="preserve">10 este mai mare decât </w:t>
      </w:r>
      <w:r>
        <w:rPr>
          <w:rFonts w:ascii="Times New Roman" w:eastAsia="Times New Roman CE" w:hAnsi="Times New Roman"/>
          <w:sz w:val="24"/>
          <w:szCs w:val="24"/>
          <w:lang w:val="ro-RO"/>
        </w:rPr>
        <w:t xml:space="preserve">suma înscrisă la </w:t>
      </w:r>
      <w:r>
        <w:rPr>
          <w:rFonts w:ascii="Times New Roman" w:eastAsia="Times New Roman CE" w:hAnsi="Times New Roman" w:cs="Times New Roman"/>
          <w:sz w:val="24"/>
          <w:szCs w:val="24"/>
          <w:lang w:val="ro-RO"/>
        </w:rPr>
        <w:t xml:space="preserve">rândul </w:t>
      </w:r>
      <w:r>
        <w:rPr>
          <w:rFonts w:ascii="Times New Roman" w:eastAsia="Times New Roman CE" w:hAnsi="Times New Roman"/>
          <w:sz w:val="24"/>
          <w:szCs w:val="24"/>
          <w:lang w:val="ro-RO"/>
        </w:rPr>
        <w:t>9.</w:t>
      </w:r>
    </w:p>
    <w:p w:rsidR="004222B0" w:rsidRDefault="00342A07">
      <w:pPr>
        <w:spacing w:line="360" w:lineRule="auto"/>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Rândul 12 - se înscrie suma reprezentând diferenţa de impozit pe profit</w:t>
      </w:r>
      <w:r>
        <w:rPr>
          <w:rFonts w:ascii="Times New Roman" w:eastAsia="Times New Roman" w:hAnsi="Times New Roman" w:cs="Times New Roman"/>
          <w:sz w:val="24"/>
          <w:szCs w:val="24"/>
          <w:lang w:bidi="ar"/>
        </w:rPr>
        <w:t>/</w:t>
      </w:r>
      <w:proofErr w:type="spellStart"/>
      <w:r>
        <w:rPr>
          <w:rFonts w:ascii="Times New Roman" w:eastAsia="Times New Roman" w:hAnsi="Times New Roman" w:cs="Times New Roman"/>
          <w:sz w:val="24"/>
          <w:szCs w:val="24"/>
          <w:lang w:bidi="ar"/>
        </w:rPr>
        <w:t>impozit</w:t>
      </w:r>
      <w:proofErr w:type="spellEnd"/>
      <w:r>
        <w:rPr>
          <w:rFonts w:ascii="Times New Roman" w:eastAsia="Times New Roman" w:hAnsi="Times New Roman" w:cs="Times New Roman"/>
          <w:sz w:val="24"/>
          <w:szCs w:val="24"/>
          <w:lang w:bidi="ar"/>
        </w:rPr>
        <w:t xml:space="preserve"> </w:t>
      </w:r>
      <w:proofErr w:type="spellStart"/>
      <w:r>
        <w:rPr>
          <w:rFonts w:ascii="Times New Roman" w:eastAsia="Times New Roman" w:hAnsi="Times New Roman" w:cs="Times New Roman"/>
          <w:sz w:val="24"/>
          <w:szCs w:val="24"/>
          <w:lang w:bidi="ar"/>
        </w:rPr>
        <w:t>pe</w:t>
      </w:r>
      <w:proofErr w:type="spellEnd"/>
      <w:r>
        <w:rPr>
          <w:rFonts w:ascii="Times New Roman" w:eastAsia="Times New Roman" w:hAnsi="Times New Roman" w:cs="Times New Roman"/>
          <w:sz w:val="24"/>
          <w:szCs w:val="24"/>
          <w:lang w:bidi="ar"/>
        </w:rPr>
        <w:t xml:space="preserve"> profit la </w:t>
      </w:r>
      <w:proofErr w:type="spellStart"/>
      <w:r>
        <w:rPr>
          <w:rFonts w:ascii="Times New Roman" w:eastAsia="Times New Roman" w:hAnsi="Times New Roman" w:cs="Times New Roman"/>
          <w:sz w:val="24"/>
          <w:szCs w:val="24"/>
          <w:lang w:bidi="ar"/>
        </w:rPr>
        <w:t>nivelul</w:t>
      </w:r>
      <w:proofErr w:type="spellEnd"/>
      <w:r>
        <w:rPr>
          <w:rFonts w:ascii="Times New Roman" w:eastAsia="Times New Roman" w:hAnsi="Times New Roman" w:cs="Times New Roman"/>
          <w:sz w:val="24"/>
          <w:szCs w:val="24"/>
          <w:lang w:bidi="ar"/>
        </w:rPr>
        <w:t xml:space="preserve"> </w:t>
      </w:r>
      <w:proofErr w:type="spellStart"/>
      <w:r>
        <w:rPr>
          <w:rFonts w:ascii="Times New Roman" w:eastAsia="Times New Roman" w:hAnsi="Times New Roman" w:cs="Times New Roman"/>
          <w:sz w:val="24"/>
          <w:szCs w:val="24"/>
          <w:lang w:bidi="ar"/>
        </w:rPr>
        <w:t>impozitului</w:t>
      </w:r>
      <w:proofErr w:type="spellEnd"/>
      <w:r>
        <w:rPr>
          <w:rFonts w:ascii="Times New Roman" w:eastAsia="Times New Roman" w:hAnsi="Times New Roman" w:cs="Times New Roman"/>
          <w:sz w:val="24"/>
          <w:szCs w:val="24"/>
          <w:lang w:bidi="ar"/>
        </w:rPr>
        <w:t xml:space="preserve"> minim </w:t>
      </w:r>
      <w:proofErr w:type="spellStart"/>
      <w:r>
        <w:rPr>
          <w:rFonts w:ascii="Times New Roman" w:eastAsia="Times New Roman" w:hAnsi="Times New Roman" w:cs="Times New Roman"/>
          <w:sz w:val="24"/>
          <w:szCs w:val="24"/>
          <w:lang w:bidi="ar"/>
        </w:rPr>
        <w:t>pe</w:t>
      </w:r>
      <w:proofErr w:type="spellEnd"/>
      <w:r>
        <w:rPr>
          <w:rFonts w:ascii="Times New Roman" w:eastAsia="Times New Roman" w:hAnsi="Times New Roman" w:cs="Times New Roman"/>
          <w:sz w:val="24"/>
          <w:szCs w:val="24"/>
          <w:lang w:bidi="ar"/>
        </w:rPr>
        <w:t xml:space="preserve"> </w:t>
      </w:r>
      <w:proofErr w:type="spellStart"/>
      <w:r>
        <w:rPr>
          <w:rFonts w:ascii="Times New Roman" w:eastAsia="Times New Roman" w:hAnsi="Times New Roman" w:cs="Times New Roman"/>
          <w:sz w:val="24"/>
          <w:szCs w:val="24"/>
          <w:lang w:bidi="ar"/>
        </w:rPr>
        <w:t>cifra</w:t>
      </w:r>
      <w:proofErr w:type="spellEnd"/>
      <w:r>
        <w:rPr>
          <w:rFonts w:ascii="Times New Roman" w:eastAsia="Times New Roman" w:hAnsi="Times New Roman" w:cs="Times New Roman"/>
          <w:sz w:val="24"/>
          <w:szCs w:val="24"/>
          <w:lang w:bidi="ar"/>
        </w:rPr>
        <w:t xml:space="preserve"> de </w:t>
      </w:r>
      <w:proofErr w:type="spellStart"/>
      <w:r>
        <w:rPr>
          <w:rFonts w:ascii="Times New Roman" w:eastAsia="Times New Roman" w:hAnsi="Times New Roman" w:cs="Times New Roman"/>
          <w:sz w:val="24"/>
          <w:szCs w:val="24"/>
          <w:lang w:bidi="ar"/>
        </w:rPr>
        <w:t>afaceri</w:t>
      </w:r>
      <w:proofErr w:type="spellEnd"/>
      <w:r>
        <w:rPr>
          <w:rFonts w:ascii="Times New Roman" w:eastAsia="Times New Roman" w:hAnsi="Times New Roman" w:cs="Times New Roman"/>
          <w:sz w:val="24"/>
          <w:szCs w:val="24"/>
          <w:lang w:bidi="ar"/>
        </w:rPr>
        <w:t>,</w:t>
      </w:r>
      <w:r>
        <w:rPr>
          <w:rFonts w:ascii="Times New Roman" w:eastAsia="Times New Roman CE" w:hAnsi="Times New Roman" w:cs="Times New Roman"/>
          <w:sz w:val="24"/>
          <w:szCs w:val="24"/>
          <w:lang w:val="ro-RO"/>
        </w:rPr>
        <w:t xml:space="preserve"> stabilită de organele de inspecţie fiscală pentru anul fiscal de raportare şi care se regăseşte în indicatorii din formular.</w:t>
      </w:r>
    </w:p>
    <w:p w:rsidR="004222B0" w:rsidRDefault="00342A07">
      <w:pPr>
        <w:spacing w:line="360" w:lineRule="auto"/>
        <w:rPr>
          <w:rFonts w:ascii="Times New Roman" w:eastAsia="Times New Roman CE" w:hAnsi="Times New Roman" w:cs="Times New Roman"/>
          <w:sz w:val="24"/>
          <w:szCs w:val="24"/>
          <w:lang w:val="ro-RO"/>
        </w:rPr>
      </w:pPr>
      <w:r>
        <w:rPr>
          <w:rFonts w:ascii="Times New Roman" w:eastAsia="Times New Roman CE" w:hAnsi="Times New Roman" w:cs="Times New Roman"/>
          <w:b/>
          <w:noProof/>
          <w:sz w:val="24"/>
          <w:szCs w:val="24"/>
        </w:rPr>
        <mc:AlternateContent>
          <mc:Choice Requires="wps">
            <w:drawing>
              <wp:anchor distT="0" distB="0" distL="114300" distR="114300" simplePos="0" relativeHeight="251665920" behindDoc="1" locked="0" layoutInCell="1" allowOverlap="1" wp14:anchorId="471A2BE6" wp14:editId="5212F7D0">
                <wp:simplePos x="0" y="0"/>
                <wp:positionH relativeFrom="column">
                  <wp:posOffset>1104900</wp:posOffset>
                </wp:positionH>
                <wp:positionV relativeFrom="paragraph">
                  <wp:posOffset>792480</wp:posOffset>
                </wp:positionV>
                <wp:extent cx="3648075" cy="10541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054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42A07" w:rsidRDefault="00342A07" w:rsidP="00342A07">
                            <w:pPr>
                              <w:rPr>
                                <w:b/>
                                <w:bCs/>
                                <w:color w:val="EEECE1"/>
                                <w:sz w:val="144"/>
                                <w:szCs w:val="144"/>
                              </w:rPr>
                            </w:pPr>
                            <w:r>
                              <w:rPr>
                                <w:b/>
                                <w:bCs/>
                                <w:color w:val="EEECE1"/>
                                <w:sz w:val="144"/>
                                <w:szCs w:val="144"/>
                              </w:rPr>
                              <w:t>PROIECT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A2BE6" id="Text Box 8" o:spid="_x0000_s1031" type="#_x0000_t202" style="position:absolute;left:0;text-align:left;margin-left:87pt;margin-top:62.4pt;width:287.25pt;height:8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" filled="f" stroked="f" strokeweight=".5pt">
                <v:textbox>
                  <w:txbxContent>
                    <w:p w:rsidR="00342A07" w:rsidRDefault="00342A07" w:rsidP="00342A07">
                      <w:pPr>
                        <w:rPr>
                          <w:b/>
                          <w:bCs/>
                          <w:color w:val="EEECE1"/>
                          <w:sz w:val="144"/>
                          <w:szCs w:val="144"/>
                        </w:rPr>
                      </w:pPr>
                      <w:r>
                        <w:rPr>
                          <w:b/>
                          <w:bCs/>
                          <w:color w:val="EEECE1"/>
                          <w:sz w:val="144"/>
                          <w:szCs w:val="144"/>
                        </w:rPr>
                        <w:t>PROIECT</w:t>
                      </w:r>
                    </w:p>
                  </w:txbxContent>
                </v:textbox>
              </v:shape>
            </w:pict>
          </mc:Fallback>
        </mc:AlternateContent>
      </w:r>
      <w:r>
        <w:rPr>
          <w:rFonts w:ascii="Times New Roman" w:eastAsia="Times New Roman CE" w:hAnsi="Times New Roman" w:cs="Times New Roman"/>
          <w:sz w:val="24"/>
          <w:szCs w:val="24"/>
          <w:lang w:val="ro-RO"/>
        </w:rPr>
        <w:t>Rândul 13 - se înscriu, pentru anul de raportare, după caz, sumele reprezentând impozit pe profit sau plăţi anticipate în contul i</w:t>
      </w:r>
      <w:r>
        <w:rPr>
          <w:rFonts w:ascii="Times New Roman" w:eastAsia="Times New Roman CE" w:hAnsi="Times New Roman" w:cs="Times New Roman"/>
          <w:sz w:val="24"/>
          <w:szCs w:val="24"/>
          <w:lang w:val="ro-RO"/>
        </w:rPr>
        <w:t>mpozitului pe profit/</w:t>
      </w:r>
      <w:proofErr w:type="spellStart"/>
      <w:r>
        <w:rPr>
          <w:rFonts w:ascii="Times New Roman" w:eastAsia="Times New Roman" w:hAnsi="Times New Roman" w:cs="Times New Roman"/>
          <w:sz w:val="24"/>
          <w:szCs w:val="24"/>
          <w:lang w:bidi="ar"/>
        </w:rPr>
        <w:t>impozit</w:t>
      </w:r>
      <w:proofErr w:type="spellEnd"/>
      <w:r>
        <w:rPr>
          <w:rFonts w:ascii="Times New Roman" w:eastAsia="Times New Roman" w:hAnsi="Times New Roman" w:cs="Times New Roman"/>
          <w:sz w:val="24"/>
          <w:szCs w:val="24"/>
          <w:lang w:bidi="ar"/>
        </w:rPr>
        <w:t xml:space="preserve"> </w:t>
      </w:r>
      <w:proofErr w:type="spellStart"/>
      <w:r>
        <w:rPr>
          <w:rFonts w:ascii="Times New Roman" w:eastAsia="Times New Roman" w:hAnsi="Times New Roman" w:cs="Times New Roman"/>
          <w:sz w:val="24"/>
          <w:szCs w:val="24"/>
          <w:lang w:bidi="ar"/>
        </w:rPr>
        <w:t>pe</w:t>
      </w:r>
      <w:proofErr w:type="spellEnd"/>
      <w:r>
        <w:rPr>
          <w:rFonts w:ascii="Times New Roman" w:eastAsia="Times New Roman" w:hAnsi="Times New Roman" w:cs="Times New Roman"/>
          <w:sz w:val="24"/>
          <w:szCs w:val="24"/>
          <w:lang w:bidi="ar"/>
        </w:rPr>
        <w:t xml:space="preserve"> profit la </w:t>
      </w:r>
      <w:proofErr w:type="spellStart"/>
      <w:r>
        <w:rPr>
          <w:rFonts w:ascii="Times New Roman" w:eastAsia="Times New Roman" w:hAnsi="Times New Roman" w:cs="Times New Roman"/>
          <w:sz w:val="24"/>
          <w:szCs w:val="24"/>
          <w:lang w:bidi="ar"/>
        </w:rPr>
        <w:t>nivelul</w:t>
      </w:r>
      <w:proofErr w:type="spellEnd"/>
      <w:r>
        <w:rPr>
          <w:rFonts w:ascii="Times New Roman" w:eastAsia="Times New Roman" w:hAnsi="Times New Roman" w:cs="Times New Roman"/>
          <w:sz w:val="24"/>
          <w:szCs w:val="24"/>
          <w:lang w:bidi="ar"/>
        </w:rPr>
        <w:t xml:space="preserve"> </w:t>
      </w:r>
      <w:proofErr w:type="spellStart"/>
      <w:r>
        <w:rPr>
          <w:rFonts w:ascii="Times New Roman" w:eastAsia="Times New Roman" w:hAnsi="Times New Roman" w:cs="Times New Roman"/>
          <w:sz w:val="24"/>
          <w:szCs w:val="24"/>
          <w:lang w:bidi="ar"/>
        </w:rPr>
        <w:t>impozitului</w:t>
      </w:r>
      <w:proofErr w:type="spellEnd"/>
      <w:r>
        <w:rPr>
          <w:rFonts w:ascii="Times New Roman" w:eastAsia="Times New Roman" w:hAnsi="Times New Roman" w:cs="Times New Roman"/>
          <w:sz w:val="24"/>
          <w:szCs w:val="24"/>
          <w:lang w:bidi="ar"/>
        </w:rPr>
        <w:t xml:space="preserve"> minim </w:t>
      </w:r>
      <w:proofErr w:type="spellStart"/>
      <w:r>
        <w:rPr>
          <w:rFonts w:ascii="Times New Roman" w:eastAsia="Times New Roman" w:hAnsi="Times New Roman" w:cs="Times New Roman"/>
          <w:sz w:val="24"/>
          <w:szCs w:val="24"/>
          <w:lang w:bidi="ar"/>
        </w:rPr>
        <w:t>pe</w:t>
      </w:r>
      <w:proofErr w:type="spellEnd"/>
      <w:r>
        <w:rPr>
          <w:rFonts w:ascii="Times New Roman" w:eastAsia="Times New Roman" w:hAnsi="Times New Roman" w:cs="Times New Roman"/>
          <w:sz w:val="24"/>
          <w:szCs w:val="24"/>
          <w:lang w:bidi="ar"/>
        </w:rPr>
        <w:t xml:space="preserve"> </w:t>
      </w:r>
      <w:proofErr w:type="spellStart"/>
      <w:r>
        <w:rPr>
          <w:rFonts w:ascii="Times New Roman" w:eastAsia="Times New Roman" w:hAnsi="Times New Roman" w:cs="Times New Roman"/>
          <w:sz w:val="24"/>
          <w:szCs w:val="24"/>
          <w:lang w:bidi="ar"/>
        </w:rPr>
        <w:t>cifra</w:t>
      </w:r>
      <w:proofErr w:type="spellEnd"/>
      <w:r>
        <w:rPr>
          <w:rFonts w:ascii="Times New Roman" w:eastAsia="Times New Roman" w:hAnsi="Times New Roman" w:cs="Times New Roman"/>
          <w:sz w:val="24"/>
          <w:szCs w:val="24"/>
          <w:lang w:bidi="ar"/>
        </w:rPr>
        <w:t xml:space="preserve"> de </w:t>
      </w:r>
      <w:proofErr w:type="spellStart"/>
      <w:r>
        <w:rPr>
          <w:rFonts w:ascii="Times New Roman" w:eastAsia="Times New Roman" w:hAnsi="Times New Roman" w:cs="Times New Roman"/>
          <w:sz w:val="24"/>
          <w:szCs w:val="24"/>
          <w:lang w:bidi="ar"/>
        </w:rPr>
        <w:t>afaceri</w:t>
      </w:r>
      <w:proofErr w:type="spellEnd"/>
      <w:r>
        <w:rPr>
          <w:rFonts w:ascii="Times New Roman" w:eastAsia="Times New Roman" w:hAnsi="Times New Roman" w:cs="Times New Roman"/>
          <w:sz w:val="24"/>
          <w:szCs w:val="24"/>
          <w:lang w:bidi="ar"/>
        </w:rPr>
        <w:t>,</w:t>
      </w:r>
      <w:r>
        <w:rPr>
          <w:rFonts w:ascii="Times New Roman" w:eastAsia="Times New Roman" w:hAnsi="Times New Roman" w:cs="Times New Roman"/>
          <w:sz w:val="24"/>
          <w:szCs w:val="24"/>
          <w:lang w:val="ro-RO" w:bidi="ar"/>
        </w:rPr>
        <w:t xml:space="preserve"> </w:t>
      </w:r>
      <w:r>
        <w:rPr>
          <w:rFonts w:ascii="Times New Roman" w:eastAsia="Times New Roman CE" w:hAnsi="Times New Roman" w:cs="Times New Roman"/>
          <w:sz w:val="24"/>
          <w:szCs w:val="24"/>
          <w:lang w:val="ro-RO"/>
        </w:rPr>
        <w:t>declarate trimestrial prin formularul 100, la rândul "Suma de plată".</w:t>
      </w:r>
    </w:p>
    <w:p w:rsidR="004222B0" w:rsidRDefault="00342A07">
      <w:pPr>
        <w:spacing w:line="360" w:lineRule="auto"/>
        <w:rPr>
          <w:rFonts w:ascii="Times New Roman" w:eastAsia="Times New Roman CE" w:hAnsi="Times New Roman" w:cs="Times New Roman"/>
          <w:sz w:val="24"/>
          <w:szCs w:val="24"/>
          <w:lang w:val="es-ES"/>
        </w:rPr>
      </w:pPr>
      <w:r>
        <w:rPr>
          <w:rFonts w:ascii="Times New Roman" w:eastAsia="Times New Roman CE" w:hAnsi="Times New Roman" w:cs="Times New Roman"/>
          <w:sz w:val="24"/>
          <w:szCs w:val="24"/>
          <w:lang w:val="ro-RO"/>
        </w:rPr>
        <w:t>Rândul 14 - se înscrie valoarea obţinută din însumarea algebrică a sumelor determinate de către f</w:t>
      </w:r>
      <w:r>
        <w:rPr>
          <w:rFonts w:ascii="Times New Roman" w:eastAsia="Times New Roman CE" w:hAnsi="Times New Roman" w:cs="Times New Roman"/>
          <w:sz w:val="24"/>
          <w:szCs w:val="24"/>
          <w:lang w:val="ro-RO"/>
        </w:rPr>
        <w:t>iecare membru al grupului fiscal, reprezentând suma dedusă din impozitul pe profit, în perioadele fiscale precedente, aferentă sponsorizării/</w:t>
      </w:r>
      <w:r>
        <w:rPr>
          <w:rFonts w:ascii="Times New Roman" w:eastAsia="Times New Roman" w:hAnsi="Times New Roman" w:cs="Times New Roman"/>
          <w:sz w:val="24"/>
          <w:szCs w:val="24"/>
          <w:lang w:bidi="ar"/>
        </w:rPr>
        <w:t>/</w:t>
      </w:r>
      <w:proofErr w:type="spellStart"/>
      <w:r>
        <w:rPr>
          <w:rFonts w:ascii="Times New Roman" w:eastAsia="Times New Roman" w:hAnsi="Times New Roman" w:cs="Times New Roman"/>
          <w:sz w:val="24"/>
          <w:szCs w:val="24"/>
          <w:lang w:bidi="ar"/>
        </w:rPr>
        <w:t>bursei</w:t>
      </w:r>
      <w:proofErr w:type="spellEnd"/>
      <w:r>
        <w:rPr>
          <w:rFonts w:ascii="Times New Roman" w:eastAsia="Times New Roman" w:hAnsi="Times New Roman" w:cs="Times New Roman"/>
          <w:sz w:val="24"/>
          <w:szCs w:val="24"/>
          <w:lang w:bidi="ar"/>
        </w:rPr>
        <w:t xml:space="preserve"> private/</w:t>
      </w:r>
      <w:r>
        <w:rPr>
          <w:rFonts w:ascii="Times New Roman" w:eastAsia="Times New Roman CE" w:hAnsi="Times New Roman" w:cs="Times New Roman"/>
          <w:sz w:val="24"/>
          <w:szCs w:val="24"/>
          <w:lang w:val="ro-RO"/>
        </w:rPr>
        <w:t>mecenatului, în situaţiile în care acestea au fost restituite, potrivit art. 25 alin. (12) din Codu</w:t>
      </w:r>
      <w:r>
        <w:rPr>
          <w:rFonts w:ascii="Times New Roman" w:eastAsia="Times New Roman CE" w:hAnsi="Times New Roman" w:cs="Times New Roman"/>
          <w:sz w:val="24"/>
          <w:szCs w:val="24"/>
          <w:lang w:val="ro-RO"/>
        </w:rPr>
        <w:t>l fiscal, şi comunicate persoanei juridice responsabile.</w:t>
      </w:r>
    </w:p>
    <w:p w:rsidR="004222B0" w:rsidRDefault="004222B0">
      <w:pPr>
        <w:pStyle w:val="DefaultText"/>
        <w:autoSpaceDN w:val="0"/>
        <w:adjustRightInd w:val="0"/>
        <w:spacing w:line="360" w:lineRule="auto"/>
        <w:rPr>
          <w:rFonts w:ascii="Times New Roman" w:hAnsi="Times New Roman" w:cs="Times New Roman"/>
          <w:bCs/>
          <w:sz w:val="10"/>
          <w:szCs w:val="10"/>
          <w:lang w:val="ro-RO" w:eastAsia="en-US"/>
        </w:rPr>
      </w:pPr>
    </w:p>
    <w:p w:rsidR="004222B0" w:rsidRDefault="00342A07">
      <w:pPr>
        <w:numPr>
          <w:ilvl w:val="0"/>
          <w:numId w:val="3"/>
        </w:numPr>
        <w:spacing w:line="360" w:lineRule="auto"/>
        <w:rPr>
          <w:rFonts w:ascii="Times New Roman" w:eastAsia="Times New Roman CE" w:hAnsi="Times New Roman" w:cs="Times New Roman"/>
          <w:b/>
          <w:bCs/>
          <w:sz w:val="24"/>
          <w:szCs w:val="24"/>
          <w:lang w:val="ro-RO"/>
        </w:rPr>
      </w:pPr>
      <w:r>
        <w:rPr>
          <w:rFonts w:ascii="Times New Roman" w:eastAsia="Times New Roman CE" w:hAnsi="Times New Roman" w:cs="Times New Roman"/>
          <w:b/>
          <w:bCs/>
          <w:sz w:val="24"/>
          <w:szCs w:val="24"/>
          <w:lang w:val="ro-RO"/>
        </w:rPr>
        <w:t>Secţiunea C "Datele de identificare a împuternicitului"</w:t>
      </w:r>
    </w:p>
    <w:p w:rsidR="004222B0" w:rsidRDefault="00342A07">
      <w:pPr>
        <w:spacing w:line="360" w:lineRule="auto"/>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rPr>
        <w:t>Sec</w:t>
      </w:r>
      <w:r>
        <w:rPr>
          <w:rFonts w:ascii="Times New Roman" w:eastAsia="Times New Roman CE" w:hAnsi="Times New Roman" w:cs="Times New Roman"/>
          <w:sz w:val="24"/>
          <w:szCs w:val="24"/>
          <w:lang w:val="ro-RO"/>
        </w:rPr>
        <w:t>ț</w:t>
      </w:r>
      <w:proofErr w:type="spellStart"/>
      <w:r>
        <w:rPr>
          <w:rFonts w:ascii="Times New Roman" w:eastAsia="Times New Roman CE" w:hAnsi="Times New Roman" w:cs="Times New Roman"/>
          <w:sz w:val="24"/>
          <w:szCs w:val="24"/>
        </w:rPr>
        <w:t>iunea</w:t>
      </w:r>
      <w:proofErr w:type="spellEnd"/>
      <w:r>
        <w:rPr>
          <w:rFonts w:ascii="Times New Roman" w:eastAsia="Times New Roman CE" w:hAnsi="Times New Roman" w:cs="Times New Roman"/>
          <w:sz w:val="24"/>
          <w:szCs w:val="24"/>
        </w:rPr>
        <w:t xml:space="preserve"> s</w:t>
      </w:r>
      <w:r>
        <w:rPr>
          <w:rFonts w:ascii="Times New Roman" w:eastAsia="Times New Roman CE" w:hAnsi="Times New Roman" w:cs="Times New Roman"/>
          <w:sz w:val="24"/>
          <w:szCs w:val="24"/>
          <w:lang w:val="ro-RO"/>
        </w:rPr>
        <w:t xml:space="preserve">e completează în cazul în care obligaţiile de declarare se îndeplinesc de către </w:t>
      </w:r>
      <w:proofErr w:type="gramStart"/>
      <w:r>
        <w:rPr>
          <w:rFonts w:ascii="Times New Roman" w:eastAsia="Times New Roman CE" w:hAnsi="Times New Roman" w:cs="Times New Roman"/>
          <w:sz w:val="24"/>
          <w:szCs w:val="24"/>
          <w:lang w:val="ro-RO"/>
        </w:rPr>
        <w:t>un</w:t>
      </w:r>
      <w:proofErr w:type="gramEnd"/>
      <w:r>
        <w:rPr>
          <w:rFonts w:ascii="Times New Roman" w:eastAsia="Times New Roman CE" w:hAnsi="Times New Roman" w:cs="Times New Roman"/>
          <w:sz w:val="24"/>
          <w:szCs w:val="24"/>
          <w:lang w:val="ro-RO"/>
        </w:rPr>
        <w:t xml:space="preserve"> împuternicit, conform Codului de procedură </w:t>
      </w:r>
      <w:r>
        <w:rPr>
          <w:rFonts w:ascii="Times New Roman" w:eastAsia="Times New Roman CE" w:hAnsi="Times New Roman" w:cs="Times New Roman"/>
          <w:sz w:val="24"/>
          <w:szCs w:val="24"/>
          <w:lang w:val="ro-RO"/>
        </w:rPr>
        <w:t>fiscală.</w:t>
      </w:r>
    </w:p>
    <w:p w:rsidR="004222B0" w:rsidRDefault="00342A07">
      <w:pPr>
        <w:spacing w:line="360" w:lineRule="auto"/>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 xml:space="preserve"> În caseta "Cod de identificare fiscală" se înscrie codul de identificare fiscală al împuternicitului, înscriindu-se cifrele cu aliniere la dreapta.</w:t>
      </w:r>
    </w:p>
    <w:p w:rsidR="004222B0" w:rsidRDefault="00342A07">
      <w:pPr>
        <w:spacing w:line="360" w:lineRule="auto"/>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 xml:space="preserve"> În rubrica "Nume, prenume/Denumire" se înscriu, după caz, denumirea sau numele şi prenumele împut</w:t>
      </w:r>
      <w:r>
        <w:rPr>
          <w:rFonts w:ascii="Times New Roman" w:eastAsia="Times New Roman CE" w:hAnsi="Times New Roman" w:cs="Times New Roman"/>
          <w:sz w:val="24"/>
          <w:szCs w:val="24"/>
          <w:lang w:val="ro-RO"/>
        </w:rPr>
        <w:t>ernicitului.</w:t>
      </w:r>
    </w:p>
    <w:p w:rsidR="004222B0" w:rsidRDefault="00342A07">
      <w:pPr>
        <w:spacing w:line="360" w:lineRule="auto"/>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Rubricile privind adresa se completează, după caz, cu datele privind adresa domiciliului fiscal al împuternicitului.</w:t>
      </w:r>
    </w:p>
    <w:p w:rsidR="004222B0" w:rsidRDefault="004222B0">
      <w:pPr>
        <w:spacing w:line="360" w:lineRule="auto"/>
        <w:ind w:firstLine="480"/>
        <w:rPr>
          <w:rFonts w:ascii="Times New Roman" w:eastAsia="Times New Roman CE" w:hAnsi="Times New Roman" w:cs="Times New Roman"/>
          <w:sz w:val="24"/>
          <w:szCs w:val="24"/>
          <w:lang w:val="ro-RO"/>
        </w:rPr>
      </w:pPr>
    </w:p>
    <w:p w:rsidR="004222B0" w:rsidRDefault="004222B0">
      <w:pPr>
        <w:spacing w:line="360" w:lineRule="auto"/>
        <w:ind w:firstLine="480"/>
        <w:rPr>
          <w:rFonts w:ascii="Times New Roman" w:eastAsia="Times New Roman CE" w:hAnsi="Times New Roman" w:cs="Times New Roman"/>
          <w:sz w:val="24"/>
          <w:szCs w:val="24"/>
          <w:lang w:val="ro-RO"/>
        </w:rPr>
      </w:pPr>
    </w:p>
    <w:sectPr w:rsidR="004222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CE">
    <w:altName w:val="Times New Roman"/>
    <w:panose1 w:val="02020603050405020304"/>
    <w:charset w:val="EE"/>
    <w:family w:val="auto"/>
    <w:pitch w:val="default"/>
    <w:sig w:usb0="00000000"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D0F285D"/>
    <w:multiLevelType w:val="singleLevel"/>
    <w:tmpl w:val="CD0F285D"/>
    <w:lvl w:ilvl="0">
      <w:start w:val="7"/>
      <w:numFmt w:val="decimal"/>
      <w:suff w:val="space"/>
      <w:lvlText w:val="%1."/>
      <w:lvlJc w:val="left"/>
    </w:lvl>
  </w:abstractNum>
  <w:abstractNum w:abstractNumId="1">
    <w:nsid w:val="EFD192DB"/>
    <w:multiLevelType w:val="singleLevel"/>
    <w:tmpl w:val="EFD192DB"/>
    <w:lvl w:ilvl="0">
      <w:start w:val="2"/>
      <w:numFmt w:val="decimal"/>
      <w:suff w:val="space"/>
      <w:lvlText w:val="%1."/>
      <w:lvlJc w:val="left"/>
    </w:lvl>
  </w:abstractNum>
  <w:abstractNum w:abstractNumId="2">
    <w:nsid w:val="F80D723C"/>
    <w:multiLevelType w:val="singleLevel"/>
    <w:tmpl w:val="F80D723C"/>
    <w:lvl w:ilvl="0">
      <w:start w:val="1"/>
      <w:numFmt w:val="upperRoman"/>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1D6FF4"/>
    <w:rsid w:val="0029251F"/>
    <w:rsid w:val="00342A07"/>
    <w:rsid w:val="004222B0"/>
    <w:rsid w:val="00871D1C"/>
    <w:rsid w:val="00EC463D"/>
    <w:rsid w:val="01432457"/>
    <w:rsid w:val="01924A52"/>
    <w:rsid w:val="02940E29"/>
    <w:rsid w:val="02BF284D"/>
    <w:rsid w:val="02C3707B"/>
    <w:rsid w:val="036A6A9E"/>
    <w:rsid w:val="03E67093"/>
    <w:rsid w:val="04021732"/>
    <w:rsid w:val="05600128"/>
    <w:rsid w:val="056E4D47"/>
    <w:rsid w:val="06687477"/>
    <w:rsid w:val="06CC6041"/>
    <w:rsid w:val="078A4A02"/>
    <w:rsid w:val="07FF4FF5"/>
    <w:rsid w:val="087D1ED6"/>
    <w:rsid w:val="08A748A1"/>
    <w:rsid w:val="098D2106"/>
    <w:rsid w:val="09A726A8"/>
    <w:rsid w:val="09E71694"/>
    <w:rsid w:val="09EB1AD4"/>
    <w:rsid w:val="09F549DD"/>
    <w:rsid w:val="0A133DEA"/>
    <w:rsid w:val="0A214F9C"/>
    <w:rsid w:val="0A2A085F"/>
    <w:rsid w:val="0A325A19"/>
    <w:rsid w:val="0A5E06D7"/>
    <w:rsid w:val="0AD235E4"/>
    <w:rsid w:val="0AF61002"/>
    <w:rsid w:val="0B4E30B6"/>
    <w:rsid w:val="0BF57A07"/>
    <w:rsid w:val="0C643DD5"/>
    <w:rsid w:val="0CD546DE"/>
    <w:rsid w:val="0CF9224D"/>
    <w:rsid w:val="0D3763CF"/>
    <w:rsid w:val="0E075ED6"/>
    <w:rsid w:val="0E372211"/>
    <w:rsid w:val="0E5E6A41"/>
    <w:rsid w:val="0F2911FD"/>
    <w:rsid w:val="0FA24F34"/>
    <w:rsid w:val="0FC552EF"/>
    <w:rsid w:val="0FFC742C"/>
    <w:rsid w:val="102409E9"/>
    <w:rsid w:val="103D5D59"/>
    <w:rsid w:val="10823641"/>
    <w:rsid w:val="108372CC"/>
    <w:rsid w:val="10976ACC"/>
    <w:rsid w:val="10C37E88"/>
    <w:rsid w:val="117674A4"/>
    <w:rsid w:val="11965A2F"/>
    <w:rsid w:val="11D40BDC"/>
    <w:rsid w:val="11F14089"/>
    <w:rsid w:val="124E7322"/>
    <w:rsid w:val="12AB5B08"/>
    <w:rsid w:val="12E8679F"/>
    <w:rsid w:val="1301226D"/>
    <w:rsid w:val="138E0B8E"/>
    <w:rsid w:val="13A4771E"/>
    <w:rsid w:val="13BB36AB"/>
    <w:rsid w:val="14285BDD"/>
    <w:rsid w:val="14651BD1"/>
    <w:rsid w:val="148237FA"/>
    <w:rsid w:val="14E12463"/>
    <w:rsid w:val="14E3276F"/>
    <w:rsid w:val="15087829"/>
    <w:rsid w:val="150F59E8"/>
    <w:rsid w:val="1515025C"/>
    <w:rsid w:val="16F7146E"/>
    <w:rsid w:val="17AC2AB0"/>
    <w:rsid w:val="17B9656C"/>
    <w:rsid w:val="18672967"/>
    <w:rsid w:val="189D57F1"/>
    <w:rsid w:val="19736606"/>
    <w:rsid w:val="1A2E7DE0"/>
    <w:rsid w:val="1A561D68"/>
    <w:rsid w:val="1ADF7810"/>
    <w:rsid w:val="1B165B3C"/>
    <w:rsid w:val="1BAC6043"/>
    <w:rsid w:val="1BF44DF3"/>
    <w:rsid w:val="1C9A5C36"/>
    <w:rsid w:val="1CC52ACE"/>
    <w:rsid w:val="1CD42BDF"/>
    <w:rsid w:val="1D166DC8"/>
    <w:rsid w:val="1D7E0FE8"/>
    <w:rsid w:val="1D925DCE"/>
    <w:rsid w:val="1DC14E50"/>
    <w:rsid w:val="1DE9383C"/>
    <w:rsid w:val="1DF03600"/>
    <w:rsid w:val="1E1074EF"/>
    <w:rsid w:val="1E1209C5"/>
    <w:rsid w:val="1EBB0373"/>
    <w:rsid w:val="1ED85D49"/>
    <w:rsid w:val="1EE8793D"/>
    <w:rsid w:val="1EF02EED"/>
    <w:rsid w:val="1F3104DC"/>
    <w:rsid w:val="1F4A0A79"/>
    <w:rsid w:val="1FDD40BA"/>
    <w:rsid w:val="1FE45D30"/>
    <w:rsid w:val="21573BC0"/>
    <w:rsid w:val="218C7FAE"/>
    <w:rsid w:val="23030BEB"/>
    <w:rsid w:val="23522BB2"/>
    <w:rsid w:val="236A4096"/>
    <w:rsid w:val="23A2091F"/>
    <w:rsid w:val="241C701E"/>
    <w:rsid w:val="24A21696"/>
    <w:rsid w:val="24FF2436"/>
    <w:rsid w:val="2559417E"/>
    <w:rsid w:val="2625588F"/>
    <w:rsid w:val="26E74019"/>
    <w:rsid w:val="277D3EC8"/>
    <w:rsid w:val="27E616F8"/>
    <w:rsid w:val="28881AE3"/>
    <w:rsid w:val="2953562C"/>
    <w:rsid w:val="29604059"/>
    <w:rsid w:val="296519F8"/>
    <w:rsid w:val="2A602E2F"/>
    <w:rsid w:val="2ACC0128"/>
    <w:rsid w:val="2ADC20DC"/>
    <w:rsid w:val="2AE55C25"/>
    <w:rsid w:val="2B19637E"/>
    <w:rsid w:val="2BE24A97"/>
    <w:rsid w:val="2BE518BE"/>
    <w:rsid w:val="2BF435A5"/>
    <w:rsid w:val="2C04582D"/>
    <w:rsid w:val="2CA459F3"/>
    <w:rsid w:val="2DC443E6"/>
    <w:rsid w:val="2DC938A6"/>
    <w:rsid w:val="2DF76525"/>
    <w:rsid w:val="2E730D7C"/>
    <w:rsid w:val="2F86773D"/>
    <w:rsid w:val="2FF43345"/>
    <w:rsid w:val="30756AC4"/>
    <w:rsid w:val="30CA330C"/>
    <w:rsid w:val="30E37BBF"/>
    <w:rsid w:val="3143182F"/>
    <w:rsid w:val="31A203E1"/>
    <w:rsid w:val="31A27134"/>
    <w:rsid w:val="320B1D82"/>
    <w:rsid w:val="323372A3"/>
    <w:rsid w:val="32763527"/>
    <w:rsid w:val="3360354E"/>
    <w:rsid w:val="338855BE"/>
    <w:rsid w:val="33B1339C"/>
    <w:rsid w:val="34413563"/>
    <w:rsid w:val="35A77700"/>
    <w:rsid w:val="360A4220"/>
    <w:rsid w:val="362F048B"/>
    <w:rsid w:val="362F5F47"/>
    <w:rsid w:val="37636642"/>
    <w:rsid w:val="38610E1F"/>
    <w:rsid w:val="387926D9"/>
    <w:rsid w:val="38A25CC8"/>
    <w:rsid w:val="39565BAD"/>
    <w:rsid w:val="39757E7C"/>
    <w:rsid w:val="3B223C46"/>
    <w:rsid w:val="3B531517"/>
    <w:rsid w:val="3C485ED3"/>
    <w:rsid w:val="3C623296"/>
    <w:rsid w:val="3D590ECA"/>
    <w:rsid w:val="3D8E23F2"/>
    <w:rsid w:val="3DCE7C58"/>
    <w:rsid w:val="3DDF7140"/>
    <w:rsid w:val="3E183338"/>
    <w:rsid w:val="3EEE0E5F"/>
    <w:rsid w:val="3F170DD9"/>
    <w:rsid w:val="3FEC0696"/>
    <w:rsid w:val="403F620D"/>
    <w:rsid w:val="4046554E"/>
    <w:rsid w:val="40F06C1A"/>
    <w:rsid w:val="41844A70"/>
    <w:rsid w:val="41924BB7"/>
    <w:rsid w:val="41F24FAF"/>
    <w:rsid w:val="425678BF"/>
    <w:rsid w:val="42AD41EE"/>
    <w:rsid w:val="42FB76E1"/>
    <w:rsid w:val="43154C29"/>
    <w:rsid w:val="444E5C13"/>
    <w:rsid w:val="44ED6C4D"/>
    <w:rsid w:val="455C1C4E"/>
    <w:rsid w:val="45BA6FFA"/>
    <w:rsid w:val="45D15537"/>
    <w:rsid w:val="45F66DF3"/>
    <w:rsid w:val="463C7DA0"/>
    <w:rsid w:val="467A3A42"/>
    <w:rsid w:val="4691709D"/>
    <w:rsid w:val="46F43A8B"/>
    <w:rsid w:val="474652F8"/>
    <w:rsid w:val="47925E5E"/>
    <w:rsid w:val="493B34C4"/>
    <w:rsid w:val="49493884"/>
    <w:rsid w:val="49B7140A"/>
    <w:rsid w:val="49E91646"/>
    <w:rsid w:val="4A5A3D53"/>
    <w:rsid w:val="4A732EB9"/>
    <w:rsid w:val="4C250C30"/>
    <w:rsid w:val="4C273A59"/>
    <w:rsid w:val="4C473B8C"/>
    <w:rsid w:val="4CE2795C"/>
    <w:rsid w:val="4CF63BE0"/>
    <w:rsid w:val="4D0A2CBF"/>
    <w:rsid w:val="4D130549"/>
    <w:rsid w:val="4D1C2A44"/>
    <w:rsid w:val="4D781801"/>
    <w:rsid w:val="502D30A0"/>
    <w:rsid w:val="50FE653E"/>
    <w:rsid w:val="512F7780"/>
    <w:rsid w:val="515E394D"/>
    <w:rsid w:val="518E5E81"/>
    <w:rsid w:val="5242280C"/>
    <w:rsid w:val="52614CBF"/>
    <w:rsid w:val="52F20E5C"/>
    <w:rsid w:val="541D7F83"/>
    <w:rsid w:val="5445380A"/>
    <w:rsid w:val="55114A97"/>
    <w:rsid w:val="552066B4"/>
    <w:rsid w:val="55235867"/>
    <w:rsid w:val="55A46EBA"/>
    <w:rsid w:val="56B06D1E"/>
    <w:rsid w:val="585A53F7"/>
    <w:rsid w:val="586A5DF4"/>
    <w:rsid w:val="5905101F"/>
    <w:rsid w:val="59160131"/>
    <w:rsid w:val="5A09637A"/>
    <w:rsid w:val="5AC51730"/>
    <w:rsid w:val="5B1429BB"/>
    <w:rsid w:val="5B3D09CE"/>
    <w:rsid w:val="5BB515BF"/>
    <w:rsid w:val="5BFD636B"/>
    <w:rsid w:val="5C175788"/>
    <w:rsid w:val="5C71226A"/>
    <w:rsid w:val="5D1E2B5B"/>
    <w:rsid w:val="5D3B2BA7"/>
    <w:rsid w:val="5D685289"/>
    <w:rsid w:val="5DB42D2F"/>
    <w:rsid w:val="5DBE02FC"/>
    <w:rsid w:val="5DEF5C3C"/>
    <w:rsid w:val="5ED67207"/>
    <w:rsid w:val="5EEF49C2"/>
    <w:rsid w:val="5F4201AF"/>
    <w:rsid w:val="600E317E"/>
    <w:rsid w:val="60971FC2"/>
    <w:rsid w:val="60A352A7"/>
    <w:rsid w:val="614D67D3"/>
    <w:rsid w:val="617628A7"/>
    <w:rsid w:val="61AE5046"/>
    <w:rsid w:val="61BA0A56"/>
    <w:rsid w:val="620D1AA5"/>
    <w:rsid w:val="62B97CBD"/>
    <w:rsid w:val="62F670D1"/>
    <w:rsid w:val="6325417B"/>
    <w:rsid w:val="64636CC5"/>
    <w:rsid w:val="64775FF9"/>
    <w:rsid w:val="648066F6"/>
    <w:rsid w:val="649B2722"/>
    <w:rsid w:val="64A41C91"/>
    <w:rsid w:val="66147140"/>
    <w:rsid w:val="67382520"/>
    <w:rsid w:val="67A0372C"/>
    <w:rsid w:val="67DC394C"/>
    <w:rsid w:val="67E022D6"/>
    <w:rsid w:val="68091A7F"/>
    <w:rsid w:val="69730564"/>
    <w:rsid w:val="69E55D1E"/>
    <w:rsid w:val="6A774E02"/>
    <w:rsid w:val="6AFE0BE5"/>
    <w:rsid w:val="6B7C2B59"/>
    <w:rsid w:val="6BFC3C15"/>
    <w:rsid w:val="6C5B0CD9"/>
    <w:rsid w:val="6C736F0C"/>
    <w:rsid w:val="6D631765"/>
    <w:rsid w:val="6D971655"/>
    <w:rsid w:val="6DF401CB"/>
    <w:rsid w:val="6E04260D"/>
    <w:rsid w:val="6EB607B8"/>
    <w:rsid w:val="6EB941FE"/>
    <w:rsid w:val="6EC33FCB"/>
    <w:rsid w:val="6F16761A"/>
    <w:rsid w:val="6F275FFC"/>
    <w:rsid w:val="6FE44DD3"/>
    <w:rsid w:val="702F163A"/>
    <w:rsid w:val="70384A81"/>
    <w:rsid w:val="716276A0"/>
    <w:rsid w:val="71D132D6"/>
    <w:rsid w:val="71EA3181"/>
    <w:rsid w:val="72532F03"/>
    <w:rsid w:val="73C50C5E"/>
    <w:rsid w:val="73E4610C"/>
    <w:rsid w:val="74AE5A29"/>
    <w:rsid w:val="74C34633"/>
    <w:rsid w:val="74D023E4"/>
    <w:rsid w:val="74FC249B"/>
    <w:rsid w:val="753A4ECD"/>
    <w:rsid w:val="753B55C1"/>
    <w:rsid w:val="75470F42"/>
    <w:rsid w:val="75951092"/>
    <w:rsid w:val="75D13594"/>
    <w:rsid w:val="75F243A9"/>
    <w:rsid w:val="76033DA9"/>
    <w:rsid w:val="76292F4C"/>
    <w:rsid w:val="76853A9E"/>
    <w:rsid w:val="76917CBC"/>
    <w:rsid w:val="76AD60FB"/>
    <w:rsid w:val="76AE7E1E"/>
    <w:rsid w:val="771A0AD4"/>
    <w:rsid w:val="779F6466"/>
    <w:rsid w:val="78114BF3"/>
    <w:rsid w:val="790F7CC5"/>
    <w:rsid w:val="793F0FDD"/>
    <w:rsid w:val="793F6B21"/>
    <w:rsid w:val="79766F64"/>
    <w:rsid w:val="798B6C94"/>
    <w:rsid w:val="798D53BC"/>
    <w:rsid w:val="7A6F0D2E"/>
    <w:rsid w:val="7AEF10B0"/>
    <w:rsid w:val="7B2E48D9"/>
    <w:rsid w:val="7B5B6D9A"/>
    <w:rsid w:val="7B6F13B2"/>
    <w:rsid w:val="7C1F5952"/>
    <w:rsid w:val="7C8934FC"/>
    <w:rsid w:val="7CA96FB1"/>
    <w:rsid w:val="7CDB1553"/>
    <w:rsid w:val="7CFF3A8B"/>
    <w:rsid w:val="7D002954"/>
    <w:rsid w:val="7D2110E0"/>
    <w:rsid w:val="7D703C66"/>
    <w:rsid w:val="7E1F67D0"/>
    <w:rsid w:val="7E646AAC"/>
    <w:rsid w:val="7E8F714E"/>
    <w:rsid w:val="7F0C3365"/>
    <w:rsid w:val="7FA23740"/>
    <w:rsid w:val="7FAB4B8E"/>
    <w:rsid w:val="7FBF2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E5032405-D584-4418-9F6F-3DA66B8D8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heme="minorHAnsi" w:hAnsiTheme="minorHAnsi" w:cstheme="minorBidi"/>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qFormat/>
    <w:pPr>
      <w:suppressAutoHyphens/>
      <w:overflowPunct w:val="0"/>
      <w:autoSpaceDE w:val="0"/>
      <w:textAlignment w:val="baseline"/>
    </w:pPr>
    <w:rPr>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12859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18985556</dc:creator>
  <cp:lastModifiedBy>DRAGOS OLTENSCHI</cp:lastModifiedBy>
  <cp:revision>2</cp:revision>
  <cp:lastPrinted>2024-10-02T12:00:00Z</cp:lastPrinted>
  <dcterms:created xsi:type="dcterms:W3CDTF">2025-01-09T08:27:00Z</dcterms:created>
  <dcterms:modified xsi:type="dcterms:W3CDTF">2025-01-09T08:27:00Z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116D1A1E08194946BAEEB22DDC323E41</vt:lpwstr>
  </property>
</Properties>
</file>