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C942" w14:textId="77777777" w:rsidR="006C45E6" w:rsidRPr="006C45E6" w:rsidRDefault="006C45E6" w:rsidP="006C45E6">
      <w:pPr>
        <w:rPr>
          <w:b/>
          <w:bCs/>
          <w:sz w:val="32"/>
          <w:szCs w:val="32"/>
        </w:rPr>
      </w:pPr>
      <w:r w:rsidRPr="006C45E6">
        <w:rPr>
          <w:b/>
          <w:bCs/>
          <w:sz w:val="32"/>
          <w:szCs w:val="32"/>
        </w:rPr>
        <w:t>Terms and Conditions of Service</w:t>
      </w:r>
    </w:p>
    <w:p w14:paraId="16BEC79D" w14:textId="77777777" w:rsidR="006C45E6" w:rsidRPr="006C45E6" w:rsidRDefault="006C45E6" w:rsidP="006C45E6">
      <w:pPr>
        <w:rPr>
          <w:b/>
          <w:bCs/>
          <w:sz w:val="28"/>
          <w:szCs w:val="28"/>
        </w:rPr>
      </w:pPr>
      <w:r w:rsidRPr="006C45E6">
        <w:rPr>
          <w:b/>
          <w:bCs/>
          <w:sz w:val="28"/>
          <w:szCs w:val="28"/>
        </w:rPr>
        <w:t>1. Introduction and Acceptance of Terms</w:t>
      </w:r>
    </w:p>
    <w:p w14:paraId="2FFC9552" w14:textId="119B6439" w:rsidR="006C45E6" w:rsidRPr="006C45E6" w:rsidRDefault="006C45E6" w:rsidP="006C45E6">
      <w:r w:rsidRPr="006C45E6">
        <w:t xml:space="preserve">These Terms and Conditions ("Terms") govern your use of the </w:t>
      </w:r>
      <w:r w:rsidR="001E7892">
        <w:t>Mid Kent Pet Certificates</w:t>
      </w:r>
      <w:r w:rsidRPr="006C45E6">
        <w:t xml:space="preserve"> website</w:t>
      </w:r>
      <w:r w:rsidR="007D5251">
        <w:t xml:space="preserve"> (hereinafter referred to as “The Website”)</w:t>
      </w:r>
      <w:r w:rsidRPr="006C45E6">
        <w:t xml:space="preserve"> and the purchase of Animal Health Certificate (AHC) services </w:t>
      </w:r>
      <w:r w:rsidR="0030144D" w:rsidRPr="0030144D">
        <w:t>(hereinafter referred to as “The Services”)</w:t>
      </w:r>
      <w:r w:rsidR="0030144D">
        <w:t xml:space="preserve"> </w:t>
      </w:r>
      <w:r w:rsidRPr="006C45E6">
        <w:t>provided by</w:t>
      </w:r>
      <w:r w:rsidR="001E7892">
        <w:t xml:space="preserve"> Jasmin Carmel, </w:t>
      </w:r>
      <w:r w:rsidRPr="006C45E6">
        <w:t>an Official Veterinarian (</w:t>
      </w:r>
      <w:r w:rsidR="0099329C">
        <w:t>“</w:t>
      </w:r>
      <w:r w:rsidRPr="006C45E6">
        <w:t>OV</w:t>
      </w:r>
      <w:r w:rsidR="0099329C">
        <w:t>”</w:t>
      </w:r>
      <w:r w:rsidRPr="006C45E6">
        <w:t xml:space="preserve">) </w:t>
      </w:r>
      <w:bookmarkStart w:id="0" w:name="_Hlk214621816"/>
      <w:r w:rsidR="00F41079" w:rsidRPr="00F41079">
        <w:t xml:space="preserve">trading as </w:t>
      </w:r>
      <w:r w:rsidR="00F41079" w:rsidRPr="00D47A76">
        <w:t>Mid Kent Pet Certificates</w:t>
      </w:r>
      <w:r w:rsidR="00F41079" w:rsidRPr="00F41079">
        <w:t>, a sole trader established</w:t>
      </w:r>
      <w:r w:rsidR="00F41079">
        <w:t xml:space="preserve"> and regulated</w:t>
      </w:r>
      <w:r w:rsidR="00F41079" w:rsidRPr="00F41079">
        <w:t xml:space="preserve"> in the United Kingdom. </w:t>
      </w:r>
      <w:r w:rsidRPr="006C45E6">
        <w:t xml:space="preserve"> (</w:t>
      </w:r>
      <w:r w:rsidR="00B03D19" w:rsidRPr="00B03D19">
        <w:t xml:space="preserve">hereinafter referred to as </w:t>
      </w:r>
      <w:r w:rsidR="00B03D19">
        <w:t>“</w:t>
      </w:r>
      <w:r w:rsidR="00B03D19" w:rsidRPr="00B03D19">
        <w:t>The Provider</w:t>
      </w:r>
      <w:r w:rsidR="00B03D19">
        <w:t>”</w:t>
      </w:r>
      <w:r w:rsidR="00B03D19" w:rsidRPr="00B03D19">
        <w:t>).</w:t>
      </w:r>
      <w:r w:rsidR="00F41079">
        <w:t xml:space="preserve"> </w:t>
      </w:r>
      <w:r w:rsidR="00F41079" w:rsidRPr="00F41079">
        <w:t xml:space="preserve">The registered business address for official correspondence </w:t>
      </w:r>
      <w:proofErr w:type="gramStart"/>
      <w:r w:rsidR="00F41079" w:rsidRPr="00F41079">
        <w:t>is:</w:t>
      </w:r>
      <w:proofErr w:type="gramEnd"/>
      <w:r w:rsidR="00F41079" w:rsidRPr="00F41079">
        <w:t xml:space="preserve"> </w:t>
      </w:r>
      <w:r w:rsidR="00D47A76">
        <w:t>Suite RA01, 195-197 Wood Street, London, E17 3NU</w:t>
      </w:r>
      <w:r w:rsidR="00F41079" w:rsidRPr="00F41079">
        <w:t>.</w:t>
      </w:r>
      <w:bookmarkEnd w:id="0"/>
    </w:p>
    <w:p w14:paraId="07F948FA" w14:textId="318B2BD5" w:rsidR="006C45E6" w:rsidRDefault="006C45E6" w:rsidP="006C45E6">
      <w:r w:rsidRPr="006C45E6">
        <w:t xml:space="preserve">By accessing </w:t>
      </w:r>
      <w:r w:rsidR="00430AFA">
        <w:t xml:space="preserve">The </w:t>
      </w:r>
      <w:r w:rsidR="00C00F55">
        <w:t>W</w:t>
      </w:r>
      <w:r w:rsidRPr="006C45E6">
        <w:t xml:space="preserve">ebsite, initiating a booking, or utilizing </w:t>
      </w:r>
      <w:r w:rsidR="00430AFA">
        <w:t xml:space="preserve">The </w:t>
      </w:r>
      <w:r w:rsidR="004F445A">
        <w:t>S</w:t>
      </w:r>
      <w:r w:rsidRPr="006C45E6">
        <w:t xml:space="preserve">ervices, you agree to be bound by these Terms, including the Privacy and Cookie Policies outlined below. If you do not agree with any part of these Terms, you must not use </w:t>
      </w:r>
      <w:r w:rsidR="00F41547">
        <w:t xml:space="preserve">The </w:t>
      </w:r>
      <w:r w:rsidR="003F6705">
        <w:t>S</w:t>
      </w:r>
      <w:r w:rsidRPr="006C45E6">
        <w:t>ervices.</w:t>
      </w:r>
    </w:p>
    <w:p w14:paraId="73AE4EF9" w14:textId="5AE37AFB" w:rsidR="002F593E" w:rsidRPr="00474D58" w:rsidRDefault="002F593E" w:rsidP="006C45E6">
      <w:pPr>
        <w:rPr>
          <w:b/>
          <w:bCs/>
          <w:sz w:val="28"/>
          <w:szCs w:val="28"/>
        </w:rPr>
      </w:pPr>
      <w:r w:rsidRPr="00474D58">
        <w:rPr>
          <w:b/>
          <w:bCs/>
          <w:sz w:val="28"/>
          <w:szCs w:val="28"/>
        </w:rPr>
        <w:t>2. General Conditions</w:t>
      </w:r>
    </w:p>
    <w:p w14:paraId="5FC400EF" w14:textId="0B9D7964" w:rsidR="00261FFA" w:rsidRPr="00015CEA" w:rsidRDefault="00261FFA" w:rsidP="00261FFA">
      <w:r w:rsidRPr="00015CEA">
        <w:t xml:space="preserve">By agreeing to these Terms </w:t>
      </w:r>
      <w:r>
        <w:t>and Conditions</w:t>
      </w:r>
      <w:r w:rsidRPr="00015CEA">
        <w:t xml:space="preserve">, you represent that you are at least </w:t>
      </w:r>
      <w:r>
        <w:t>18 years of age</w:t>
      </w:r>
      <w:r w:rsidRPr="00015CEA">
        <w:t xml:space="preserve">, or that you are </w:t>
      </w:r>
      <w:r>
        <w:t>18 years of age</w:t>
      </w:r>
      <w:r w:rsidRPr="00015CEA">
        <w:t xml:space="preserve"> and you have given </w:t>
      </w:r>
      <w:r w:rsidR="00414104">
        <w:t>The Prov</w:t>
      </w:r>
      <w:r w:rsidR="00DF46BF">
        <w:t>ider</w:t>
      </w:r>
      <w:r w:rsidRPr="00015CEA">
        <w:t xml:space="preserve"> your consent to allow any of your minor dependents to use </w:t>
      </w:r>
      <w:r w:rsidR="00C2229A">
        <w:t>The Website</w:t>
      </w:r>
      <w:r w:rsidRPr="00015CEA">
        <w:t>.</w:t>
      </w:r>
    </w:p>
    <w:p w14:paraId="7D64B334" w14:textId="03717DDB" w:rsidR="00261FFA" w:rsidRPr="00015CEA" w:rsidRDefault="00261FFA" w:rsidP="00261FFA">
      <w:r w:rsidRPr="00015CEA">
        <w:t xml:space="preserve">You may not use </w:t>
      </w:r>
      <w:r w:rsidR="00E8525E">
        <w:t xml:space="preserve">The </w:t>
      </w:r>
      <w:r w:rsidR="00FA2D21">
        <w:t>Services</w:t>
      </w:r>
      <w:r w:rsidRPr="00015CEA">
        <w:t xml:space="preserve"> for any illegal or unauthorized purpose nor may you, in the use of </w:t>
      </w:r>
      <w:r w:rsidR="00466F77">
        <w:t>The</w:t>
      </w:r>
      <w:r w:rsidRPr="00015CEA">
        <w:t xml:space="preserve"> Service</w:t>
      </w:r>
      <w:r w:rsidR="00466F77">
        <w:t>s</w:t>
      </w:r>
      <w:r w:rsidRPr="00015CEA">
        <w:t>, violate any laws (including but not limited to copyright laws).</w:t>
      </w:r>
    </w:p>
    <w:p w14:paraId="7FD9ADAA" w14:textId="3A684FD7" w:rsidR="00DD04A0" w:rsidRDefault="00DD04A0" w:rsidP="00261FFA">
      <w:r w:rsidRPr="00DD04A0">
        <w:t xml:space="preserve">You must not knowingly or recklessly introduce or transmit any malicious code, programs, or files, including but not limited to viruses, worms, Trojan horses, or any form of malware or destructive code, that could harm or interfere with </w:t>
      </w:r>
      <w:r w:rsidR="007132EE">
        <w:t>The</w:t>
      </w:r>
      <w:r w:rsidRPr="00DD04A0">
        <w:t xml:space="preserve"> </w:t>
      </w:r>
      <w:r w:rsidR="007132EE">
        <w:t>S</w:t>
      </w:r>
      <w:r w:rsidRPr="00DD04A0">
        <w:t>ervices or the systems of other users.</w:t>
      </w:r>
    </w:p>
    <w:p w14:paraId="5E0F35E2" w14:textId="73683582" w:rsidR="00261FFA" w:rsidRDefault="00261FFA" w:rsidP="00261FFA">
      <w:r w:rsidRPr="00015CEA">
        <w:t>A breach or violation of any of the Terms will result in an immediate termination of your Services.</w:t>
      </w:r>
    </w:p>
    <w:p w14:paraId="48A636E8" w14:textId="37294200" w:rsidR="00DC62FA" w:rsidRPr="00015CEA" w:rsidRDefault="004F0B3F" w:rsidP="00DC62FA">
      <w:r>
        <w:t>The Provider</w:t>
      </w:r>
      <w:r w:rsidR="00DC62FA" w:rsidRPr="00015CEA">
        <w:t xml:space="preserve"> reserve</w:t>
      </w:r>
      <w:r>
        <w:t>s</w:t>
      </w:r>
      <w:r w:rsidR="00DC62FA" w:rsidRPr="00015CEA">
        <w:t xml:space="preserve"> the right to refuse service </w:t>
      </w:r>
      <w:r w:rsidR="00F41079" w:rsidRPr="009541A5">
        <w:t>where there is a legitimate professional, regulatory, or administrative reason</w:t>
      </w:r>
      <w:r w:rsidR="00F41079" w:rsidRPr="00F41079">
        <w:t>, including but not limited to incomplete documentation, suspected fraud, abusive behaviour, or non-compliance with these Terms</w:t>
      </w:r>
      <w:r w:rsidR="00DC62FA" w:rsidRPr="00015CEA">
        <w:t>.</w:t>
      </w:r>
    </w:p>
    <w:p w14:paraId="17FC59C1" w14:textId="480494AB" w:rsidR="00DC62FA" w:rsidRPr="00015CEA" w:rsidRDefault="00DC62FA" w:rsidP="00DC62FA">
      <w:r w:rsidRPr="00015CEA">
        <w:t xml:space="preserve">You agree not to reproduce, duplicate, copy, sell, resell or exploit any portion of </w:t>
      </w:r>
      <w:r w:rsidR="00270DA3">
        <w:t>The</w:t>
      </w:r>
      <w:r w:rsidRPr="00015CEA">
        <w:t xml:space="preserve"> Service</w:t>
      </w:r>
      <w:r w:rsidR="00466F77">
        <w:t>s</w:t>
      </w:r>
      <w:r w:rsidRPr="00015CEA">
        <w:t xml:space="preserve">, use of </w:t>
      </w:r>
      <w:r w:rsidR="00270DA3">
        <w:t>The</w:t>
      </w:r>
      <w:r w:rsidRPr="00015CEA">
        <w:t xml:space="preserve"> Service</w:t>
      </w:r>
      <w:r w:rsidR="00466F77">
        <w:t>s</w:t>
      </w:r>
      <w:r w:rsidRPr="00015CEA">
        <w:t xml:space="preserve">, or access to </w:t>
      </w:r>
      <w:r w:rsidR="00270DA3">
        <w:t>The</w:t>
      </w:r>
      <w:r w:rsidRPr="00015CEA">
        <w:t xml:space="preserve"> Service</w:t>
      </w:r>
      <w:r w:rsidR="00466F77">
        <w:t>s</w:t>
      </w:r>
      <w:r w:rsidRPr="00015CEA">
        <w:t xml:space="preserve"> or any contact on</w:t>
      </w:r>
      <w:r>
        <w:t xml:space="preserve"> </w:t>
      </w:r>
      <w:r w:rsidRPr="00015CEA">
        <w:t xml:space="preserve">the website through which </w:t>
      </w:r>
      <w:r w:rsidR="005E0644">
        <w:t>The Servic</w:t>
      </w:r>
      <w:r w:rsidR="00042D47">
        <w:t>es</w:t>
      </w:r>
      <w:r w:rsidR="005E0644">
        <w:t xml:space="preserve"> </w:t>
      </w:r>
      <w:r w:rsidR="00042D47">
        <w:t>are</w:t>
      </w:r>
      <w:r w:rsidRPr="00015CEA">
        <w:t xml:space="preserve"> provided, without express written permission by </w:t>
      </w:r>
      <w:r w:rsidR="006C5C6F">
        <w:t>The Provider</w:t>
      </w:r>
      <w:r w:rsidRPr="00015CEA">
        <w:t>.</w:t>
      </w:r>
    </w:p>
    <w:p w14:paraId="470C0273" w14:textId="77777777" w:rsidR="00DC62FA" w:rsidRPr="00015CEA" w:rsidRDefault="00DC62FA" w:rsidP="00DC62FA">
      <w:r w:rsidRPr="00015CEA">
        <w:t>The headings used in this agreement are included for convenience only and will not limit or otherwise affect these Terms.</w:t>
      </w:r>
    </w:p>
    <w:p w14:paraId="32C6DE9A" w14:textId="71FB073A" w:rsidR="00DC62FA" w:rsidRPr="00474D58" w:rsidRDefault="00A83DA8" w:rsidP="00DC62FA">
      <w:pPr>
        <w:rPr>
          <w:b/>
          <w:bCs/>
          <w:sz w:val="28"/>
          <w:szCs w:val="28"/>
        </w:rPr>
      </w:pPr>
      <w:r w:rsidRPr="00474D58">
        <w:rPr>
          <w:b/>
          <w:bCs/>
          <w:sz w:val="28"/>
          <w:szCs w:val="28"/>
        </w:rPr>
        <w:lastRenderedPageBreak/>
        <w:t>3.</w:t>
      </w:r>
      <w:r w:rsidR="00DC62FA" w:rsidRPr="00474D58">
        <w:rPr>
          <w:b/>
          <w:bCs/>
          <w:sz w:val="28"/>
          <w:szCs w:val="28"/>
        </w:rPr>
        <w:t xml:space="preserve"> </w:t>
      </w:r>
      <w:r w:rsidR="00C05A23" w:rsidRPr="00474D58">
        <w:rPr>
          <w:b/>
          <w:bCs/>
          <w:sz w:val="28"/>
          <w:szCs w:val="28"/>
        </w:rPr>
        <w:t>C</w:t>
      </w:r>
      <w:r w:rsidRPr="00474D58">
        <w:rPr>
          <w:b/>
          <w:bCs/>
          <w:sz w:val="28"/>
          <w:szCs w:val="28"/>
        </w:rPr>
        <w:t>ompleteness, and timeliness</w:t>
      </w:r>
      <w:r w:rsidR="00DC62FA" w:rsidRPr="00474D58">
        <w:rPr>
          <w:b/>
          <w:bCs/>
          <w:sz w:val="28"/>
          <w:szCs w:val="28"/>
        </w:rPr>
        <w:t xml:space="preserve"> </w:t>
      </w:r>
      <w:r w:rsidRPr="00474D58">
        <w:rPr>
          <w:b/>
          <w:bCs/>
          <w:sz w:val="28"/>
          <w:szCs w:val="28"/>
        </w:rPr>
        <w:t>of</w:t>
      </w:r>
      <w:r w:rsidR="00DC62FA" w:rsidRPr="00474D58">
        <w:rPr>
          <w:b/>
          <w:bCs/>
          <w:sz w:val="28"/>
          <w:szCs w:val="28"/>
        </w:rPr>
        <w:t xml:space="preserve"> </w:t>
      </w:r>
      <w:r w:rsidRPr="00474D58">
        <w:rPr>
          <w:b/>
          <w:bCs/>
          <w:sz w:val="28"/>
          <w:szCs w:val="28"/>
        </w:rPr>
        <w:t>information</w:t>
      </w:r>
    </w:p>
    <w:p w14:paraId="12569835" w14:textId="3A923CE9" w:rsidR="00DC62FA" w:rsidRPr="00015CEA" w:rsidRDefault="0098080D" w:rsidP="00DC62FA">
      <w:r>
        <w:t>The Provider</w:t>
      </w:r>
      <w:r w:rsidR="00DC62FA" w:rsidRPr="00015CEA">
        <w:t xml:space="preserve"> </w:t>
      </w:r>
      <w:r>
        <w:t>is</w:t>
      </w:r>
      <w:r w:rsidR="00DC62FA" w:rsidRPr="00015CEA">
        <w:t xml:space="preserve"> not responsible if information made available on this site is not complete or current. The material on this site is provided for general</w:t>
      </w:r>
      <w:r w:rsidR="00DC62FA">
        <w:t xml:space="preserve"> </w:t>
      </w:r>
      <w:r w:rsidR="00DC62FA" w:rsidRPr="00015CEA">
        <w:t>information only and should not be relied upon or used as the sole basis for making decisions without consulting primary, more accurate, more</w:t>
      </w:r>
      <w:r w:rsidR="00DC62FA">
        <w:t xml:space="preserve"> </w:t>
      </w:r>
      <w:r w:rsidR="00DC62FA" w:rsidRPr="00015CEA">
        <w:t>complete or more timely sources of information. Any reliance on the material on this site is at your own risk.</w:t>
      </w:r>
    </w:p>
    <w:p w14:paraId="1F19F010" w14:textId="1B9886A4" w:rsidR="00DC62FA" w:rsidRPr="00015CEA" w:rsidRDefault="00DC62FA" w:rsidP="00DC62FA">
      <w:r w:rsidRPr="00015CEA">
        <w:t xml:space="preserve">This site may contain certain historical information. Historical information, necessarily, is not current and is provided for your reference only. </w:t>
      </w:r>
      <w:r w:rsidR="00A8667C">
        <w:t>The Provider</w:t>
      </w:r>
      <w:r w:rsidRPr="00015CEA">
        <w:t xml:space="preserve"> reserve</w:t>
      </w:r>
      <w:r w:rsidR="00A8667C">
        <w:t>s</w:t>
      </w:r>
      <w:r>
        <w:t xml:space="preserve"> </w:t>
      </w:r>
      <w:r w:rsidRPr="00015CEA">
        <w:t xml:space="preserve">the right to modify the contents of this site at any time, but </w:t>
      </w:r>
      <w:r w:rsidR="00931DC0">
        <w:t xml:space="preserve">they </w:t>
      </w:r>
      <w:r w:rsidRPr="00015CEA">
        <w:t xml:space="preserve">have no obligation to update any information on </w:t>
      </w:r>
      <w:r w:rsidR="00931E73">
        <w:t>the</w:t>
      </w:r>
      <w:r w:rsidRPr="00015CEA">
        <w:t xml:space="preserve"> site. You agree that it is your</w:t>
      </w:r>
      <w:r>
        <w:t xml:space="preserve"> </w:t>
      </w:r>
      <w:r w:rsidRPr="00015CEA">
        <w:t xml:space="preserve">responsibility to monitor changes to </w:t>
      </w:r>
      <w:r w:rsidR="007E148C">
        <w:t>the</w:t>
      </w:r>
      <w:r w:rsidRPr="00015CEA">
        <w:t xml:space="preserve"> site.</w:t>
      </w:r>
    </w:p>
    <w:p w14:paraId="411B623D" w14:textId="6718909B" w:rsidR="00DC62FA" w:rsidRPr="00474D58" w:rsidRDefault="002D4F25" w:rsidP="00DC62FA">
      <w:pPr>
        <w:rPr>
          <w:b/>
          <w:bCs/>
          <w:sz w:val="28"/>
          <w:szCs w:val="28"/>
        </w:rPr>
      </w:pPr>
      <w:r w:rsidRPr="00474D58">
        <w:rPr>
          <w:b/>
          <w:bCs/>
          <w:sz w:val="28"/>
          <w:szCs w:val="28"/>
        </w:rPr>
        <w:t>4.</w:t>
      </w:r>
      <w:r w:rsidR="00DC62FA" w:rsidRPr="00474D58">
        <w:rPr>
          <w:b/>
          <w:bCs/>
          <w:sz w:val="28"/>
          <w:szCs w:val="28"/>
        </w:rPr>
        <w:t xml:space="preserve"> </w:t>
      </w:r>
      <w:r w:rsidRPr="00474D58">
        <w:rPr>
          <w:b/>
          <w:bCs/>
          <w:sz w:val="28"/>
          <w:szCs w:val="28"/>
        </w:rPr>
        <w:t>Modifications to the service and prices</w:t>
      </w:r>
    </w:p>
    <w:p w14:paraId="5294A27D" w14:textId="1F6495E3" w:rsidR="00DC62FA" w:rsidRPr="00015CEA" w:rsidRDefault="00DC62FA" w:rsidP="00DC62FA">
      <w:r w:rsidRPr="00015CEA">
        <w:t xml:space="preserve">Prices for </w:t>
      </w:r>
      <w:r w:rsidR="007560E3">
        <w:t>The</w:t>
      </w:r>
      <w:r w:rsidR="000B585C">
        <w:t xml:space="preserve"> </w:t>
      </w:r>
      <w:r w:rsidR="007560E3">
        <w:t>S</w:t>
      </w:r>
      <w:r w:rsidR="000B585C">
        <w:t xml:space="preserve">ervices </w:t>
      </w:r>
      <w:r w:rsidRPr="00015CEA">
        <w:t>are subject to change without notice.</w:t>
      </w:r>
    </w:p>
    <w:p w14:paraId="2B2A7791" w14:textId="2E1B4555" w:rsidR="00DC62FA" w:rsidRPr="00015CEA" w:rsidRDefault="00C97259" w:rsidP="00DC62FA">
      <w:r>
        <w:t>The Provider</w:t>
      </w:r>
      <w:r w:rsidR="00DC62FA" w:rsidRPr="00015CEA">
        <w:t xml:space="preserve"> reserve</w:t>
      </w:r>
      <w:r w:rsidR="00724F7A">
        <w:t>s</w:t>
      </w:r>
      <w:r w:rsidR="00DC62FA" w:rsidRPr="00015CEA">
        <w:t xml:space="preserve"> the right at any time to modify or discontinue the Service</w:t>
      </w:r>
      <w:r w:rsidR="00724F7A">
        <w:t>s</w:t>
      </w:r>
      <w:r w:rsidR="00DC62FA" w:rsidRPr="00015CEA">
        <w:t xml:space="preserve"> (or any part or content thereof) without notice at any time.</w:t>
      </w:r>
    </w:p>
    <w:p w14:paraId="118C264E" w14:textId="52A6CB2F" w:rsidR="00DC62FA" w:rsidRPr="00015CEA" w:rsidRDefault="00724F7A" w:rsidP="00261FFA">
      <w:r>
        <w:t>The Provider</w:t>
      </w:r>
      <w:r w:rsidR="00DC62FA" w:rsidRPr="00015CEA">
        <w:t xml:space="preserve"> shall not be liable to you or to any third-party for any modification, price change, suspension or discontinuance of </w:t>
      </w:r>
      <w:r>
        <w:t>T</w:t>
      </w:r>
      <w:r w:rsidR="00DC62FA" w:rsidRPr="00015CEA">
        <w:t>he Service</w:t>
      </w:r>
      <w:r>
        <w:t>s</w:t>
      </w:r>
      <w:r w:rsidR="00DC62FA" w:rsidRPr="00015CEA">
        <w:t>.</w:t>
      </w:r>
    </w:p>
    <w:p w14:paraId="18693680" w14:textId="2836A284" w:rsidR="00CB114E" w:rsidRPr="00474D58" w:rsidRDefault="00CB114E" w:rsidP="00CB114E">
      <w:pPr>
        <w:rPr>
          <w:b/>
          <w:bCs/>
          <w:sz w:val="28"/>
          <w:szCs w:val="28"/>
        </w:rPr>
      </w:pPr>
      <w:r w:rsidRPr="00474D58">
        <w:rPr>
          <w:b/>
          <w:bCs/>
          <w:sz w:val="28"/>
          <w:szCs w:val="28"/>
        </w:rPr>
        <w:t>5. Errors, inaccuracies and omissions</w:t>
      </w:r>
    </w:p>
    <w:p w14:paraId="175C7A49" w14:textId="67BAAF8C" w:rsidR="00CB114E" w:rsidRPr="00015CEA" w:rsidRDefault="00CB114E" w:rsidP="00CB114E">
      <w:r w:rsidRPr="00015CEA">
        <w:t xml:space="preserve">Occasionally there may be information on </w:t>
      </w:r>
      <w:r w:rsidR="00F11486">
        <w:t xml:space="preserve">The Website </w:t>
      </w:r>
      <w:r w:rsidRPr="00015CEA">
        <w:t xml:space="preserve">or in </w:t>
      </w:r>
      <w:r w:rsidR="00FB417B">
        <w:t>T</w:t>
      </w:r>
      <w:r w:rsidRPr="00015CEA">
        <w:t>he Service</w:t>
      </w:r>
      <w:r w:rsidR="00FB417B">
        <w:t>s</w:t>
      </w:r>
      <w:r w:rsidRPr="00015CEA">
        <w:t xml:space="preserve"> that contains typographical errors, inaccuracies or omissions that may relate to</w:t>
      </w:r>
      <w:r>
        <w:t xml:space="preserve"> </w:t>
      </w:r>
      <w:r w:rsidRPr="00015CEA">
        <w:t>product descriptions, pricing, availability</w:t>
      </w:r>
      <w:r w:rsidR="00B54CE6">
        <w:t xml:space="preserve">, and current </w:t>
      </w:r>
      <w:r w:rsidR="00CE349D">
        <w:t>international travel rules</w:t>
      </w:r>
      <w:r w:rsidRPr="00015CEA">
        <w:t xml:space="preserve">. </w:t>
      </w:r>
      <w:r w:rsidR="00FB417B">
        <w:t>The Provider</w:t>
      </w:r>
      <w:r w:rsidRPr="00015CEA">
        <w:t xml:space="preserve"> reserve</w:t>
      </w:r>
      <w:r w:rsidR="00FB417B">
        <w:t>s</w:t>
      </w:r>
      <w:r w:rsidRPr="00015CEA">
        <w:t xml:space="preserve"> the right to correct any errors,</w:t>
      </w:r>
      <w:r>
        <w:t xml:space="preserve"> </w:t>
      </w:r>
      <w:r w:rsidRPr="00015CEA">
        <w:t xml:space="preserve">inaccuracies or omissions, and to change or update information or cancel orders if any information in </w:t>
      </w:r>
      <w:r w:rsidR="00FB417B">
        <w:t>T</w:t>
      </w:r>
      <w:r w:rsidRPr="00015CEA">
        <w:t>he Service</w:t>
      </w:r>
      <w:r w:rsidR="00FB417B">
        <w:t>s</w:t>
      </w:r>
      <w:r w:rsidRPr="00015CEA">
        <w:t xml:space="preserve"> or on any related website is inaccurate</w:t>
      </w:r>
      <w:r>
        <w:t xml:space="preserve"> </w:t>
      </w:r>
      <w:r w:rsidRPr="00015CEA">
        <w:t>at any time without prior notice (including after you have submitted your order).</w:t>
      </w:r>
    </w:p>
    <w:p w14:paraId="5190D09F" w14:textId="064F42D4" w:rsidR="002F593E" w:rsidRPr="006C45E6" w:rsidRDefault="00023473" w:rsidP="006C45E6">
      <w:r>
        <w:t>The Providers</w:t>
      </w:r>
      <w:r w:rsidR="00CB114E" w:rsidRPr="00015CEA">
        <w:t xml:space="preserve"> undertake no obligation to update, amend or clarify information in </w:t>
      </w:r>
      <w:r>
        <w:t>T</w:t>
      </w:r>
      <w:r w:rsidR="00CB114E" w:rsidRPr="00015CEA">
        <w:t>he Service</w:t>
      </w:r>
      <w:r>
        <w:t>s</w:t>
      </w:r>
      <w:r w:rsidR="00CB114E" w:rsidRPr="00015CEA">
        <w:t xml:space="preserve"> or on any related website, including without limitation, pricing</w:t>
      </w:r>
      <w:r w:rsidR="00CB114E">
        <w:t xml:space="preserve"> </w:t>
      </w:r>
      <w:r w:rsidR="00CB114E" w:rsidRPr="00015CEA">
        <w:t xml:space="preserve">information, except as required by law. No specified update or refresh date applied in </w:t>
      </w:r>
      <w:r w:rsidR="00854ADB">
        <w:t>T</w:t>
      </w:r>
      <w:r w:rsidR="00CB114E" w:rsidRPr="00015CEA">
        <w:t>he Service</w:t>
      </w:r>
      <w:r w:rsidR="00854ADB">
        <w:t>s</w:t>
      </w:r>
      <w:r w:rsidR="00CB114E" w:rsidRPr="00015CEA">
        <w:t xml:space="preserve"> or on any related website, should be taken to indicate</w:t>
      </w:r>
      <w:r w:rsidR="00CB114E">
        <w:t xml:space="preserve"> </w:t>
      </w:r>
      <w:r w:rsidR="00CB114E" w:rsidRPr="00015CEA">
        <w:t xml:space="preserve">that all information in </w:t>
      </w:r>
      <w:r w:rsidR="00854ADB">
        <w:t>T</w:t>
      </w:r>
      <w:r w:rsidR="00CB114E" w:rsidRPr="00015CEA">
        <w:t>he Service</w:t>
      </w:r>
      <w:r w:rsidR="00854ADB">
        <w:t>s</w:t>
      </w:r>
      <w:r w:rsidR="00CB114E" w:rsidRPr="00015CEA">
        <w:t xml:space="preserve"> or on any related website has been modified or updated.</w:t>
      </w:r>
    </w:p>
    <w:p w14:paraId="01715EAA" w14:textId="7080FF54" w:rsidR="006C45E6" w:rsidRPr="006C45E6" w:rsidRDefault="00952C21" w:rsidP="006C45E6">
      <w:pPr>
        <w:rPr>
          <w:b/>
          <w:bCs/>
          <w:sz w:val="28"/>
          <w:szCs w:val="28"/>
        </w:rPr>
      </w:pPr>
      <w:r w:rsidRPr="00474D58">
        <w:rPr>
          <w:b/>
          <w:bCs/>
          <w:sz w:val="28"/>
          <w:szCs w:val="28"/>
        </w:rPr>
        <w:t>6</w:t>
      </w:r>
      <w:r w:rsidR="006C45E6" w:rsidRPr="006C45E6">
        <w:rPr>
          <w:b/>
          <w:bCs/>
          <w:sz w:val="28"/>
          <w:szCs w:val="28"/>
        </w:rPr>
        <w:t>. The Service: Animal Health Certificates (AHCs)</w:t>
      </w:r>
    </w:p>
    <w:p w14:paraId="754949F1" w14:textId="334BDE82" w:rsidR="006C45E6" w:rsidRPr="006C45E6" w:rsidRDefault="00952C21" w:rsidP="006C45E6">
      <w:r>
        <w:rPr>
          <w:b/>
          <w:bCs/>
        </w:rPr>
        <w:t>6</w:t>
      </w:r>
      <w:r w:rsidR="006C45E6" w:rsidRPr="006C45E6">
        <w:rPr>
          <w:b/>
          <w:bCs/>
        </w:rPr>
        <w:t>.1 Service Scope:</w:t>
      </w:r>
      <w:r w:rsidR="006C45E6" w:rsidRPr="006C45E6">
        <w:t xml:space="preserve"> </w:t>
      </w:r>
      <w:r w:rsidR="0094217C">
        <w:t>The Provider</w:t>
      </w:r>
      <w:r w:rsidR="006C45E6" w:rsidRPr="006C45E6">
        <w:t xml:space="preserve"> provide</w:t>
      </w:r>
      <w:r w:rsidR="00E22291">
        <w:t>s</w:t>
      </w:r>
      <w:r w:rsidR="006C45E6" w:rsidRPr="006C45E6">
        <w:t xml:space="preserve"> professional veterinary services exclusively for the generation and verification of Animal Health Certificates (AHCs) necessary for pet travel to the European Union (EU), Switzerland, Norway</w:t>
      </w:r>
      <w:r w:rsidR="002260CB">
        <w:t xml:space="preserve"> and other Part 1 Listed countries</w:t>
      </w:r>
      <w:r w:rsidR="006C45E6" w:rsidRPr="006C45E6">
        <w:t xml:space="preserve">. This is a document collection service only; </w:t>
      </w:r>
      <w:r w:rsidR="00A435B7">
        <w:t>The Provider</w:t>
      </w:r>
      <w:r w:rsidR="006C45E6" w:rsidRPr="006C45E6">
        <w:t xml:space="preserve"> do</w:t>
      </w:r>
      <w:r w:rsidR="00A435B7">
        <w:t>es</w:t>
      </w:r>
      <w:r w:rsidR="006C45E6" w:rsidRPr="006C45E6">
        <w:t xml:space="preserve"> not offer physical veterinary examinations beyond the mandated microchip verification </w:t>
      </w:r>
      <w:r w:rsidR="006C45E6" w:rsidRPr="006C45E6">
        <w:lastRenderedPageBreak/>
        <w:t>witnessed at the collection appointment.</w:t>
      </w:r>
      <w:r w:rsidR="00F41079">
        <w:t xml:space="preserve"> For an avoidance of doubt, the Provider does not provide </w:t>
      </w:r>
      <w:r w:rsidR="00F41079" w:rsidRPr="00F41079">
        <w:t>clinical examinations, diagnostic services, or general veterinary advice as part of The Service</w:t>
      </w:r>
      <w:r w:rsidR="006D3C3B">
        <w:t>s</w:t>
      </w:r>
      <w:r w:rsidR="00F41079" w:rsidRPr="00F41079">
        <w:t>.</w:t>
      </w:r>
    </w:p>
    <w:p w14:paraId="17A68682" w14:textId="71C5CB2A" w:rsidR="006C45E6" w:rsidRPr="006C45E6" w:rsidRDefault="00952C21" w:rsidP="006C45E6">
      <w:r>
        <w:rPr>
          <w:b/>
          <w:bCs/>
        </w:rPr>
        <w:t>6</w:t>
      </w:r>
      <w:r w:rsidR="006C45E6" w:rsidRPr="006C45E6">
        <w:rPr>
          <w:b/>
          <w:bCs/>
        </w:rPr>
        <w:t>.2 Client Responsibility:</w:t>
      </w:r>
      <w:r w:rsidR="006C45E6" w:rsidRPr="006C45E6">
        <w:t xml:space="preserve"> You are solely responsible for ensuring that your pet meets all eligibility criteria for an AHC, and that all supporting documents provided are accurate, genuine, and complete. You are also responsible for verifying the current entry requirements of your destination country and any transit countries.</w:t>
      </w:r>
      <w:r w:rsidR="006D3C3B">
        <w:t xml:space="preserve"> </w:t>
      </w:r>
      <w:r w:rsidR="006D3C3B" w:rsidRPr="006D3C3B">
        <w:t>The Provider does not verify compliance with destination-country pet health requirements beyond the scope of the AHC itself.</w:t>
      </w:r>
    </w:p>
    <w:p w14:paraId="6A82F414" w14:textId="12A73397" w:rsidR="006C45E6" w:rsidRDefault="00952C21" w:rsidP="006C45E6">
      <w:r>
        <w:rPr>
          <w:b/>
          <w:bCs/>
        </w:rPr>
        <w:t>6</w:t>
      </w:r>
      <w:r w:rsidR="006C45E6" w:rsidRPr="006C45E6">
        <w:rPr>
          <w:b/>
          <w:bCs/>
        </w:rPr>
        <w:t>.3 Validity Period:</w:t>
      </w:r>
      <w:r w:rsidR="006C45E6" w:rsidRPr="006C45E6">
        <w:t xml:space="preserve"> Once the AHC is officially issued and signed by both the OV and the owner/authorised person at the collection appointment, </w:t>
      </w:r>
      <w:r w:rsidR="006C45E6" w:rsidRPr="00A36D43">
        <w:t>you will only have ten (10) days to travel to</w:t>
      </w:r>
      <w:r w:rsidR="00194AFA">
        <w:t xml:space="preserve"> your selected destination</w:t>
      </w:r>
      <w:r w:rsidR="006C45E6" w:rsidRPr="00A36D43">
        <w:t xml:space="preserve">. </w:t>
      </w:r>
      <w:r w:rsidR="00A36D43">
        <w:t>The Provider</w:t>
      </w:r>
      <w:r w:rsidR="006C45E6" w:rsidRPr="006C45E6">
        <w:t xml:space="preserve"> accept</w:t>
      </w:r>
      <w:r w:rsidR="00696270">
        <w:t>s</w:t>
      </w:r>
      <w:r w:rsidR="006C45E6" w:rsidRPr="006C45E6">
        <w:t xml:space="preserve"> no liability for travel complications arising from failure to adhere to this 10-day travel window.</w:t>
      </w:r>
    </w:p>
    <w:p w14:paraId="76F20165" w14:textId="14D7C850" w:rsidR="00556FBF" w:rsidRPr="006C45E6" w:rsidRDefault="00556FBF" w:rsidP="006C45E6">
      <w:r>
        <w:rPr>
          <w:b/>
          <w:bCs/>
        </w:rPr>
        <w:t>6</w:t>
      </w:r>
      <w:r w:rsidRPr="00556FBF">
        <w:rPr>
          <w:b/>
          <w:bCs/>
        </w:rPr>
        <w:t>.</w:t>
      </w:r>
      <w:r>
        <w:rPr>
          <w:b/>
          <w:bCs/>
        </w:rPr>
        <w:t>4</w:t>
      </w:r>
      <w:r w:rsidRPr="00556FBF">
        <w:rPr>
          <w:b/>
          <w:bCs/>
        </w:rPr>
        <w:t xml:space="preserve"> Language of Service:</w:t>
      </w:r>
      <w:r w:rsidRPr="00556FBF">
        <w:t xml:space="preserve"> </w:t>
      </w:r>
      <w:r w:rsidR="00214A61" w:rsidRPr="00214A61">
        <w:t xml:space="preserve">All customer services, communication, and correspondence related to the AHC booking and verification process will be provided exclusively in the English language. The official Animal Health Certificate document may be a dual-language document (e.g., English and the destination country's official language) as mandated by official regulations, but all associated service instructions, client responsibilities, and </w:t>
      </w:r>
      <w:r w:rsidR="00552125">
        <w:t>the</w:t>
      </w:r>
      <w:r w:rsidR="00214A61" w:rsidRPr="00214A61">
        <w:t xml:space="preserve"> </w:t>
      </w:r>
      <w:r w:rsidR="00D26C4C">
        <w:t>T</w:t>
      </w:r>
      <w:r w:rsidR="00214A61" w:rsidRPr="00214A61">
        <w:t xml:space="preserve">erms remain solely in English. </w:t>
      </w:r>
      <w:r w:rsidR="00B643E7">
        <w:t>The Provider</w:t>
      </w:r>
      <w:r w:rsidR="00214A61" w:rsidRPr="00214A61">
        <w:t xml:space="preserve"> cannot accommodate requests for translation or verification of documentation in any other language.</w:t>
      </w:r>
    </w:p>
    <w:p w14:paraId="3CDA8EB7" w14:textId="66E39490" w:rsidR="006C45E6" w:rsidRPr="006C45E6" w:rsidRDefault="00952C21" w:rsidP="006C45E6">
      <w:pPr>
        <w:rPr>
          <w:b/>
          <w:bCs/>
          <w:sz w:val="28"/>
          <w:szCs w:val="28"/>
        </w:rPr>
      </w:pPr>
      <w:r w:rsidRPr="00474D58">
        <w:rPr>
          <w:b/>
          <w:bCs/>
          <w:sz w:val="28"/>
          <w:szCs w:val="28"/>
        </w:rPr>
        <w:t>7</w:t>
      </w:r>
      <w:r w:rsidR="006C45E6" w:rsidRPr="006C45E6">
        <w:rPr>
          <w:b/>
          <w:bCs/>
          <w:sz w:val="28"/>
          <w:szCs w:val="28"/>
        </w:rPr>
        <w:t>. Booking and Payment Process</w:t>
      </w:r>
    </w:p>
    <w:p w14:paraId="27A1C817" w14:textId="3A0A1C01" w:rsidR="006C45E6" w:rsidRPr="006C45E6" w:rsidRDefault="00952C21" w:rsidP="006C45E6">
      <w:r>
        <w:rPr>
          <w:b/>
          <w:bCs/>
        </w:rPr>
        <w:t>7</w:t>
      </w:r>
      <w:r w:rsidR="006C45E6" w:rsidRPr="006C45E6">
        <w:rPr>
          <w:b/>
          <w:bCs/>
        </w:rPr>
        <w:t>.1 Initial Request:</w:t>
      </w:r>
      <w:r w:rsidR="006C45E6" w:rsidRPr="006C45E6">
        <w:t xml:space="preserve"> All bookings must begin via the initial contact form on </w:t>
      </w:r>
      <w:r w:rsidR="002926A9">
        <w:t>T</w:t>
      </w:r>
      <w:r w:rsidR="009578C3">
        <w:t>he</w:t>
      </w:r>
      <w:r w:rsidR="006C45E6" w:rsidRPr="006C45E6">
        <w:t xml:space="preserve"> </w:t>
      </w:r>
      <w:r w:rsidR="002926A9">
        <w:t>W</w:t>
      </w:r>
      <w:r w:rsidR="006C45E6" w:rsidRPr="006C45E6">
        <w:t>ebsite. You must provide accurate personal details (</w:t>
      </w:r>
      <w:r w:rsidR="00B44407">
        <w:t xml:space="preserve">full </w:t>
      </w:r>
      <w:r w:rsidR="006C45E6" w:rsidRPr="00B44407">
        <w:t xml:space="preserve">name, </w:t>
      </w:r>
      <w:r w:rsidR="00B44407">
        <w:t xml:space="preserve">full </w:t>
      </w:r>
      <w:r w:rsidR="006C45E6" w:rsidRPr="00B44407">
        <w:t>postal address, email</w:t>
      </w:r>
      <w:r w:rsidR="00AF52D6">
        <w:t xml:space="preserve"> address, phone number</w:t>
      </w:r>
      <w:r w:rsidR="006C45E6" w:rsidRPr="006C45E6">
        <w:t>)</w:t>
      </w:r>
      <w:r w:rsidR="00451905">
        <w:t xml:space="preserve">, </w:t>
      </w:r>
      <w:r w:rsidR="006C45E6" w:rsidRPr="006C45E6">
        <w:t>all required pet details (including the microchip number)</w:t>
      </w:r>
      <w:r w:rsidR="00B44407">
        <w:t xml:space="preserve"> and travel details</w:t>
      </w:r>
      <w:r w:rsidR="006C45E6" w:rsidRPr="006C45E6">
        <w:t>.</w:t>
      </w:r>
    </w:p>
    <w:p w14:paraId="0485EA62" w14:textId="5E8CF955" w:rsidR="006C45E6" w:rsidRPr="006C45E6" w:rsidRDefault="00952C21" w:rsidP="006C45E6">
      <w:r>
        <w:rPr>
          <w:b/>
          <w:bCs/>
        </w:rPr>
        <w:t>7</w:t>
      </w:r>
      <w:r w:rsidR="006C45E6" w:rsidRPr="006C45E6">
        <w:rPr>
          <w:b/>
          <w:bCs/>
        </w:rPr>
        <w:t>.2 Documentation and Verification:</w:t>
      </w:r>
      <w:r w:rsidR="006C45E6" w:rsidRPr="006C45E6">
        <w:t xml:space="preserve"> After submitting the form, you must send all necessary </w:t>
      </w:r>
      <w:r w:rsidR="006C45E6" w:rsidRPr="00932998">
        <w:t>supporting documents</w:t>
      </w:r>
      <w:r w:rsidR="006C45E6" w:rsidRPr="006C45E6">
        <w:t xml:space="preserve"> to </w:t>
      </w:r>
      <w:r w:rsidR="00932998">
        <w:t>The Provider’s</w:t>
      </w:r>
      <w:r w:rsidR="006C45E6" w:rsidRPr="006C45E6">
        <w:t xml:space="preserve"> professional email address linked on </w:t>
      </w:r>
      <w:r w:rsidR="006E667D">
        <w:t>T</w:t>
      </w:r>
      <w:r w:rsidR="006C45E6" w:rsidRPr="006C45E6">
        <w:t xml:space="preserve">he </w:t>
      </w:r>
      <w:r w:rsidR="006E667D">
        <w:t>W</w:t>
      </w:r>
      <w:r w:rsidR="006C45E6" w:rsidRPr="006C45E6">
        <w:t xml:space="preserve">ebsite. </w:t>
      </w:r>
      <w:r w:rsidR="0006715F">
        <w:t>The Provider</w:t>
      </w:r>
      <w:r w:rsidR="006C45E6" w:rsidRPr="006C45E6">
        <w:t xml:space="preserve"> will review the documents for completeness and compliance. This process is time-sensitive and requires your prompt cooperation.</w:t>
      </w:r>
    </w:p>
    <w:p w14:paraId="550FB146" w14:textId="3C54D700" w:rsidR="00F67DED" w:rsidRPr="00F67DED" w:rsidRDefault="00952C21" w:rsidP="00F67DED">
      <w:pPr>
        <w:rPr>
          <w:lang w:val="en-MY"/>
        </w:rPr>
      </w:pPr>
      <w:r>
        <w:rPr>
          <w:b/>
          <w:bCs/>
        </w:rPr>
        <w:t>7</w:t>
      </w:r>
      <w:r w:rsidR="006C45E6" w:rsidRPr="006C45E6">
        <w:rPr>
          <w:b/>
          <w:bCs/>
        </w:rPr>
        <w:t>.3 Booking Lead Time (Crucial Requirement):</w:t>
      </w:r>
      <w:r w:rsidR="006C45E6" w:rsidRPr="006C45E6">
        <w:t xml:space="preserve"> You must request your certificate and submit all supporting documentation </w:t>
      </w:r>
      <w:r w:rsidR="006C45E6" w:rsidRPr="00F40848">
        <w:t xml:space="preserve">at least </w:t>
      </w:r>
      <w:r w:rsidR="00135A0D">
        <w:rPr>
          <w:lang w:val="en-MY"/>
        </w:rPr>
        <w:t>ten</w:t>
      </w:r>
      <w:r w:rsidR="00F67DED" w:rsidRPr="00411BE3">
        <w:rPr>
          <w:lang w:val="en-MY"/>
        </w:rPr>
        <w:t xml:space="preserve"> (1</w:t>
      </w:r>
      <w:r w:rsidR="00135A0D">
        <w:rPr>
          <w:lang w:val="en-MY"/>
        </w:rPr>
        <w:t>0</w:t>
      </w:r>
      <w:r w:rsidR="00F67DED" w:rsidRPr="00411BE3">
        <w:rPr>
          <w:lang w:val="en-MY"/>
        </w:rPr>
        <w:t>) days</w:t>
      </w:r>
      <w:r w:rsidR="00F67DED" w:rsidRPr="00F67DED">
        <w:rPr>
          <w:lang w:val="en-MY"/>
        </w:rPr>
        <w:t xml:space="preserve"> before your requested certificate collection appointment. This lead time is necessary to allow for document verification, drafting, and regulatory compliance checks.</w:t>
      </w:r>
    </w:p>
    <w:p w14:paraId="5610B055" w14:textId="751D6B0F" w:rsidR="00F67DED" w:rsidRPr="00F67DED" w:rsidRDefault="00F67DED" w:rsidP="00F67DED">
      <w:pPr>
        <w:rPr>
          <w:lang w:val="en-MY"/>
        </w:rPr>
      </w:pPr>
      <w:r w:rsidRPr="00F67DED">
        <w:rPr>
          <w:lang w:val="en-MY"/>
        </w:rPr>
        <w:t xml:space="preserve">If you submit your request or documentation </w:t>
      </w:r>
      <w:r w:rsidRPr="00411BE3">
        <w:rPr>
          <w:lang w:val="en-MY"/>
        </w:rPr>
        <w:t>later than 1</w:t>
      </w:r>
      <w:r w:rsidR="005C49B3">
        <w:rPr>
          <w:lang w:val="en-MY"/>
        </w:rPr>
        <w:t>0</w:t>
      </w:r>
      <w:r w:rsidRPr="00411BE3">
        <w:rPr>
          <w:lang w:val="en-MY"/>
        </w:rPr>
        <w:t xml:space="preserve"> days</w:t>
      </w:r>
      <w:r w:rsidRPr="00F67DED">
        <w:rPr>
          <w:lang w:val="en-MY"/>
        </w:rPr>
        <w:t xml:space="preserve"> before the requested appointment, The Provider </w:t>
      </w:r>
      <w:r w:rsidRPr="00411BE3">
        <w:rPr>
          <w:lang w:val="en-MY"/>
        </w:rPr>
        <w:t>may not be able to complete the Service</w:t>
      </w:r>
      <w:r w:rsidRPr="00F67DED">
        <w:rPr>
          <w:lang w:val="en-MY"/>
        </w:rPr>
        <w:t xml:space="preserve">, and your request may be declined or cancelled. Where cancellation is necessary due to insufficient lead </w:t>
      </w:r>
      <w:r w:rsidRPr="00F67DED">
        <w:rPr>
          <w:lang w:val="en-MY"/>
        </w:rPr>
        <w:lastRenderedPageBreak/>
        <w:t>time, The Provider will notify you promptly. Any refund issued will be in accordance with the cancellation terms set out in Clause 9.</w:t>
      </w:r>
    </w:p>
    <w:p w14:paraId="207D64C8" w14:textId="77C42D67" w:rsidR="006C45E6" w:rsidRPr="00890CED" w:rsidRDefault="00F67DED" w:rsidP="006C45E6">
      <w:pPr>
        <w:rPr>
          <w:lang w:val="en-MY"/>
        </w:rPr>
      </w:pPr>
      <w:r w:rsidRPr="00F67DED">
        <w:rPr>
          <w:lang w:val="en-MY"/>
        </w:rPr>
        <w:t>This lead time requirement does not constitute a guarantee of service availability, and the Provider reserves the right to refuse or adjust booking requests that cannot be accommodated within regulatory or practical timeframes.</w:t>
      </w:r>
    </w:p>
    <w:p w14:paraId="36DC9D38" w14:textId="77777777" w:rsidR="00752B34" w:rsidRDefault="00952C21" w:rsidP="006C45E6">
      <w:r>
        <w:rPr>
          <w:b/>
          <w:bCs/>
        </w:rPr>
        <w:t>7</w:t>
      </w:r>
      <w:r w:rsidR="006C45E6" w:rsidRPr="006C45E6">
        <w:rPr>
          <w:b/>
          <w:bCs/>
        </w:rPr>
        <w:t>.4 Payment:</w:t>
      </w:r>
      <w:r w:rsidR="006C45E6" w:rsidRPr="006C45E6">
        <w:t xml:space="preserve"> </w:t>
      </w:r>
    </w:p>
    <w:p w14:paraId="5BCB50CF" w14:textId="20B0BA02" w:rsidR="00D442A4" w:rsidRDefault="006C45E6" w:rsidP="006C45E6">
      <w:r w:rsidRPr="006C45E6">
        <w:rPr>
          <w:b/>
          <w:bCs/>
        </w:rPr>
        <w:t>a</w:t>
      </w:r>
      <w:r w:rsidRPr="006C45E6">
        <w:t xml:space="preserve">. Once all required documents have been received and verified by </w:t>
      </w:r>
      <w:r w:rsidR="00862B9A">
        <w:t>The Provider</w:t>
      </w:r>
      <w:r w:rsidRPr="006C45E6">
        <w:t xml:space="preserve">, a </w:t>
      </w:r>
      <w:r w:rsidR="006959E8">
        <w:t xml:space="preserve">secure </w:t>
      </w:r>
      <w:r w:rsidRPr="006959E8">
        <w:t>payment link</w:t>
      </w:r>
      <w:r w:rsidRPr="006C45E6">
        <w:t xml:space="preserve"> will be sent to your </w:t>
      </w:r>
      <w:r w:rsidR="002C2DEA">
        <w:t>given</w:t>
      </w:r>
      <w:r w:rsidRPr="006C45E6">
        <w:t xml:space="preserve"> email address. </w:t>
      </w:r>
    </w:p>
    <w:p w14:paraId="5AF7F6B9" w14:textId="77777777" w:rsidR="00D442A4" w:rsidRDefault="006C45E6" w:rsidP="006C45E6">
      <w:r w:rsidRPr="006C45E6">
        <w:rPr>
          <w:b/>
          <w:bCs/>
        </w:rPr>
        <w:t>b</w:t>
      </w:r>
      <w:r w:rsidRPr="006C45E6">
        <w:t xml:space="preserve">. </w:t>
      </w:r>
      <w:r w:rsidRPr="0044406A">
        <w:t>Payment for the AHC service must be made in full and in advance</w:t>
      </w:r>
      <w:r w:rsidRPr="006C45E6">
        <w:t xml:space="preserve"> via the provided link to confirm your certificate and collection appointment time. </w:t>
      </w:r>
    </w:p>
    <w:p w14:paraId="2E13D1AF" w14:textId="77777777" w:rsidR="00D442A4" w:rsidRDefault="006C45E6" w:rsidP="006C45E6">
      <w:r w:rsidRPr="006C45E6">
        <w:rPr>
          <w:b/>
          <w:bCs/>
        </w:rPr>
        <w:t>c</w:t>
      </w:r>
      <w:r w:rsidRPr="006C45E6">
        <w:t>. Your booking is only confirmed once payment has been successfully received.</w:t>
      </w:r>
      <w:r w:rsidR="00565409">
        <w:t xml:space="preserve"> </w:t>
      </w:r>
    </w:p>
    <w:p w14:paraId="05900275" w14:textId="4D3BE3E9" w:rsidR="006C45E6" w:rsidRDefault="00D442A4" w:rsidP="006C45E6">
      <w:r w:rsidRPr="00D442A4">
        <w:rPr>
          <w:b/>
          <w:bCs/>
        </w:rPr>
        <w:t>d</w:t>
      </w:r>
      <w:r w:rsidR="00565409">
        <w:t xml:space="preserve">. </w:t>
      </w:r>
      <w:r>
        <w:t>B</w:t>
      </w:r>
      <w:r w:rsidR="00565409" w:rsidRPr="00D70C6A">
        <w:t xml:space="preserve">y submitting payment, </w:t>
      </w:r>
      <w:r w:rsidR="002C044B">
        <w:t xml:space="preserve">you </w:t>
      </w:r>
      <w:r w:rsidR="00565409" w:rsidRPr="00D70C6A">
        <w:t xml:space="preserve">expressly request the document verification and processing </w:t>
      </w:r>
      <w:r w:rsidR="00F05043">
        <w:t>S</w:t>
      </w:r>
      <w:r w:rsidR="00565409" w:rsidRPr="00D70C6A">
        <w:t>ervice to commence immediately</w:t>
      </w:r>
      <w:r w:rsidR="00A80C79">
        <w:t>.</w:t>
      </w:r>
    </w:p>
    <w:p w14:paraId="55D5537D" w14:textId="13BAB456" w:rsidR="00F1551C" w:rsidRDefault="00622671" w:rsidP="006C45E6">
      <w:r>
        <w:rPr>
          <w:b/>
          <w:bCs/>
        </w:rPr>
        <w:t xml:space="preserve">7.5 </w:t>
      </w:r>
      <w:r w:rsidR="00F1551C" w:rsidRPr="00F1551C">
        <w:rPr>
          <w:b/>
          <w:bCs/>
        </w:rPr>
        <w:t>Contract Confirmation:</w:t>
      </w:r>
      <w:r w:rsidR="00F1551C" w:rsidRPr="00F1551C">
        <w:t xml:space="preserve"> Upon successful receipt of payment, </w:t>
      </w:r>
      <w:r w:rsidR="0010145D">
        <w:t>The Provider</w:t>
      </w:r>
      <w:r w:rsidR="00F1551C" w:rsidRPr="00F1551C">
        <w:t xml:space="preserve"> will</w:t>
      </w:r>
      <w:r w:rsidR="00A12E5A">
        <w:t xml:space="preserve"> </w:t>
      </w:r>
      <w:r w:rsidR="00F1551C" w:rsidRPr="00F1551C">
        <w:t xml:space="preserve">send you a Confirmation Email to the </w:t>
      </w:r>
      <w:r w:rsidR="00CD6734">
        <w:t xml:space="preserve">email </w:t>
      </w:r>
      <w:r w:rsidR="00F1551C" w:rsidRPr="00F1551C">
        <w:t xml:space="preserve">address provided by you. This email serves as confirmation of the contract and includes a summary of these Terms (specifically the total price, contract duration, and cancellation rights), thereby meeting </w:t>
      </w:r>
      <w:r w:rsidR="00EA0CE6">
        <w:t>The Provider’s</w:t>
      </w:r>
      <w:r w:rsidR="00F1551C" w:rsidRPr="00F1551C">
        <w:t xml:space="preserve"> legal obligations under UK consumer law.</w:t>
      </w:r>
    </w:p>
    <w:p w14:paraId="03577BAB" w14:textId="45105691" w:rsidR="006D3C3B" w:rsidRDefault="006D3C3B" w:rsidP="006C45E6">
      <w:r w:rsidRPr="006D3C3B">
        <w:t xml:space="preserve">The Confirmation Email will also inform you of your statutory right to cancel the contract within 14 days under the Consumer Contracts (Information, Cancellation and Additional Charges) Regulations 2013, as well as your right to a </w:t>
      </w:r>
      <w:r w:rsidRPr="001D0DCC">
        <w:t>proportional refund</w:t>
      </w:r>
      <w:r w:rsidRPr="006D3C3B">
        <w:t xml:space="preserve"> if you choose to cancel after the Service has begun. In accordance with these regulations, if you request cancellation after we have commenced document verification or drafting work, we are entitled to deduct an amount reflecting the proportion of the Service already performed up to the point of cancellation.</w:t>
      </w:r>
    </w:p>
    <w:p w14:paraId="46A65F3C" w14:textId="3B1FF5B5" w:rsidR="0021420C" w:rsidRPr="006C45E6" w:rsidRDefault="0021420C" w:rsidP="006C45E6">
      <w:r>
        <w:rPr>
          <w:b/>
          <w:bCs/>
        </w:rPr>
        <w:t>7</w:t>
      </w:r>
      <w:r w:rsidRPr="0021420C">
        <w:rPr>
          <w:b/>
          <w:bCs/>
        </w:rPr>
        <w:t>.</w:t>
      </w:r>
      <w:r w:rsidR="00622671">
        <w:rPr>
          <w:b/>
          <w:bCs/>
        </w:rPr>
        <w:t>6</w:t>
      </w:r>
      <w:r w:rsidRPr="0021420C">
        <w:rPr>
          <w:b/>
          <w:bCs/>
        </w:rPr>
        <w:t xml:space="preserve"> Contract Duration:</w:t>
      </w:r>
      <w:r w:rsidRPr="0021420C">
        <w:t xml:space="preserve"> This contract is for the provision of a single, fixed-scope service. The contract begins upon your successful payment (Clause </w:t>
      </w:r>
      <w:r w:rsidR="005E3027">
        <w:t>7</w:t>
      </w:r>
      <w:r w:rsidRPr="0021420C">
        <w:t xml:space="preserve">.4) and is fully concluded and discharged upon the issuance of the completed and signed Animal Health Certificate at the confirmed collection appointment (Clause </w:t>
      </w:r>
      <w:r w:rsidR="00EC59FC">
        <w:t>8</w:t>
      </w:r>
      <w:r w:rsidRPr="0021420C">
        <w:t>). There is no minimum fixed term or automatic extension.</w:t>
      </w:r>
    </w:p>
    <w:p w14:paraId="00BB0605" w14:textId="16C0B710" w:rsidR="006C45E6" w:rsidRPr="006C45E6" w:rsidRDefault="00952C21" w:rsidP="006C45E6">
      <w:pPr>
        <w:rPr>
          <w:b/>
          <w:bCs/>
          <w:sz w:val="28"/>
          <w:szCs w:val="28"/>
        </w:rPr>
      </w:pPr>
      <w:r w:rsidRPr="00474D58">
        <w:rPr>
          <w:b/>
          <w:bCs/>
          <w:sz w:val="28"/>
          <w:szCs w:val="28"/>
        </w:rPr>
        <w:t>8</w:t>
      </w:r>
      <w:r w:rsidR="006C45E6" w:rsidRPr="006C45E6">
        <w:rPr>
          <w:b/>
          <w:bCs/>
          <w:sz w:val="28"/>
          <w:szCs w:val="28"/>
        </w:rPr>
        <w:t>. Collection Appointment Requirements</w:t>
      </w:r>
    </w:p>
    <w:p w14:paraId="21E2942F" w14:textId="5B446616" w:rsidR="006C45E6" w:rsidRPr="006C45E6" w:rsidRDefault="00952C21" w:rsidP="006C45E6">
      <w:r>
        <w:rPr>
          <w:b/>
          <w:bCs/>
        </w:rPr>
        <w:t>8</w:t>
      </w:r>
      <w:r w:rsidR="006C45E6" w:rsidRPr="006C45E6">
        <w:rPr>
          <w:b/>
          <w:bCs/>
        </w:rPr>
        <w:t>.1 Collection Only:</w:t>
      </w:r>
      <w:r w:rsidR="006C45E6" w:rsidRPr="006C45E6">
        <w:t xml:space="preserve"> This is strictly a </w:t>
      </w:r>
      <w:r w:rsidR="006C45E6" w:rsidRPr="00E4409E">
        <w:t>collection-only service.</w:t>
      </w:r>
      <w:r w:rsidR="006C45E6" w:rsidRPr="006C45E6">
        <w:t xml:space="preserve"> Certificates are not posted or electronically transmitted for security and verification purposes.</w:t>
      </w:r>
    </w:p>
    <w:p w14:paraId="656BA4EE" w14:textId="77777777" w:rsidR="00E4409E" w:rsidRDefault="00952C21" w:rsidP="006C45E6">
      <w:r>
        <w:rPr>
          <w:b/>
          <w:bCs/>
        </w:rPr>
        <w:t>8</w:t>
      </w:r>
      <w:r w:rsidR="006C45E6" w:rsidRPr="006C45E6">
        <w:rPr>
          <w:b/>
          <w:bCs/>
        </w:rPr>
        <w:t>.2 Mandatory Presence:</w:t>
      </w:r>
      <w:r w:rsidR="006C45E6" w:rsidRPr="006C45E6">
        <w:t xml:space="preserve"> The following must be present at the confirmed collection appointment: </w:t>
      </w:r>
    </w:p>
    <w:p w14:paraId="2560CE37" w14:textId="77777777" w:rsidR="00E4409E" w:rsidRDefault="006C45E6" w:rsidP="006C45E6">
      <w:r w:rsidRPr="00E4409E">
        <w:rPr>
          <w:b/>
          <w:bCs/>
        </w:rPr>
        <w:lastRenderedPageBreak/>
        <w:t>a</w:t>
      </w:r>
      <w:r w:rsidRPr="006C45E6">
        <w:t xml:space="preserve">. The travelling pet. </w:t>
      </w:r>
    </w:p>
    <w:p w14:paraId="0C5B828E" w14:textId="740E9C07" w:rsidR="006C45E6" w:rsidRPr="006C45E6" w:rsidRDefault="006C45E6" w:rsidP="006C45E6">
      <w:r w:rsidRPr="00E4409E">
        <w:rPr>
          <w:b/>
          <w:bCs/>
        </w:rPr>
        <w:t>b</w:t>
      </w:r>
      <w:r w:rsidRPr="006C45E6">
        <w:t>. The owner or an authorised person travelling with the pet.</w:t>
      </w:r>
      <w:r w:rsidR="0020594C">
        <w:t xml:space="preserve"> The authorised person must have with them written permission from the owner</w:t>
      </w:r>
      <w:r w:rsidR="00BF67FA">
        <w:t xml:space="preserve"> to accompany the pet.</w:t>
      </w:r>
    </w:p>
    <w:p w14:paraId="20492DD7" w14:textId="4293731D" w:rsidR="00411BE0" w:rsidRDefault="00952C21" w:rsidP="006C45E6">
      <w:r>
        <w:rPr>
          <w:b/>
          <w:bCs/>
        </w:rPr>
        <w:t>8</w:t>
      </w:r>
      <w:r w:rsidR="006C45E6" w:rsidRPr="006C45E6">
        <w:rPr>
          <w:b/>
          <w:bCs/>
        </w:rPr>
        <w:t>.3 Microchip Verification Procedure:</w:t>
      </w:r>
      <w:r w:rsidR="006C45E6" w:rsidRPr="006C45E6">
        <w:t xml:space="preserve"> To complete the AHC, </w:t>
      </w:r>
      <w:r w:rsidR="006F4FCC">
        <w:t>The Provider is</w:t>
      </w:r>
      <w:r w:rsidR="006C45E6" w:rsidRPr="006C45E6">
        <w:t xml:space="preserve"> required to verify the pet’s microchip number. At the appointment: </w:t>
      </w:r>
    </w:p>
    <w:p w14:paraId="1C25AA36" w14:textId="4B0C5A8D" w:rsidR="00411BE0" w:rsidRDefault="006C45E6" w:rsidP="006C45E6">
      <w:r w:rsidRPr="0010269D">
        <w:rPr>
          <w:b/>
          <w:bCs/>
        </w:rPr>
        <w:t>a</w:t>
      </w:r>
      <w:r w:rsidRPr="006C45E6">
        <w:t xml:space="preserve">. </w:t>
      </w:r>
      <w:r w:rsidR="00BA25B6">
        <w:t>The Provider</w:t>
      </w:r>
      <w:r w:rsidRPr="006C45E6">
        <w:t xml:space="preserve"> will </w:t>
      </w:r>
      <w:r w:rsidR="00BA25B6">
        <w:t>supply</w:t>
      </w:r>
      <w:r w:rsidRPr="006C45E6">
        <w:t xml:space="preserve"> the owner/authorised person with a microchip scanner. </w:t>
      </w:r>
    </w:p>
    <w:p w14:paraId="48754521" w14:textId="3FAF39B1" w:rsidR="00411BE0" w:rsidRDefault="006C45E6" w:rsidP="006C45E6">
      <w:r w:rsidRPr="0010269D">
        <w:rPr>
          <w:b/>
          <w:bCs/>
        </w:rPr>
        <w:t>b</w:t>
      </w:r>
      <w:r w:rsidRPr="006C45E6">
        <w:t xml:space="preserve">. The owner/authorised person will be asked to </w:t>
      </w:r>
      <w:r w:rsidRPr="00411BE0">
        <w:t xml:space="preserve">scan their pet while </w:t>
      </w:r>
      <w:r w:rsidR="00E042A9">
        <w:t>The Provider</w:t>
      </w:r>
      <w:r w:rsidR="005B3796">
        <w:t xml:space="preserve">, as </w:t>
      </w:r>
      <w:r w:rsidRPr="00411BE0">
        <w:t>the</w:t>
      </w:r>
      <w:r w:rsidR="00662B5B">
        <w:t xml:space="preserve"> </w:t>
      </w:r>
      <w:r w:rsidR="003748B4">
        <w:t>OV</w:t>
      </w:r>
      <w:r w:rsidRPr="00411BE0">
        <w:t>, witness</w:t>
      </w:r>
      <w:r w:rsidR="00E042A9">
        <w:t>es</w:t>
      </w:r>
      <w:r w:rsidRPr="00411BE0">
        <w:t xml:space="preserve"> the scanning. </w:t>
      </w:r>
    </w:p>
    <w:p w14:paraId="2DAC3866" w14:textId="7D25BB49" w:rsidR="006C45E6" w:rsidRPr="006C45E6" w:rsidRDefault="006C45E6" w:rsidP="006C45E6">
      <w:r w:rsidRPr="0010269D">
        <w:rPr>
          <w:b/>
          <w:bCs/>
        </w:rPr>
        <w:t>c</w:t>
      </w:r>
      <w:r w:rsidRPr="006C45E6">
        <w:t xml:space="preserve">. </w:t>
      </w:r>
      <w:r w:rsidR="00731E74">
        <w:t>The Provider</w:t>
      </w:r>
      <w:r w:rsidRPr="006C45E6">
        <w:t xml:space="preserve"> will then verify that the microchip number displayed matches all supporting documentation and the AHC draft.</w:t>
      </w:r>
    </w:p>
    <w:p w14:paraId="42FC62BB" w14:textId="6BA5F3B4" w:rsidR="006C45E6" w:rsidRPr="006C45E6" w:rsidRDefault="00952C21" w:rsidP="006C45E6">
      <w:r>
        <w:rPr>
          <w:b/>
          <w:bCs/>
        </w:rPr>
        <w:t>8</w:t>
      </w:r>
      <w:r w:rsidR="006C45E6" w:rsidRPr="006C45E6">
        <w:rPr>
          <w:b/>
          <w:bCs/>
        </w:rPr>
        <w:t>.4 Declaration and Final Validity:</w:t>
      </w:r>
      <w:r w:rsidR="006C45E6" w:rsidRPr="006C45E6">
        <w:t xml:space="preserve"> The owner or authorised person must sign a final declaration form in the presence of the OV to complete the certificate, confirming the details and validating it for travel. The certificate is not valid until this declaration is signed.</w:t>
      </w:r>
    </w:p>
    <w:p w14:paraId="67646E92" w14:textId="3D24069F" w:rsidR="006C45E6" w:rsidRPr="006C45E6" w:rsidRDefault="00952C21" w:rsidP="006C45E6">
      <w:r>
        <w:rPr>
          <w:b/>
          <w:bCs/>
        </w:rPr>
        <w:t>8</w:t>
      </w:r>
      <w:r w:rsidR="006C45E6" w:rsidRPr="006C45E6">
        <w:rPr>
          <w:b/>
          <w:bCs/>
        </w:rPr>
        <w:t>.5 Appointment Reminders:</w:t>
      </w:r>
      <w:r w:rsidR="006C45E6" w:rsidRPr="006C45E6">
        <w:t xml:space="preserve"> We will send courtesy appointment reminder emails one (1) week and one (1) day before your confirmed appointment time.</w:t>
      </w:r>
    </w:p>
    <w:p w14:paraId="12F2B5E7" w14:textId="7ABC2D0E" w:rsidR="006C45E6" w:rsidRPr="006C45E6" w:rsidRDefault="00952C21" w:rsidP="006C45E6">
      <w:pPr>
        <w:rPr>
          <w:b/>
          <w:bCs/>
          <w:sz w:val="28"/>
          <w:szCs w:val="28"/>
        </w:rPr>
      </w:pPr>
      <w:r w:rsidRPr="00474D58">
        <w:rPr>
          <w:b/>
          <w:bCs/>
          <w:sz w:val="28"/>
          <w:szCs w:val="28"/>
        </w:rPr>
        <w:t>9</w:t>
      </w:r>
      <w:r w:rsidR="006C45E6" w:rsidRPr="006C45E6">
        <w:rPr>
          <w:b/>
          <w:bCs/>
          <w:sz w:val="28"/>
          <w:szCs w:val="28"/>
        </w:rPr>
        <w:t>. Cancellations and Refunds</w:t>
      </w:r>
    </w:p>
    <w:p w14:paraId="57493EBF" w14:textId="77777777" w:rsidR="00F67DED" w:rsidRPr="00F67DED" w:rsidRDefault="00952C21" w:rsidP="00F67DED">
      <w:pPr>
        <w:rPr>
          <w:lang w:val="en-MY"/>
        </w:rPr>
      </w:pPr>
      <w:r>
        <w:rPr>
          <w:b/>
          <w:bCs/>
        </w:rPr>
        <w:t>9</w:t>
      </w:r>
      <w:r w:rsidR="006C45E6" w:rsidRPr="006C45E6">
        <w:rPr>
          <w:b/>
          <w:bCs/>
        </w:rPr>
        <w:t xml:space="preserve">.1 </w:t>
      </w:r>
      <w:r w:rsidR="00BB6C92" w:rsidRPr="00BB6C92">
        <w:rPr>
          <w:b/>
          <w:bCs/>
        </w:rPr>
        <w:t xml:space="preserve">Statutory Cancellation Right (Cooling-Off Period): </w:t>
      </w:r>
    </w:p>
    <w:p w14:paraId="6DCAA41D" w14:textId="77777777" w:rsidR="00F67DED" w:rsidRPr="00F67DED" w:rsidRDefault="00F67DED" w:rsidP="00F67DED">
      <w:pPr>
        <w:rPr>
          <w:lang w:val="en-MY"/>
        </w:rPr>
      </w:pPr>
      <w:r w:rsidRPr="00F67DED">
        <w:rPr>
          <w:lang w:val="en-MY"/>
        </w:rPr>
        <w:t xml:space="preserve">Under the Consumer Contracts (Information, Cancellation and Additional Charges) Regulations 2013, you have a legal right to cancel this Service contract within </w:t>
      </w:r>
      <w:r w:rsidRPr="00454126">
        <w:rPr>
          <w:lang w:val="en-MY"/>
        </w:rPr>
        <w:t>14 days</w:t>
      </w:r>
      <w:r w:rsidRPr="00F67DED">
        <w:rPr>
          <w:lang w:val="en-MY"/>
        </w:rPr>
        <w:t xml:space="preserve"> from the date of your booking confirmation (i.e., the date payment is received).</w:t>
      </w:r>
    </w:p>
    <w:p w14:paraId="1206E9E5" w14:textId="77777777" w:rsidR="00F67DED" w:rsidRPr="00F67DED" w:rsidRDefault="00F67DED" w:rsidP="00F67DED">
      <w:pPr>
        <w:rPr>
          <w:lang w:val="en-MY"/>
        </w:rPr>
      </w:pPr>
      <w:r w:rsidRPr="00F67DED">
        <w:rPr>
          <w:lang w:val="en-MY"/>
        </w:rPr>
        <w:t xml:space="preserve">By making payment, you </w:t>
      </w:r>
      <w:r w:rsidRPr="00454126">
        <w:rPr>
          <w:lang w:val="en-MY"/>
        </w:rPr>
        <w:t>expressly request and consent</w:t>
      </w:r>
      <w:r w:rsidRPr="00F67DED">
        <w:rPr>
          <w:lang w:val="en-MY"/>
        </w:rPr>
        <w:t xml:space="preserve"> to the immediate commencement of The Service, including the review of your documents and the preparation of your Animal Health Certificate (AHC). You acknowledge that:</w:t>
      </w:r>
    </w:p>
    <w:p w14:paraId="2E47A553" w14:textId="77777777" w:rsidR="00F67DED" w:rsidRPr="00F67DED" w:rsidRDefault="00F67DED" w:rsidP="00F67DED">
      <w:pPr>
        <w:rPr>
          <w:lang w:val="en-MY"/>
        </w:rPr>
      </w:pPr>
      <w:r w:rsidRPr="00F67DED">
        <w:rPr>
          <w:lang w:val="en-MY"/>
        </w:rPr>
        <w:t xml:space="preserve">a. If you cancel </w:t>
      </w:r>
      <w:r w:rsidRPr="00454126">
        <w:rPr>
          <w:lang w:val="en-MY"/>
        </w:rPr>
        <w:t>after the Service has begun</w:t>
      </w:r>
      <w:r w:rsidRPr="00F67DED">
        <w:rPr>
          <w:lang w:val="en-MY"/>
        </w:rPr>
        <w:t xml:space="preserve">, we are entitled to deduct from your refund an amount that is </w:t>
      </w:r>
      <w:r w:rsidRPr="00454126">
        <w:rPr>
          <w:lang w:val="en-MY"/>
        </w:rPr>
        <w:t>proportionate</w:t>
      </w:r>
      <w:r w:rsidRPr="00F67DED">
        <w:rPr>
          <w:lang w:val="en-MY"/>
        </w:rPr>
        <w:t xml:space="preserve"> to the work already carried out up to the point of cancellation; and</w:t>
      </w:r>
    </w:p>
    <w:p w14:paraId="0D9E1E4C" w14:textId="77777777" w:rsidR="00F67DED" w:rsidRPr="00F67DED" w:rsidRDefault="00F67DED" w:rsidP="00F67DED">
      <w:pPr>
        <w:rPr>
          <w:lang w:val="en-MY"/>
        </w:rPr>
      </w:pPr>
      <w:r w:rsidRPr="00F67DED">
        <w:rPr>
          <w:lang w:val="en-MY"/>
        </w:rPr>
        <w:t xml:space="preserve">b. If the Service has been </w:t>
      </w:r>
      <w:r w:rsidRPr="00454126">
        <w:rPr>
          <w:lang w:val="en-MY"/>
        </w:rPr>
        <w:t>fully performed</w:t>
      </w:r>
      <w:r w:rsidRPr="00F67DED">
        <w:rPr>
          <w:lang w:val="en-MY"/>
        </w:rPr>
        <w:t xml:space="preserve"> (i.e., the AHC has been printed, signed, and made available at your collection appointment), you will </w:t>
      </w:r>
      <w:r w:rsidRPr="00454126">
        <w:rPr>
          <w:lang w:val="en-MY"/>
        </w:rPr>
        <w:t>lose your right to cancel</w:t>
      </w:r>
      <w:r w:rsidRPr="00F67DED">
        <w:rPr>
          <w:lang w:val="en-MY"/>
        </w:rPr>
        <w:t xml:space="preserve"> under Regulation 36 of the Consumer Contracts Regulations 2013, and no refund will be due.</w:t>
      </w:r>
    </w:p>
    <w:p w14:paraId="37BC7619" w14:textId="24C14F35" w:rsidR="00BB6C92" w:rsidRPr="009655CA" w:rsidRDefault="00F67DED" w:rsidP="006C45E6">
      <w:pPr>
        <w:rPr>
          <w:lang w:val="en-MY"/>
        </w:rPr>
      </w:pPr>
      <w:r w:rsidRPr="00F67DED">
        <w:rPr>
          <w:lang w:val="en-MY"/>
        </w:rPr>
        <w:t>Your right to cancel can be exercised by sending a written cancellation request via email to the address provided on The Website.</w:t>
      </w:r>
    </w:p>
    <w:p w14:paraId="27BA191C" w14:textId="304768F5" w:rsidR="00FD26C2" w:rsidRDefault="00BB6C92" w:rsidP="006C45E6">
      <w:r>
        <w:rPr>
          <w:b/>
          <w:bCs/>
        </w:rPr>
        <w:t xml:space="preserve">9.2 </w:t>
      </w:r>
      <w:r w:rsidR="006C45E6" w:rsidRPr="006C45E6">
        <w:rPr>
          <w:b/>
          <w:bCs/>
        </w:rPr>
        <w:t>Cancellation by Client:</w:t>
      </w:r>
      <w:r w:rsidR="006C45E6" w:rsidRPr="006C45E6">
        <w:t xml:space="preserve"> Requests for cancellation must be submitted in writing via email. </w:t>
      </w:r>
    </w:p>
    <w:p w14:paraId="3024151B" w14:textId="1A903684" w:rsidR="00FD26C2" w:rsidRDefault="006C45E6" w:rsidP="006C45E6">
      <w:r w:rsidRPr="00730E97">
        <w:rPr>
          <w:b/>
          <w:bCs/>
        </w:rPr>
        <w:lastRenderedPageBreak/>
        <w:t>a</w:t>
      </w:r>
      <w:r w:rsidRPr="006C45E6">
        <w:t xml:space="preserve">. If cancellation is requested </w:t>
      </w:r>
      <w:r w:rsidRPr="002A342F">
        <w:t>before</w:t>
      </w:r>
      <w:r w:rsidRPr="006C45E6">
        <w:t xml:space="preserve"> the </w:t>
      </w:r>
      <w:r w:rsidR="00BB0D03">
        <w:t xml:space="preserve">secure </w:t>
      </w:r>
      <w:r w:rsidRPr="006C45E6">
        <w:t xml:space="preserve">payment link is sent, no fee is incurred. </w:t>
      </w:r>
    </w:p>
    <w:p w14:paraId="0B02D82A" w14:textId="691234F6" w:rsidR="00FD26C2" w:rsidRDefault="006C45E6" w:rsidP="006C45E6">
      <w:r w:rsidRPr="00730E97">
        <w:rPr>
          <w:b/>
          <w:bCs/>
        </w:rPr>
        <w:t>b</w:t>
      </w:r>
      <w:r w:rsidRPr="006C45E6">
        <w:t xml:space="preserve">. </w:t>
      </w:r>
      <w:r w:rsidR="00837913" w:rsidRPr="006C45E6">
        <w:t xml:space="preserve">If cancellation is requested </w:t>
      </w:r>
      <w:r w:rsidR="00510C7A" w:rsidRPr="00837913">
        <w:t>after</w:t>
      </w:r>
      <w:r w:rsidR="00510C7A" w:rsidRPr="00510C7A">
        <w:t xml:space="preserve"> submitting the required documentation and </w:t>
      </w:r>
      <w:r w:rsidR="00510C7A" w:rsidRPr="00837913">
        <w:t>after</w:t>
      </w:r>
      <w:r w:rsidR="00510C7A" w:rsidRPr="00510C7A">
        <w:t xml:space="preserve"> The Provider has commenced the professional and administrative review of the case, but </w:t>
      </w:r>
      <w:r w:rsidR="00510C7A" w:rsidRPr="00E5443B">
        <w:t>before</w:t>
      </w:r>
      <w:r w:rsidR="00510C7A" w:rsidRPr="00510C7A">
        <w:t xml:space="preserve"> the final AHC is printed and signed</w:t>
      </w:r>
      <w:r w:rsidR="00510C7A" w:rsidRPr="00E5443B">
        <w:t xml:space="preserve">, </w:t>
      </w:r>
      <w:r w:rsidR="00F67DED" w:rsidRPr="00F67DED">
        <w:t>a reasonable deduction will be applied to reflect the work completed up to the point of cancellation. This deduction is normally 50% of the total AHC fee, representing the administrative time and professional work performed to that stage.</w:t>
      </w:r>
      <w:r w:rsidR="00510C7A" w:rsidRPr="00510C7A">
        <w:t xml:space="preserve"> The remaining balance will be returned to the client.</w:t>
      </w:r>
    </w:p>
    <w:p w14:paraId="5BA081CF" w14:textId="36C60A2E" w:rsidR="00D70C6A" w:rsidRDefault="006C45E6" w:rsidP="006C45E6">
      <w:r w:rsidRPr="00730E97">
        <w:rPr>
          <w:b/>
          <w:bCs/>
        </w:rPr>
        <w:t>c</w:t>
      </w:r>
      <w:r w:rsidRPr="006C45E6">
        <w:t xml:space="preserve">. </w:t>
      </w:r>
      <w:r w:rsidRPr="00FD26C2">
        <w:t>No refund</w:t>
      </w:r>
      <w:r w:rsidRPr="006C45E6">
        <w:t xml:space="preserve"> will be given if the certificate has already been printed, signed, and issued by </w:t>
      </w:r>
      <w:r w:rsidR="002857A5">
        <w:t>The Provider</w:t>
      </w:r>
      <w:r w:rsidRPr="006C45E6">
        <w:t>.</w:t>
      </w:r>
    </w:p>
    <w:p w14:paraId="0DA22CEA" w14:textId="2C3BFA79" w:rsidR="0012756A" w:rsidRDefault="00CB026E" w:rsidP="006C45E6">
      <w:r>
        <w:rPr>
          <w:b/>
          <w:bCs/>
        </w:rPr>
        <w:t>9.</w:t>
      </w:r>
      <w:r w:rsidR="00BB6C92">
        <w:rPr>
          <w:b/>
          <w:bCs/>
        </w:rPr>
        <w:t>3</w:t>
      </w:r>
      <w:r>
        <w:rPr>
          <w:b/>
          <w:bCs/>
        </w:rPr>
        <w:t xml:space="preserve"> </w:t>
      </w:r>
      <w:r w:rsidR="00441301" w:rsidRPr="00441301">
        <w:rPr>
          <w:b/>
          <w:bCs/>
        </w:rPr>
        <w:t>Rescheduling of Collection Appointment:</w:t>
      </w:r>
      <w:r w:rsidR="00441301" w:rsidRPr="00441301">
        <w:t xml:space="preserve"> </w:t>
      </w:r>
    </w:p>
    <w:p w14:paraId="6FF66543" w14:textId="21FFA833" w:rsidR="00DF4223" w:rsidRDefault="00441301" w:rsidP="006C45E6">
      <w:r w:rsidRPr="00441301">
        <w:rPr>
          <w:b/>
          <w:bCs/>
        </w:rPr>
        <w:t>a</w:t>
      </w:r>
      <w:r w:rsidRPr="00441301">
        <w:t xml:space="preserve">. </w:t>
      </w:r>
      <w:r w:rsidRPr="00441301">
        <w:rPr>
          <w:b/>
          <w:bCs/>
        </w:rPr>
        <w:t>Timeframe:</w:t>
      </w:r>
      <w:r w:rsidRPr="00441301">
        <w:t xml:space="preserve"> The client may request to reschedule a confirmed collection appointment free of charge provided the request is received in writing (via email) at least forty-eight (48) hours before the original scheduled appointment time. </w:t>
      </w:r>
    </w:p>
    <w:p w14:paraId="0625C1BC" w14:textId="0ED6748B" w:rsidR="00DF4223" w:rsidRDefault="00441301" w:rsidP="006C45E6">
      <w:r w:rsidRPr="00441301">
        <w:rPr>
          <w:b/>
          <w:bCs/>
        </w:rPr>
        <w:t>b</w:t>
      </w:r>
      <w:r w:rsidRPr="00441301">
        <w:t xml:space="preserve">. </w:t>
      </w:r>
      <w:r w:rsidRPr="00441301">
        <w:rPr>
          <w:b/>
          <w:bCs/>
        </w:rPr>
        <w:t>Short-Notice Changes:</w:t>
      </w:r>
      <w:r w:rsidRPr="00441301">
        <w:t xml:space="preserve"> If a request to reschedule is received less than forty-eight (48) hours before the original appointment, </w:t>
      </w:r>
      <w:r w:rsidR="00946D57">
        <w:t>The Provider</w:t>
      </w:r>
      <w:r w:rsidRPr="00441301">
        <w:t xml:space="preserve"> reserve</w:t>
      </w:r>
      <w:r w:rsidR="00946D57">
        <w:t>s</w:t>
      </w:r>
      <w:r w:rsidRPr="00441301">
        <w:t xml:space="preserve"> the right to apply a short-notice amendment fee (£</w:t>
      </w:r>
      <w:r w:rsidR="00D4612A">
        <w:t>45</w:t>
      </w:r>
      <w:r w:rsidRPr="00441301">
        <w:t xml:space="preserve">) to cover the administrative cost and loss of professional time that cannot be rebooked. </w:t>
      </w:r>
    </w:p>
    <w:p w14:paraId="6D85D371" w14:textId="54707B50" w:rsidR="00441301" w:rsidRDefault="00441301" w:rsidP="006C45E6">
      <w:r w:rsidRPr="00441301">
        <w:rPr>
          <w:b/>
          <w:bCs/>
        </w:rPr>
        <w:t>c</w:t>
      </w:r>
      <w:r w:rsidRPr="00441301">
        <w:t xml:space="preserve">. </w:t>
      </w:r>
      <w:r w:rsidRPr="00441301">
        <w:rPr>
          <w:b/>
          <w:bCs/>
        </w:rPr>
        <w:t>Failure to Attend:</w:t>
      </w:r>
      <w:r w:rsidRPr="00441301">
        <w:t xml:space="preserve"> Failure to attend the collection appointment without providing at least 48 hours' notice will be treated as a cancellation under Clause </w:t>
      </w:r>
      <w:r w:rsidR="00D86A6E">
        <w:t>9</w:t>
      </w:r>
      <w:r w:rsidRPr="00441301">
        <w:t>.</w:t>
      </w:r>
      <w:r w:rsidR="00BB6C92">
        <w:t>2</w:t>
      </w:r>
      <w:r w:rsidRPr="00441301">
        <w:t>(c), and no refund will be given.</w:t>
      </w:r>
    </w:p>
    <w:p w14:paraId="634027A3" w14:textId="4000E566" w:rsidR="004A01B9" w:rsidRPr="006C45E6" w:rsidRDefault="00A80881" w:rsidP="006C45E6">
      <w:r>
        <w:rPr>
          <w:b/>
          <w:bCs/>
        </w:rPr>
        <w:t xml:space="preserve">d. </w:t>
      </w:r>
      <w:r w:rsidR="004A01B9" w:rsidRPr="004A01B9">
        <w:rPr>
          <w:b/>
          <w:bCs/>
        </w:rPr>
        <w:t>No Guarantee:</w:t>
      </w:r>
      <w:r w:rsidR="004A01B9" w:rsidRPr="004A01B9">
        <w:t xml:space="preserve"> If the client requests a reschedule, </w:t>
      </w:r>
      <w:r w:rsidR="00FF4474">
        <w:t>The Provider</w:t>
      </w:r>
      <w:r w:rsidR="004A01B9" w:rsidRPr="004A01B9">
        <w:t xml:space="preserve"> cannot guarantee the availability of a new collection slot that </w:t>
      </w:r>
      <w:r w:rsidR="00A5465F">
        <w:t>facilitates</w:t>
      </w:r>
      <w:r w:rsidR="004A01B9" w:rsidRPr="004A01B9">
        <w:t xml:space="preserve"> the owner's required date of travel</w:t>
      </w:r>
      <w:r w:rsidR="00C127AF">
        <w:t xml:space="preserve"> (i.e. within the 10-day validity period of the AHC</w:t>
      </w:r>
      <w:r w:rsidR="004847AA">
        <w:t>, or before the owner’s required date of travel</w:t>
      </w:r>
      <w:r w:rsidR="00C127AF">
        <w:t>)</w:t>
      </w:r>
      <w:r w:rsidR="004A01B9" w:rsidRPr="004A01B9">
        <w:t xml:space="preserve">. In such cases, </w:t>
      </w:r>
      <w:r w:rsidR="00785928">
        <w:t>The Provider</w:t>
      </w:r>
      <w:r w:rsidR="004A01B9" w:rsidRPr="004A01B9">
        <w:t xml:space="preserve"> accept</w:t>
      </w:r>
      <w:r w:rsidR="00785928">
        <w:t>s</w:t>
      </w:r>
      <w:r w:rsidR="004A01B9" w:rsidRPr="004A01B9">
        <w:t xml:space="preserve"> no liability for missed travel, delayed departure, </w:t>
      </w:r>
      <w:r w:rsidR="00F67DED" w:rsidRPr="00F67DED">
        <w:t>additional costs arising from rescheduling</w:t>
      </w:r>
      <w:r w:rsidR="00F67DED">
        <w:t xml:space="preserve"> </w:t>
      </w:r>
      <w:r w:rsidR="004A01B9" w:rsidRPr="004A01B9">
        <w:t>or any resulting financial losses incurred by the client.</w:t>
      </w:r>
    </w:p>
    <w:p w14:paraId="7A107D11" w14:textId="170D2026" w:rsidR="00211411" w:rsidRDefault="00952C21" w:rsidP="006C45E6">
      <w:r>
        <w:rPr>
          <w:b/>
          <w:bCs/>
        </w:rPr>
        <w:t>9</w:t>
      </w:r>
      <w:r w:rsidR="006C45E6" w:rsidRPr="006C45E6">
        <w:rPr>
          <w:b/>
          <w:bCs/>
        </w:rPr>
        <w:t>.</w:t>
      </w:r>
      <w:r w:rsidR="00BB6C92">
        <w:rPr>
          <w:b/>
          <w:bCs/>
        </w:rPr>
        <w:t>4</w:t>
      </w:r>
      <w:r w:rsidR="006C45E6" w:rsidRPr="006C45E6">
        <w:rPr>
          <w:b/>
          <w:bCs/>
        </w:rPr>
        <w:t xml:space="preserve"> Refusal of Service:</w:t>
      </w:r>
      <w:r w:rsidR="006C45E6" w:rsidRPr="006C45E6">
        <w:t xml:space="preserve"> </w:t>
      </w:r>
    </w:p>
    <w:p w14:paraId="21433E69" w14:textId="4CE82ECE" w:rsidR="00211411" w:rsidRDefault="00211411" w:rsidP="006C45E6">
      <w:r w:rsidRPr="00211411">
        <w:rPr>
          <w:b/>
          <w:bCs/>
        </w:rPr>
        <w:t>a</w:t>
      </w:r>
      <w:r>
        <w:t xml:space="preserve">. </w:t>
      </w:r>
      <w:r w:rsidR="004D5188">
        <w:t>The Provider</w:t>
      </w:r>
      <w:r w:rsidR="006C45E6" w:rsidRPr="006C45E6">
        <w:t xml:space="preserve"> reserve</w:t>
      </w:r>
      <w:r w:rsidR="004D5188">
        <w:t>s</w:t>
      </w:r>
      <w:r w:rsidR="006C45E6" w:rsidRPr="006C45E6">
        <w:t xml:space="preserve"> the right to refuse service</w:t>
      </w:r>
      <w:r w:rsidR="00BE5544">
        <w:t xml:space="preserve"> and </w:t>
      </w:r>
      <w:r w:rsidR="006C45E6" w:rsidRPr="006C45E6">
        <w:t>issue a</w:t>
      </w:r>
      <w:r w:rsidR="00A639B0">
        <w:t>n appropriate</w:t>
      </w:r>
      <w:r w:rsidR="006C45E6" w:rsidRPr="006C45E6">
        <w:t xml:space="preserve"> refund if, during the document verification </w:t>
      </w:r>
      <w:r w:rsidR="00475D8D">
        <w:t>stage</w:t>
      </w:r>
      <w:r w:rsidR="006C45E6" w:rsidRPr="006C45E6">
        <w:t xml:space="preserve">, </w:t>
      </w:r>
      <w:r w:rsidR="004D5188">
        <w:t>they</w:t>
      </w:r>
      <w:r w:rsidR="006C45E6" w:rsidRPr="006C45E6">
        <w:t xml:space="preserve"> determine that the documentation is incomplete</w:t>
      </w:r>
      <w:r w:rsidR="000A5F1A">
        <w:t xml:space="preserve"> </w:t>
      </w:r>
      <w:proofErr w:type="gramStart"/>
      <w:r w:rsidR="00F67DED" w:rsidRPr="00F67DED">
        <w:t>inconsistent, or</w:t>
      </w:r>
      <w:proofErr w:type="gramEnd"/>
      <w:r w:rsidR="00F67DED" w:rsidRPr="00F67DED">
        <w:t xml:space="preserve"> suspected to be fraudulent. A reasonable deduction may be applied for work already performed.</w:t>
      </w:r>
    </w:p>
    <w:p w14:paraId="1C444136" w14:textId="781BB522" w:rsidR="006C45E6" w:rsidRDefault="00211411" w:rsidP="006C45E6">
      <w:r w:rsidRPr="00211411">
        <w:rPr>
          <w:b/>
          <w:bCs/>
        </w:rPr>
        <w:t>b</w:t>
      </w:r>
      <w:r>
        <w:t xml:space="preserve">. </w:t>
      </w:r>
      <w:r w:rsidR="00F67DED" w:rsidRPr="00F67DED">
        <w:t xml:space="preserve">If, at the collection appointment, the pet’s microchip number does not match the details provided in the submitted documentation, the Service will be terminated. As the AHC will have been prepared based on client-supplied information and the Service substantially performed, </w:t>
      </w:r>
      <w:r w:rsidR="00F67DED" w:rsidRPr="006619A0">
        <w:t>no refund will be issued</w:t>
      </w:r>
      <w:r w:rsidR="00EA72B1">
        <w:t xml:space="preserve"> </w:t>
      </w:r>
      <w:r w:rsidR="00EA72B1" w:rsidRPr="006619A0">
        <w:t xml:space="preserve">as the Service has already been fully </w:t>
      </w:r>
      <w:r w:rsidR="002A3C7A" w:rsidRPr="006619A0">
        <w:lastRenderedPageBreak/>
        <w:t>performed,</w:t>
      </w:r>
      <w:r w:rsidR="00EA72B1" w:rsidRPr="006619A0">
        <w:t xml:space="preserve"> and the certificate has been prepared in reliance on the client-supplied information</w:t>
      </w:r>
      <w:r w:rsidR="00EA72B1" w:rsidRPr="00EA72B1">
        <w:t>.</w:t>
      </w:r>
    </w:p>
    <w:p w14:paraId="01867596" w14:textId="77777777" w:rsidR="006C45E6" w:rsidRPr="006C45E6" w:rsidRDefault="006C45E6" w:rsidP="006C45E6">
      <w:pPr>
        <w:rPr>
          <w:b/>
          <w:bCs/>
          <w:sz w:val="32"/>
          <w:szCs w:val="32"/>
        </w:rPr>
      </w:pPr>
      <w:r w:rsidRPr="006C45E6">
        <w:rPr>
          <w:b/>
          <w:bCs/>
          <w:sz w:val="32"/>
          <w:szCs w:val="32"/>
        </w:rPr>
        <w:t>Privacy Policy</w:t>
      </w:r>
    </w:p>
    <w:p w14:paraId="1E599B1D" w14:textId="6817CF6E" w:rsidR="006C45E6" w:rsidRDefault="006C45E6" w:rsidP="006C45E6">
      <w:r w:rsidRPr="006C45E6">
        <w:t xml:space="preserve">This Privacy Policy outlines how your personal data is collected, used, and protected in relation to </w:t>
      </w:r>
      <w:r w:rsidR="00701E03">
        <w:t>The S</w:t>
      </w:r>
      <w:r w:rsidRPr="006C45E6">
        <w:t>ervice</w:t>
      </w:r>
      <w:r w:rsidR="00701E03">
        <w:t>s</w:t>
      </w:r>
      <w:r w:rsidRPr="006C45E6">
        <w:t>.</w:t>
      </w:r>
    </w:p>
    <w:p w14:paraId="685C4A81" w14:textId="7CD9AE19" w:rsidR="00EA72B1" w:rsidRPr="00F36480" w:rsidRDefault="00EA72B1" w:rsidP="00EA72B1">
      <w:pPr>
        <w:rPr>
          <w:b/>
          <w:bCs/>
          <w:sz w:val="28"/>
          <w:szCs w:val="28"/>
          <w:lang w:val="en-MY"/>
        </w:rPr>
      </w:pPr>
      <w:r w:rsidRPr="00F36480">
        <w:rPr>
          <w:b/>
          <w:bCs/>
          <w:sz w:val="28"/>
          <w:szCs w:val="28"/>
          <w:lang w:val="en-MY"/>
        </w:rPr>
        <w:t>10. Lawful Basis of Processing</w:t>
      </w:r>
    </w:p>
    <w:p w14:paraId="37A32981" w14:textId="77777777" w:rsidR="00EA72B1" w:rsidRPr="00EA72B1" w:rsidRDefault="00EA72B1" w:rsidP="00EA72B1">
      <w:pPr>
        <w:rPr>
          <w:lang w:val="en-MY"/>
        </w:rPr>
      </w:pPr>
      <w:r w:rsidRPr="00EA72B1">
        <w:rPr>
          <w:lang w:val="en-MY"/>
        </w:rPr>
        <w:t>The Provider processes your personal data in accordance with the UK General Data Protection Regulation (UK GDPR) and the Data Protection Act 2018. The lawful bases relied upon for processing your data are:</w:t>
      </w:r>
    </w:p>
    <w:p w14:paraId="097C1042" w14:textId="77777777" w:rsidR="00EA72B1" w:rsidRPr="00EA72B1" w:rsidRDefault="00EA72B1" w:rsidP="00EA72B1">
      <w:pPr>
        <w:rPr>
          <w:lang w:val="en-MY"/>
        </w:rPr>
      </w:pPr>
      <w:r w:rsidRPr="00EA72B1">
        <w:rPr>
          <w:b/>
          <w:bCs/>
          <w:lang w:val="en-MY"/>
        </w:rPr>
        <w:t>a. Contractual Necessity (Article 6(1)(b) UK GDPR):</w:t>
      </w:r>
      <w:r w:rsidRPr="00EA72B1">
        <w:rPr>
          <w:lang w:val="en-MY"/>
        </w:rPr>
        <w:br/>
        <w:t>Processing is necessary for the performance of a contract with you, namely the provision of the Animal Health Certificate (AHC) service. This includes verifying your identity and your pet’s eligibility, reviewing documentation, issuing the AHC, communicating with you about your booking, and arranging the collection appointment.</w:t>
      </w:r>
    </w:p>
    <w:p w14:paraId="77887802" w14:textId="77777777" w:rsidR="00EA72B1" w:rsidRPr="00EA72B1" w:rsidRDefault="00EA72B1" w:rsidP="00EA72B1">
      <w:pPr>
        <w:rPr>
          <w:lang w:val="en-MY"/>
        </w:rPr>
      </w:pPr>
      <w:r w:rsidRPr="00EA72B1">
        <w:rPr>
          <w:b/>
          <w:bCs/>
          <w:lang w:val="en-MY"/>
        </w:rPr>
        <w:t>b. Legal Obligation (Article 6(1)(c) UK GDPR):</w:t>
      </w:r>
      <w:r w:rsidRPr="00EA72B1">
        <w:rPr>
          <w:lang w:val="en-MY"/>
        </w:rPr>
        <w:br/>
        <w:t>As an Official Veterinarian, The Provider is required to maintain specific records and documentation for regulatory, audit, and compliance purposes, including obligations set by the APHA and other relevant authorities.</w:t>
      </w:r>
    </w:p>
    <w:p w14:paraId="3C0B5EB4" w14:textId="48E846E6" w:rsidR="009E7033" w:rsidRDefault="00EA72B1" w:rsidP="004407E7">
      <w:pPr>
        <w:spacing w:after="0"/>
        <w:rPr>
          <w:lang w:val="en-MY"/>
        </w:rPr>
      </w:pPr>
      <w:r w:rsidRPr="00EA72B1">
        <w:rPr>
          <w:b/>
          <w:bCs/>
          <w:lang w:val="en-MY"/>
        </w:rPr>
        <w:t>c. Legitimate Interests (Article 6(1)(f) UK GDPR):</w:t>
      </w:r>
      <w:r w:rsidRPr="00EA72B1">
        <w:rPr>
          <w:lang w:val="en-MY"/>
        </w:rPr>
        <w:br/>
        <w:t>Processing is necessary for The Provider’s legitimate interests in operating and managing the service efficiently, including:</w:t>
      </w:r>
      <w:r w:rsidRPr="00EA72B1">
        <w:rPr>
          <w:lang w:val="en-MY"/>
        </w:rPr>
        <w:br/>
        <w:t>• Responding to enquiries</w:t>
      </w:r>
      <w:r w:rsidRPr="00EA72B1">
        <w:rPr>
          <w:lang w:val="en-MY"/>
        </w:rPr>
        <w:br/>
        <w:t>• Preventing fraud or misuse of The Services</w:t>
      </w:r>
      <w:r w:rsidRPr="00EA72B1">
        <w:rPr>
          <w:lang w:val="en-MY"/>
        </w:rPr>
        <w:br/>
        <w:t>• Ensuring the security and integrity of the website and communications</w:t>
      </w:r>
    </w:p>
    <w:p w14:paraId="4970E23B" w14:textId="36541E42" w:rsidR="00EA72B1" w:rsidRDefault="004407E7" w:rsidP="009E7033">
      <w:pPr>
        <w:rPr>
          <w:lang w:val="en-MY"/>
        </w:rPr>
      </w:pPr>
      <w:r w:rsidRPr="00EA72B1">
        <w:rPr>
          <w:lang w:val="en-MY"/>
        </w:rPr>
        <w:t>•</w:t>
      </w:r>
      <w:r>
        <w:rPr>
          <w:lang w:val="en-MY"/>
        </w:rPr>
        <w:t xml:space="preserve"> </w:t>
      </w:r>
      <w:r w:rsidR="00D930A8" w:rsidRPr="009E7033">
        <w:t>Analysing</w:t>
      </w:r>
      <w:r w:rsidR="00C54209" w:rsidRPr="009E7033">
        <w:t xml:space="preserve"> website usage and the effectiveness of marketing campaigns to improve the user experience and service delivery.</w:t>
      </w:r>
      <w:r w:rsidR="00EA72B1" w:rsidRPr="009E7033">
        <w:rPr>
          <w:lang w:val="en-MY"/>
        </w:rPr>
        <w:br/>
        <w:t>These interests are balanced against your rights and freedoms and do not override them.</w:t>
      </w:r>
    </w:p>
    <w:p w14:paraId="072DD6BB" w14:textId="01C5B6D0" w:rsidR="00EC4012" w:rsidRPr="00EC4012" w:rsidRDefault="00EC4012" w:rsidP="00EC4012">
      <w:r w:rsidRPr="00EC4012">
        <w:rPr>
          <w:b/>
          <w:bCs/>
        </w:rPr>
        <w:t>d.</w:t>
      </w:r>
      <w:r w:rsidRPr="00EC4012">
        <w:t xml:space="preserve"> </w:t>
      </w:r>
      <w:r w:rsidRPr="00EC4012">
        <w:rPr>
          <w:b/>
          <w:bCs/>
        </w:rPr>
        <w:t>Consent (Article 6(1)(a) UK GDPR):</w:t>
      </w:r>
      <w:r w:rsidRPr="00EC4012">
        <w:br/>
      </w:r>
      <w:r w:rsidR="00703BBC">
        <w:t>The Provider</w:t>
      </w:r>
      <w:r w:rsidRPr="00EC4012">
        <w:t xml:space="preserve"> rel</w:t>
      </w:r>
      <w:r w:rsidR="00703BBC">
        <w:t>ies</w:t>
      </w:r>
      <w:r w:rsidRPr="00EC4012">
        <w:t xml:space="preserve"> on your explicit consent for the use of non-essential cookies related to website analytics and advertising (e.g., Google Analytics and Google Ads conversion tracking). You provide this consent via </w:t>
      </w:r>
      <w:r w:rsidR="00607F70">
        <w:t>the</w:t>
      </w:r>
      <w:r w:rsidRPr="00EC4012">
        <w:t xml:space="preserve"> cookie banner/Consent Management Platform. You have the right to withdraw this consent at any time through </w:t>
      </w:r>
      <w:r w:rsidR="000169CD">
        <w:t>the</w:t>
      </w:r>
      <w:r w:rsidRPr="00EC4012">
        <w:t xml:space="preserve"> cookie settings portal. </w:t>
      </w:r>
    </w:p>
    <w:p w14:paraId="049368CE" w14:textId="77777777" w:rsidR="00EC4012" w:rsidRPr="00EC4012" w:rsidRDefault="00EC4012" w:rsidP="00EC4012">
      <w:r w:rsidRPr="00EC4012">
        <w:lastRenderedPageBreak/>
        <w:t>The Provider does not rely on consent as a lawful basis for processing where another lawful basis applies, except for the specific optional data processing activities mentioned in section 10(d).</w:t>
      </w:r>
    </w:p>
    <w:p w14:paraId="6EA07409" w14:textId="76CA1E02" w:rsidR="006C45E6" w:rsidRPr="00CA15D3" w:rsidRDefault="00952C21" w:rsidP="006C45E6">
      <w:pPr>
        <w:rPr>
          <w:b/>
          <w:bCs/>
          <w:sz w:val="28"/>
          <w:szCs w:val="28"/>
        </w:rPr>
      </w:pPr>
      <w:r w:rsidRPr="00CA15D3">
        <w:rPr>
          <w:b/>
          <w:bCs/>
          <w:sz w:val="28"/>
          <w:szCs w:val="28"/>
        </w:rPr>
        <w:t>1</w:t>
      </w:r>
      <w:r w:rsidR="00EA72B1" w:rsidRPr="00CA15D3">
        <w:rPr>
          <w:b/>
          <w:bCs/>
          <w:sz w:val="28"/>
          <w:szCs w:val="28"/>
        </w:rPr>
        <w:t>1</w:t>
      </w:r>
      <w:r w:rsidR="006C45E6" w:rsidRPr="00CA15D3">
        <w:rPr>
          <w:b/>
          <w:bCs/>
          <w:sz w:val="28"/>
          <w:szCs w:val="28"/>
        </w:rPr>
        <w:t xml:space="preserve">. Data </w:t>
      </w:r>
      <w:r w:rsidR="00F84455" w:rsidRPr="00CA15D3">
        <w:rPr>
          <w:b/>
          <w:bCs/>
          <w:sz w:val="28"/>
          <w:szCs w:val="28"/>
        </w:rPr>
        <w:t>The Provider</w:t>
      </w:r>
      <w:r w:rsidR="006C45E6" w:rsidRPr="00CA15D3">
        <w:rPr>
          <w:b/>
          <w:bCs/>
          <w:sz w:val="28"/>
          <w:szCs w:val="28"/>
        </w:rPr>
        <w:t xml:space="preserve"> Collect</w:t>
      </w:r>
      <w:r w:rsidR="00F84455" w:rsidRPr="00CA15D3">
        <w:rPr>
          <w:b/>
          <w:bCs/>
          <w:sz w:val="28"/>
          <w:szCs w:val="28"/>
        </w:rPr>
        <w:t>s</w:t>
      </w:r>
    </w:p>
    <w:p w14:paraId="1C907412" w14:textId="0F05A7A9" w:rsidR="006C45E6" w:rsidRPr="006C45E6" w:rsidRDefault="00A01AD5" w:rsidP="006C45E6">
      <w:r w:rsidRPr="00FF24B5">
        <w:t>The Provider</w:t>
      </w:r>
      <w:r w:rsidR="006C45E6" w:rsidRPr="00FF24B5">
        <w:t xml:space="preserve"> collect</w:t>
      </w:r>
      <w:r w:rsidRPr="00FF24B5">
        <w:t>s</w:t>
      </w:r>
      <w:r w:rsidR="006C45E6" w:rsidRPr="00FF24B5">
        <w:t xml:space="preserve"> the following types of personal data:</w:t>
      </w:r>
    </w:p>
    <w:p w14:paraId="6CC19CE5" w14:textId="3EA2BE82" w:rsidR="006C45E6" w:rsidRPr="006C45E6" w:rsidRDefault="006C45E6" w:rsidP="006C45E6">
      <w:pPr>
        <w:numPr>
          <w:ilvl w:val="0"/>
          <w:numId w:val="1"/>
        </w:numPr>
      </w:pPr>
      <w:r w:rsidRPr="006C45E6">
        <w:rPr>
          <w:b/>
          <w:bCs/>
        </w:rPr>
        <w:t>Identity and Contact Data:</w:t>
      </w:r>
      <w:r w:rsidRPr="006C45E6">
        <w:t xml:space="preserve"> </w:t>
      </w:r>
      <w:r w:rsidR="002C5ACF">
        <w:t>Full n</w:t>
      </w:r>
      <w:r w:rsidRPr="006C45E6">
        <w:t>ame,</w:t>
      </w:r>
      <w:r w:rsidR="002C5ACF">
        <w:t xml:space="preserve"> full </w:t>
      </w:r>
      <w:r w:rsidRPr="006C45E6">
        <w:t>postal address, email address</w:t>
      </w:r>
      <w:r w:rsidR="002C5ACF">
        <w:t>, phone number</w:t>
      </w:r>
      <w:r w:rsidRPr="006C45E6">
        <w:t>.</w:t>
      </w:r>
    </w:p>
    <w:p w14:paraId="5AACEC89" w14:textId="5C65C252" w:rsidR="006C45E6" w:rsidRPr="006C45E6" w:rsidRDefault="006C45E6" w:rsidP="006C45E6">
      <w:pPr>
        <w:numPr>
          <w:ilvl w:val="0"/>
          <w:numId w:val="1"/>
        </w:numPr>
      </w:pPr>
      <w:r w:rsidRPr="006C45E6">
        <w:rPr>
          <w:b/>
          <w:bCs/>
        </w:rPr>
        <w:t>Pet Data:</w:t>
      </w:r>
      <w:r w:rsidRPr="006C45E6">
        <w:t xml:space="preserve"> Pet's name, species, breed, </w:t>
      </w:r>
      <w:r w:rsidR="00112B73">
        <w:t xml:space="preserve">neuter status, </w:t>
      </w:r>
      <w:r w:rsidR="004A4FB6">
        <w:t xml:space="preserve">colour </w:t>
      </w:r>
      <w:r w:rsidRPr="006C45E6">
        <w:t>and microchip number.</w:t>
      </w:r>
    </w:p>
    <w:p w14:paraId="36FB1A9D" w14:textId="4B717F30" w:rsidR="006C45E6" w:rsidRPr="006C45E6" w:rsidRDefault="006C45E6" w:rsidP="006C45E6">
      <w:pPr>
        <w:numPr>
          <w:ilvl w:val="0"/>
          <w:numId w:val="1"/>
        </w:numPr>
      </w:pPr>
      <w:r w:rsidRPr="006C45E6">
        <w:rPr>
          <w:b/>
          <w:bCs/>
        </w:rPr>
        <w:t>Transaction Data:</w:t>
      </w:r>
      <w:r w:rsidRPr="006C45E6">
        <w:t xml:space="preserve"> Records of payments made, but </w:t>
      </w:r>
      <w:r w:rsidR="001A48F7">
        <w:t>The Provider</w:t>
      </w:r>
      <w:r w:rsidRPr="006C45E6">
        <w:t xml:space="preserve"> do</w:t>
      </w:r>
      <w:r w:rsidR="001A48F7">
        <w:t>es</w:t>
      </w:r>
      <w:r w:rsidRPr="006C45E6">
        <w:t xml:space="preserve"> not store full credit</w:t>
      </w:r>
      <w:r w:rsidR="001A48F7">
        <w:t>/debit</w:t>
      </w:r>
      <w:r w:rsidRPr="006C45E6">
        <w:t xml:space="preserve"> card details (payment processing is handled by a third-party payment provider).</w:t>
      </w:r>
    </w:p>
    <w:p w14:paraId="5A38C084" w14:textId="77777777" w:rsidR="006C45E6" w:rsidRDefault="006C45E6" w:rsidP="006C45E6">
      <w:pPr>
        <w:numPr>
          <w:ilvl w:val="0"/>
          <w:numId w:val="1"/>
        </w:numPr>
      </w:pPr>
      <w:r w:rsidRPr="006C45E6">
        <w:rPr>
          <w:b/>
          <w:bCs/>
        </w:rPr>
        <w:t>Official Documentation:</w:t>
      </w:r>
      <w:r w:rsidRPr="006C45E6">
        <w:t xml:space="preserve"> Supporting documents (e.g., vaccination records, passport copies) sent via email for AHC purposes.</w:t>
      </w:r>
    </w:p>
    <w:p w14:paraId="19DEBD1E" w14:textId="6935169D" w:rsidR="00D24F4E" w:rsidRPr="006C45E6" w:rsidRDefault="00D24F4E" w:rsidP="006C45E6">
      <w:pPr>
        <w:numPr>
          <w:ilvl w:val="0"/>
          <w:numId w:val="1"/>
        </w:numPr>
      </w:pPr>
      <w:r w:rsidRPr="00D24F4E">
        <w:rPr>
          <w:b/>
          <w:bCs/>
        </w:rPr>
        <w:t>Technical &amp; Usage Data (Collected automatically via Google Analytics and Google Ads):</w:t>
      </w:r>
      <w:r w:rsidRPr="00D24F4E">
        <w:t xml:space="preserve"> Includes IP address (pseudonymized where possible), browser type, operating system, pages visited, time spent on pages, referral sources, and conversion events (e.g., successful form submissions). This data is collected using cookies and similar tracking technologies.</w:t>
      </w:r>
    </w:p>
    <w:p w14:paraId="4E3E6CBB" w14:textId="7DC7C70A" w:rsidR="006C45E6" w:rsidRPr="006C45E6" w:rsidRDefault="00952C21" w:rsidP="006C45E6">
      <w:pPr>
        <w:rPr>
          <w:b/>
          <w:bCs/>
          <w:sz w:val="28"/>
          <w:szCs w:val="28"/>
        </w:rPr>
      </w:pPr>
      <w:r w:rsidRPr="00474D58">
        <w:rPr>
          <w:b/>
          <w:bCs/>
          <w:sz w:val="28"/>
          <w:szCs w:val="28"/>
        </w:rPr>
        <w:t>1</w:t>
      </w:r>
      <w:r w:rsidR="00EA72B1">
        <w:rPr>
          <w:b/>
          <w:bCs/>
          <w:sz w:val="28"/>
          <w:szCs w:val="28"/>
        </w:rPr>
        <w:t>2</w:t>
      </w:r>
      <w:r w:rsidR="006C45E6" w:rsidRPr="006C45E6">
        <w:rPr>
          <w:b/>
          <w:bCs/>
          <w:sz w:val="28"/>
          <w:szCs w:val="28"/>
        </w:rPr>
        <w:t xml:space="preserve">. How </w:t>
      </w:r>
      <w:r w:rsidR="00816D52">
        <w:rPr>
          <w:b/>
          <w:bCs/>
          <w:sz w:val="28"/>
          <w:szCs w:val="28"/>
        </w:rPr>
        <w:t>The Provider</w:t>
      </w:r>
      <w:r w:rsidR="006C45E6" w:rsidRPr="006C45E6">
        <w:rPr>
          <w:b/>
          <w:bCs/>
          <w:sz w:val="28"/>
          <w:szCs w:val="28"/>
        </w:rPr>
        <w:t xml:space="preserve"> Use</w:t>
      </w:r>
      <w:r w:rsidR="00816D52">
        <w:rPr>
          <w:b/>
          <w:bCs/>
          <w:sz w:val="28"/>
          <w:szCs w:val="28"/>
        </w:rPr>
        <w:t>s</w:t>
      </w:r>
      <w:r w:rsidR="006C45E6" w:rsidRPr="006C45E6">
        <w:rPr>
          <w:b/>
          <w:bCs/>
          <w:sz w:val="28"/>
          <w:szCs w:val="28"/>
        </w:rPr>
        <w:t xml:space="preserve"> Your Data</w:t>
      </w:r>
    </w:p>
    <w:p w14:paraId="4BDE2789" w14:textId="77777777" w:rsidR="006C45E6" w:rsidRPr="006C45E6" w:rsidRDefault="006C45E6" w:rsidP="006C45E6">
      <w:r w:rsidRPr="00A647D5">
        <w:t>Your data is used solely for the following purposes:</w:t>
      </w:r>
    </w:p>
    <w:p w14:paraId="249F984D" w14:textId="6FC56A3D" w:rsidR="006C45E6" w:rsidRPr="006C45E6" w:rsidRDefault="006C45E6" w:rsidP="006C45E6">
      <w:pPr>
        <w:numPr>
          <w:ilvl w:val="0"/>
          <w:numId w:val="2"/>
        </w:numPr>
      </w:pPr>
      <w:r w:rsidRPr="006C45E6">
        <w:rPr>
          <w:b/>
          <w:bCs/>
        </w:rPr>
        <w:t>Service Delivery:</w:t>
      </w:r>
      <w:r w:rsidRPr="006C45E6">
        <w:t xml:space="preserve"> To verify pet and owner identity</w:t>
      </w:r>
      <w:r w:rsidR="00270A17">
        <w:t xml:space="preserve"> </w:t>
      </w:r>
      <w:proofErr w:type="gramStart"/>
      <w:r w:rsidR="00270A17">
        <w:t>in order to</w:t>
      </w:r>
      <w:proofErr w:type="gramEnd"/>
      <w:r w:rsidRPr="006C45E6">
        <w:t xml:space="preserve"> complete the AHC accurately, and </w:t>
      </w:r>
      <w:r w:rsidR="00042706">
        <w:t xml:space="preserve">to </w:t>
      </w:r>
      <w:r w:rsidRPr="006C45E6">
        <w:t>ensure compliance with official regulations.</w:t>
      </w:r>
    </w:p>
    <w:p w14:paraId="19A27A2C" w14:textId="77777777" w:rsidR="006C45E6" w:rsidRPr="006C45E6" w:rsidRDefault="006C45E6" w:rsidP="006C45E6">
      <w:pPr>
        <w:numPr>
          <w:ilvl w:val="0"/>
          <w:numId w:val="2"/>
        </w:numPr>
      </w:pPr>
      <w:r w:rsidRPr="006C45E6">
        <w:rPr>
          <w:b/>
          <w:bCs/>
        </w:rPr>
        <w:t>Communication:</w:t>
      </w:r>
      <w:r w:rsidRPr="006C45E6">
        <w:t xml:space="preserve"> To send the payment link, confirm the collection appointment, and issue appointment reminder emails.</w:t>
      </w:r>
    </w:p>
    <w:p w14:paraId="0935A64E" w14:textId="6B0DB0AF" w:rsidR="006C45E6" w:rsidRDefault="006C45E6" w:rsidP="006C45E6">
      <w:pPr>
        <w:numPr>
          <w:ilvl w:val="0"/>
          <w:numId w:val="2"/>
        </w:numPr>
      </w:pPr>
      <w:r w:rsidRPr="006C45E6">
        <w:rPr>
          <w:b/>
          <w:bCs/>
        </w:rPr>
        <w:t>Legal Compliance:</w:t>
      </w:r>
      <w:r w:rsidRPr="006C45E6">
        <w:t xml:space="preserve"> To maintain mandatory veterinary and official records as required by law.</w:t>
      </w:r>
    </w:p>
    <w:p w14:paraId="425ABD2B" w14:textId="0A821209" w:rsidR="0028782C" w:rsidRPr="006C45E6" w:rsidRDefault="0028782C" w:rsidP="006C45E6">
      <w:pPr>
        <w:numPr>
          <w:ilvl w:val="0"/>
          <w:numId w:val="2"/>
        </w:numPr>
      </w:pPr>
      <w:r w:rsidRPr="0028782C">
        <w:rPr>
          <w:b/>
          <w:bCs/>
        </w:rPr>
        <w:t xml:space="preserve">Website Improvement &amp; Marketing Analysis: </w:t>
      </w:r>
      <w:r w:rsidRPr="0028782C">
        <w:t xml:space="preserve">To monitor website performance, understand user </w:t>
      </w:r>
      <w:r w:rsidR="00E54553" w:rsidRPr="0028782C">
        <w:t>behaviour</w:t>
      </w:r>
      <w:r w:rsidRPr="0028782C">
        <w:t xml:space="preserve">, and measure the success of </w:t>
      </w:r>
      <w:r w:rsidR="009D2274">
        <w:t>The Provider’s</w:t>
      </w:r>
      <w:r w:rsidRPr="0028782C">
        <w:t xml:space="preserve"> online advertising campaigns.</w:t>
      </w:r>
    </w:p>
    <w:p w14:paraId="6A39BA47" w14:textId="1D16E39A" w:rsidR="006C45E6" w:rsidRPr="006C45E6" w:rsidRDefault="00952C21" w:rsidP="006C45E6">
      <w:pPr>
        <w:rPr>
          <w:b/>
          <w:bCs/>
          <w:sz w:val="28"/>
          <w:szCs w:val="28"/>
        </w:rPr>
      </w:pPr>
      <w:r w:rsidRPr="00474D58">
        <w:rPr>
          <w:b/>
          <w:bCs/>
          <w:sz w:val="28"/>
          <w:szCs w:val="28"/>
        </w:rPr>
        <w:t>1</w:t>
      </w:r>
      <w:r w:rsidR="00EA72B1">
        <w:rPr>
          <w:b/>
          <w:bCs/>
          <w:sz w:val="28"/>
          <w:szCs w:val="28"/>
        </w:rPr>
        <w:t>3</w:t>
      </w:r>
      <w:r w:rsidR="006C45E6" w:rsidRPr="006C45E6">
        <w:rPr>
          <w:b/>
          <w:bCs/>
          <w:sz w:val="28"/>
          <w:szCs w:val="28"/>
        </w:rPr>
        <w:t>. Data Protection and Sharing</w:t>
      </w:r>
    </w:p>
    <w:p w14:paraId="43AC1B9F" w14:textId="7A1E1B23" w:rsidR="006C45E6" w:rsidRPr="006C45E6" w:rsidRDefault="00812E45" w:rsidP="006C45E6">
      <w:r>
        <w:t>The Provider is</w:t>
      </w:r>
      <w:r w:rsidR="006C45E6" w:rsidRPr="006C45E6">
        <w:t xml:space="preserve"> committed to protecting your data. Your information is stored securely and is only shared with third parties when necessary:</w:t>
      </w:r>
    </w:p>
    <w:p w14:paraId="3CAC76D5" w14:textId="00D0D356" w:rsidR="006C45E6" w:rsidRPr="006C45E6" w:rsidRDefault="006C45E6" w:rsidP="006C45E6">
      <w:pPr>
        <w:numPr>
          <w:ilvl w:val="0"/>
          <w:numId w:val="3"/>
        </w:numPr>
      </w:pPr>
      <w:r w:rsidRPr="006C45E6">
        <w:rPr>
          <w:b/>
          <w:bCs/>
        </w:rPr>
        <w:lastRenderedPageBreak/>
        <w:t>Payment Processors:</w:t>
      </w:r>
      <w:r w:rsidRPr="006C45E6">
        <w:t xml:space="preserve"> Data is shared with </w:t>
      </w:r>
      <w:r w:rsidR="00724B76">
        <w:t>The Provider’s</w:t>
      </w:r>
      <w:r w:rsidRPr="006C45E6">
        <w:t xml:space="preserve"> third-party payment provider to facilitate secure payment processing.</w:t>
      </w:r>
    </w:p>
    <w:p w14:paraId="3F579B93" w14:textId="400ED51E" w:rsidR="006C45E6" w:rsidRDefault="006C45E6" w:rsidP="006C45E6">
      <w:pPr>
        <w:numPr>
          <w:ilvl w:val="0"/>
          <w:numId w:val="3"/>
        </w:numPr>
      </w:pPr>
      <w:r w:rsidRPr="006C45E6">
        <w:rPr>
          <w:b/>
          <w:bCs/>
        </w:rPr>
        <w:t>Regulatory Bodies:</w:t>
      </w:r>
      <w:r w:rsidRPr="006C45E6">
        <w:t xml:space="preserve"> As an Official Veterinarian, </w:t>
      </w:r>
      <w:r w:rsidR="00724B76">
        <w:t>The Provider</w:t>
      </w:r>
      <w:r w:rsidRPr="006C45E6">
        <w:t xml:space="preserve"> </w:t>
      </w:r>
      <w:r w:rsidR="00724B76">
        <w:t>is</w:t>
      </w:r>
      <w:r w:rsidRPr="006C45E6">
        <w:t xml:space="preserve"> required to submit and/or maintain records which may be audited by regulatory authorities</w:t>
      </w:r>
      <w:r w:rsidR="00EE48A6">
        <w:t>, e.g</w:t>
      </w:r>
      <w:r w:rsidR="00912D12">
        <w:t>. the APHA</w:t>
      </w:r>
      <w:r w:rsidRPr="006C45E6">
        <w:t>.</w:t>
      </w:r>
    </w:p>
    <w:p w14:paraId="17605E21" w14:textId="5624EC3C" w:rsidR="00035957" w:rsidRDefault="00435F53" w:rsidP="00CE559C">
      <w:pPr>
        <w:numPr>
          <w:ilvl w:val="0"/>
          <w:numId w:val="3"/>
        </w:numPr>
      </w:pPr>
      <w:r w:rsidRPr="00435F53">
        <w:rPr>
          <w:b/>
          <w:bCs/>
        </w:rPr>
        <w:t>Analytics and Advertising Partners:</w:t>
      </w:r>
      <w:r w:rsidRPr="00435F53">
        <w:t xml:space="preserve"> </w:t>
      </w:r>
      <w:r w:rsidR="0053111A">
        <w:t>The Provider</w:t>
      </w:r>
      <w:r w:rsidRPr="00435F53">
        <w:t xml:space="preserve"> share</w:t>
      </w:r>
      <w:r w:rsidR="0053111A">
        <w:t>s</w:t>
      </w:r>
      <w:r w:rsidRPr="00435F53">
        <w:t xml:space="preserve"> limited technical and usage data with Google Ireland Limited (and Google LLC in the US) to facilitate Google Analytics and Google Ads conversion tracking. This data sharing allows </w:t>
      </w:r>
      <w:r w:rsidR="00B939F1">
        <w:t>them</w:t>
      </w:r>
      <w:r w:rsidRPr="00435F53">
        <w:t xml:space="preserve"> to </w:t>
      </w:r>
      <w:r w:rsidR="00B939F1" w:rsidRPr="00435F53">
        <w:t>analyse</w:t>
      </w:r>
      <w:r w:rsidRPr="00435F53">
        <w:t xml:space="preserve"> site usage and advertise effectively. Data is transferred internationally to the US based on appropriate safeguards, such as Standard Contractual Clauses approved by the UK ICO.</w:t>
      </w:r>
    </w:p>
    <w:p w14:paraId="2122D12A" w14:textId="35FBA602" w:rsidR="00CE559C" w:rsidRPr="00035957" w:rsidRDefault="00035957" w:rsidP="00CE559C">
      <w:pPr>
        <w:rPr>
          <w:b/>
          <w:bCs/>
          <w:sz w:val="28"/>
          <w:szCs w:val="28"/>
        </w:rPr>
      </w:pPr>
      <w:r>
        <w:rPr>
          <w:b/>
          <w:bCs/>
          <w:sz w:val="28"/>
          <w:szCs w:val="28"/>
        </w:rPr>
        <w:t xml:space="preserve">14. </w:t>
      </w:r>
      <w:r w:rsidR="00CE559C" w:rsidRPr="00035957">
        <w:rPr>
          <w:b/>
          <w:bCs/>
          <w:sz w:val="28"/>
          <w:szCs w:val="28"/>
        </w:rPr>
        <w:t>Third-Party Services</w:t>
      </w:r>
    </w:p>
    <w:p w14:paraId="4FBF0D73" w14:textId="3AB0E2F7" w:rsidR="00CE559C" w:rsidRPr="00CE4881" w:rsidRDefault="008D6628" w:rsidP="00CE559C">
      <w:pPr>
        <w:rPr>
          <w:b/>
          <w:bCs/>
        </w:rPr>
      </w:pPr>
      <w:r>
        <w:rPr>
          <w:b/>
          <w:bCs/>
        </w:rPr>
        <w:t xml:space="preserve">14.1 </w:t>
      </w:r>
      <w:r w:rsidR="00CE559C" w:rsidRPr="00CE4881">
        <w:rPr>
          <w:b/>
          <w:bCs/>
        </w:rPr>
        <w:t>Website Analytics and Conversion Tracking</w:t>
      </w:r>
    </w:p>
    <w:p w14:paraId="6F73E2C5" w14:textId="77777777" w:rsidR="00CE559C" w:rsidRPr="00E03E36" w:rsidRDefault="00CE559C" w:rsidP="00CE559C">
      <w:r>
        <w:t>The Provider</w:t>
      </w:r>
      <w:r w:rsidRPr="00E03E36">
        <w:t xml:space="preserve"> use</w:t>
      </w:r>
      <w:r>
        <w:t>s</w:t>
      </w:r>
      <w:r w:rsidRPr="00E03E36">
        <w:t xml:space="preserve"> third-party Service Providers to monitor and analyse the use of </w:t>
      </w:r>
      <w:r>
        <w:t>The</w:t>
      </w:r>
      <w:r w:rsidRPr="00E03E36">
        <w:t xml:space="preserve"> </w:t>
      </w:r>
      <w:r>
        <w:t>W</w:t>
      </w:r>
      <w:r w:rsidRPr="00E03E36">
        <w:t xml:space="preserve">ebsite and to measure the performance of </w:t>
      </w:r>
      <w:r>
        <w:t>their</w:t>
      </w:r>
      <w:r w:rsidRPr="00E03E36">
        <w:t xml:space="preserve"> advertising campaigns.</w:t>
      </w:r>
    </w:p>
    <w:p w14:paraId="4BCF9248" w14:textId="77777777" w:rsidR="00CE559C" w:rsidRPr="00E03E36" w:rsidRDefault="00CE559C" w:rsidP="00CE559C">
      <w:pPr>
        <w:numPr>
          <w:ilvl w:val="0"/>
          <w:numId w:val="8"/>
        </w:numPr>
      </w:pPr>
      <w:r w:rsidRPr="007D743C">
        <w:rPr>
          <w:b/>
          <w:bCs/>
        </w:rPr>
        <w:t>Google Analytics</w:t>
      </w:r>
      <w:r w:rsidRPr="00035957">
        <w:t>:</w:t>
      </w:r>
      <w:r w:rsidRPr="00E03E36">
        <w:t xml:space="preserve"> </w:t>
      </w:r>
      <w:r>
        <w:t>The Provider</w:t>
      </w:r>
      <w:r w:rsidRPr="00E03E36">
        <w:t xml:space="preserve"> use</w:t>
      </w:r>
      <w:r>
        <w:t>s</w:t>
      </w:r>
      <w:r w:rsidRPr="00E03E36">
        <w:t xml:space="preserve"> Google Analytics (GA4) to collect information about how visitors use </w:t>
      </w:r>
      <w:r>
        <w:t>their</w:t>
      </w:r>
      <w:r w:rsidRPr="00E03E36">
        <w:t xml:space="preserve"> website, the pages they visit, and what actions they take (such as submitting a contact form). This data helps </w:t>
      </w:r>
      <w:r>
        <w:t>The Provider</w:t>
      </w:r>
      <w:r w:rsidRPr="00E03E36">
        <w:t xml:space="preserve"> understand user engagement and improve the website's functionality and user experience. The information gathered may include your IP address, browser type, device identifiers, pages visited, and the dates/times of visits. Google uses this data to track and monitor the use of </w:t>
      </w:r>
      <w:r>
        <w:t>The</w:t>
      </w:r>
      <w:r w:rsidRPr="00E03E36">
        <w:t xml:space="preserve"> Service</w:t>
      </w:r>
      <w:r>
        <w:t>s</w:t>
      </w:r>
      <w:r w:rsidRPr="00E03E36">
        <w:t>, which may be shared with other Google services and used to contextualize and personalize ads within its own advertising network.</w:t>
      </w:r>
    </w:p>
    <w:p w14:paraId="752BB197" w14:textId="77777777" w:rsidR="00CE559C" w:rsidRPr="00E03E36" w:rsidRDefault="00CE559C" w:rsidP="00CE559C">
      <w:pPr>
        <w:numPr>
          <w:ilvl w:val="0"/>
          <w:numId w:val="8"/>
        </w:numPr>
      </w:pPr>
      <w:r w:rsidRPr="007D743C">
        <w:rPr>
          <w:b/>
          <w:bCs/>
        </w:rPr>
        <w:t>Google Ads Conversion Tracking</w:t>
      </w:r>
      <w:r w:rsidRPr="00035957">
        <w:t>:</w:t>
      </w:r>
      <w:r w:rsidRPr="00E03E36">
        <w:t xml:space="preserve"> </w:t>
      </w:r>
      <w:r>
        <w:t>The Provider</w:t>
      </w:r>
      <w:r w:rsidRPr="00E03E36">
        <w:t xml:space="preserve"> use</w:t>
      </w:r>
      <w:r>
        <w:t>s</w:t>
      </w:r>
      <w:r w:rsidRPr="00E03E36">
        <w:t xml:space="preserve"> Google Ads conversion tracking to measure the effectiveness of </w:t>
      </w:r>
      <w:r>
        <w:t>their</w:t>
      </w:r>
      <w:r w:rsidRPr="00E03E36">
        <w:t xml:space="preserve"> paid advertisements. When you click on one of </w:t>
      </w:r>
      <w:r>
        <w:t>their</w:t>
      </w:r>
      <w:r w:rsidRPr="00E03E36">
        <w:t xml:space="preserve"> ads, Google places a cookie on your device to track if you complete a specific action on our site, such as submitting a form or making a purchase (a "conversion"). This allows </w:t>
      </w:r>
      <w:r>
        <w:t>The Provider</w:t>
      </w:r>
      <w:r w:rsidRPr="00E03E36">
        <w:t xml:space="preserve"> to understand which ads are successfully driving conversions and optimize </w:t>
      </w:r>
      <w:r>
        <w:t>their</w:t>
      </w:r>
      <w:r w:rsidRPr="00E03E36">
        <w:t xml:space="preserve"> ad spend. </w:t>
      </w:r>
      <w:r>
        <w:t>The Provider</w:t>
      </w:r>
      <w:r w:rsidRPr="00E03E36">
        <w:t xml:space="preserve"> and third-party vendors, including Google, use first-party cookies (like the Google Analytics cookie) and third-party cookies (like Google advertising cookies) together for these advertising and measurement purposes.</w:t>
      </w:r>
    </w:p>
    <w:p w14:paraId="2848DB1A" w14:textId="3DF10574" w:rsidR="00CE559C" w:rsidRPr="00035957" w:rsidRDefault="008D6628" w:rsidP="00CE559C">
      <w:pPr>
        <w:rPr>
          <w:b/>
          <w:bCs/>
        </w:rPr>
      </w:pPr>
      <w:r>
        <w:rPr>
          <w:b/>
          <w:bCs/>
        </w:rPr>
        <w:t xml:space="preserve">14.2 </w:t>
      </w:r>
      <w:r w:rsidR="00CE559C" w:rsidRPr="00035957">
        <w:rPr>
          <w:b/>
          <w:bCs/>
        </w:rPr>
        <w:t>Your Choices and Opting Out</w:t>
      </w:r>
    </w:p>
    <w:p w14:paraId="0E0A47FE" w14:textId="77777777" w:rsidR="00CE559C" w:rsidRPr="00E03E36" w:rsidRDefault="00CE559C" w:rsidP="00CE559C">
      <w:r>
        <w:t>The Provider</w:t>
      </w:r>
      <w:r w:rsidRPr="00E03E36">
        <w:t xml:space="preserve"> provide</w:t>
      </w:r>
      <w:r>
        <w:t>s</w:t>
      </w:r>
      <w:r w:rsidRPr="00E03E36">
        <w:t xml:space="preserve"> several ways for you to control how your data is collected:</w:t>
      </w:r>
    </w:p>
    <w:p w14:paraId="3B78A30E" w14:textId="77777777" w:rsidR="00CE559C" w:rsidRPr="00E03E36" w:rsidRDefault="00CE559C" w:rsidP="00CE559C">
      <w:pPr>
        <w:numPr>
          <w:ilvl w:val="0"/>
          <w:numId w:val="9"/>
        </w:numPr>
      </w:pPr>
      <w:r w:rsidRPr="00E03E36">
        <w:lastRenderedPageBreak/>
        <w:t>You can prevent Google Analytics from collecting your website activity data by installing the Google Analytics opt-out browser add-on.</w:t>
      </w:r>
    </w:p>
    <w:p w14:paraId="1E142A60" w14:textId="77777777" w:rsidR="00CE559C" w:rsidRPr="00E03E36" w:rsidRDefault="00CE559C" w:rsidP="00CE559C">
      <w:pPr>
        <w:numPr>
          <w:ilvl w:val="0"/>
          <w:numId w:val="9"/>
        </w:numPr>
      </w:pPr>
      <w:r w:rsidRPr="00E03E36">
        <w:t xml:space="preserve">You can manage what information Google uses for advertising or </w:t>
      </w:r>
      <w:proofErr w:type="gramStart"/>
      <w:r w:rsidRPr="00E03E36">
        <w:t>opt</w:t>
      </w:r>
      <w:proofErr w:type="gramEnd"/>
      <w:r w:rsidRPr="00E03E36">
        <w:t xml:space="preserve"> out of personalized ads via your Google Ad Settings.</w:t>
      </w:r>
    </w:p>
    <w:p w14:paraId="4BC58E61" w14:textId="77777777" w:rsidR="00713030" w:rsidRPr="00713030" w:rsidRDefault="00CE559C" w:rsidP="00713030">
      <w:pPr>
        <w:numPr>
          <w:ilvl w:val="0"/>
          <w:numId w:val="9"/>
        </w:numPr>
      </w:pPr>
      <w:r w:rsidRPr="00E03E36">
        <w:t>Y</w:t>
      </w:r>
      <w:r w:rsidR="00713030" w:rsidRPr="00713030">
        <w:t xml:space="preserve">ou can manage your cookie preferences through your browser settings, via the cookie banner that appears on your first visit to The Website, or via the persistent Cookie Declaration icon that appears in the bottom </w:t>
      </w:r>
      <w:proofErr w:type="gramStart"/>
      <w:r w:rsidR="00713030" w:rsidRPr="00713030">
        <w:t>left hand</w:t>
      </w:r>
      <w:proofErr w:type="gramEnd"/>
      <w:r w:rsidR="00713030" w:rsidRPr="00713030">
        <w:t xml:space="preserve"> corner of the screen after you have made your initial choice. (If you prefer to see the original banner again, you will need to delete the relevant preference cookies from your browser and refresh the page.)</w:t>
      </w:r>
    </w:p>
    <w:p w14:paraId="072E9550" w14:textId="74F402BD" w:rsidR="00CE559C" w:rsidRDefault="00CE559C" w:rsidP="00713030">
      <w:pPr>
        <w:ind w:left="360"/>
      </w:pPr>
      <w:r w:rsidRPr="00E03E36">
        <w:t xml:space="preserve">For details on Google's privacy practices, please see the Google Privacy &amp; Terms and How Google uses information from sites or apps that use </w:t>
      </w:r>
      <w:r>
        <w:t>The Provider’s</w:t>
      </w:r>
      <w:r w:rsidRPr="00E03E36">
        <w:t xml:space="preserve"> services pages.</w:t>
      </w:r>
    </w:p>
    <w:p w14:paraId="2BF37631" w14:textId="6893F1A4" w:rsidR="00685C24" w:rsidRPr="00FC787D" w:rsidRDefault="00FC787D" w:rsidP="00FC787D">
      <w:pPr>
        <w:rPr>
          <w:b/>
          <w:bCs/>
          <w:sz w:val="28"/>
          <w:szCs w:val="28"/>
        </w:rPr>
      </w:pPr>
      <w:r>
        <w:rPr>
          <w:b/>
          <w:bCs/>
          <w:sz w:val="28"/>
          <w:szCs w:val="28"/>
        </w:rPr>
        <w:t>1</w:t>
      </w:r>
      <w:r w:rsidR="00035957">
        <w:rPr>
          <w:b/>
          <w:bCs/>
          <w:sz w:val="28"/>
          <w:szCs w:val="28"/>
        </w:rPr>
        <w:t>5</w:t>
      </w:r>
      <w:r>
        <w:rPr>
          <w:b/>
          <w:bCs/>
          <w:sz w:val="28"/>
          <w:szCs w:val="28"/>
        </w:rPr>
        <w:t xml:space="preserve">. </w:t>
      </w:r>
      <w:r w:rsidR="00685C24" w:rsidRPr="00FC787D">
        <w:rPr>
          <w:b/>
          <w:bCs/>
          <w:sz w:val="28"/>
          <w:szCs w:val="28"/>
        </w:rPr>
        <w:t>Your Data Protection Rights (UK GDPR)</w:t>
      </w:r>
    </w:p>
    <w:p w14:paraId="3609F15F" w14:textId="3365C8B5" w:rsidR="00685C24" w:rsidRPr="00685C24" w:rsidRDefault="00685C24" w:rsidP="00685C24">
      <w:pPr>
        <w:spacing w:before="100" w:beforeAutospacing="1" w:after="100" w:afterAutospacing="1" w:line="240" w:lineRule="auto"/>
      </w:pPr>
      <w:r w:rsidRPr="00685C24">
        <w:t xml:space="preserve">Under UK data protection laws, you have specific rights concerning your personal data. To exercise any of these rights, please contact </w:t>
      </w:r>
      <w:r w:rsidR="00001837">
        <w:t>The Provider</w:t>
      </w:r>
      <w:r w:rsidRPr="00685C24">
        <w:t xml:space="preserve"> via the email address provided on </w:t>
      </w:r>
      <w:r w:rsidR="00B72A34">
        <w:t>The</w:t>
      </w:r>
      <w:r w:rsidRPr="00685C24">
        <w:t xml:space="preserve"> </w:t>
      </w:r>
      <w:r w:rsidR="00B72A34">
        <w:t>W</w:t>
      </w:r>
      <w:r w:rsidRPr="00685C24">
        <w:t>ebsite.</w:t>
      </w:r>
    </w:p>
    <w:p w14:paraId="1E5BB943" w14:textId="10831124" w:rsidR="00685C24" w:rsidRDefault="00685C24" w:rsidP="00685C24">
      <w:pPr>
        <w:spacing w:before="100" w:beforeAutospacing="1" w:after="100" w:afterAutospacing="1" w:line="240" w:lineRule="auto"/>
      </w:pPr>
      <w:r w:rsidRPr="00FC787D">
        <w:rPr>
          <w:b/>
          <w:bCs/>
        </w:rPr>
        <w:t>a</w:t>
      </w:r>
      <w:r w:rsidRPr="00685C24">
        <w:t xml:space="preserve">. </w:t>
      </w:r>
      <w:r w:rsidRPr="00721BA5">
        <w:rPr>
          <w:b/>
          <w:bCs/>
        </w:rPr>
        <w:t>Right to Access</w:t>
      </w:r>
      <w:r w:rsidRPr="00685C24">
        <w:t xml:space="preserve">: You have the right to request a copy of the personal data </w:t>
      </w:r>
      <w:r w:rsidR="006C086B">
        <w:t>The Provider</w:t>
      </w:r>
      <w:r w:rsidRPr="00685C24">
        <w:t xml:space="preserve"> hold</w:t>
      </w:r>
      <w:r w:rsidR="006C086B">
        <w:t>s</w:t>
      </w:r>
      <w:r w:rsidRPr="00685C24">
        <w:t xml:space="preserve"> about you. </w:t>
      </w:r>
    </w:p>
    <w:p w14:paraId="6C06D4B1" w14:textId="343C3F52" w:rsidR="00685C24" w:rsidRDefault="00685C24" w:rsidP="00685C24">
      <w:pPr>
        <w:spacing w:before="100" w:beforeAutospacing="1" w:after="100" w:afterAutospacing="1" w:line="240" w:lineRule="auto"/>
      </w:pPr>
      <w:r w:rsidRPr="00FC787D">
        <w:rPr>
          <w:b/>
          <w:bCs/>
        </w:rPr>
        <w:t>b</w:t>
      </w:r>
      <w:r w:rsidRPr="00685C24">
        <w:t xml:space="preserve">. </w:t>
      </w:r>
      <w:r w:rsidRPr="00721BA5">
        <w:rPr>
          <w:b/>
          <w:bCs/>
        </w:rPr>
        <w:t>Right to Rectification</w:t>
      </w:r>
      <w:r w:rsidRPr="00685C24">
        <w:t xml:space="preserve">: You have the right to request that </w:t>
      </w:r>
      <w:r w:rsidR="00AA5137">
        <w:t>The Provider</w:t>
      </w:r>
      <w:r w:rsidRPr="00685C24">
        <w:t xml:space="preserve"> correct</w:t>
      </w:r>
      <w:r w:rsidR="00AA5137">
        <w:t>s</w:t>
      </w:r>
      <w:r w:rsidRPr="00685C24">
        <w:t xml:space="preserve"> any information you believe is </w:t>
      </w:r>
      <w:proofErr w:type="gramStart"/>
      <w:r w:rsidRPr="00685C24">
        <w:t>inaccurate</w:t>
      </w:r>
      <w:r w:rsidR="00513090">
        <w:t>,</w:t>
      </w:r>
      <w:r w:rsidRPr="00685C24">
        <w:t xml:space="preserve"> or</w:t>
      </w:r>
      <w:proofErr w:type="gramEnd"/>
      <w:r w:rsidRPr="00685C24">
        <w:t xml:space="preserve"> complet</w:t>
      </w:r>
      <w:r w:rsidR="00AA5137">
        <w:t>es</w:t>
      </w:r>
      <w:r w:rsidRPr="00685C24">
        <w:t xml:space="preserve"> information you believe is incomplete. </w:t>
      </w:r>
    </w:p>
    <w:p w14:paraId="5CA81AF9" w14:textId="1D6B281F" w:rsidR="00685C24" w:rsidRDefault="00685C24" w:rsidP="00685C24">
      <w:pPr>
        <w:spacing w:before="100" w:beforeAutospacing="1" w:after="100" w:afterAutospacing="1" w:line="240" w:lineRule="auto"/>
      </w:pPr>
      <w:r w:rsidRPr="00FC787D">
        <w:rPr>
          <w:b/>
          <w:bCs/>
        </w:rPr>
        <w:t>c</w:t>
      </w:r>
      <w:r w:rsidRPr="00685C24">
        <w:t xml:space="preserve">. </w:t>
      </w:r>
      <w:r w:rsidRPr="00721BA5">
        <w:rPr>
          <w:b/>
          <w:bCs/>
        </w:rPr>
        <w:t>Right to Erasure (Right to be Forgotten):</w:t>
      </w:r>
      <w:r w:rsidRPr="00685C24">
        <w:t xml:space="preserve"> You have the right to request that </w:t>
      </w:r>
      <w:r w:rsidR="00513090">
        <w:t>The Provider</w:t>
      </w:r>
      <w:r w:rsidRPr="00685C24">
        <w:t xml:space="preserve"> erase</w:t>
      </w:r>
      <w:r w:rsidR="00513090">
        <w:t>s</w:t>
      </w:r>
      <w:r w:rsidRPr="00685C24">
        <w:t xml:space="preserve"> your personal data, subject to certain legal obligations (e.g., </w:t>
      </w:r>
      <w:r w:rsidR="00515B59">
        <w:t>The Provider</w:t>
      </w:r>
      <w:r w:rsidRPr="00685C24">
        <w:t xml:space="preserve"> must retain official veterinary records for regulatory compliance). </w:t>
      </w:r>
    </w:p>
    <w:p w14:paraId="367D8C80" w14:textId="00A08C39" w:rsidR="00685C24" w:rsidRPr="00685C24" w:rsidRDefault="00685C24" w:rsidP="00685C24">
      <w:pPr>
        <w:spacing w:before="100" w:beforeAutospacing="1" w:after="100" w:afterAutospacing="1" w:line="240" w:lineRule="auto"/>
      </w:pPr>
      <w:r w:rsidRPr="00FC787D">
        <w:rPr>
          <w:b/>
          <w:bCs/>
        </w:rPr>
        <w:t>d</w:t>
      </w:r>
      <w:r w:rsidRPr="00685C24">
        <w:t xml:space="preserve">. </w:t>
      </w:r>
      <w:r w:rsidRPr="00721BA5">
        <w:rPr>
          <w:b/>
          <w:bCs/>
        </w:rPr>
        <w:t>Right to Object/Restrict Processing</w:t>
      </w:r>
      <w:r w:rsidRPr="00685C24">
        <w:t>: You have the right to object to</w:t>
      </w:r>
      <w:r w:rsidR="002268EB">
        <w:t>,</w:t>
      </w:r>
      <w:r w:rsidRPr="00685C24">
        <w:t xml:space="preserve"> or request that </w:t>
      </w:r>
      <w:r w:rsidR="0086167D">
        <w:t>The Provider</w:t>
      </w:r>
      <w:r w:rsidRPr="00685C24">
        <w:t xml:space="preserve"> restrict</w:t>
      </w:r>
      <w:r w:rsidR="0086167D">
        <w:t>s</w:t>
      </w:r>
      <w:r w:rsidR="002268EB">
        <w:t>,</w:t>
      </w:r>
      <w:r w:rsidRPr="00685C24">
        <w:t xml:space="preserve"> the processing of your personal data for specific purposes.</w:t>
      </w:r>
    </w:p>
    <w:p w14:paraId="3870A0B6" w14:textId="2A54A868" w:rsidR="00EA72B1" w:rsidRPr="000B13A1" w:rsidRDefault="00EA72B1" w:rsidP="006C45E6">
      <w:pPr>
        <w:rPr>
          <w:b/>
          <w:bCs/>
          <w:sz w:val="28"/>
          <w:szCs w:val="28"/>
        </w:rPr>
      </w:pPr>
      <w:r w:rsidRPr="000B13A1">
        <w:rPr>
          <w:b/>
          <w:bCs/>
          <w:sz w:val="28"/>
          <w:szCs w:val="28"/>
        </w:rPr>
        <w:t>1</w:t>
      </w:r>
      <w:r w:rsidR="00035957">
        <w:rPr>
          <w:b/>
          <w:bCs/>
          <w:sz w:val="28"/>
          <w:szCs w:val="28"/>
        </w:rPr>
        <w:t>6</w:t>
      </w:r>
      <w:r w:rsidRPr="000B13A1">
        <w:rPr>
          <w:b/>
          <w:bCs/>
          <w:sz w:val="28"/>
          <w:szCs w:val="28"/>
        </w:rPr>
        <w:t>. Retention Period</w:t>
      </w:r>
    </w:p>
    <w:p w14:paraId="69300F3B" w14:textId="0D08B1D1" w:rsidR="00EA72B1" w:rsidRPr="000B13A1" w:rsidRDefault="00EA72B1" w:rsidP="006C45E6">
      <w:r w:rsidRPr="000B13A1">
        <w:t xml:space="preserve">Personal data will be retained only for as long as necessary for legal, regulatory, and record-keeping purposes. Official veterinary records are retained for a minimum of </w:t>
      </w:r>
      <w:r w:rsidR="00C54302">
        <w:t>3</w:t>
      </w:r>
      <w:r w:rsidRPr="000B13A1">
        <w:t xml:space="preserve"> years, in accordance with professional and regulatory requirements.</w:t>
      </w:r>
    </w:p>
    <w:p w14:paraId="1EF83A36" w14:textId="4DF7D9F0" w:rsidR="006C45E6" w:rsidRPr="006C45E6" w:rsidRDefault="006C45E6" w:rsidP="006C45E6">
      <w:pPr>
        <w:rPr>
          <w:b/>
          <w:bCs/>
          <w:sz w:val="32"/>
          <w:szCs w:val="32"/>
        </w:rPr>
      </w:pPr>
      <w:r w:rsidRPr="00D2606E">
        <w:rPr>
          <w:b/>
          <w:bCs/>
          <w:sz w:val="32"/>
          <w:szCs w:val="32"/>
        </w:rPr>
        <w:t>Cookie Policy</w:t>
      </w:r>
    </w:p>
    <w:p w14:paraId="33DDDAFF" w14:textId="3EDDBE2E" w:rsidR="006C45E6" w:rsidRPr="006C45E6" w:rsidRDefault="00952C21" w:rsidP="006C45E6">
      <w:pPr>
        <w:rPr>
          <w:b/>
          <w:bCs/>
          <w:sz w:val="28"/>
          <w:szCs w:val="28"/>
        </w:rPr>
      </w:pPr>
      <w:r w:rsidRPr="00474D58">
        <w:rPr>
          <w:b/>
          <w:bCs/>
          <w:sz w:val="28"/>
          <w:szCs w:val="28"/>
        </w:rPr>
        <w:t>1</w:t>
      </w:r>
      <w:r w:rsidR="00035957">
        <w:rPr>
          <w:b/>
          <w:bCs/>
          <w:sz w:val="28"/>
          <w:szCs w:val="28"/>
        </w:rPr>
        <w:t>7</w:t>
      </w:r>
      <w:r w:rsidR="006C45E6" w:rsidRPr="006C45E6">
        <w:rPr>
          <w:b/>
          <w:bCs/>
          <w:sz w:val="28"/>
          <w:szCs w:val="28"/>
        </w:rPr>
        <w:t>. Use of Cookies</w:t>
      </w:r>
    </w:p>
    <w:p w14:paraId="61273703" w14:textId="0801870C" w:rsidR="006C45E6" w:rsidRPr="006C45E6" w:rsidRDefault="008750E0" w:rsidP="006C45E6">
      <w:r>
        <w:lastRenderedPageBreak/>
        <w:t>The</w:t>
      </w:r>
      <w:r w:rsidR="006C45E6" w:rsidRPr="006C45E6">
        <w:t xml:space="preserve"> </w:t>
      </w:r>
      <w:r w:rsidR="00CA4E66">
        <w:t>W</w:t>
      </w:r>
      <w:r w:rsidR="006C45E6" w:rsidRPr="006C45E6">
        <w:t>ebsite uses cookies to function effectively</w:t>
      </w:r>
      <w:r w:rsidR="00E85104">
        <w:t xml:space="preserve">, </w:t>
      </w:r>
      <w:r w:rsidR="00E85104" w:rsidRPr="00E85104">
        <w:t>analyse performance, and deliver relevant advertisements.</w:t>
      </w:r>
    </w:p>
    <w:p w14:paraId="387647C8" w14:textId="77777777" w:rsidR="006C45E6" w:rsidRDefault="006C45E6" w:rsidP="006C45E6">
      <w:pPr>
        <w:numPr>
          <w:ilvl w:val="0"/>
          <w:numId w:val="4"/>
        </w:numPr>
      </w:pPr>
      <w:r w:rsidRPr="006C45E6">
        <w:rPr>
          <w:b/>
          <w:bCs/>
        </w:rPr>
        <w:t>Essential Cookies:</w:t>
      </w:r>
      <w:r w:rsidRPr="006C45E6">
        <w:t xml:space="preserve"> These cookies are strictly necessary for the operation of the website (e.g., maintaining security, storing user consent preferences).</w:t>
      </w:r>
    </w:p>
    <w:p w14:paraId="3439FE7B" w14:textId="269F624C" w:rsidR="00D32FAA" w:rsidRPr="00C03061" w:rsidRDefault="00D32FAA" w:rsidP="00C03061">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32FAA">
        <w:rPr>
          <w:b/>
          <w:bCs/>
        </w:rPr>
        <w:t>Analytics and Performance Cookies</w:t>
      </w:r>
      <w:r>
        <w:rPr>
          <w:rFonts w:ascii="Times New Roman" w:eastAsia="Times New Roman" w:hAnsi="Times New Roman" w:cs="Times New Roman"/>
          <w:kern w:val="0"/>
          <w:lang w:eastAsia="en-GB"/>
          <w14:ligatures w14:val="none"/>
        </w:rPr>
        <w:t>:</w:t>
      </w:r>
      <w:r w:rsidR="00C03061">
        <w:rPr>
          <w:rFonts w:ascii="Times New Roman" w:eastAsia="Times New Roman" w:hAnsi="Times New Roman" w:cs="Times New Roman"/>
          <w:kern w:val="0"/>
          <w:lang w:eastAsia="en-GB"/>
          <w14:ligatures w14:val="none"/>
        </w:rPr>
        <w:t xml:space="preserve"> </w:t>
      </w:r>
      <w:r w:rsidR="008E1F01">
        <w:t>The Provider</w:t>
      </w:r>
      <w:r w:rsidRPr="00D32FAA">
        <w:t xml:space="preserve"> use</w:t>
      </w:r>
      <w:r w:rsidR="008E1F01">
        <w:t>s</w:t>
      </w:r>
      <w:r w:rsidRPr="00D32FAA">
        <w:t xml:space="preserve"> Google Analytics to understand how visitors engage with </w:t>
      </w:r>
      <w:r w:rsidR="008E1F01">
        <w:t>The</w:t>
      </w:r>
      <w:r w:rsidRPr="00D32FAA">
        <w:t xml:space="preserve"> </w:t>
      </w:r>
      <w:r w:rsidR="008E1F01">
        <w:t>W</w:t>
      </w:r>
      <w:r w:rsidRPr="00D32FAA">
        <w:t xml:space="preserve">ebsite. This service uses cookies and similar technologies to collect information and report website usage statistics without personally identifying individual visitors to Google. The data collected helps </w:t>
      </w:r>
      <w:r w:rsidR="00D17366">
        <w:t>The Provider to</w:t>
      </w:r>
      <w:r w:rsidRPr="00D32FAA">
        <w:t xml:space="preserve"> </w:t>
      </w:r>
      <w:r w:rsidR="00D17366" w:rsidRPr="00D32FAA">
        <w:t>analyse</w:t>
      </w:r>
      <w:r w:rsidRPr="00D32FAA">
        <w:t xml:space="preserve"> trends, improve The Website, and optimize </w:t>
      </w:r>
      <w:r w:rsidR="00D17366">
        <w:t>their</w:t>
      </w:r>
      <w:r w:rsidRPr="00D32FAA">
        <w:t xml:space="preserve"> performance.</w:t>
      </w:r>
    </w:p>
    <w:p w14:paraId="120A549A" w14:textId="12EC59BC" w:rsidR="00D32FAA" w:rsidRPr="006C45E6" w:rsidRDefault="00F4174E" w:rsidP="00665799">
      <w:pPr>
        <w:numPr>
          <w:ilvl w:val="0"/>
          <w:numId w:val="4"/>
        </w:numPr>
      </w:pPr>
      <w:r>
        <w:t>The Provider</w:t>
      </w:r>
      <w:r w:rsidR="009F4F0F" w:rsidRPr="009F4F0F">
        <w:t xml:space="preserve"> use</w:t>
      </w:r>
      <w:r>
        <w:t>s</w:t>
      </w:r>
      <w:r w:rsidR="009F4F0F" w:rsidRPr="009F4F0F">
        <w:t xml:space="preserve"> </w:t>
      </w:r>
      <w:r w:rsidR="009F4F0F" w:rsidRPr="00F4174E">
        <w:t xml:space="preserve">Google Tag Manager (GTM) to manage and deploy the Google Ads Conversion Tracking tag. GTM is a tool that allows </w:t>
      </w:r>
      <w:r w:rsidR="00177754">
        <w:t>The Provider</w:t>
      </w:r>
      <w:r w:rsidR="009F4F0F" w:rsidRPr="00F4174E">
        <w:t xml:space="preserve"> to integrate this tag without changing the website's source code. </w:t>
      </w:r>
      <w:r w:rsidR="009F4F0F" w:rsidRPr="009F4F0F">
        <w:t xml:space="preserve">The Google Ads tag uses </w:t>
      </w:r>
      <w:r w:rsidR="00D44898" w:rsidRPr="00F4174E">
        <w:t>marketing/target</w:t>
      </w:r>
      <w:r w:rsidR="002D33CA" w:rsidRPr="00F4174E">
        <w:t xml:space="preserve">ing </w:t>
      </w:r>
      <w:r w:rsidR="009F4F0F" w:rsidRPr="009F4F0F">
        <w:t xml:space="preserve">cookies to measure the effectiveness of </w:t>
      </w:r>
      <w:r w:rsidR="00B05F0D">
        <w:t>The Provider’s</w:t>
      </w:r>
      <w:r w:rsidR="009F4F0F" w:rsidRPr="009F4F0F">
        <w:t xml:space="preserve"> advertising campaigns. It tracks when a user clicks on one of </w:t>
      </w:r>
      <w:r w:rsidR="00157BB6">
        <w:t>their</w:t>
      </w:r>
      <w:r w:rsidR="009F4F0F" w:rsidRPr="009F4F0F">
        <w:t xml:space="preserve"> ads and then completes an action on The Website (such as making a purchase or submitting a form). This helps </w:t>
      </w:r>
      <w:r w:rsidR="00792B74">
        <w:t>The Provider to</w:t>
      </w:r>
      <w:r w:rsidR="009F4F0F" w:rsidRPr="009F4F0F">
        <w:t xml:space="preserve"> understand the return on investment of </w:t>
      </w:r>
      <w:r w:rsidR="00FB4FD6">
        <w:t>their</w:t>
      </w:r>
      <w:r w:rsidR="009F4F0F" w:rsidRPr="009F4F0F">
        <w:t xml:space="preserve"> advertising. GTM itself does not use cookies or collect personal data; it only serves as a container for the Google Ads tag, which does collect data.</w:t>
      </w:r>
    </w:p>
    <w:p w14:paraId="71D2E8F5" w14:textId="3121BB12" w:rsidR="006C45E6" w:rsidRPr="006C45E6" w:rsidRDefault="006C45E6" w:rsidP="006C45E6">
      <w:pPr>
        <w:rPr>
          <w:b/>
          <w:bCs/>
          <w:sz w:val="28"/>
          <w:szCs w:val="28"/>
        </w:rPr>
      </w:pPr>
      <w:r w:rsidRPr="006C45E6">
        <w:rPr>
          <w:b/>
          <w:bCs/>
          <w:sz w:val="28"/>
          <w:szCs w:val="28"/>
        </w:rPr>
        <w:t>1</w:t>
      </w:r>
      <w:r w:rsidR="00035957">
        <w:rPr>
          <w:b/>
          <w:bCs/>
          <w:sz w:val="28"/>
          <w:szCs w:val="28"/>
        </w:rPr>
        <w:t>8</w:t>
      </w:r>
      <w:r w:rsidRPr="006C45E6">
        <w:rPr>
          <w:b/>
          <w:bCs/>
          <w:sz w:val="28"/>
          <w:szCs w:val="28"/>
        </w:rPr>
        <w:t>. Managing Cookies</w:t>
      </w:r>
    </w:p>
    <w:p w14:paraId="0C3A562A" w14:textId="39A9D975" w:rsidR="006B40B0" w:rsidRPr="006B40B0" w:rsidRDefault="006B40B0" w:rsidP="006B40B0">
      <w:r w:rsidRPr="006B40B0">
        <w:t xml:space="preserve">This Website uses Essential, Performance, and Advertising cookies. Unlike </w:t>
      </w:r>
      <w:r w:rsidR="004D2870">
        <w:t>E</w:t>
      </w:r>
      <w:r w:rsidRPr="006B40B0">
        <w:t>ssential cookies, the use of Performance and Advertising cookies requires your consent under the Privacy and Electronic Communications Regulations (PECR) and GDPR.</w:t>
      </w:r>
    </w:p>
    <w:p w14:paraId="35083AA3" w14:textId="4A0E5AEC" w:rsidR="006B40B0" w:rsidRPr="006B40B0" w:rsidRDefault="006B40B0" w:rsidP="006B40B0">
      <w:pPr>
        <w:numPr>
          <w:ilvl w:val="0"/>
          <w:numId w:val="10"/>
        </w:numPr>
      </w:pPr>
      <w:r w:rsidRPr="006B40B0">
        <w:rPr>
          <w:b/>
          <w:bCs/>
        </w:rPr>
        <w:t>Via the Cookie Banner</w:t>
      </w:r>
      <w:r w:rsidRPr="006B40B0">
        <w:t xml:space="preserve">: You can manage your preferences for Performance and Advertising cookies directly through the cookie banner that appears on your first visit to The Website. You may make the banner reappear to change your choices by deleting the relevant preference-storing cookies from your browser (as noted in </w:t>
      </w:r>
      <w:r w:rsidR="00F64A0D">
        <w:t xml:space="preserve">clause </w:t>
      </w:r>
      <w:r w:rsidR="009A0744">
        <w:t>14</w:t>
      </w:r>
      <w:r w:rsidRPr="006B40B0">
        <w:t>).</w:t>
      </w:r>
    </w:p>
    <w:p w14:paraId="17BE4D98" w14:textId="77777777" w:rsidR="006B40B0" w:rsidRDefault="006B40B0" w:rsidP="006B40B0">
      <w:pPr>
        <w:numPr>
          <w:ilvl w:val="0"/>
          <w:numId w:val="10"/>
        </w:numPr>
      </w:pPr>
      <w:r w:rsidRPr="006B40B0">
        <w:rPr>
          <w:b/>
          <w:bCs/>
        </w:rPr>
        <w:t>Via Browser Settings</w:t>
      </w:r>
      <w:r w:rsidRPr="006B40B0">
        <w:t xml:space="preserve">: Most web browsers allow you to control cookies through their settings. You can usually find these settings in the 'Options' or 'Preferences' menu of your browser. You can choose to accept or reject all </w:t>
      </w:r>
      <w:proofErr w:type="gramStart"/>
      <w:r w:rsidRPr="006B40B0">
        <w:t>cookies, or</w:t>
      </w:r>
      <w:proofErr w:type="gramEnd"/>
      <w:r w:rsidRPr="006B40B0">
        <w:t xml:space="preserve"> customize which types you allow.</w:t>
      </w:r>
    </w:p>
    <w:p w14:paraId="4CED70B7" w14:textId="2552F2B4" w:rsidR="000058BE" w:rsidRPr="006B40B0" w:rsidRDefault="000058BE" w:rsidP="000058BE">
      <w:pPr>
        <w:pStyle w:val="body"/>
        <w:numPr>
          <w:ilvl w:val="0"/>
          <w:numId w:val="10"/>
        </w:numPr>
      </w:pPr>
      <w:r w:rsidRPr="000058BE">
        <w:rPr>
          <w:rFonts w:asciiTheme="minorHAnsi" w:eastAsiaTheme="minorHAnsi" w:hAnsiTheme="minorHAnsi" w:cstheme="minorBidi"/>
          <w:b/>
          <w:bCs/>
          <w:kern w:val="2"/>
          <w:lang w:eastAsia="en-US"/>
          <w14:ligatures w14:val="standardContextual"/>
        </w:rPr>
        <w:t>Via the persistent Cookie Declaration icon</w:t>
      </w:r>
      <w:r>
        <w:t xml:space="preserve">: </w:t>
      </w:r>
      <w:r w:rsidRPr="00DF0AE3">
        <w:rPr>
          <w:rFonts w:asciiTheme="minorHAnsi" w:eastAsiaTheme="minorHAnsi" w:hAnsiTheme="minorHAnsi" w:cstheme="minorBidi"/>
          <w:kern w:val="2"/>
          <w:lang w:eastAsia="en-US"/>
          <w14:ligatures w14:val="standardContextual"/>
        </w:rPr>
        <w:t>A</w:t>
      </w:r>
      <w:r w:rsidRPr="000058BE">
        <w:rPr>
          <w:rFonts w:asciiTheme="minorHAnsi" w:eastAsiaTheme="minorHAnsi" w:hAnsiTheme="minorHAnsi" w:cstheme="minorBidi"/>
          <w:kern w:val="2"/>
          <w:lang w:eastAsia="en-US"/>
          <w14:ligatures w14:val="standardContextual"/>
        </w:rPr>
        <w:t xml:space="preserve">fter you have made your initial choice on the Cookie Banner, a persistent Cookie Declaration icon appears in the bottom </w:t>
      </w:r>
      <w:proofErr w:type="gramStart"/>
      <w:r w:rsidRPr="000058BE">
        <w:rPr>
          <w:rFonts w:asciiTheme="minorHAnsi" w:eastAsiaTheme="minorHAnsi" w:hAnsiTheme="minorHAnsi" w:cstheme="minorBidi"/>
          <w:kern w:val="2"/>
          <w:lang w:eastAsia="en-US"/>
          <w14:ligatures w14:val="standardContextual"/>
        </w:rPr>
        <w:t>left hand</w:t>
      </w:r>
      <w:proofErr w:type="gramEnd"/>
      <w:r w:rsidRPr="000058BE">
        <w:rPr>
          <w:rFonts w:asciiTheme="minorHAnsi" w:eastAsiaTheme="minorHAnsi" w:hAnsiTheme="minorHAnsi" w:cstheme="minorBidi"/>
          <w:kern w:val="2"/>
          <w:lang w:eastAsia="en-US"/>
          <w14:ligatures w14:val="standardContextual"/>
        </w:rPr>
        <w:t xml:space="preserve"> corner of the screen. Clicking on this icon opens the Cookie Declaration interface, where you can change your preferences </w:t>
      </w:r>
      <w:proofErr w:type="gramStart"/>
      <w:r w:rsidRPr="000058BE">
        <w:rPr>
          <w:rFonts w:asciiTheme="minorHAnsi" w:eastAsiaTheme="minorHAnsi" w:hAnsiTheme="minorHAnsi" w:cstheme="minorBidi"/>
          <w:kern w:val="2"/>
          <w:lang w:eastAsia="en-US"/>
          <w14:ligatures w14:val="standardContextual"/>
        </w:rPr>
        <w:t>and also</w:t>
      </w:r>
      <w:proofErr w:type="gramEnd"/>
      <w:r w:rsidRPr="000058BE">
        <w:rPr>
          <w:rFonts w:asciiTheme="minorHAnsi" w:eastAsiaTheme="minorHAnsi" w:hAnsiTheme="minorHAnsi" w:cstheme="minorBidi"/>
          <w:kern w:val="2"/>
          <w:lang w:eastAsia="en-US"/>
          <w14:ligatures w14:val="standardContextual"/>
        </w:rPr>
        <w:t xml:space="preserve"> view your Consent ID and the date of consent (which may be required for reference in any correspondence with The Provider).</w:t>
      </w:r>
    </w:p>
    <w:p w14:paraId="7AB3738B" w14:textId="561DB6C3" w:rsidR="006B40B0" w:rsidRPr="006B40B0" w:rsidRDefault="006B40B0" w:rsidP="006B40B0">
      <w:r w:rsidRPr="006B40B0">
        <w:rPr>
          <w:b/>
          <w:bCs/>
        </w:rPr>
        <w:lastRenderedPageBreak/>
        <w:t>Please note</w:t>
      </w:r>
      <w:r w:rsidRPr="006B40B0">
        <w:t xml:space="preserve">: Disabling essential cookies may significantly affect the functionality and security of The Website. Disabling performance or advertising cookies will not affect the core function of the site but may result in less personalized advertising and a lack of data for </w:t>
      </w:r>
      <w:r w:rsidR="00BA146F">
        <w:t>The Provider</w:t>
      </w:r>
      <w:r w:rsidRPr="006B40B0">
        <w:t xml:space="preserve"> to improve the site.</w:t>
      </w:r>
    </w:p>
    <w:p w14:paraId="0B185820" w14:textId="78136FF7" w:rsidR="00602533" w:rsidRPr="00602533" w:rsidRDefault="00035957" w:rsidP="00602533">
      <w:pPr>
        <w:rPr>
          <w:b/>
          <w:bCs/>
          <w:sz w:val="28"/>
          <w:szCs w:val="28"/>
        </w:rPr>
      </w:pPr>
      <w:r>
        <w:rPr>
          <w:b/>
          <w:bCs/>
          <w:sz w:val="28"/>
          <w:szCs w:val="28"/>
        </w:rPr>
        <w:t>19</w:t>
      </w:r>
      <w:r w:rsidR="00602533" w:rsidRPr="00602533">
        <w:rPr>
          <w:b/>
          <w:bCs/>
          <w:sz w:val="28"/>
          <w:szCs w:val="28"/>
        </w:rPr>
        <w:t>. Limitation of Liability and Indemnity</w:t>
      </w:r>
    </w:p>
    <w:p w14:paraId="3FF96DCF" w14:textId="59116B6F" w:rsidR="00602533" w:rsidRPr="00602533" w:rsidRDefault="00602533" w:rsidP="00602533">
      <w:r w:rsidRPr="00602533">
        <w:rPr>
          <w:b/>
          <w:bCs/>
        </w:rPr>
        <w:t>1</w:t>
      </w:r>
      <w:r w:rsidR="00035957">
        <w:rPr>
          <w:b/>
          <w:bCs/>
        </w:rPr>
        <w:t>9</w:t>
      </w:r>
      <w:r w:rsidRPr="00602533">
        <w:rPr>
          <w:b/>
          <w:bCs/>
        </w:rPr>
        <w:t>.1 General Limitation of Liability:</w:t>
      </w:r>
      <w:r w:rsidRPr="00602533">
        <w:t xml:space="preserve"> To the maximum extent permitted by law, </w:t>
      </w:r>
      <w:r w:rsidR="00F255DF">
        <w:t>The Provider</w:t>
      </w:r>
      <w:r w:rsidRPr="00602533">
        <w:t xml:space="preserve">, </w:t>
      </w:r>
    </w:p>
    <w:p w14:paraId="61992D05" w14:textId="77777777" w:rsidR="00CD58C2" w:rsidRDefault="00F255DF" w:rsidP="00602533">
      <w:r>
        <w:t>Jasmin Carmel (Mid Kent Pet Certificates)</w:t>
      </w:r>
      <w:r w:rsidR="00602533" w:rsidRPr="00602533">
        <w:t xml:space="preserve">, </w:t>
      </w:r>
    </w:p>
    <w:p w14:paraId="31EBF7D9" w14:textId="280CBB80" w:rsidR="00602533" w:rsidRDefault="00602533" w:rsidP="00602533">
      <w:r w:rsidRPr="00602533">
        <w:t xml:space="preserve">shall not be liable for any indirect, special, incidental, punitive, or consequential losses or damages (including, but not limited to, loss of profits, revenue, or business opportunity) arising from the use of </w:t>
      </w:r>
      <w:r w:rsidR="00120FAC">
        <w:t>their</w:t>
      </w:r>
      <w:r w:rsidRPr="00602533">
        <w:t xml:space="preserve"> </w:t>
      </w:r>
      <w:r w:rsidR="00E14E65">
        <w:t>S</w:t>
      </w:r>
      <w:r w:rsidRPr="00602533">
        <w:t xml:space="preserve">ervices or reliance on the AHC, even if </w:t>
      </w:r>
      <w:r w:rsidR="00DC5BAC">
        <w:t>they</w:t>
      </w:r>
      <w:r w:rsidRPr="00602533">
        <w:t xml:space="preserve"> have been advised of the possibility of such losses.</w:t>
      </w:r>
    </w:p>
    <w:p w14:paraId="555C955C" w14:textId="2BDC8FF4" w:rsidR="00EA72B1" w:rsidRPr="00602533" w:rsidRDefault="00EA72B1" w:rsidP="00602533">
      <w:r w:rsidRPr="00EA72B1">
        <w:t>Nothing in these Terms limits or excludes liability for death or personal injury caused by negligence, fraud or fraudulent misrepresentation, or any other liability which cannot legally be limited.</w:t>
      </w:r>
    </w:p>
    <w:p w14:paraId="449005F7" w14:textId="75F9BF20" w:rsidR="00602533" w:rsidRPr="00602533" w:rsidRDefault="00602533" w:rsidP="00602533">
      <w:r w:rsidRPr="00602533">
        <w:rPr>
          <w:b/>
          <w:bCs/>
        </w:rPr>
        <w:t>1</w:t>
      </w:r>
      <w:r w:rsidR="00035957">
        <w:rPr>
          <w:b/>
          <w:bCs/>
        </w:rPr>
        <w:t>9</w:t>
      </w:r>
      <w:r w:rsidRPr="00602533">
        <w:rPr>
          <w:b/>
          <w:bCs/>
        </w:rPr>
        <w:t>.2 Maximum Liability Cap:</w:t>
      </w:r>
      <w:r w:rsidRPr="00602533">
        <w:t xml:space="preserve"> </w:t>
      </w:r>
      <w:r w:rsidR="00541211">
        <w:t>The Provider’s</w:t>
      </w:r>
      <w:r w:rsidRPr="00602533">
        <w:t xml:space="preserve"> total liability to you for any claim arising out of or relating to the provision of </w:t>
      </w:r>
      <w:r w:rsidR="001F4DFC">
        <w:t>The S</w:t>
      </w:r>
      <w:r w:rsidRPr="00602533">
        <w:t>ervice</w:t>
      </w:r>
      <w:r w:rsidR="001F4DFC">
        <w:t>s</w:t>
      </w:r>
      <w:r w:rsidRPr="00602533">
        <w:t xml:space="preserve">, whether in contract, tort (including negligence), breach of statutory duty, or otherwise, shall in all circumstances be limited to the total amount paid by you to </w:t>
      </w:r>
      <w:r w:rsidR="00FE2406">
        <w:t>The Provider</w:t>
      </w:r>
      <w:r w:rsidRPr="00602533">
        <w:t xml:space="preserve"> for the specific AHC </w:t>
      </w:r>
      <w:r w:rsidR="00FE2406">
        <w:t>S</w:t>
      </w:r>
      <w:r w:rsidRPr="00602533">
        <w:t>ervice giving rise to the claim.</w:t>
      </w:r>
    </w:p>
    <w:p w14:paraId="26F96F5D" w14:textId="1527D77F" w:rsidR="00E97540" w:rsidRDefault="00602533" w:rsidP="00602533">
      <w:r w:rsidRPr="00602533">
        <w:rPr>
          <w:b/>
          <w:bCs/>
        </w:rPr>
        <w:t>1</w:t>
      </w:r>
      <w:r w:rsidR="00035957">
        <w:rPr>
          <w:b/>
          <w:bCs/>
        </w:rPr>
        <w:t>9</w:t>
      </w:r>
      <w:r w:rsidRPr="00602533">
        <w:rPr>
          <w:b/>
          <w:bCs/>
        </w:rPr>
        <w:t>.3 Exclusions:</w:t>
      </w:r>
      <w:r w:rsidRPr="00602533">
        <w:t xml:space="preserve"> </w:t>
      </w:r>
      <w:r w:rsidR="0063211C">
        <w:t>The Provider</w:t>
      </w:r>
      <w:r w:rsidRPr="00602533">
        <w:t xml:space="preserve"> accept</w:t>
      </w:r>
      <w:r w:rsidR="0063211C">
        <w:t>s</w:t>
      </w:r>
      <w:r w:rsidRPr="00602533">
        <w:t xml:space="preserve"> no liability for any loss, damage, or expense whatsoever arising from: </w:t>
      </w:r>
    </w:p>
    <w:p w14:paraId="7EA3A1C0" w14:textId="77777777" w:rsidR="00E97540" w:rsidRDefault="00602533" w:rsidP="00602533">
      <w:r w:rsidRPr="00602533">
        <w:rPr>
          <w:b/>
          <w:bCs/>
        </w:rPr>
        <w:t>a</w:t>
      </w:r>
      <w:r w:rsidRPr="00602533">
        <w:t xml:space="preserve">. The pet's inability to travel due to airline, ferry, or other carrier rules. </w:t>
      </w:r>
    </w:p>
    <w:p w14:paraId="0970AB1E" w14:textId="410EF30F" w:rsidR="00E97540" w:rsidRDefault="00602533" w:rsidP="00602533">
      <w:r w:rsidRPr="00602533">
        <w:rPr>
          <w:b/>
          <w:bCs/>
        </w:rPr>
        <w:t>b</w:t>
      </w:r>
      <w:r w:rsidRPr="00602533">
        <w:t>. Rejection, seizure, or delay by border control or customs officials in any country</w:t>
      </w:r>
      <w:r w:rsidR="006219AE">
        <w:rPr>
          <w:rFonts w:ascii="Times New Roman" w:eastAsia="Times New Roman" w:hAnsi="Times New Roman" w:cs="Times New Roman"/>
          <w:b/>
          <w:bCs/>
          <w:kern w:val="0"/>
          <w:lang w:eastAsia="en-GB"/>
          <w14:ligatures w14:val="none"/>
        </w:rPr>
        <w:t xml:space="preserve">, </w:t>
      </w:r>
      <w:r w:rsidR="00FA6C8C" w:rsidRPr="00FA6C8C">
        <w:t xml:space="preserve">unless </w:t>
      </w:r>
      <w:r w:rsidR="00EA72B1" w:rsidRPr="00EA72B1">
        <w:t>the client demonstrates that the rejection was directly caused by an error made by The Provider in the preparation of the AHC.</w:t>
      </w:r>
    </w:p>
    <w:p w14:paraId="28C3D556" w14:textId="77777777" w:rsidR="00E97540" w:rsidRDefault="00602533" w:rsidP="00602533">
      <w:r w:rsidRPr="00602533">
        <w:rPr>
          <w:b/>
          <w:bCs/>
        </w:rPr>
        <w:t>c</w:t>
      </w:r>
      <w:r w:rsidRPr="00602533">
        <w:t xml:space="preserve">. Failure by the client to meet the pet's health requirements (e.g., necessary vaccinations, parasite treatments) outside of the AHC documentation process. </w:t>
      </w:r>
    </w:p>
    <w:p w14:paraId="668318F6" w14:textId="29CAC556" w:rsidR="00602533" w:rsidRPr="006C45E6" w:rsidRDefault="00602533" w:rsidP="006C45E6">
      <w:r w:rsidRPr="00602533">
        <w:rPr>
          <w:b/>
          <w:bCs/>
        </w:rPr>
        <w:t>d</w:t>
      </w:r>
      <w:r w:rsidRPr="00602533">
        <w:t xml:space="preserve">. Circumstances beyond </w:t>
      </w:r>
      <w:r w:rsidR="00F11B45">
        <w:t>The Provider’s</w:t>
      </w:r>
      <w:r w:rsidRPr="00602533">
        <w:t xml:space="preserve"> reasonable control (Force Majeure).</w:t>
      </w:r>
    </w:p>
    <w:p w14:paraId="5C1B1CE0" w14:textId="6BF87D3C" w:rsidR="00093663" w:rsidRPr="00093663" w:rsidRDefault="00035957" w:rsidP="00093663">
      <w:pPr>
        <w:rPr>
          <w:b/>
          <w:bCs/>
          <w:sz w:val="28"/>
          <w:szCs w:val="28"/>
        </w:rPr>
      </w:pPr>
      <w:r>
        <w:rPr>
          <w:b/>
          <w:bCs/>
          <w:sz w:val="28"/>
          <w:szCs w:val="28"/>
        </w:rPr>
        <w:t>20</w:t>
      </w:r>
      <w:r w:rsidR="00093663">
        <w:rPr>
          <w:b/>
          <w:bCs/>
          <w:sz w:val="28"/>
          <w:szCs w:val="28"/>
        </w:rPr>
        <w:t xml:space="preserve">. </w:t>
      </w:r>
      <w:r w:rsidR="00093663" w:rsidRPr="00093663">
        <w:rPr>
          <w:b/>
          <w:bCs/>
          <w:sz w:val="28"/>
          <w:szCs w:val="28"/>
        </w:rPr>
        <w:t>Complaints</w:t>
      </w:r>
    </w:p>
    <w:p w14:paraId="1C385792" w14:textId="1D4C7037" w:rsidR="00093663" w:rsidRPr="00093663" w:rsidRDefault="00093663" w:rsidP="00093663">
      <w:r w:rsidRPr="00093663">
        <w:t>If you are dissatisfied with any aspect of The Service, you may submit a complaint by email to the address published on The Website. Please include your full name, contact details, pet details, and a description of the issue.</w:t>
      </w:r>
    </w:p>
    <w:p w14:paraId="388444DF" w14:textId="232646C9" w:rsidR="00093663" w:rsidRPr="00093663" w:rsidRDefault="00093663" w:rsidP="00093663">
      <w:r w:rsidRPr="00093663">
        <w:lastRenderedPageBreak/>
        <w:t>The Provider will acknowledge receipt of your complaint within 5 working days and will provide a full response within 21 days</w:t>
      </w:r>
      <w:r w:rsidR="001157E8">
        <w:t>,</w:t>
      </w:r>
      <w:r w:rsidRPr="00093663">
        <w:t xml:space="preserve"> </w:t>
      </w:r>
      <w:proofErr w:type="gramStart"/>
      <w:r w:rsidRPr="00093663">
        <w:t>where</w:t>
      </w:r>
      <w:proofErr w:type="gramEnd"/>
      <w:r w:rsidRPr="00093663">
        <w:t xml:space="preserve"> reasonably possible.</w:t>
      </w:r>
    </w:p>
    <w:p w14:paraId="1892325B" w14:textId="1879A13C" w:rsidR="00093663" w:rsidRPr="00093663" w:rsidRDefault="00093663" w:rsidP="00093663">
      <w:r w:rsidRPr="00093663">
        <w:t>In some cases, additional time may be needed to gather information, and you will be notified accordingly.</w:t>
      </w:r>
    </w:p>
    <w:p w14:paraId="3BA292F8" w14:textId="77777777" w:rsidR="00093663" w:rsidRPr="00093663" w:rsidRDefault="00093663" w:rsidP="00093663">
      <w:r w:rsidRPr="00093663">
        <w:t>Submitting a complaint does not affect your statutory rights or your rights under these Terms.</w:t>
      </w:r>
    </w:p>
    <w:p w14:paraId="788C6935" w14:textId="66ECF9A0" w:rsidR="00093663" w:rsidRPr="00093663" w:rsidRDefault="00093663" w:rsidP="00093663">
      <w:r w:rsidRPr="00093663">
        <w:t xml:space="preserve">The Provider </w:t>
      </w:r>
      <w:proofErr w:type="gramStart"/>
      <w:r w:rsidRPr="00093663">
        <w:t>is not able to</w:t>
      </w:r>
      <w:proofErr w:type="gramEnd"/>
      <w:r w:rsidRPr="00093663">
        <w:t xml:space="preserve"> reconsider decisions made by border authorities, carriers, or regulatory bodies, but will review any concern relating to the preparation of the Animal Health Certificate or the conduct of The Service.</w:t>
      </w:r>
    </w:p>
    <w:p w14:paraId="0B43939E" w14:textId="589F765B" w:rsidR="00114C9C" w:rsidRPr="00EA15DA" w:rsidRDefault="006C45E6">
      <w:pPr>
        <w:rPr>
          <w:b/>
          <w:bCs/>
          <w:sz w:val="28"/>
          <w:szCs w:val="28"/>
        </w:rPr>
      </w:pPr>
      <w:r w:rsidRPr="006C45E6">
        <w:rPr>
          <w:b/>
          <w:bCs/>
          <w:sz w:val="28"/>
          <w:szCs w:val="28"/>
        </w:rPr>
        <w:t>[End of Document]</w:t>
      </w:r>
    </w:p>
    <w:sectPr w:rsidR="00114C9C" w:rsidRPr="00EA1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4CF"/>
    <w:multiLevelType w:val="multilevel"/>
    <w:tmpl w:val="4498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52C59"/>
    <w:multiLevelType w:val="multilevel"/>
    <w:tmpl w:val="0F4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46C2C"/>
    <w:multiLevelType w:val="multilevel"/>
    <w:tmpl w:val="6628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8008E"/>
    <w:multiLevelType w:val="multilevel"/>
    <w:tmpl w:val="FAD6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40313"/>
    <w:multiLevelType w:val="multilevel"/>
    <w:tmpl w:val="26DE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E4FF1"/>
    <w:multiLevelType w:val="hybridMultilevel"/>
    <w:tmpl w:val="4EC0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320CD"/>
    <w:multiLevelType w:val="multilevel"/>
    <w:tmpl w:val="07D6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D3363"/>
    <w:multiLevelType w:val="hybridMultilevel"/>
    <w:tmpl w:val="3818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57395"/>
    <w:multiLevelType w:val="multilevel"/>
    <w:tmpl w:val="E4C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E742B"/>
    <w:multiLevelType w:val="multilevel"/>
    <w:tmpl w:val="B110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107220">
    <w:abstractNumId w:val="0"/>
  </w:num>
  <w:num w:numId="2" w16cid:durableId="1431126560">
    <w:abstractNumId w:val="2"/>
  </w:num>
  <w:num w:numId="3" w16cid:durableId="124542306">
    <w:abstractNumId w:val="4"/>
  </w:num>
  <w:num w:numId="4" w16cid:durableId="1403986333">
    <w:abstractNumId w:val="8"/>
  </w:num>
  <w:num w:numId="5" w16cid:durableId="1647196677">
    <w:abstractNumId w:val="6"/>
  </w:num>
  <w:num w:numId="6" w16cid:durableId="570120315">
    <w:abstractNumId w:val="5"/>
  </w:num>
  <w:num w:numId="7" w16cid:durableId="770853640">
    <w:abstractNumId w:val="7"/>
  </w:num>
  <w:num w:numId="8" w16cid:durableId="1574125178">
    <w:abstractNumId w:val="3"/>
  </w:num>
  <w:num w:numId="9" w16cid:durableId="1754938543">
    <w:abstractNumId w:val="1"/>
  </w:num>
  <w:num w:numId="10" w16cid:durableId="701053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E6"/>
    <w:rsid w:val="000010C3"/>
    <w:rsid w:val="00001837"/>
    <w:rsid w:val="000058BE"/>
    <w:rsid w:val="0001443F"/>
    <w:rsid w:val="000169CD"/>
    <w:rsid w:val="00023473"/>
    <w:rsid w:val="000241A6"/>
    <w:rsid w:val="0003042D"/>
    <w:rsid w:val="00035957"/>
    <w:rsid w:val="00042706"/>
    <w:rsid w:val="00042D47"/>
    <w:rsid w:val="000559CA"/>
    <w:rsid w:val="0006715F"/>
    <w:rsid w:val="00080BEE"/>
    <w:rsid w:val="00093663"/>
    <w:rsid w:val="000A2855"/>
    <w:rsid w:val="000A5F1A"/>
    <w:rsid w:val="000B13A1"/>
    <w:rsid w:val="000B585C"/>
    <w:rsid w:val="000C76DA"/>
    <w:rsid w:val="000D0E77"/>
    <w:rsid w:val="000E30DA"/>
    <w:rsid w:val="000F3AF6"/>
    <w:rsid w:val="000F610F"/>
    <w:rsid w:val="00101267"/>
    <w:rsid w:val="0010145D"/>
    <w:rsid w:val="0010269D"/>
    <w:rsid w:val="00106548"/>
    <w:rsid w:val="00112B73"/>
    <w:rsid w:val="00114C9C"/>
    <w:rsid w:val="001157E8"/>
    <w:rsid w:val="00120BCB"/>
    <w:rsid w:val="00120FAC"/>
    <w:rsid w:val="0012756A"/>
    <w:rsid w:val="00135A0D"/>
    <w:rsid w:val="00154EEC"/>
    <w:rsid w:val="00157BB6"/>
    <w:rsid w:val="00177754"/>
    <w:rsid w:val="00182E8F"/>
    <w:rsid w:val="00194AFA"/>
    <w:rsid w:val="001A48F7"/>
    <w:rsid w:val="001B0D2F"/>
    <w:rsid w:val="001B3FF3"/>
    <w:rsid w:val="001D0DCC"/>
    <w:rsid w:val="001E3282"/>
    <w:rsid w:val="001E7892"/>
    <w:rsid w:val="001F4DFC"/>
    <w:rsid w:val="0020594C"/>
    <w:rsid w:val="00211411"/>
    <w:rsid w:val="0021420C"/>
    <w:rsid w:val="00214A61"/>
    <w:rsid w:val="002152C4"/>
    <w:rsid w:val="002260CB"/>
    <w:rsid w:val="002268EB"/>
    <w:rsid w:val="0023522B"/>
    <w:rsid w:val="0025278A"/>
    <w:rsid w:val="00261FFA"/>
    <w:rsid w:val="00270A17"/>
    <w:rsid w:val="00270DA3"/>
    <w:rsid w:val="0027329A"/>
    <w:rsid w:val="00276388"/>
    <w:rsid w:val="002857A5"/>
    <w:rsid w:val="0028782C"/>
    <w:rsid w:val="002926A9"/>
    <w:rsid w:val="002A1AD0"/>
    <w:rsid w:val="002A342F"/>
    <w:rsid w:val="002A3C7A"/>
    <w:rsid w:val="002C044B"/>
    <w:rsid w:val="002C2DEA"/>
    <w:rsid w:val="002C5ACF"/>
    <w:rsid w:val="002D33CA"/>
    <w:rsid w:val="002D4F25"/>
    <w:rsid w:val="002E459A"/>
    <w:rsid w:val="002F405C"/>
    <w:rsid w:val="002F593E"/>
    <w:rsid w:val="0030144D"/>
    <w:rsid w:val="0030446C"/>
    <w:rsid w:val="00373CC5"/>
    <w:rsid w:val="003748B4"/>
    <w:rsid w:val="00384AA4"/>
    <w:rsid w:val="0039487B"/>
    <w:rsid w:val="00397449"/>
    <w:rsid w:val="003B29E2"/>
    <w:rsid w:val="003C179C"/>
    <w:rsid w:val="003D4DC4"/>
    <w:rsid w:val="003F549B"/>
    <w:rsid w:val="003F56AD"/>
    <w:rsid w:val="003F6705"/>
    <w:rsid w:val="00407780"/>
    <w:rsid w:val="00411BE0"/>
    <w:rsid w:val="00411BE3"/>
    <w:rsid w:val="00414104"/>
    <w:rsid w:val="00420DFD"/>
    <w:rsid w:val="00424B22"/>
    <w:rsid w:val="00430AFA"/>
    <w:rsid w:val="00435F53"/>
    <w:rsid w:val="004407E7"/>
    <w:rsid w:val="00441301"/>
    <w:rsid w:val="0044406A"/>
    <w:rsid w:val="00451905"/>
    <w:rsid w:val="00454126"/>
    <w:rsid w:val="00466F77"/>
    <w:rsid w:val="004747EB"/>
    <w:rsid w:val="00474D58"/>
    <w:rsid w:val="00475D8D"/>
    <w:rsid w:val="004847AA"/>
    <w:rsid w:val="004960FB"/>
    <w:rsid w:val="004A01B9"/>
    <w:rsid w:val="004A4FB6"/>
    <w:rsid w:val="004A791E"/>
    <w:rsid w:val="004B6D2F"/>
    <w:rsid w:val="004D2870"/>
    <w:rsid w:val="004D5188"/>
    <w:rsid w:val="004E7DAC"/>
    <w:rsid w:val="004F0B3F"/>
    <w:rsid w:val="004F16E4"/>
    <w:rsid w:val="004F1FCE"/>
    <w:rsid w:val="004F445A"/>
    <w:rsid w:val="005073A6"/>
    <w:rsid w:val="00510C7A"/>
    <w:rsid w:val="00511ADB"/>
    <w:rsid w:val="00513090"/>
    <w:rsid w:val="00515B59"/>
    <w:rsid w:val="0053111A"/>
    <w:rsid w:val="00534D74"/>
    <w:rsid w:val="00541211"/>
    <w:rsid w:val="00550BC3"/>
    <w:rsid w:val="00551AD2"/>
    <w:rsid w:val="00552125"/>
    <w:rsid w:val="00556FBF"/>
    <w:rsid w:val="00565409"/>
    <w:rsid w:val="00597608"/>
    <w:rsid w:val="005B3796"/>
    <w:rsid w:val="005B5327"/>
    <w:rsid w:val="005C49B3"/>
    <w:rsid w:val="005E0644"/>
    <w:rsid w:val="005E3027"/>
    <w:rsid w:val="00602533"/>
    <w:rsid w:val="00607F70"/>
    <w:rsid w:val="006219AE"/>
    <w:rsid w:val="00622671"/>
    <w:rsid w:val="0062660E"/>
    <w:rsid w:val="0063211C"/>
    <w:rsid w:val="00640788"/>
    <w:rsid w:val="006619A0"/>
    <w:rsid w:val="00662B5B"/>
    <w:rsid w:val="00665799"/>
    <w:rsid w:val="006845F3"/>
    <w:rsid w:val="00685C24"/>
    <w:rsid w:val="006959E8"/>
    <w:rsid w:val="00696270"/>
    <w:rsid w:val="006B1412"/>
    <w:rsid w:val="006B40B0"/>
    <w:rsid w:val="006C086B"/>
    <w:rsid w:val="006C45E6"/>
    <w:rsid w:val="006C5C6F"/>
    <w:rsid w:val="006D3C3B"/>
    <w:rsid w:val="006E667D"/>
    <w:rsid w:val="006F3610"/>
    <w:rsid w:val="006F4FCC"/>
    <w:rsid w:val="00701E03"/>
    <w:rsid w:val="00703BBC"/>
    <w:rsid w:val="0071038B"/>
    <w:rsid w:val="00713030"/>
    <w:rsid w:val="007132EE"/>
    <w:rsid w:val="00721978"/>
    <w:rsid w:val="00721BA5"/>
    <w:rsid w:val="00724B76"/>
    <w:rsid w:val="00724F7A"/>
    <w:rsid w:val="00730E97"/>
    <w:rsid w:val="00731E74"/>
    <w:rsid w:val="007330D7"/>
    <w:rsid w:val="007478A5"/>
    <w:rsid w:val="00747F22"/>
    <w:rsid w:val="00752B34"/>
    <w:rsid w:val="007560E3"/>
    <w:rsid w:val="00756118"/>
    <w:rsid w:val="00760BB3"/>
    <w:rsid w:val="00761AD3"/>
    <w:rsid w:val="00785928"/>
    <w:rsid w:val="0078611A"/>
    <w:rsid w:val="00792B74"/>
    <w:rsid w:val="007B0F2E"/>
    <w:rsid w:val="007D5251"/>
    <w:rsid w:val="007D743C"/>
    <w:rsid w:val="007E148C"/>
    <w:rsid w:val="008077AA"/>
    <w:rsid w:val="008102C9"/>
    <w:rsid w:val="00812E45"/>
    <w:rsid w:val="00816D52"/>
    <w:rsid w:val="00837913"/>
    <w:rsid w:val="00852BE4"/>
    <w:rsid w:val="00854ADB"/>
    <w:rsid w:val="0086167D"/>
    <w:rsid w:val="00862B9A"/>
    <w:rsid w:val="008750E0"/>
    <w:rsid w:val="008764D9"/>
    <w:rsid w:val="00890CED"/>
    <w:rsid w:val="0089489C"/>
    <w:rsid w:val="008A4EC9"/>
    <w:rsid w:val="008D1FDD"/>
    <w:rsid w:val="008D6628"/>
    <w:rsid w:val="008E1F01"/>
    <w:rsid w:val="00900712"/>
    <w:rsid w:val="00904092"/>
    <w:rsid w:val="00912D12"/>
    <w:rsid w:val="00915A73"/>
    <w:rsid w:val="00931DC0"/>
    <w:rsid w:val="00931E73"/>
    <w:rsid w:val="00932998"/>
    <w:rsid w:val="0094217C"/>
    <w:rsid w:val="00946D57"/>
    <w:rsid w:val="00952C21"/>
    <w:rsid w:val="009541A5"/>
    <w:rsid w:val="009578C3"/>
    <w:rsid w:val="00962624"/>
    <w:rsid w:val="009655CA"/>
    <w:rsid w:val="0098080D"/>
    <w:rsid w:val="0099329C"/>
    <w:rsid w:val="009A0744"/>
    <w:rsid w:val="009D2274"/>
    <w:rsid w:val="009D4F84"/>
    <w:rsid w:val="009E7033"/>
    <w:rsid w:val="009F011D"/>
    <w:rsid w:val="009F4F0F"/>
    <w:rsid w:val="009F79F7"/>
    <w:rsid w:val="00A01AD5"/>
    <w:rsid w:val="00A12E5A"/>
    <w:rsid w:val="00A14E1A"/>
    <w:rsid w:val="00A36D43"/>
    <w:rsid w:val="00A42E12"/>
    <w:rsid w:val="00A435B7"/>
    <w:rsid w:val="00A44B15"/>
    <w:rsid w:val="00A5465F"/>
    <w:rsid w:val="00A639B0"/>
    <w:rsid w:val="00A647D5"/>
    <w:rsid w:val="00A76F18"/>
    <w:rsid w:val="00A80881"/>
    <w:rsid w:val="00A80C79"/>
    <w:rsid w:val="00A83DA8"/>
    <w:rsid w:val="00A8667C"/>
    <w:rsid w:val="00A926B1"/>
    <w:rsid w:val="00AA5137"/>
    <w:rsid w:val="00AB62DA"/>
    <w:rsid w:val="00AE085A"/>
    <w:rsid w:val="00AE4B1F"/>
    <w:rsid w:val="00AF52D6"/>
    <w:rsid w:val="00AF605E"/>
    <w:rsid w:val="00B03D19"/>
    <w:rsid w:val="00B05F0D"/>
    <w:rsid w:val="00B11462"/>
    <w:rsid w:val="00B20805"/>
    <w:rsid w:val="00B44407"/>
    <w:rsid w:val="00B54CE6"/>
    <w:rsid w:val="00B552C8"/>
    <w:rsid w:val="00B643E7"/>
    <w:rsid w:val="00B72A34"/>
    <w:rsid w:val="00B86794"/>
    <w:rsid w:val="00B939F1"/>
    <w:rsid w:val="00BA146F"/>
    <w:rsid w:val="00BA1A71"/>
    <w:rsid w:val="00BA25B6"/>
    <w:rsid w:val="00BB0D03"/>
    <w:rsid w:val="00BB6C92"/>
    <w:rsid w:val="00BD5304"/>
    <w:rsid w:val="00BE5544"/>
    <w:rsid w:val="00BF004E"/>
    <w:rsid w:val="00BF67FA"/>
    <w:rsid w:val="00C00F55"/>
    <w:rsid w:val="00C03061"/>
    <w:rsid w:val="00C03A0D"/>
    <w:rsid w:val="00C05A23"/>
    <w:rsid w:val="00C127AF"/>
    <w:rsid w:val="00C2229A"/>
    <w:rsid w:val="00C22620"/>
    <w:rsid w:val="00C31EF2"/>
    <w:rsid w:val="00C417F9"/>
    <w:rsid w:val="00C54209"/>
    <w:rsid w:val="00C54302"/>
    <w:rsid w:val="00C550DB"/>
    <w:rsid w:val="00C65C62"/>
    <w:rsid w:val="00C74E21"/>
    <w:rsid w:val="00C90EF3"/>
    <w:rsid w:val="00C97259"/>
    <w:rsid w:val="00CA15D3"/>
    <w:rsid w:val="00CA4E66"/>
    <w:rsid w:val="00CB026E"/>
    <w:rsid w:val="00CB114E"/>
    <w:rsid w:val="00CC1D77"/>
    <w:rsid w:val="00CD58C2"/>
    <w:rsid w:val="00CD6734"/>
    <w:rsid w:val="00CE349D"/>
    <w:rsid w:val="00CE4881"/>
    <w:rsid w:val="00CE559C"/>
    <w:rsid w:val="00D17366"/>
    <w:rsid w:val="00D24F4E"/>
    <w:rsid w:val="00D2606E"/>
    <w:rsid w:val="00D26C4C"/>
    <w:rsid w:val="00D32FAA"/>
    <w:rsid w:val="00D442A4"/>
    <w:rsid w:val="00D44898"/>
    <w:rsid w:val="00D4612A"/>
    <w:rsid w:val="00D47A76"/>
    <w:rsid w:val="00D57F27"/>
    <w:rsid w:val="00D70C6A"/>
    <w:rsid w:val="00D86A6E"/>
    <w:rsid w:val="00D930A8"/>
    <w:rsid w:val="00DA62EE"/>
    <w:rsid w:val="00DB6C08"/>
    <w:rsid w:val="00DC5BAC"/>
    <w:rsid w:val="00DC62FA"/>
    <w:rsid w:val="00DD04A0"/>
    <w:rsid w:val="00DF05F7"/>
    <w:rsid w:val="00DF0AE3"/>
    <w:rsid w:val="00DF4223"/>
    <w:rsid w:val="00DF46BF"/>
    <w:rsid w:val="00E042A9"/>
    <w:rsid w:val="00E14E65"/>
    <w:rsid w:val="00E22291"/>
    <w:rsid w:val="00E316B1"/>
    <w:rsid w:val="00E35D30"/>
    <w:rsid w:val="00E40E98"/>
    <w:rsid w:val="00E4409E"/>
    <w:rsid w:val="00E538C5"/>
    <w:rsid w:val="00E5443B"/>
    <w:rsid w:val="00E54553"/>
    <w:rsid w:val="00E56F5F"/>
    <w:rsid w:val="00E60121"/>
    <w:rsid w:val="00E85104"/>
    <w:rsid w:val="00E8525E"/>
    <w:rsid w:val="00E97540"/>
    <w:rsid w:val="00EA0CE6"/>
    <w:rsid w:val="00EA15DA"/>
    <w:rsid w:val="00EA72B1"/>
    <w:rsid w:val="00EC4012"/>
    <w:rsid w:val="00EC59FC"/>
    <w:rsid w:val="00EE165B"/>
    <w:rsid w:val="00EE48A6"/>
    <w:rsid w:val="00F00B28"/>
    <w:rsid w:val="00F05043"/>
    <w:rsid w:val="00F11486"/>
    <w:rsid w:val="00F11B45"/>
    <w:rsid w:val="00F1551C"/>
    <w:rsid w:val="00F255DF"/>
    <w:rsid w:val="00F36480"/>
    <w:rsid w:val="00F40848"/>
    <w:rsid w:val="00F41079"/>
    <w:rsid w:val="00F41547"/>
    <w:rsid w:val="00F4174E"/>
    <w:rsid w:val="00F64A0D"/>
    <w:rsid w:val="00F67DED"/>
    <w:rsid w:val="00F84455"/>
    <w:rsid w:val="00F85DAD"/>
    <w:rsid w:val="00FA2D21"/>
    <w:rsid w:val="00FA6037"/>
    <w:rsid w:val="00FA6C8C"/>
    <w:rsid w:val="00FB417B"/>
    <w:rsid w:val="00FB4FD6"/>
    <w:rsid w:val="00FC374A"/>
    <w:rsid w:val="00FC6CD8"/>
    <w:rsid w:val="00FC787D"/>
    <w:rsid w:val="00FD26C2"/>
    <w:rsid w:val="00FD36F6"/>
    <w:rsid w:val="00FE2406"/>
    <w:rsid w:val="00FF24B5"/>
    <w:rsid w:val="00FF44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9474"/>
  <w15:chartTrackingRefBased/>
  <w15:docId w15:val="{C5C13159-DAC8-4846-82EB-87C8015F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5E6"/>
    <w:rPr>
      <w:rFonts w:eastAsiaTheme="majorEastAsia" w:cstheme="majorBidi"/>
      <w:color w:val="272727" w:themeColor="text1" w:themeTint="D8"/>
    </w:rPr>
  </w:style>
  <w:style w:type="paragraph" w:styleId="Title">
    <w:name w:val="Title"/>
    <w:basedOn w:val="Normal"/>
    <w:next w:val="Normal"/>
    <w:link w:val="TitleChar"/>
    <w:uiPriority w:val="10"/>
    <w:qFormat/>
    <w:rsid w:val="006C4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5E6"/>
    <w:pPr>
      <w:spacing w:before="160"/>
      <w:jc w:val="center"/>
    </w:pPr>
    <w:rPr>
      <w:i/>
      <w:iCs/>
      <w:color w:val="404040" w:themeColor="text1" w:themeTint="BF"/>
    </w:rPr>
  </w:style>
  <w:style w:type="character" w:customStyle="1" w:styleId="QuoteChar">
    <w:name w:val="Quote Char"/>
    <w:basedOn w:val="DefaultParagraphFont"/>
    <w:link w:val="Quote"/>
    <w:uiPriority w:val="29"/>
    <w:rsid w:val="006C45E6"/>
    <w:rPr>
      <w:i/>
      <w:iCs/>
      <w:color w:val="404040" w:themeColor="text1" w:themeTint="BF"/>
    </w:rPr>
  </w:style>
  <w:style w:type="paragraph" w:styleId="ListParagraph">
    <w:name w:val="List Paragraph"/>
    <w:basedOn w:val="Normal"/>
    <w:uiPriority w:val="34"/>
    <w:qFormat/>
    <w:rsid w:val="006C45E6"/>
    <w:pPr>
      <w:ind w:left="720"/>
      <w:contextualSpacing/>
    </w:pPr>
  </w:style>
  <w:style w:type="character" w:styleId="IntenseEmphasis">
    <w:name w:val="Intense Emphasis"/>
    <w:basedOn w:val="DefaultParagraphFont"/>
    <w:uiPriority w:val="21"/>
    <w:qFormat/>
    <w:rsid w:val="006C45E6"/>
    <w:rPr>
      <w:i/>
      <w:iCs/>
      <w:color w:val="0F4761" w:themeColor="accent1" w:themeShade="BF"/>
    </w:rPr>
  </w:style>
  <w:style w:type="paragraph" w:styleId="IntenseQuote">
    <w:name w:val="Intense Quote"/>
    <w:basedOn w:val="Normal"/>
    <w:next w:val="Normal"/>
    <w:link w:val="IntenseQuoteChar"/>
    <w:uiPriority w:val="30"/>
    <w:qFormat/>
    <w:rsid w:val="006C4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5E6"/>
    <w:rPr>
      <w:i/>
      <w:iCs/>
      <w:color w:val="0F4761" w:themeColor="accent1" w:themeShade="BF"/>
    </w:rPr>
  </w:style>
  <w:style w:type="character" w:styleId="IntenseReference">
    <w:name w:val="Intense Reference"/>
    <w:basedOn w:val="DefaultParagraphFont"/>
    <w:uiPriority w:val="32"/>
    <w:qFormat/>
    <w:rsid w:val="006C45E6"/>
    <w:rPr>
      <w:b/>
      <w:bCs/>
      <w:smallCaps/>
      <w:color w:val="0F4761" w:themeColor="accent1" w:themeShade="BF"/>
      <w:spacing w:val="5"/>
    </w:rPr>
  </w:style>
  <w:style w:type="paragraph" w:styleId="NormalWeb">
    <w:name w:val="Normal (Web)"/>
    <w:basedOn w:val="Normal"/>
    <w:uiPriority w:val="99"/>
    <w:semiHidden/>
    <w:unhideWhenUsed/>
    <w:rsid w:val="00FA6C8C"/>
    <w:rPr>
      <w:rFonts w:ascii="Times New Roman" w:hAnsi="Times New Roman" w:cs="Times New Roman"/>
    </w:rPr>
  </w:style>
  <w:style w:type="character" w:styleId="Strong">
    <w:name w:val="Strong"/>
    <w:basedOn w:val="DefaultParagraphFont"/>
    <w:uiPriority w:val="22"/>
    <w:qFormat/>
    <w:rsid w:val="00685C24"/>
    <w:rPr>
      <w:b/>
      <w:bCs/>
    </w:rPr>
  </w:style>
  <w:style w:type="paragraph" w:styleId="Revision">
    <w:name w:val="Revision"/>
    <w:hidden/>
    <w:uiPriority w:val="99"/>
    <w:semiHidden/>
    <w:rsid w:val="00F41079"/>
    <w:pPr>
      <w:spacing w:after="0" w:line="240" w:lineRule="auto"/>
    </w:pPr>
  </w:style>
  <w:style w:type="character" w:styleId="CommentReference">
    <w:name w:val="annotation reference"/>
    <w:basedOn w:val="DefaultParagraphFont"/>
    <w:uiPriority w:val="99"/>
    <w:semiHidden/>
    <w:unhideWhenUsed/>
    <w:rsid w:val="00F41079"/>
    <w:rPr>
      <w:sz w:val="16"/>
      <w:szCs w:val="16"/>
    </w:rPr>
  </w:style>
  <w:style w:type="paragraph" w:styleId="CommentText">
    <w:name w:val="annotation text"/>
    <w:basedOn w:val="Normal"/>
    <w:link w:val="CommentTextChar"/>
    <w:uiPriority w:val="99"/>
    <w:unhideWhenUsed/>
    <w:rsid w:val="00F41079"/>
    <w:pPr>
      <w:spacing w:line="240" w:lineRule="auto"/>
    </w:pPr>
    <w:rPr>
      <w:sz w:val="20"/>
      <w:szCs w:val="20"/>
    </w:rPr>
  </w:style>
  <w:style w:type="character" w:customStyle="1" w:styleId="CommentTextChar">
    <w:name w:val="Comment Text Char"/>
    <w:basedOn w:val="DefaultParagraphFont"/>
    <w:link w:val="CommentText"/>
    <w:uiPriority w:val="99"/>
    <w:rsid w:val="00F41079"/>
    <w:rPr>
      <w:sz w:val="20"/>
      <w:szCs w:val="20"/>
    </w:rPr>
  </w:style>
  <w:style w:type="paragraph" w:styleId="CommentSubject">
    <w:name w:val="annotation subject"/>
    <w:basedOn w:val="CommentText"/>
    <w:next w:val="CommentText"/>
    <w:link w:val="CommentSubjectChar"/>
    <w:uiPriority w:val="99"/>
    <w:semiHidden/>
    <w:unhideWhenUsed/>
    <w:rsid w:val="00F41079"/>
    <w:rPr>
      <w:b/>
      <w:bCs/>
    </w:rPr>
  </w:style>
  <w:style w:type="character" w:customStyle="1" w:styleId="CommentSubjectChar">
    <w:name w:val="Comment Subject Char"/>
    <w:basedOn w:val="CommentTextChar"/>
    <w:link w:val="CommentSubject"/>
    <w:uiPriority w:val="99"/>
    <w:semiHidden/>
    <w:rsid w:val="00F41079"/>
    <w:rPr>
      <w:b/>
      <w:bCs/>
      <w:sz w:val="20"/>
      <w:szCs w:val="20"/>
    </w:rPr>
  </w:style>
  <w:style w:type="character" w:styleId="Hyperlink">
    <w:name w:val="Hyperlink"/>
    <w:basedOn w:val="DefaultParagraphFont"/>
    <w:uiPriority w:val="99"/>
    <w:unhideWhenUsed/>
    <w:rsid w:val="00F41079"/>
    <w:rPr>
      <w:color w:val="467886" w:themeColor="hyperlink"/>
      <w:u w:val="single"/>
    </w:rPr>
  </w:style>
  <w:style w:type="character" w:styleId="UnresolvedMention">
    <w:name w:val="Unresolved Mention"/>
    <w:basedOn w:val="DefaultParagraphFont"/>
    <w:uiPriority w:val="99"/>
    <w:semiHidden/>
    <w:unhideWhenUsed/>
    <w:rsid w:val="00F41079"/>
    <w:rPr>
      <w:color w:val="605E5C"/>
      <w:shd w:val="clear" w:color="auto" w:fill="E1DFDD"/>
    </w:rPr>
  </w:style>
  <w:style w:type="paragraph" w:customStyle="1" w:styleId="body">
    <w:name w:val="body"/>
    <w:basedOn w:val="Normal"/>
    <w:rsid w:val="000058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4344</Words>
  <Characters>24766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Carmel</dc:creator>
  <cp:keywords/>
  <dc:description/>
  <cp:lastModifiedBy>Jasmin Carmel</cp:lastModifiedBy>
  <cp:revision>101</cp:revision>
  <dcterms:created xsi:type="dcterms:W3CDTF">2025-11-21T12:51:00Z</dcterms:created>
  <dcterms:modified xsi:type="dcterms:W3CDTF">2025-12-08T11:39:00Z</dcterms:modified>
</cp:coreProperties>
</file>